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355FEC" w:rsidTr="003148B4">
        <w:tc>
          <w:tcPr>
            <w:tcW w:w="2376" w:type="dxa"/>
            <w:vAlign w:val="center"/>
          </w:tcPr>
          <w:p w:rsidR="00355FEC" w:rsidRPr="0087720A" w:rsidRDefault="00355FEC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355FEC" w:rsidRPr="0087720A" w:rsidRDefault="00355FEC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355FEC" w:rsidRPr="0087720A" w:rsidRDefault="00355FEC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网络信息费用管控</w:t>
            </w:r>
          </w:p>
        </w:tc>
        <w:tc>
          <w:tcPr>
            <w:tcW w:w="3828" w:type="dxa"/>
            <w:vAlign w:val="center"/>
          </w:tcPr>
          <w:p w:rsidR="00355FEC" w:rsidRDefault="00355FEC" w:rsidP="003148B4">
            <w:pPr>
              <w:jc w:val="left"/>
            </w:pPr>
            <w:r>
              <w:rPr>
                <w:rFonts w:hint="eastAsia"/>
              </w:rPr>
              <w:t>网络信息实际费用与预算费用比较</w:t>
            </w:r>
          </w:p>
        </w:tc>
        <w:tc>
          <w:tcPr>
            <w:tcW w:w="2318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电脑维修费用管控</w:t>
            </w:r>
          </w:p>
        </w:tc>
        <w:tc>
          <w:tcPr>
            <w:tcW w:w="3828" w:type="dxa"/>
            <w:vAlign w:val="center"/>
          </w:tcPr>
          <w:p w:rsidR="00355FEC" w:rsidRDefault="00355FEC" w:rsidP="003148B4">
            <w:pPr>
              <w:jc w:val="left"/>
            </w:pPr>
            <w:r>
              <w:rPr>
                <w:rFonts w:hint="eastAsia"/>
              </w:rPr>
              <w:t>电脑维修实际费用与预算费用比较</w:t>
            </w:r>
          </w:p>
        </w:tc>
        <w:tc>
          <w:tcPr>
            <w:tcW w:w="2318" w:type="dxa"/>
            <w:vAlign w:val="center"/>
          </w:tcPr>
          <w:p w:rsidR="00355FEC" w:rsidRPr="00D26B6B" w:rsidRDefault="00355FEC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系统运行完好率</w:t>
            </w:r>
          </w:p>
        </w:tc>
        <w:tc>
          <w:tcPr>
            <w:tcW w:w="3828" w:type="dxa"/>
            <w:vAlign w:val="center"/>
          </w:tcPr>
          <w:p w:rsidR="00355FEC" w:rsidRPr="00093A7D" w:rsidRDefault="00355FEC" w:rsidP="003148B4">
            <w:pPr>
              <w:jc w:val="left"/>
            </w:pPr>
            <w:r>
              <w:rPr>
                <w:rFonts w:hint="eastAsia"/>
              </w:rPr>
              <w:t>（系统正常运行时数÷系统运行的总时数）×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网络信息部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电脑设备故障排除</w:t>
            </w:r>
          </w:p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及时率</w:t>
            </w:r>
          </w:p>
        </w:tc>
        <w:tc>
          <w:tcPr>
            <w:tcW w:w="3828" w:type="dxa"/>
            <w:vAlign w:val="center"/>
          </w:tcPr>
          <w:p w:rsidR="00355FEC" w:rsidRPr="00D26B6B" w:rsidRDefault="00355FEC" w:rsidP="003148B4">
            <w:pPr>
              <w:jc w:val="left"/>
            </w:pPr>
            <w:r>
              <w:rPr>
                <w:rFonts w:hint="eastAsia"/>
              </w:rPr>
              <w:t>（及时排除电脑设备故障次数÷电脑设备故障总次数）×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55FEC" w:rsidRPr="0087720A" w:rsidRDefault="00355FEC" w:rsidP="003148B4">
            <w:pPr>
              <w:jc w:val="center"/>
            </w:pPr>
            <w:r>
              <w:rPr>
                <w:rFonts w:hint="eastAsia"/>
              </w:rPr>
              <w:t>网络信息部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信息系统故障排除</w:t>
            </w:r>
          </w:p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及时率</w:t>
            </w:r>
          </w:p>
        </w:tc>
        <w:tc>
          <w:tcPr>
            <w:tcW w:w="3828" w:type="dxa"/>
            <w:vAlign w:val="center"/>
          </w:tcPr>
          <w:p w:rsidR="00355FEC" w:rsidRDefault="00355FEC" w:rsidP="003148B4">
            <w:pPr>
              <w:jc w:val="left"/>
            </w:pPr>
            <w:r>
              <w:rPr>
                <w:rFonts w:hint="eastAsia"/>
              </w:rPr>
              <w:t>（及时排除信息系统故障次数÷信息系统故障总次数）×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网络信息部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电脑设备维护保养</w:t>
            </w:r>
          </w:p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及时率</w:t>
            </w:r>
          </w:p>
        </w:tc>
        <w:tc>
          <w:tcPr>
            <w:tcW w:w="3828" w:type="dxa"/>
            <w:vAlign w:val="center"/>
          </w:tcPr>
          <w:p w:rsidR="00355FEC" w:rsidRDefault="00355FEC" w:rsidP="003148B4">
            <w:pPr>
              <w:jc w:val="left"/>
            </w:pPr>
            <w:r>
              <w:rPr>
                <w:rFonts w:hint="eastAsia"/>
              </w:rPr>
              <w:t>（</w:t>
            </w:r>
            <w:proofErr w:type="gramStart"/>
            <w:r>
              <w:rPr>
                <w:rFonts w:hint="eastAsia"/>
              </w:rPr>
              <w:t>及时维护</w:t>
            </w:r>
            <w:proofErr w:type="gramEnd"/>
            <w:r>
              <w:rPr>
                <w:rFonts w:hint="eastAsia"/>
              </w:rPr>
              <w:t>保养电脑设备次数÷计划维护保养电脑设备总次数）×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网络信息部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信息系统维护及时率</w:t>
            </w:r>
          </w:p>
        </w:tc>
        <w:tc>
          <w:tcPr>
            <w:tcW w:w="3828" w:type="dxa"/>
            <w:vAlign w:val="center"/>
          </w:tcPr>
          <w:p w:rsidR="00355FEC" w:rsidRDefault="00355FEC" w:rsidP="003148B4">
            <w:pPr>
              <w:jc w:val="left"/>
            </w:pPr>
            <w:r>
              <w:rPr>
                <w:rFonts w:hint="eastAsia"/>
              </w:rPr>
              <w:t>（</w:t>
            </w:r>
            <w:proofErr w:type="gramStart"/>
            <w:r>
              <w:rPr>
                <w:rFonts w:hint="eastAsia"/>
              </w:rPr>
              <w:t>及时维护</w:t>
            </w:r>
            <w:proofErr w:type="gramEnd"/>
            <w:r>
              <w:rPr>
                <w:rFonts w:hint="eastAsia"/>
              </w:rPr>
              <w:t>信息系统次数÷计划维护信息系统总次数）×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网络信息部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电脑设备采购计划</w:t>
            </w:r>
          </w:p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完成率</w:t>
            </w:r>
          </w:p>
        </w:tc>
        <w:tc>
          <w:tcPr>
            <w:tcW w:w="3828" w:type="dxa"/>
            <w:vAlign w:val="center"/>
          </w:tcPr>
          <w:p w:rsidR="00355FEC" w:rsidRDefault="00355FEC" w:rsidP="003148B4">
            <w:pPr>
              <w:jc w:val="left"/>
            </w:pPr>
            <w:r>
              <w:rPr>
                <w:rFonts w:hint="eastAsia"/>
              </w:rPr>
              <w:t>（实际采购数量÷计划采购量）×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网络信息部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信息化建设计划达成率</w:t>
            </w:r>
          </w:p>
        </w:tc>
        <w:tc>
          <w:tcPr>
            <w:tcW w:w="3828" w:type="dxa"/>
            <w:vAlign w:val="center"/>
          </w:tcPr>
          <w:p w:rsidR="00355FEC" w:rsidRDefault="00355FEC" w:rsidP="003148B4">
            <w:pPr>
              <w:jc w:val="left"/>
            </w:pPr>
            <w:r>
              <w:rPr>
                <w:rFonts w:hint="eastAsia"/>
              </w:rPr>
              <w:t>（实际完成÷计划完成）×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网络信息部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Pr="00556774" w:rsidRDefault="00355FEC" w:rsidP="003148B4">
            <w:pPr>
              <w:jc w:val="center"/>
            </w:pPr>
            <w:r>
              <w:rPr>
                <w:rFonts w:hint="eastAsia"/>
              </w:rPr>
              <w:t>网络安全性</w:t>
            </w:r>
          </w:p>
        </w:tc>
        <w:tc>
          <w:tcPr>
            <w:tcW w:w="3828" w:type="dxa"/>
            <w:vAlign w:val="center"/>
          </w:tcPr>
          <w:p w:rsidR="00355FEC" w:rsidRDefault="00355FEC" w:rsidP="003148B4">
            <w:pPr>
              <w:jc w:val="left"/>
            </w:pPr>
            <w:r>
              <w:rPr>
                <w:rFonts w:hint="eastAsia"/>
              </w:rPr>
              <w:t>发生网络安全问题并对组织造成一定影响的次数</w:t>
            </w:r>
          </w:p>
        </w:tc>
        <w:tc>
          <w:tcPr>
            <w:tcW w:w="2318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网络信息部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网络用户满意度</w:t>
            </w:r>
          </w:p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（内部客户）</w:t>
            </w:r>
          </w:p>
        </w:tc>
        <w:tc>
          <w:tcPr>
            <w:tcW w:w="3828" w:type="dxa"/>
            <w:vAlign w:val="center"/>
          </w:tcPr>
          <w:p w:rsidR="00355FEC" w:rsidRDefault="00355FEC" w:rsidP="003148B4">
            <w:pPr>
              <w:jc w:val="left"/>
            </w:pPr>
            <w:r>
              <w:rPr>
                <w:rFonts w:hint="eastAsia"/>
              </w:rPr>
              <w:t>其他部门对网络信息部门的满意度</w:t>
            </w:r>
          </w:p>
        </w:tc>
        <w:tc>
          <w:tcPr>
            <w:tcW w:w="2318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355FEC" w:rsidTr="003148B4"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355FEC" w:rsidRDefault="00355FEC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355FEC" w:rsidTr="003148B4">
        <w:trPr>
          <w:trHeight w:val="70"/>
        </w:trPr>
        <w:tc>
          <w:tcPr>
            <w:tcW w:w="2376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355FEC" w:rsidRDefault="00355FEC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355FEC" w:rsidRDefault="00355FEC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355FEC" w:rsidRPr="005871F1" w:rsidRDefault="00355FEC" w:rsidP="00355FEC"/>
    <w:p w:rsidR="002A6D94" w:rsidRDefault="00121940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940" w:rsidRDefault="00121940" w:rsidP="00355FEC">
      <w:r>
        <w:separator/>
      </w:r>
    </w:p>
  </w:endnote>
  <w:endnote w:type="continuationSeparator" w:id="0">
    <w:p w:rsidR="00121940" w:rsidRDefault="00121940" w:rsidP="00355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940" w:rsidRDefault="00121940" w:rsidP="00355FEC">
      <w:r>
        <w:separator/>
      </w:r>
    </w:p>
  </w:footnote>
  <w:footnote w:type="continuationSeparator" w:id="0">
    <w:p w:rsidR="00121940" w:rsidRDefault="00121940" w:rsidP="00355F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A9C"/>
    <w:rsid w:val="00121940"/>
    <w:rsid w:val="00355FEC"/>
    <w:rsid w:val="00B84A9C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F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F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FEC"/>
    <w:rPr>
      <w:sz w:val="18"/>
      <w:szCs w:val="18"/>
    </w:rPr>
  </w:style>
  <w:style w:type="table" w:styleId="a5">
    <w:name w:val="Table Grid"/>
    <w:basedOn w:val="a1"/>
    <w:uiPriority w:val="59"/>
    <w:qFormat/>
    <w:rsid w:val="0035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F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F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FEC"/>
    <w:rPr>
      <w:sz w:val="18"/>
      <w:szCs w:val="18"/>
    </w:rPr>
  </w:style>
  <w:style w:type="table" w:styleId="a5">
    <w:name w:val="Table Grid"/>
    <w:basedOn w:val="a1"/>
    <w:uiPriority w:val="59"/>
    <w:qFormat/>
    <w:rsid w:val="0035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>P R C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2017-11-29T13:34:00Z</dcterms:created>
  <dcterms:modified xsi:type="dcterms:W3CDTF">2017-11-29T13:34:00Z</dcterms:modified>
</cp:coreProperties>
</file>