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8AA6F3" w14:textId="77777777" w:rsidR="008C52EA" w:rsidRDefault="008C52EA" w:rsidP="00046645">
      <w:pPr>
        <w:rPr>
          <w:rFonts w:asciiTheme="minorEastAsia" w:eastAsiaTheme="minorEastAsia" w:hAnsiTheme="minorEastAsia"/>
          <w:b/>
          <w:szCs w:val="21"/>
          <w:shd w:val="clear" w:color="auto" w:fill="FFFFFF" w:themeFill="background1"/>
        </w:rPr>
      </w:pPr>
    </w:p>
    <w:p w14:paraId="64BC25A2" w14:textId="0D68A9B0" w:rsidR="008C52EA" w:rsidRPr="008C52EA" w:rsidRDefault="008C52EA" w:rsidP="008C52EA">
      <w:pPr>
        <w:jc w:val="center"/>
        <w:rPr>
          <w:rFonts w:asciiTheme="minorEastAsia" w:eastAsiaTheme="minorEastAsia" w:hAnsiTheme="minorEastAsia"/>
          <w:b/>
          <w:color w:val="FF0000"/>
          <w:sz w:val="32"/>
          <w:szCs w:val="32"/>
          <w:shd w:val="clear" w:color="auto" w:fill="FFFFFF" w:themeFill="background1"/>
        </w:rPr>
      </w:pPr>
      <w:r w:rsidRPr="008C52EA">
        <w:rPr>
          <w:rFonts w:asciiTheme="minorEastAsia" w:eastAsiaTheme="minorEastAsia" w:hAnsiTheme="minorEastAsia" w:hint="eastAsia"/>
          <w:b/>
          <w:color w:val="FF0000"/>
          <w:sz w:val="32"/>
          <w:szCs w:val="32"/>
          <w:shd w:val="clear" w:color="auto" w:fill="FFFFFF" w:themeFill="background1"/>
        </w:rPr>
        <w:t>人力资源管理实用</w:t>
      </w:r>
    </w:p>
    <w:p w14:paraId="03428142" w14:textId="7671D564" w:rsidR="008C52EA" w:rsidRDefault="008C52EA" w:rsidP="008C52EA">
      <w:pPr>
        <w:jc w:val="center"/>
        <w:rPr>
          <w:rFonts w:asciiTheme="minorEastAsia" w:eastAsiaTheme="minorEastAsia" w:hAnsiTheme="minorEastAsia"/>
          <w:b/>
          <w:color w:val="FF0000"/>
          <w:sz w:val="32"/>
          <w:szCs w:val="32"/>
          <w:shd w:val="clear" w:color="auto" w:fill="FFFFFF" w:themeFill="background1"/>
        </w:rPr>
      </w:pPr>
      <w:r w:rsidRPr="008C52EA">
        <w:rPr>
          <w:rFonts w:asciiTheme="minorEastAsia" w:eastAsiaTheme="minorEastAsia" w:hAnsiTheme="minorEastAsia" w:hint="eastAsia"/>
          <w:b/>
          <w:color w:val="FF0000"/>
          <w:sz w:val="32"/>
          <w:szCs w:val="32"/>
          <w:shd w:val="clear" w:color="auto" w:fill="FFFFFF" w:themeFill="background1"/>
        </w:rPr>
        <w:t>管理制度</w:t>
      </w:r>
    </w:p>
    <w:p w14:paraId="081450A6" w14:textId="0E669267" w:rsidR="008C52EA" w:rsidRDefault="008C52EA" w:rsidP="008C52EA">
      <w:pPr>
        <w:jc w:val="center"/>
        <w:rPr>
          <w:rFonts w:asciiTheme="minorEastAsia" w:eastAsiaTheme="minorEastAsia" w:hAnsiTheme="minorEastAsia"/>
          <w:b/>
          <w:color w:val="FF0000"/>
          <w:sz w:val="32"/>
          <w:szCs w:val="32"/>
          <w:shd w:val="clear" w:color="auto" w:fill="FFFFFF" w:themeFill="background1"/>
        </w:rPr>
      </w:pPr>
    </w:p>
    <w:p w14:paraId="100B1F56" w14:textId="2ED1FF77" w:rsidR="008C52EA" w:rsidRPr="008C52EA" w:rsidRDefault="008C52EA" w:rsidP="008C52EA">
      <w:pPr>
        <w:jc w:val="center"/>
        <w:rPr>
          <w:rFonts w:asciiTheme="minorEastAsia" w:eastAsiaTheme="minorEastAsia" w:hAnsiTheme="minorEastAsia" w:hint="eastAsia"/>
          <w:b/>
          <w:color w:val="FF0000"/>
          <w:sz w:val="32"/>
          <w:szCs w:val="32"/>
          <w:shd w:val="clear" w:color="auto" w:fill="FFFFFF" w:themeFill="background1"/>
        </w:rPr>
      </w:pPr>
      <w:r>
        <w:rPr>
          <w:rFonts w:asciiTheme="minorEastAsia" w:eastAsiaTheme="minorEastAsia" w:hAnsiTheme="minorEastAsia" w:hint="eastAsia"/>
          <w:b/>
          <w:noProof/>
          <w:color w:val="FF0000"/>
          <w:sz w:val="32"/>
          <w:szCs w:val="32"/>
          <w:shd w:val="clear" w:color="auto" w:fill="FFFFFF" w:themeFill="background1"/>
        </w:rPr>
        <w:drawing>
          <wp:inline distT="0" distB="0" distL="0" distR="0" wp14:anchorId="49424F5F" wp14:editId="2B20441C">
            <wp:extent cx="5274310" cy="4431030"/>
            <wp:effectExtent l="0" t="0" r="254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9"/>
                    <a:stretch>
                      <a:fillRect/>
                    </a:stretch>
                  </pic:blipFill>
                  <pic:spPr>
                    <a:xfrm>
                      <a:off x="0" y="0"/>
                      <a:ext cx="5274310" cy="4431030"/>
                    </a:xfrm>
                    <a:prstGeom prst="rect">
                      <a:avLst/>
                    </a:prstGeom>
                  </pic:spPr>
                </pic:pic>
              </a:graphicData>
            </a:graphic>
          </wp:inline>
        </w:drawing>
      </w:r>
    </w:p>
    <w:p w14:paraId="18CC32AB" w14:textId="77777777" w:rsidR="008C52EA" w:rsidRDefault="008C52EA" w:rsidP="00046645">
      <w:pPr>
        <w:rPr>
          <w:rFonts w:asciiTheme="minorEastAsia" w:eastAsiaTheme="minorEastAsia" w:hAnsiTheme="minorEastAsia"/>
          <w:b/>
          <w:szCs w:val="21"/>
          <w:shd w:val="clear" w:color="auto" w:fill="FFFFFF" w:themeFill="background1"/>
        </w:rPr>
      </w:pPr>
    </w:p>
    <w:p w14:paraId="10EDD888" w14:textId="20FCAED7" w:rsidR="00046645" w:rsidRPr="00046645" w:rsidRDefault="00046645" w:rsidP="00046645">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一</w:t>
      </w:r>
      <w:r>
        <w:rPr>
          <w:rFonts w:asciiTheme="minorEastAsia" w:eastAsiaTheme="minorEastAsia" w:hAnsiTheme="minorEastAsia"/>
          <w:b/>
          <w:szCs w:val="21"/>
          <w:shd w:val="clear" w:color="auto" w:fill="FFFFFF" w:themeFill="background1"/>
        </w:rPr>
        <w:t>、</w:t>
      </w:r>
      <w:r w:rsidRPr="00046645">
        <w:rPr>
          <w:rFonts w:asciiTheme="minorEastAsia" w:eastAsiaTheme="minorEastAsia" w:hAnsiTheme="minorEastAsia" w:hint="eastAsia"/>
          <w:b/>
          <w:szCs w:val="21"/>
          <w:shd w:val="clear" w:color="auto" w:fill="FFFFFF" w:themeFill="background1"/>
        </w:rPr>
        <w:t>招聘与配置管理制度</w:t>
      </w:r>
    </w:p>
    <w:tbl>
      <w:tblPr>
        <w:tblW w:w="0" w:type="auto"/>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6"/>
        <w:gridCol w:w="2085"/>
        <w:gridCol w:w="1164"/>
        <w:gridCol w:w="1555"/>
        <w:gridCol w:w="1532"/>
      </w:tblGrid>
      <w:tr w:rsidR="00046645" w:rsidRPr="00046645" w14:paraId="0815432A" w14:textId="77777777" w:rsidTr="00CE54A9">
        <w:trPr>
          <w:trHeight w:val="345"/>
        </w:trPr>
        <w:tc>
          <w:tcPr>
            <w:tcW w:w="3571" w:type="dxa"/>
            <w:gridSpan w:val="2"/>
          </w:tcPr>
          <w:p w14:paraId="0F988AF0" w14:textId="77777777" w:rsidR="00046645" w:rsidRPr="00046645" w:rsidRDefault="00046645" w:rsidP="00046645">
            <w:pPr>
              <w:ind w:left="-9"/>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**公司</w:t>
            </w:r>
          </w:p>
        </w:tc>
        <w:tc>
          <w:tcPr>
            <w:tcW w:w="4251" w:type="dxa"/>
            <w:gridSpan w:val="3"/>
            <w:vMerge w:val="restart"/>
          </w:tcPr>
          <w:p w14:paraId="6A16CF22" w14:textId="77777777" w:rsidR="00046645" w:rsidRPr="00046645" w:rsidRDefault="00046645" w:rsidP="00046645">
            <w:pPr>
              <w:jc w:val="cente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招聘与配置管理制度</w:t>
            </w:r>
          </w:p>
        </w:tc>
      </w:tr>
      <w:tr w:rsidR="00046645" w:rsidRPr="00046645" w14:paraId="1E458EAB" w14:textId="77777777" w:rsidTr="00CE54A9">
        <w:trPr>
          <w:trHeight w:val="267"/>
        </w:trPr>
        <w:tc>
          <w:tcPr>
            <w:tcW w:w="3571" w:type="dxa"/>
            <w:gridSpan w:val="2"/>
          </w:tcPr>
          <w:p w14:paraId="32BE66BE" w14:textId="77777777" w:rsidR="00046645" w:rsidRPr="00046645" w:rsidRDefault="00046645" w:rsidP="00046645">
            <w:pPr>
              <w:ind w:left="-9"/>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w:t>
            </w:r>
            <w:r w:rsidRPr="00046645">
              <w:rPr>
                <w:rFonts w:asciiTheme="minorEastAsia" w:eastAsiaTheme="minorEastAsia" w:hAnsiTheme="minorEastAsia"/>
                <w:b/>
                <w:szCs w:val="21"/>
                <w:shd w:val="clear" w:color="auto" w:fill="FFFFFF" w:themeFill="background1"/>
              </w:rPr>
              <w:t>-RZ</w:t>
            </w:r>
            <w:r w:rsidRPr="00046645">
              <w:rPr>
                <w:rFonts w:asciiTheme="minorEastAsia" w:eastAsiaTheme="minorEastAsia" w:hAnsiTheme="minorEastAsia" w:hint="eastAsia"/>
                <w:b/>
                <w:szCs w:val="21"/>
                <w:shd w:val="clear" w:color="auto" w:fill="FFFFFF" w:themeFill="background1"/>
              </w:rPr>
              <w:t>01</w:t>
            </w:r>
          </w:p>
        </w:tc>
        <w:tc>
          <w:tcPr>
            <w:tcW w:w="4251" w:type="dxa"/>
            <w:gridSpan w:val="3"/>
            <w:vMerge/>
          </w:tcPr>
          <w:p w14:paraId="4D78619C" w14:textId="77777777" w:rsidR="00046645" w:rsidRPr="00046645" w:rsidRDefault="00046645" w:rsidP="00046645">
            <w:pPr>
              <w:widowControl/>
              <w:jc w:val="left"/>
              <w:rPr>
                <w:rFonts w:asciiTheme="minorEastAsia" w:eastAsiaTheme="minorEastAsia" w:hAnsiTheme="minorEastAsia"/>
                <w:b/>
                <w:szCs w:val="21"/>
                <w:shd w:val="clear" w:color="auto" w:fill="FFFFFF" w:themeFill="background1"/>
              </w:rPr>
            </w:pPr>
          </w:p>
        </w:tc>
      </w:tr>
      <w:tr w:rsidR="00046645" w:rsidRPr="00046645" w14:paraId="2369B42C" w14:textId="77777777" w:rsidTr="00CE54A9">
        <w:trPr>
          <w:trHeight w:val="368"/>
        </w:trPr>
        <w:tc>
          <w:tcPr>
            <w:tcW w:w="1486" w:type="dxa"/>
          </w:tcPr>
          <w:p w14:paraId="6D7EE64C" w14:textId="77777777" w:rsidR="00046645" w:rsidRPr="00046645" w:rsidRDefault="00046645" w:rsidP="00046645">
            <w:pPr>
              <w:ind w:left="-9"/>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版本</w:t>
            </w:r>
          </w:p>
        </w:tc>
        <w:tc>
          <w:tcPr>
            <w:tcW w:w="2085" w:type="dxa"/>
          </w:tcPr>
          <w:p w14:paraId="3855E9F2" w14:textId="77777777" w:rsidR="00046645" w:rsidRPr="00046645" w:rsidRDefault="00046645" w:rsidP="00046645">
            <w:pP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拟定人</w:t>
            </w:r>
          </w:p>
        </w:tc>
        <w:tc>
          <w:tcPr>
            <w:tcW w:w="1164" w:type="dxa"/>
          </w:tcPr>
          <w:p w14:paraId="52FCB7F6" w14:textId="77777777" w:rsidR="00046645" w:rsidRPr="00046645" w:rsidRDefault="00046645" w:rsidP="00046645">
            <w:pP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审核人</w:t>
            </w:r>
          </w:p>
        </w:tc>
        <w:tc>
          <w:tcPr>
            <w:tcW w:w="1555" w:type="dxa"/>
          </w:tcPr>
          <w:p w14:paraId="442A4A68" w14:textId="77777777" w:rsidR="00046645" w:rsidRPr="00046645" w:rsidRDefault="00046645" w:rsidP="00046645">
            <w:pP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批准人</w:t>
            </w:r>
          </w:p>
        </w:tc>
        <w:tc>
          <w:tcPr>
            <w:tcW w:w="1532" w:type="dxa"/>
          </w:tcPr>
          <w:p w14:paraId="25756328" w14:textId="77777777" w:rsidR="00046645" w:rsidRPr="00046645" w:rsidRDefault="00046645" w:rsidP="00046645">
            <w:pP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生效日期</w:t>
            </w:r>
          </w:p>
        </w:tc>
      </w:tr>
      <w:tr w:rsidR="00046645" w:rsidRPr="00046645" w14:paraId="71DA6A58" w14:textId="77777777" w:rsidTr="00CE54A9">
        <w:trPr>
          <w:trHeight w:val="369"/>
        </w:trPr>
        <w:tc>
          <w:tcPr>
            <w:tcW w:w="1486" w:type="dxa"/>
          </w:tcPr>
          <w:p w14:paraId="2931D021" w14:textId="77777777" w:rsidR="00046645" w:rsidRPr="00046645" w:rsidRDefault="00046645" w:rsidP="00046645">
            <w:pPr>
              <w:ind w:left="-9"/>
              <w:rPr>
                <w:rFonts w:asciiTheme="minorEastAsia" w:eastAsiaTheme="minorEastAsia" w:hAnsiTheme="minorEastAsia"/>
                <w:b/>
                <w:szCs w:val="21"/>
                <w:shd w:val="clear" w:color="auto" w:fill="FFFFFF" w:themeFill="background1"/>
              </w:rPr>
            </w:pPr>
          </w:p>
        </w:tc>
        <w:tc>
          <w:tcPr>
            <w:tcW w:w="2085" w:type="dxa"/>
          </w:tcPr>
          <w:p w14:paraId="770A5B26" w14:textId="77777777" w:rsidR="00046645" w:rsidRPr="00046645" w:rsidRDefault="00046645" w:rsidP="00046645">
            <w:pPr>
              <w:rPr>
                <w:rFonts w:asciiTheme="minorEastAsia" w:eastAsiaTheme="minorEastAsia" w:hAnsiTheme="minorEastAsia"/>
                <w:b/>
                <w:szCs w:val="21"/>
                <w:shd w:val="clear" w:color="auto" w:fill="FFFFFF" w:themeFill="background1"/>
              </w:rPr>
            </w:pPr>
          </w:p>
        </w:tc>
        <w:tc>
          <w:tcPr>
            <w:tcW w:w="1164" w:type="dxa"/>
          </w:tcPr>
          <w:p w14:paraId="6357C6D9" w14:textId="77777777" w:rsidR="00046645" w:rsidRPr="00046645" w:rsidRDefault="00046645" w:rsidP="00046645">
            <w:pPr>
              <w:rPr>
                <w:rFonts w:asciiTheme="minorEastAsia" w:eastAsiaTheme="minorEastAsia" w:hAnsiTheme="minorEastAsia"/>
                <w:b/>
                <w:szCs w:val="21"/>
                <w:shd w:val="clear" w:color="auto" w:fill="FFFFFF" w:themeFill="background1"/>
              </w:rPr>
            </w:pPr>
          </w:p>
        </w:tc>
        <w:tc>
          <w:tcPr>
            <w:tcW w:w="1555" w:type="dxa"/>
          </w:tcPr>
          <w:p w14:paraId="39747163" w14:textId="77777777" w:rsidR="00046645" w:rsidRPr="00046645" w:rsidRDefault="00046645" w:rsidP="00046645">
            <w:pPr>
              <w:rPr>
                <w:rFonts w:asciiTheme="minorEastAsia" w:eastAsiaTheme="minorEastAsia" w:hAnsiTheme="minorEastAsia"/>
                <w:b/>
                <w:szCs w:val="21"/>
                <w:shd w:val="clear" w:color="auto" w:fill="FFFFFF" w:themeFill="background1"/>
              </w:rPr>
            </w:pPr>
          </w:p>
        </w:tc>
        <w:tc>
          <w:tcPr>
            <w:tcW w:w="1532" w:type="dxa"/>
          </w:tcPr>
          <w:p w14:paraId="432EB4C9" w14:textId="77777777" w:rsidR="00046645" w:rsidRPr="00046645" w:rsidRDefault="00046645" w:rsidP="00046645">
            <w:pPr>
              <w:rPr>
                <w:rFonts w:asciiTheme="minorEastAsia" w:eastAsiaTheme="minorEastAsia" w:hAnsiTheme="minorEastAsia"/>
                <w:b/>
                <w:szCs w:val="21"/>
                <w:shd w:val="clear" w:color="auto" w:fill="FFFFFF" w:themeFill="background1"/>
              </w:rPr>
            </w:pPr>
          </w:p>
        </w:tc>
      </w:tr>
    </w:tbl>
    <w:p w14:paraId="632E9E50"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（1）目的</w:t>
      </w:r>
    </w:p>
    <w:p w14:paraId="0E7C5615" w14:textId="77777777" w:rsidR="00046645" w:rsidRPr="00046645" w:rsidRDefault="00046645" w:rsidP="00046645">
      <w:pPr>
        <w:tabs>
          <w:tab w:val="left" w:pos="3570"/>
        </w:tabs>
        <w:adjustRightInd w:val="0"/>
        <w:snapToGrid w:val="0"/>
        <w:spacing w:line="360" w:lineRule="auto"/>
        <w:ind w:firstLineChars="200" w:firstLine="420"/>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为</w:t>
      </w:r>
      <w:r w:rsidRPr="00046645">
        <w:rPr>
          <w:rFonts w:asciiTheme="minorEastAsia" w:eastAsiaTheme="minorEastAsia" w:hAnsiTheme="minorEastAsia"/>
          <w:szCs w:val="21"/>
          <w:shd w:val="clear" w:color="auto" w:fill="FFFFFF" w:themeFill="background1"/>
        </w:rPr>
        <w:t>加强公司</w:t>
      </w:r>
      <w:r w:rsidRPr="00046645">
        <w:rPr>
          <w:rFonts w:asciiTheme="minorEastAsia" w:eastAsiaTheme="minorEastAsia" w:hAnsiTheme="minorEastAsia" w:hint="eastAsia"/>
          <w:szCs w:val="21"/>
          <w:shd w:val="clear" w:color="auto" w:fill="FFFFFF" w:themeFill="background1"/>
        </w:rPr>
        <w:t>员</w:t>
      </w:r>
      <w:r w:rsidRPr="00046645">
        <w:rPr>
          <w:rFonts w:asciiTheme="minorEastAsia" w:eastAsiaTheme="minorEastAsia" w:hAnsiTheme="minorEastAsia"/>
          <w:szCs w:val="21"/>
          <w:shd w:val="clear" w:color="auto" w:fill="FFFFFF" w:themeFill="background1"/>
        </w:rPr>
        <w:t>工队伍建设，提高员工的基</w:t>
      </w:r>
      <w:r w:rsidRPr="00046645">
        <w:rPr>
          <w:rFonts w:asciiTheme="minorEastAsia" w:eastAsiaTheme="minorEastAsia" w:hAnsiTheme="minorEastAsia" w:hint="eastAsia"/>
          <w:szCs w:val="21"/>
          <w:shd w:val="clear" w:color="auto" w:fill="FFFFFF" w:themeFill="background1"/>
        </w:rPr>
        <w:t>本素质</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通过合</w:t>
      </w:r>
      <w:r w:rsidRPr="00046645">
        <w:rPr>
          <w:rFonts w:asciiTheme="minorEastAsia" w:eastAsiaTheme="minorEastAsia" w:hAnsiTheme="minorEastAsia"/>
          <w:szCs w:val="21"/>
          <w:shd w:val="clear" w:color="auto" w:fill="FFFFFF" w:themeFill="background1"/>
        </w:rPr>
        <w:t>理化、</w:t>
      </w:r>
      <w:r w:rsidRPr="00046645">
        <w:rPr>
          <w:rFonts w:asciiTheme="minorEastAsia" w:eastAsiaTheme="minorEastAsia" w:hAnsiTheme="minorEastAsia" w:hint="eastAsia"/>
          <w:szCs w:val="21"/>
          <w:shd w:val="clear" w:color="auto" w:fill="FFFFFF" w:themeFill="background1"/>
        </w:rPr>
        <w:t>系统化的人员</w:t>
      </w:r>
      <w:r w:rsidRPr="00046645">
        <w:rPr>
          <w:rFonts w:asciiTheme="minorEastAsia" w:eastAsiaTheme="minorEastAsia" w:hAnsiTheme="minorEastAsia"/>
          <w:szCs w:val="21"/>
          <w:shd w:val="clear" w:color="auto" w:fill="FFFFFF" w:themeFill="background1"/>
        </w:rPr>
        <w:t>招聘及录用</w:t>
      </w:r>
      <w:r w:rsidRPr="00046645">
        <w:rPr>
          <w:rFonts w:asciiTheme="minorEastAsia" w:eastAsiaTheme="minorEastAsia" w:hAnsiTheme="minorEastAsia" w:hint="eastAsia"/>
          <w:szCs w:val="21"/>
          <w:shd w:val="clear" w:color="auto" w:fill="FFFFFF" w:themeFill="background1"/>
        </w:rPr>
        <w:t>，为公司选拔出合格、优秀的人才，规范</w:t>
      </w:r>
      <w:r w:rsidRPr="00046645">
        <w:rPr>
          <w:rFonts w:asciiTheme="minorEastAsia" w:eastAsiaTheme="minorEastAsia" w:hAnsiTheme="minorEastAsia"/>
          <w:szCs w:val="21"/>
          <w:shd w:val="clear" w:color="auto" w:fill="FFFFFF" w:themeFill="background1"/>
        </w:rPr>
        <w:t>公司业务流程</w:t>
      </w:r>
      <w:r w:rsidRPr="00046645">
        <w:rPr>
          <w:rFonts w:asciiTheme="minorEastAsia" w:eastAsiaTheme="minorEastAsia" w:hAnsiTheme="minorEastAsia" w:hint="eastAsia"/>
          <w:szCs w:val="21"/>
          <w:shd w:val="clear" w:color="auto" w:fill="FFFFFF" w:themeFill="background1"/>
        </w:rPr>
        <w:t>，特制定本制度。</w:t>
      </w:r>
    </w:p>
    <w:p w14:paraId="52FF1023"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（2）适用范围</w:t>
      </w:r>
    </w:p>
    <w:p w14:paraId="1E1AE483" w14:textId="77777777" w:rsidR="00046645" w:rsidRPr="00046645" w:rsidRDefault="00046645" w:rsidP="00046645">
      <w:pPr>
        <w:tabs>
          <w:tab w:val="left" w:pos="3570"/>
        </w:tabs>
        <w:adjustRightInd w:val="0"/>
        <w:snapToGrid w:val="0"/>
        <w:spacing w:line="360" w:lineRule="auto"/>
        <w:ind w:firstLineChars="150" w:firstLine="315"/>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lastRenderedPageBreak/>
        <w:t>本制度适用于公司所有需招聘岗位。</w:t>
      </w:r>
    </w:p>
    <w:p w14:paraId="08BD283F" w14:textId="77777777" w:rsidR="00046645" w:rsidRPr="00046645" w:rsidRDefault="00046645" w:rsidP="00046645">
      <w:pPr>
        <w:tabs>
          <w:tab w:val="left" w:pos="426"/>
        </w:tabs>
        <w:spacing w:line="360" w:lineRule="auto"/>
        <w:rPr>
          <w:rFonts w:asciiTheme="minorEastAsia" w:eastAsiaTheme="minorEastAsia" w:hAnsiTheme="minorEastAsia"/>
          <w:szCs w:val="21"/>
        </w:rPr>
      </w:pPr>
      <w:r w:rsidRPr="00046645">
        <w:rPr>
          <w:rFonts w:asciiTheme="minorEastAsia" w:eastAsiaTheme="minorEastAsia" w:hAnsiTheme="minorEastAsia" w:hint="eastAsia"/>
          <w:b/>
          <w:szCs w:val="21"/>
          <w:shd w:val="clear" w:color="auto" w:fill="FFFFFF" w:themeFill="background1"/>
        </w:rPr>
        <w:t>（3）原则：</w:t>
      </w:r>
      <w:r w:rsidRPr="00046645">
        <w:rPr>
          <w:rFonts w:asciiTheme="minorEastAsia" w:eastAsiaTheme="minorEastAsia" w:hAnsiTheme="minorEastAsia" w:hint="eastAsia"/>
          <w:szCs w:val="21"/>
        </w:rPr>
        <w:t>公司招聘坚持公开招聘、平等竞争、择优录用、先内后外的原则。</w:t>
      </w:r>
    </w:p>
    <w:p w14:paraId="5BBDA445" w14:textId="77777777" w:rsidR="00046645" w:rsidRPr="00046645" w:rsidRDefault="00046645" w:rsidP="00046645">
      <w:pPr>
        <w:tabs>
          <w:tab w:val="left" w:pos="84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w:t>
      </w:r>
      <w:r w:rsidRPr="00046645">
        <w:rPr>
          <w:rFonts w:asciiTheme="minorEastAsia" w:eastAsiaTheme="minorEastAsia" w:hAnsiTheme="minorEastAsia"/>
          <w:b/>
          <w:szCs w:val="21"/>
          <w:shd w:val="clear" w:color="auto" w:fill="FFFFFF" w:themeFill="background1"/>
        </w:rPr>
        <w:t>4</w:t>
      </w:r>
      <w:r w:rsidRPr="00046645">
        <w:rPr>
          <w:rFonts w:asciiTheme="minorEastAsia" w:eastAsiaTheme="minorEastAsia" w:hAnsiTheme="minorEastAsia" w:hint="eastAsia"/>
          <w:b/>
          <w:szCs w:val="21"/>
          <w:shd w:val="clear" w:color="auto" w:fill="FFFFFF" w:themeFill="background1"/>
        </w:rPr>
        <w:t>）招聘需求</w:t>
      </w:r>
      <w:r w:rsidRPr="00046645">
        <w:rPr>
          <w:rFonts w:asciiTheme="minorEastAsia" w:eastAsiaTheme="minorEastAsia" w:hAnsiTheme="minorEastAsia"/>
          <w:b/>
          <w:szCs w:val="21"/>
          <w:shd w:val="clear" w:color="auto" w:fill="FFFFFF" w:themeFill="background1"/>
        </w:rPr>
        <w:t>管理</w:t>
      </w:r>
      <w:r w:rsidRPr="00046645">
        <w:rPr>
          <w:rFonts w:asciiTheme="minorEastAsia" w:eastAsiaTheme="minorEastAsia" w:hAnsiTheme="minorEastAsia" w:hint="eastAsia"/>
          <w:b/>
          <w:szCs w:val="21"/>
          <w:shd w:val="clear" w:color="auto" w:fill="FFFFFF" w:themeFill="background1"/>
        </w:rPr>
        <w:t xml:space="preserve"> </w:t>
      </w:r>
    </w:p>
    <w:p w14:paraId="1553CB6D"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w:t>
      </w:r>
      <w:r w:rsidRPr="00046645">
        <w:rPr>
          <w:rFonts w:asciiTheme="minorEastAsia" w:eastAsiaTheme="minorEastAsia" w:hAnsiTheme="minorEastAsia" w:hint="eastAsia"/>
          <w:szCs w:val="21"/>
          <w:shd w:val="clear" w:color="auto" w:fill="FFFFFF" w:themeFill="background1"/>
        </w:rPr>
        <w:t>）人力</w:t>
      </w:r>
      <w:r w:rsidRPr="00046645">
        <w:rPr>
          <w:rFonts w:asciiTheme="minorEastAsia" w:eastAsiaTheme="minorEastAsia" w:hAnsiTheme="minorEastAsia"/>
          <w:szCs w:val="21"/>
          <w:shd w:val="clear" w:color="auto" w:fill="FFFFFF" w:themeFill="background1"/>
        </w:rPr>
        <w:t>资源部</w:t>
      </w:r>
      <w:r w:rsidRPr="00046645">
        <w:rPr>
          <w:rFonts w:asciiTheme="minorEastAsia" w:eastAsiaTheme="minorEastAsia" w:hAnsiTheme="minorEastAsia" w:hint="eastAsia"/>
          <w:szCs w:val="21"/>
          <w:shd w:val="clear" w:color="auto" w:fill="FFFFFF" w:themeFill="background1"/>
        </w:rPr>
        <w:t>负责根据公司经营发展战略和管理理念，在每年的</w:t>
      </w:r>
      <w:smartTag w:uri="urn:schemas-microsoft-com:office:smarttags" w:element="chsdate">
        <w:smartTagPr>
          <w:attr w:name="IsROCDate" w:val="False"/>
          <w:attr w:name="IsLunarDate" w:val="False"/>
          <w:attr w:name="Day" w:val="30"/>
          <w:attr w:name="Month" w:val="11"/>
          <w:attr w:name="Year" w:val="2013"/>
        </w:smartTagPr>
        <w:r w:rsidRPr="00046645">
          <w:rPr>
            <w:rFonts w:asciiTheme="minorEastAsia" w:eastAsiaTheme="minorEastAsia" w:hAnsiTheme="minorEastAsia" w:hint="eastAsia"/>
            <w:szCs w:val="21"/>
            <w:shd w:val="clear" w:color="auto" w:fill="FFFFFF" w:themeFill="background1"/>
          </w:rPr>
          <w:t>11月30日</w:t>
        </w:r>
      </w:smartTag>
      <w:r w:rsidRPr="00046645">
        <w:rPr>
          <w:rFonts w:asciiTheme="minorEastAsia" w:eastAsiaTheme="minorEastAsia" w:hAnsiTheme="minorEastAsia" w:hint="eastAsia"/>
          <w:szCs w:val="21"/>
          <w:shd w:val="clear" w:color="auto" w:fill="FFFFFF" w:themeFill="background1"/>
        </w:rPr>
        <w:t>之前拟定和适度调整公司组织机构、岗位设置和编制草案，报董事长审核批准，人力</w:t>
      </w:r>
      <w:r w:rsidRPr="00046645">
        <w:rPr>
          <w:rFonts w:asciiTheme="minorEastAsia" w:eastAsiaTheme="minorEastAsia" w:hAnsiTheme="minorEastAsia"/>
          <w:szCs w:val="21"/>
          <w:shd w:val="clear" w:color="auto" w:fill="FFFFFF" w:themeFill="background1"/>
        </w:rPr>
        <w:t>资源部负责落实</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 xml:space="preserve"> </w:t>
      </w:r>
    </w:p>
    <w:p w14:paraId="4AAFDEB4"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2）</w:t>
      </w:r>
      <w:r w:rsidRPr="00046645">
        <w:rPr>
          <w:rFonts w:asciiTheme="minorEastAsia" w:eastAsiaTheme="minorEastAsia" w:hAnsiTheme="minorEastAsia"/>
          <w:szCs w:val="21"/>
          <w:shd w:val="clear" w:color="auto" w:fill="FFFFFF" w:themeFill="background1"/>
        </w:rPr>
        <w:t>人力资源部</w:t>
      </w:r>
      <w:r w:rsidRPr="00046645">
        <w:rPr>
          <w:rFonts w:asciiTheme="minorEastAsia" w:eastAsiaTheme="minorEastAsia" w:hAnsiTheme="minorEastAsia" w:hint="eastAsia"/>
          <w:szCs w:val="21"/>
          <w:shd w:val="clear" w:color="auto" w:fill="FFFFFF" w:themeFill="background1"/>
        </w:rPr>
        <w:t>根据经审批的组织机构方案和来年年度经营管理计划，在每年的</w:t>
      </w:r>
      <w:smartTag w:uri="urn:schemas-microsoft-com:office:smarttags" w:element="chsdate">
        <w:smartTagPr>
          <w:attr w:name="IsROCDate" w:val="False"/>
          <w:attr w:name="IsLunarDate" w:val="False"/>
          <w:attr w:name="Day" w:val="5"/>
          <w:attr w:name="Month" w:val="12"/>
          <w:attr w:name="Year" w:val="2013"/>
        </w:smartTagPr>
        <w:r w:rsidRPr="00046645">
          <w:rPr>
            <w:rFonts w:asciiTheme="minorEastAsia" w:eastAsiaTheme="minorEastAsia" w:hAnsiTheme="minorEastAsia" w:hint="eastAsia"/>
            <w:szCs w:val="21"/>
            <w:shd w:val="clear" w:color="auto" w:fill="FFFFFF" w:themeFill="background1"/>
          </w:rPr>
          <w:t>12月5日</w:t>
        </w:r>
      </w:smartTag>
      <w:r w:rsidRPr="00046645">
        <w:rPr>
          <w:rFonts w:asciiTheme="minorEastAsia" w:eastAsiaTheme="minorEastAsia" w:hAnsiTheme="minorEastAsia" w:hint="eastAsia"/>
          <w:szCs w:val="21"/>
          <w:shd w:val="clear" w:color="auto" w:fill="FFFFFF" w:themeFill="background1"/>
        </w:rPr>
        <w:t>之前对公司现有人力资源状况进行盘点，根据人力资源盘点情况在每年的</w:t>
      </w:r>
      <w:smartTag w:uri="urn:schemas-microsoft-com:office:smarttags" w:element="chsdate">
        <w:smartTagPr>
          <w:attr w:name="IsROCDate" w:val="False"/>
          <w:attr w:name="IsLunarDate" w:val="False"/>
          <w:attr w:name="Day" w:val="10"/>
          <w:attr w:name="Month" w:val="12"/>
          <w:attr w:name="Year" w:val="2013"/>
        </w:smartTagPr>
        <w:r w:rsidRPr="00046645">
          <w:rPr>
            <w:rFonts w:asciiTheme="minorEastAsia" w:eastAsiaTheme="minorEastAsia" w:hAnsiTheme="minorEastAsia" w:hint="eastAsia"/>
            <w:szCs w:val="21"/>
            <w:shd w:val="clear" w:color="auto" w:fill="FFFFFF" w:themeFill="background1"/>
          </w:rPr>
          <w:t>12月10日</w:t>
        </w:r>
      </w:smartTag>
      <w:r w:rsidRPr="00046645">
        <w:rPr>
          <w:rFonts w:asciiTheme="minorEastAsia" w:eastAsiaTheme="minorEastAsia" w:hAnsiTheme="minorEastAsia" w:hint="eastAsia"/>
          <w:szCs w:val="21"/>
          <w:shd w:val="clear" w:color="auto" w:fill="FFFFFF" w:themeFill="background1"/>
        </w:rPr>
        <w:t>之前提出公司人力资源年度招聘计划和招聘预算草案，报董事</w:t>
      </w:r>
      <w:r w:rsidRPr="00046645">
        <w:rPr>
          <w:rFonts w:asciiTheme="minorEastAsia" w:eastAsiaTheme="minorEastAsia" w:hAnsiTheme="minorEastAsia"/>
          <w:szCs w:val="21"/>
          <w:shd w:val="clear" w:color="auto" w:fill="FFFFFF" w:themeFill="background1"/>
        </w:rPr>
        <w:t>长</w:t>
      </w:r>
      <w:r w:rsidRPr="00046645">
        <w:rPr>
          <w:rFonts w:asciiTheme="minorEastAsia" w:eastAsiaTheme="minorEastAsia" w:hAnsiTheme="minorEastAsia" w:hint="eastAsia"/>
          <w:szCs w:val="21"/>
          <w:shd w:val="clear" w:color="auto" w:fill="FFFFFF" w:themeFill="background1"/>
        </w:rPr>
        <w:t>核准后负责落实。</w:t>
      </w:r>
    </w:p>
    <w:p w14:paraId="57FF6B84" w14:textId="77777777" w:rsidR="00046645" w:rsidRPr="00046645" w:rsidRDefault="00046645" w:rsidP="00046645">
      <w:pPr>
        <w:spacing w:line="360" w:lineRule="auto"/>
        <w:ind w:leftChars="-8" w:left="693" w:hangingChars="338" w:hanging="710"/>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3）人力资源招聘负责人处理人员招聘作业时，在下列情形下方可对外招募：</w:t>
      </w:r>
    </w:p>
    <w:p w14:paraId="7CCC95C5" w14:textId="77777777" w:rsidR="00046645" w:rsidRPr="00046645" w:rsidRDefault="00046645" w:rsidP="00046645">
      <w:pPr>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①公司内部无适合人选时；</w:t>
      </w:r>
    </w:p>
    <w:p w14:paraId="4F9A9935" w14:textId="77777777" w:rsidR="00046645" w:rsidRPr="00046645" w:rsidRDefault="00046645" w:rsidP="00046645">
      <w:pPr>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②需求量大，内部人力不足时；</w:t>
      </w:r>
    </w:p>
    <w:p w14:paraId="78F45CCB" w14:textId="77777777" w:rsidR="00046645" w:rsidRPr="00046645" w:rsidRDefault="00046645" w:rsidP="00046645">
      <w:pPr>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③期望通过对外招募，吸收不同组织文化、背景、理念和经验以改善公司组织气氛时。</w:t>
      </w:r>
    </w:p>
    <w:p w14:paraId="5198D015"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④对于因离职补缺或增加编制的，由用人部门根据职位层级而提前填写招聘申请表，经人力资源部审核后安排进入招聘程序，属于增加编制的，除需人力资源部审核通过外还须报董</w:t>
      </w:r>
      <w:r w:rsidRPr="00046645">
        <w:rPr>
          <w:rFonts w:asciiTheme="minorEastAsia" w:eastAsiaTheme="minorEastAsia" w:hAnsiTheme="minorEastAsia"/>
          <w:szCs w:val="21"/>
          <w:shd w:val="clear" w:color="auto" w:fill="FFFFFF" w:themeFill="background1"/>
        </w:rPr>
        <w:t>事长</w:t>
      </w:r>
      <w:r w:rsidRPr="00046645">
        <w:rPr>
          <w:rFonts w:asciiTheme="minorEastAsia" w:eastAsiaTheme="minorEastAsia" w:hAnsiTheme="minorEastAsia" w:hint="eastAsia"/>
          <w:szCs w:val="21"/>
          <w:shd w:val="clear" w:color="auto" w:fill="FFFFFF" w:themeFill="background1"/>
        </w:rPr>
        <w:t>核准方可进入招聘程序。</w:t>
      </w:r>
    </w:p>
    <w:p w14:paraId="6E7384AD"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w:t>
      </w:r>
      <w:r w:rsidRPr="00046645">
        <w:rPr>
          <w:rFonts w:asciiTheme="minorEastAsia" w:eastAsiaTheme="minorEastAsia" w:hAnsiTheme="minorEastAsia"/>
          <w:b/>
          <w:szCs w:val="21"/>
          <w:shd w:val="clear" w:color="auto" w:fill="FFFFFF" w:themeFill="background1"/>
        </w:rPr>
        <w:t>5</w:t>
      </w:r>
      <w:r w:rsidRPr="00046645">
        <w:rPr>
          <w:rFonts w:asciiTheme="minorEastAsia" w:eastAsiaTheme="minorEastAsia" w:hAnsiTheme="minorEastAsia" w:hint="eastAsia"/>
          <w:b/>
          <w:szCs w:val="21"/>
          <w:shd w:val="clear" w:color="auto" w:fill="FFFFFF" w:themeFill="background1"/>
        </w:rPr>
        <w:t>）招聘工作启动的前提条件</w:t>
      </w:r>
    </w:p>
    <w:p w14:paraId="60B5D2E3"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ind w:left="286" w:hangingChars="136" w:hanging="286"/>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w:t>
      </w:r>
      <w:r w:rsidRPr="00046645">
        <w:rPr>
          <w:rFonts w:asciiTheme="minorEastAsia" w:eastAsiaTheme="minorEastAsia" w:hAnsiTheme="minorEastAsia" w:hint="eastAsia"/>
          <w:szCs w:val="21"/>
          <w:shd w:val="clear" w:color="auto" w:fill="FFFFFF" w:themeFill="background1"/>
        </w:rPr>
        <w:t>）用人部门准备好招聘岗位的职位说明书（重点是工作职责、任职资格与考核标准）及招聘岗位的测评方案；</w:t>
      </w:r>
      <w:r w:rsidRPr="00046645">
        <w:rPr>
          <w:rFonts w:asciiTheme="minorEastAsia" w:eastAsiaTheme="minorEastAsia" w:hAnsiTheme="minorEastAsia"/>
          <w:szCs w:val="21"/>
          <w:shd w:val="clear" w:color="auto" w:fill="FFFFFF" w:themeFill="background1"/>
        </w:rPr>
        <w:t xml:space="preserve">  </w:t>
      </w:r>
    </w:p>
    <w:p w14:paraId="3A6839FD"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2</w:t>
      </w:r>
      <w:r w:rsidRPr="00046645">
        <w:rPr>
          <w:rFonts w:asciiTheme="minorEastAsia" w:eastAsiaTheme="minorEastAsia" w:hAnsiTheme="minorEastAsia" w:hint="eastAsia"/>
          <w:szCs w:val="21"/>
          <w:shd w:val="clear" w:color="auto" w:fill="FFFFFF" w:themeFill="background1"/>
        </w:rPr>
        <w:t>）人力资源部的面试官要熟知职位说明书及相应测评方案，并对用人部门面试官进行了相应培训。</w:t>
      </w:r>
      <w:r w:rsidRPr="00046645">
        <w:rPr>
          <w:rFonts w:asciiTheme="minorEastAsia" w:eastAsiaTheme="minorEastAsia" w:hAnsiTheme="minorEastAsia"/>
          <w:szCs w:val="21"/>
          <w:shd w:val="clear" w:color="auto" w:fill="FFFFFF" w:themeFill="background1"/>
        </w:rPr>
        <w:t xml:space="preserve"> </w:t>
      </w:r>
    </w:p>
    <w:p w14:paraId="4B856B7D"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w:t>
      </w:r>
      <w:r w:rsidRPr="00046645">
        <w:rPr>
          <w:rFonts w:asciiTheme="minorEastAsia" w:eastAsiaTheme="minorEastAsia" w:hAnsiTheme="minorEastAsia"/>
          <w:b/>
          <w:szCs w:val="21"/>
          <w:shd w:val="clear" w:color="auto" w:fill="FFFFFF" w:themeFill="background1"/>
        </w:rPr>
        <w:t>6</w:t>
      </w:r>
      <w:r w:rsidRPr="00046645">
        <w:rPr>
          <w:rFonts w:asciiTheme="minorEastAsia" w:eastAsiaTheme="minorEastAsia" w:hAnsiTheme="minorEastAsia" w:hint="eastAsia"/>
          <w:b/>
          <w:szCs w:val="21"/>
          <w:shd w:val="clear" w:color="auto" w:fill="FFFFFF" w:themeFill="background1"/>
        </w:rPr>
        <w:t>）招聘周期</w:t>
      </w:r>
    </w:p>
    <w:p w14:paraId="58796650"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w:t>
      </w:r>
      <w:r w:rsidRPr="00046645">
        <w:rPr>
          <w:rFonts w:asciiTheme="minorEastAsia" w:eastAsiaTheme="minorEastAsia" w:hAnsiTheme="minorEastAsia" w:hint="eastAsia"/>
          <w:szCs w:val="21"/>
          <w:shd w:val="clear" w:color="auto" w:fill="FFFFFF" w:themeFill="background1"/>
        </w:rPr>
        <w:t>）招聘周期是指招聘需求确定之日起至候选人到岗的时间；</w:t>
      </w:r>
      <w:r w:rsidRPr="00046645">
        <w:rPr>
          <w:rFonts w:asciiTheme="minorEastAsia" w:eastAsiaTheme="minorEastAsia" w:hAnsiTheme="minorEastAsia"/>
          <w:szCs w:val="21"/>
          <w:shd w:val="clear" w:color="auto" w:fill="FFFFFF" w:themeFill="background1"/>
        </w:rPr>
        <w:t xml:space="preserve">  </w:t>
      </w:r>
    </w:p>
    <w:p w14:paraId="4456E4FA"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2</w:t>
      </w:r>
      <w:r w:rsidRPr="00046645">
        <w:rPr>
          <w:rFonts w:asciiTheme="minorEastAsia" w:eastAsiaTheme="minorEastAsia" w:hAnsiTheme="minorEastAsia" w:hint="eastAsia"/>
          <w:szCs w:val="21"/>
          <w:shd w:val="clear" w:color="auto" w:fill="FFFFFF" w:themeFill="background1"/>
        </w:rPr>
        <w:t>）一般情况下，各职系各层级岗位招聘到岗时间见下表；</w:t>
      </w:r>
    </w:p>
    <w:tbl>
      <w:tblPr>
        <w:tblW w:w="97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919"/>
        <w:gridCol w:w="1999"/>
        <w:gridCol w:w="1468"/>
        <w:gridCol w:w="1435"/>
        <w:gridCol w:w="1384"/>
      </w:tblGrid>
      <w:tr w:rsidR="00046645" w:rsidRPr="00046645" w14:paraId="0343EA6F" w14:textId="77777777" w:rsidTr="00CE54A9">
        <w:tc>
          <w:tcPr>
            <w:tcW w:w="1560" w:type="dxa"/>
            <w:shd w:val="clear" w:color="auto" w:fill="auto"/>
            <w:vAlign w:val="center"/>
          </w:tcPr>
          <w:p w14:paraId="549B2376"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职系</w:t>
            </w:r>
          </w:p>
        </w:tc>
        <w:tc>
          <w:tcPr>
            <w:tcW w:w="1919" w:type="dxa"/>
            <w:shd w:val="clear" w:color="auto" w:fill="auto"/>
            <w:vAlign w:val="center"/>
          </w:tcPr>
          <w:p w14:paraId="5EAC3B22"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部门</w:t>
            </w:r>
          </w:p>
        </w:tc>
        <w:tc>
          <w:tcPr>
            <w:tcW w:w="1999" w:type="dxa"/>
            <w:shd w:val="clear" w:color="auto" w:fill="auto"/>
            <w:vAlign w:val="center"/>
          </w:tcPr>
          <w:p w14:paraId="10657C51"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总监及以上级别</w:t>
            </w:r>
          </w:p>
        </w:tc>
        <w:tc>
          <w:tcPr>
            <w:tcW w:w="1468" w:type="dxa"/>
            <w:shd w:val="clear" w:color="auto" w:fill="auto"/>
            <w:vAlign w:val="center"/>
          </w:tcPr>
          <w:p w14:paraId="205EF7A9"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经理级别</w:t>
            </w:r>
          </w:p>
        </w:tc>
        <w:tc>
          <w:tcPr>
            <w:tcW w:w="1435" w:type="dxa"/>
            <w:shd w:val="clear" w:color="auto" w:fill="auto"/>
            <w:vAlign w:val="center"/>
          </w:tcPr>
          <w:p w14:paraId="764FC5C3"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主管级别</w:t>
            </w:r>
          </w:p>
        </w:tc>
        <w:tc>
          <w:tcPr>
            <w:tcW w:w="1384" w:type="dxa"/>
            <w:shd w:val="clear" w:color="auto" w:fill="auto"/>
            <w:vAlign w:val="center"/>
          </w:tcPr>
          <w:p w14:paraId="6D62D2F5"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基层职位</w:t>
            </w:r>
          </w:p>
        </w:tc>
      </w:tr>
      <w:tr w:rsidR="00046645" w:rsidRPr="00046645" w14:paraId="7DBD4F90" w14:textId="77777777" w:rsidTr="00CE54A9">
        <w:tc>
          <w:tcPr>
            <w:tcW w:w="1560" w:type="dxa"/>
            <w:shd w:val="clear" w:color="auto" w:fill="auto"/>
            <w:vAlign w:val="center"/>
          </w:tcPr>
          <w:p w14:paraId="5F854750"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管理事务职系</w:t>
            </w:r>
          </w:p>
        </w:tc>
        <w:tc>
          <w:tcPr>
            <w:tcW w:w="1919" w:type="dxa"/>
            <w:shd w:val="clear" w:color="auto" w:fill="auto"/>
            <w:vAlign w:val="center"/>
          </w:tcPr>
          <w:p w14:paraId="170DC19A"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财务部、</w:t>
            </w:r>
            <w:r w:rsidRPr="00046645">
              <w:rPr>
                <w:rFonts w:asciiTheme="minorEastAsia" w:eastAsiaTheme="minorEastAsia" w:hAnsiTheme="minorEastAsia"/>
                <w:szCs w:val="21"/>
                <w:shd w:val="clear" w:color="auto" w:fill="FFFFFF" w:themeFill="background1"/>
              </w:rPr>
              <w:t>人力资源部、行政部、企划部</w:t>
            </w:r>
          </w:p>
        </w:tc>
        <w:tc>
          <w:tcPr>
            <w:tcW w:w="1999" w:type="dxa"/>
            <w:shd w:val="clear" w:color="auto" w:fill="auto"/>
            <w:vAlign w:val="center"/>
          </w:tcPr>
          <w:p w14:paraId="05C8ECE4"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60个工作日</w:t>
            </w:r>
          </w:p>
        </w:tc>
        <w:tc>
          <w:tcPr>
            <w:tcW w:w="1468" w:type="dxa"/>
            <w:shd w:val="clear" w:color="auto" w:fill="auto"/>
            <w:vAlign w:val="center"/>
          </w:tcPr>
          <w:p w14:paraId="0834A64C"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30个工作日</w:t>
            </w:r>
          </w:p>
        </w:tc>
        <w:tc>
          <w:tcPr>
            <w:tcW w:w="1435" w:type="dxa"/>
            <w:shd w:val="clear" w:color="auto" w:fill="auto"/>
            <w:vAlign w:val="center"/>
          </w:tcPr>
          <w:p w14:paraId="66DC5F50"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20个工作日</w:t>
            </w:r>
          </w:p>
        </w:tc>
        <w:tc>
          <w:tcPr>
            <w:tcW w:w="1384" w:type="dxa"/>
            <w:shd w:val="clear" w:color="auto" w:fill="auto"/>
            <w:vAlign w:val="center"/>
          </w:tcPr>
          <w:p w14:paraId="2F4178A0"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10个工作日</w:t>
            </w:r>
          </w:p>
        </w:tc>
      </w:tr>
      <w:tr w:rsidR="00046645" w:rsidRPr="00046645" w14:paraId="3FC2EC9C" w14:textId="77777777" w:rsidTr="00CE54A9">
        <w:tc>
          <w:tcPr>
            <w:tcW w:w="1560" w:type="dxa"/>
            <w:shd w:val="clear" w:color="auto" w:fill="auto"/>
            <w:vAlign w:val="center"/>
          </w:tcPr>
          <w:p w14:paraId="62A2456A"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市场营销职系</w:t>
            </w:r>
          </w:p>
        </w:tc>
        <w:tc>
          <w:tcPr>
            <w:tcW w:w="1919" w:type="dxa"/>
            <w:shd w:val="clear" w:color="auto" w:fill="auto"/>
            <w:vAlign w:val="center"/>
          </w:tcPr>
          <w:p w14:paraId="064DE853"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营</w:t>
            </w:r>
            <w:r w:rsidRPr="00046645">
              <w:rPr>
                <w:rFonts w:asciiTheme="minorEastAsia" w:eastAsiaTheme="minorEastAsia" w:hAnsiTheme="minorEastAsia"/>
                <w:szCs w:val="21"/>
                <w:shd w:val="clear" w:color="auto" w:fill="FFFFFF" w:themeFill="background1"/>
              </w:rPr>
              <w:t>销</w:t>
            </w:r>
            <w:r w:rsidRPr="00046645">
              <w:rPr>
                <w:rFonts w:asciiTheme="minorEastAsia" w:eastAsiaTheme="minorEastAsia" w:hAnsiTheme="minorEastAsia" w:hint="eastAsia"/>
                <w:szCs w:val="21"/>
                <w:shd w:val="clear" w:color="auto" w:fill="FFFFFF" w:themeFill="background1"/>
              </w:rPr>
              <w:t>类、</w:t>
            </w:r>
            <w:r w:rsidRPr="00046645">
              <w:rPr>
                <w:rFonts w:asciiTheme="minorEastAsia" w:eastAsiaTheme="minorEastAsia" w:hAnsiTheme="minorEastAsia"/>
                <w:szCs w:val="21"/>
                <w:shd w:val="clear" w:color="auto" w:fill="FFFFFF" w:themeFill="background1"/>
              </w:rPr>
              <w:t>市场部、</w:t>
            </w:r>
            <w:r w:rsidRPr="00046645">
              <w:rPr>
                <w:rFonts w:asciiTheme="minorEastAsia" w:eastAsiaTheme="minorEastAsia" w:hAnsiTheme="minorEastAsia" w:hint="eastAsia"/>
                <w:szCs w:val="21"/>
                <w:shd w:val="clear" w:color="auto" w:fill="FFFFFF" w:themeFill="background1"/>
              </w:rPr>
              <w:t>网</w:t>
            </w:r>
            <w:r w:rsidRPr="00046645">
              <w:rPr>
                <w:rFonts w:asciiTheme="minorEastAsia" w:eastAsiaTheme="minorEastAsia" w:hAnsiTheme="minorEastAsia"/>
                <w:szCs w:val="21"/>
                <w:shd w:val="clear" w:color="auto" w:fill="FFFFFF" w:themeFill="background1"/>
              </w:rPr>
              <w:t>络营销部、客服部</w:t>
            </w:r>
          </w:p>
        </w:tc>
        <w:tc>
          <w:tcPr>
            <w:tcW w:w="1999" w:type="dxa"/>
            <w:shd w:val="clear" w:color="auto" w:fill="auto"/>
            <w:vAlign w:val="center"/>
          </w:tcPr>
          <w:p w14:paraId="75D67272"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60个工作日</w:t>
            </w:r>
          </w:p>
        </w:tc>
        <w:tc>
          <w:tcPr>
            <w:tcW w:w="1468" w:type="dxa"/>
            <w:shd w:val="clear" w:color="auto" w:fill="auto"/>
            <w:vAlign w:val="center"/>
          </w:tcPr>
          <w:p w14:paraId="3EF16564"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30个工作日</w:t>
            </w:r>
          </w:p>
        </w:tc>
        <w:tc>
          <w:tcPr>
            <w:tcW w:w="1435" w:type="dxa"/>
            <w:shd w:val="clear" w:color="auto" w:fill="auto"/>
            <w:vAlign w:val="center"/>
          </w:tcPr>
          <w:p w14:paraId="4DCB8F69"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30个工作日</w:t>
            </w:r>
          </w:p>
        </w:tc>
        <w:tc>
          <w:tcPr>
            <w:tcW w:w="1384" w:type="dxa"/>
            <w:shd w:val="clear" w:color="auto" w:fill="auto"/>
            <w:vAlign w:val="center"/>
          </w:tcPr>
          <w:p w14:paraId="15498012"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20个工作日</w:t>
            </w:r>
          </w:p>
        </w:tc>
      </w:tr>
      <w:tr w:rsidR="00046645" w:rsidRPr="00046645" w14:paraId="2D4BCFF9" w14:textId="77777777" w:rsidTr="00CE54A9">
        <w:tc>
          <w:tcPr>
            <w:tcW w:w="1560" w:type="dxa"/>
            <w:shd w:val="clear" w:color="auto" w:fill="auto"/>
            <w:vAlign w:val="center"/>
          </w:tcPr>
          <w:p w14:paraId="33FBEDBF"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专业职系</w:t>
            </w:r>
          </w:p>
        </w:tc>
        <w:tc>
          <w:tcPr>
            <w:tcW w:w="1919" w:type="dxa"/>
            <w:shd w:val="clear" w:color="auto" w:fill="auto"/>
            <w:vAlign w:val="center"/>
          </w:tcPr>
          <w:p w14:paraId="62DC8064"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技术开</w:t>
            </w:r>
            <w:r w:rsidRPr="00046645">
              <w:rPr>
                <w:rFonts w:asciiTheme="minorEastAsia" w:eastAsiaTheme="minorEastAsia" w:hAnsiTheme="minorEastAsia"/>
                <w:szCs w:val="21"/>
                <w:shd w:val="clear" w:color="auto" w:fill="FFFFFF" w:themeFill="background1"/>
              </w:rPr>
              <w:t>发部</w:t>
            </w:r>
            <w:r w:rsidRPr="00046645">
              <w:rPr>
                <w:rFonts w:asciiTheme="minorEastAsia" w:eastAsiaTheme="minorEastAsia" w:hAnsiTheme="minorEastAsia" w:hint="eastAsia"/>
                <w:szCs w:val="21"/>
                <w:shd w:val="clear" w:color="auto" w:fill="FFFFFF" w:themeFill="background1"/>
              </w:rPr>
              <w:t>、电</w:t>
            </w:r>
            <w:r w:rsidRPr="00046645">
              <w:rPr>
                <w:rFonts w:asciiTheme="minorEastAsia" w:eastAsiaTheme="minorEastAsia" w:hAnsiTheme="minorEastAsia"/>
                <w:szCs w:val="21"/>
                <w:shd w:val="clear" w:color="auto" w:fill="FFFFFF" w:themeFill="background1"/>
              </w:rPr>
              <w:t>商</w:t>
            </w:r>
          </w:p>
        </w:tc>
        <w:tc>
          <w:tcPr>
            <w:tcW w:w="1999" w:type="dxa"/>
            <w:shd w:val="clear" w:color="auto" w:fill="auto"/>
            <w:vAlign w:val="center"/>
          </w:tcPr>
          <w:p w14:paraId="40366B86"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60个工作日</w:t>
            </w:r>
          </w:p>
        </w:tc>
        <w:tc>
          <w:tcPr>
            <w:tcW w:w="1468" w:type="dxa"/>
            <w:shd w:val="clear" w:color="auto" w:fill="auto"/>
            <w:vAlign w:val="center"/>
          </w:tcPr>
          <w:p w14:paraId="02C7BC70"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30个工作日</w:t>
            </w:r>
          </w:p>
        </w:tc>
        <w:tc>
          <w:tcPr>
            <w:tcW w:w="1435" w:type="dxa"/>
            <w:shd w:val="clear" w:color="auto" w:fill="auto"/>
            <w:vAlign w:val="center"/>
          </w:tcPr>
          <w:p w14:paraId="4394D67A"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20个工作日</w:t>
            </w:r>
          </w:p>
        </w:tc>
        <w:tc>
          <w:tcPr>
            <w:tcW w:w="1384" w:type="dxa"/>
            <w:shd w:val="clear" w:color="auto" w:fill="auto"/>
            <w:vAlign w:val="center"/>
          </w:tcPr>
          <w:p w14:paraId="3FF4CC3B"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1</w:t>
            </w:r>
            <w:r w:rsidRPr="00046645">
              <w:rPr>
                <w:rFonts w:asciiTheme="minorEastAsia" w:eastAsiaTheme="minorEastAsia" w:hAnsiTheme="minorEastAsia"/>
                <w:szCs w:val="21"/>
                <w:shd w:val="clear" w:color="auto" w:fill="FFFFFF" w:themeFill="background1"/>
              </w:rPr>
              <w:t>5</w:t>
            </w:r>
            <w:r w:rsidRPr="00046645">
              <w:rPr>
                <w:rFonts w:asciiTheme="minorEastAsia" w:eastAsiaTheme="minorEastAsia" w:hAnsiTheme="minorEastAsia" w:hint="eastAsia"/>
                <w:szCs w:val="21"/>
                <w:shd w:val="clear" w:color="auto" w:fill="FFFFFF" w:themeFill="background1"/>
              </w:rPr>
              <w:t>个工作日</w:t>
            </w:r>
          </w:p>
        </w:tc>
      </w:tr>
    </w:tbl>
    <w:p w14:paraId="50764372"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p>
    <w:p w14:paraId="64064AE6"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3</w:t>
      </w:r>
      <w:r w:rsidRPr="00046645">
        <w:rPr>
          <w:rFonts w:asciiTheme="minorEastAsia" w:eastAsiaTheme="minorEastAsia" w:hAnsiTheme="minorEastAsia" w:hint="eastAsia"/>
          <w:szCs w:val="21"/>
          <w:shd w:val="clear" w:color="auto" w:fill="FFFFFF" w:themeFill="background1"/>
        </w:rPr>
        <w:t>）招聘启动前，人力资源部要与用人部门书面确定人员到岗日期。</w:t>
      </w:r>
      <w:r w:rsidRPr="00046645">
        <w:rPr>
          <w:rFonts w:asciiTheme="minorEastAsia" w:eastAsiaTheme="minorEastAsia" w:hAnsiTheme="minorEastAsia"/>
          <w:szCs w:val="21"/>
          <w:shd w:val="clear" w:color="auto" w:fill="FFFFFF" w:themeFill="background1"/>
        </w:rPr>
        <w:t xml:space="preserve"> </w:t>
      </w:r>
    </w:p>
    <w:p w14:paraId="60743544"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（7）招聘工作流程</w:t>
      </w:r>
    </w:p>
    <w:p w14:paraId="652C5821"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ind w:left="315" w:hangingChars="150" w:hanging="315"/>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w:t>
      </w:r>
      <w:r w:rsidRPr="00046645">
        <w:rPr>
          <w:rFonts w:asciiTheme="minorEastAsia" w:eastAsiaTheme="minorEastAsia" w:hAnsiTheme="minorEastAsia" w:hint="eastAsia"/>
          <w:szCs w:val="21"/>
          <w:shd w:val="clear" w:color="auto" w:fill="FFFFFF" w:themeFill="background1"/>
        </w:rPr>
        <w:t>）人力资源部根据招聘计划和相关职位情况选择招聘渠道，发布招聘广告（网络等）、参加招聘会等。</w:t>
      </w:r>
      <w:r w:rsidRPr="00046645">
        <w:rPr>
          <w:rFonts w:asciiTheme="minorEastAsia" w:eastAsiaTheme="minorEastAsia" w:hAnsiTheme="minorEastAsia"/>
          <w:szCs w:val="21"/>
          <w:shd w:val="clear" w:color="auto" w:fill="FFFFFF" w:themeFill="background1"/>
        </w:rPr>
        <w:t xml:space="preserve">  </w:t>
      </w:r>
    </w:p>
    <w:p w14:paraId="713DCF70"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2</w:t>
      </w:r>
      <w:r w:rsidRPr="00046645">
        <w:rPr>
          <w:rFonts w:asciiTheme="minorEastAsia" w:eastAsiaTheme="minorEastAsia" w:hAnsiTheme="minorEastAsia" w:hint="eastAsia"/>
          <w:szCs w:val="21"/>
          <w:shd w:val="clear" w:color="auto" w:fill="FFFFFF" w:themeFill="background1"/>
        </w:rPr>
        <w:t>）人力资源部筛选简历并对候选人初步面试。</w:t>
      </w:r>
      <w:r w:rsidRPr="00046645">
        <w:rPr>
          <w:rFonts w:asciiTheme="minorEastAsia" w:eastAsiaTheme="minorEastAsia" w:hAnsiTheme="minorEastAsia"/>
          <w:szCs w:val="21"/>
          <w:shd w:val="clear" w:color="auto" w:fill="FFFFFF" w:themeFill="background1"/>
        </w:rPr>
        <w:t xml:space="preserve"> </w:t>
      </w:r>
    </w:p>
    <w:p w14:paraId="6B4BF9A4"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3</w:t>
      </w:r>
      <w:r w:rsidRPr="00046645">
        <w:rPr>
          <w:rFonts w:asciiTheme="minorEastAsia" w:eastAsiaTheme="minorEastAsia" w:hAnsiTheme="minorEastAsia" w:hint="eastAsia"/>
          <w:szCs w:val="21"/>
          <w:shd w:val="clear" w:color="auto" w:fill="FFFFFF" w:themeFill="background1"/>
        </w:rPr>
        <w:t>）对于初试合格的候选人，由人力资源部与用人部门共同组成面试小组，进行结构化复试面试。</w:t>
      </w:r>
      <w:r w:rsidRPr="00046645">
        <w:rPr>
          <w:rFonts w:asciiTheme="minorEastAsia" w:eastAsiaTheme="minorEastAsia" w:hAnsiTheme="minorEastAsia"/>
          <w:szCs w:val="21"/>
          <w:shd w:val="clear" w:color="auto" w:fill="FFFFFF" w:themeFill="background1"/>
        </w:rPr>
        <w:t xml:space="preserve">  </w:t>
      </w:r>
    </w:p>
    <w:p w14:paraId="5CB4EF74"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4</w:t>
      </w:r>
      <w:r w:rsidRPr="00046645">
        <w:rPr>
          <w:rFonts w:asciiTheme="minorEastAsia" w:eastAsiaTheme="minorEastAsia" w:hAnsiTheme="minorEastAsia" w:hint="eastAsia"/>
          <w:szCs w:val="21"/>
          <w:shd w:val="clear" w:color="auto" w:fill="FFFFFF" w:themeFill="background1"/>
        </w:rPr>
        <w:t>）参观公司。对于复试合格应聘部门经理以上岗位的候选人，由人力资源部带其到公司参观，讲解；</w:t>
      </w:r>
    </w:p>
    <w:p w14:paraId="24531E1E"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5</w:t>
      </w:r>
      <w:r w:rsidRPr="00046645">
        <w:rPr>
          <w:rFonts w:asciiTheme="minorEastAsia" w:eastAsiaTheme="minorEastAsia" w:hAnsiTheme="minorEastAsia" w:hint="eastAsia"/>
          <w:szCs w:val="21"/>
          <w:shd w:val="clear" w:color="auto" w:fill="FFFFFF" w:themeFill="background1"/>
        </w:rPr>
        <w:t>）总经理复试。对于复试合格应聘部门经理以上岗位的候选人，由总经理进行最终复试。</w:t>
      </w:r>
      <w:r w:rsidRPr="00046645">
        <w:rPr>
          <w:rFonts w:asciiTheme="minorEastAsia" w:eastAsiaTheme="minorEastAsia" w:hAnsiTheme="minorEastAsia"/>
          <w:szCs w:val="21"/>
          <w:shd w:val="clear" w:color="auto" w:fill="FFFFFF" w:themeFill="background1"/>
        </w:rPr>
        <w:t xml:space="preserve"> </w:t>
      </w:r>
    </w:p>
    <w:p w14:paraId="23B72ABC"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left"/>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6</w:t>
      </w:r>
      <w:r w:rsidRPr="00046645">
        <w:rPr>
          <w:rFonts w:asciiTheme="minorEastAsia" w:eastAsiaTheme="minorEastAsia" w:hAnsiTheme="minorEastAsia" w:hint="eastAsia"/>
          <w:szCs w:val="21"/>
          <w:shd w:val="clear" w:color="auto" w:fill="FFFFFF" w:themeFill="background1"/>
        </w:rPr>
        <w:t>）录用决定。公司经理级</w:t>
      </w:r>
      <w:r w:rsidRPr="00046645">
        <w:rPr>
          <w:rFonts w:asciiTheme="minorEastAsia" w:eastAsiaTheme="minorEastAsia" w:hAnsiTheme="minorEastAsia"/>
          <w:szCs w:val="21"/>
          <w:shd w:val="clear" w:color="auto" w:fill="FFFFFF" w:themeFill="background1"/>
        </w:rPr>
        <w:t>及以上人员</w:t>
      </w:r>
      <w:r w:rsidRPr="00046645">
        <w:rPr>
          <w:rFonts w:asciiTheme="minorEastAsia" w:eastAsiaTheme="minorEastAsia" w:hAnsiTheme="minorEastAsia" w:hint="eastAsia"/>
          <w:szCs w:val="21"/>
          <w:shd w:val="clear" w:color="auto" w:fill="FFFFFF" w:themeFill="background1"/>
        </w:rPr>
        <w:t>录</w:t>
      </w:r>
      <w:r w:rsidRPr="00046645">
        <w:rPr>
          <w:rFonts w:asciiTheme="minorEastAsia" w:eastAsiaTheme="minorEastAsia" w:hAnsiTheme="minorEastAsia"/>
          <w:szCs w:val="21"/>
          <w:shd w:val="clear" w:color="auto" w:fill="FFFFFF" w:themeFill="background1"/>
        </w:rPr>
        <w:t>用</w:t>
      </w:r>
      <w:r w:rsidRPr="00046645">
        <w:rPr>
          <w:rFonts w:asciiTheme="minorEastAsia" w:eastAsiaTheme="minorEastAsia" w:hAnsiTheme="minorEastAsia" w:hint="eastAsia"/>
          <w:szCs w:val="21"/>
          <w:shd w:val="clear" w:color="auto" w:fill="FFFFFF" w:themeFill="background1"/>
        </w:rPr>
        <w:t>，由公司总经理批准同</w:t>
      </w:r>
      <w:r w:rsidRPr="00046645">
        <w:rPr>
          <w:rFonts w:asciiTheme="minorEastAsia" w:eastAsiaTheme="minorEastAsia" w:hAnsiTheme="minorEastAsia"/>
          <w:szCs w:val="21"/>
          <w:shd w:val="clear" w:color="auto" w:fill="FFFFFF" w:themeFill="background1"/>
        </w:rPr>
        <w:t>意后方可录用</w:t>
      </w:r>
      <w:r w:rsidRPr="00046645">
        <w:rPr>
          <w:rFonts w:asciiTheme="minorEastAsia" w:eastAsiaTheme="minorEastAsia" w:hAnsiTheme="minorEastAsia" w:hint="eastAsia"/>
          <w:szCs w:val="21"/>
          <w:shd w:val="clear" w:color="auto" w:fill="FFFFFF" w:themeFill="background1"/>
        </w:rPr>
        <w:t>。其他候选人录用决定由人力资源部与用人部门共同讨论作出。</w:t>
      </w:r>
      <w:r w:rsidRPr="00046645">
        <w:rPr>
          <w:rFonts w:asciiTheme="minorEastAsia" w:eastAsiaTheme="minorEastAsia" w:hAnsiTheme="minorEastAsia"/>
          <w:szCs w:val="21"/>
          <w:shd w:val="clear" w:color="auto" w:fill="FFFFFF" w:themeFill="background1"/>
        </w:rPr>
        <w:t xml:space="preserve">  </w:t>
      </w:r>
    </w:p>
    <w:p w14:paraId="44EF2CDD"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ind w:leftChars="-41" w:hangingChars="41" w:hanging="86"/>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7</w:t>
      </w:r>
      <w:r w:rsidRPr="00046645">
        <w:rPr>
          <w:rFonts w:asciiTheme="minorEastAsia" w:eastAsiaTheme="minorEastAsia" w:hAnsiTheme="minorEastAsia" w:hint="eastAsia"/>
          <w:szCs w:val="21"/>
          <w:shd w:val="clear" w:color="auto" w:fill="FFFFFF" w:themeFill="background1"/>
        </w:rPr>
        <w:t>）录用通知。对于决定录用的应聘管理职位的候选人，人力资源部发出书面的录用通知；其中，对于应聘高管职位及核心中层职位的候选人，人力资源部需做背景调查（附件</w:t>
      </w:r>
      <w:r w:rsidRPr="00046645">
        <w:rPr>
          <w:rFonts w:asciiTheme="minorEastAsia" w:eastAsiaTheme="minorEastAsia" w:hAnsiTheme="minorEastAsia"/>
          <w:szCs w:val="21"/>
          <w:shd w:val="clear" w:color="auto" w:fill="FFFFFF" w:themeFill="background1"/>
        </w:rPr>
        <w:t>1</w:t>
      </w:r>
      <w:r w:rsidRPr="00046645">
        <w:rPr>
          <w:rFonts w:asciiTheme="minorEastAsia" w:eastAsiaTheme="minorEastAsia" w:hAnsiTheme="minorEastAsia" w:hint="eastAsia"/>
          <w:szCs w:val="21"/>
          <w:shd w:val="clear" w:color="auto" w:fill="FFFFFF" w:themeFill="background1"/>
        </w:rPr>
        <w:t>）并附上说明与录用建议；再发起员工录用审批流程，经理级以下人员由分管领导审批，经理级以上人员需总经理审批，流程审批完后方可入职。</w:t>
      </w:r>
    </w:p>
    <w:p w14:paraId="2698E777"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8</w:t>
      </w:r>
      <w:r w:rsidRPr="00046645">
        <w:rPr>
          <w:rFonts w:asciiTheme="minorEastAsia" w:eastAsiaTheme="minorEastAsia" w:hAnsiTheme="minorEastAsia" w:hint="eastAsia"/>
          <w:szCs w:val="21"/>
          <w:shd w:val="clear" w:color="auto" w:fill="FFFFFF" w:themeFill="background1"/>
        </w:rPr>
        <w:t>）报到。人力资源部协同人力资源部为报到的候选人办理入职手续。</w:t>
      </w:r>
      <w:r w:rsidRPr="00046645">
        <w:rPr>
          <w:rFonts w:asciiTheme="minorEastAsia" w:eastAsiaTheme="minorEastAsia" w:hAnsiTheme="minorEastAsia"/>
          <w:szCs w:val="21"/>
          <w:shd w:val="clear" w:color="auto" w:fill="FFFFFF" w:themeFill="background1"/>
        </w:rPr>
        <w:t xml:space="preserve">  </w:t>
      </w:r>
    </w:p>
    <w:p w14:paraId="52F47727"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9</w:t>
      </w:r>
      <w:r w:rsidRPr="00046645">
        <w:rPr>
          <w:rFonts w:asciiTheme="minorEastAsia" w:eastAsiaTheme="minorEastAsia" w:hAnsiTheme="minorEastAsia" w:hint="eastAsia"/>
          <w:szCs w:val="21"/>
          <w:shd w:val="clear" w:color="auto" w:fill="FFFFFF" w:themeFill="background1"/>
        </w:rPr>
        <w:t>）归档。各级面试官对于候选人评价报告与新员工其他相关证件共同归入员工个人档案。</w:t>
      </w:r>
      <w:r w:rsidRPr="00046645">
        <w:rPr>
          <w:rFonts w:asciiTheme="minorEastAsia" w:eastAsiaTheme="minorEastAsia" w:hAnsiTheme="minorEastAsia"/>
          <w:szCs w:val="21"/>
          <w:shd w:val="clear" w:color="auto" w:fill="FFFFFF" w:themeFill="background1"/>
        </w:rPr>
        <w:t xml:space="preserve">  </w:t>
      </w:r>
    </w:p>
    <w:p w14:paraId="078BF27B"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10</w:t>
      </w:r>
      <w:r w:rsidRPr="00046645">
        <w:rPr>
          <w:rFonts w:asciiTheme="minorEastAsia" w:eastAsiaTheme="minorEastAsia" w:hAnsiTheme="minorEastAsia" w:hint="eastAsia"/>
          <w:szCs w:val="21"/>
          <w:shd w:val="clear" w:color="auto" w:fill="FFFFFF" w:themeFill="background1"/>
        </w:rPr>
        <w:t>）试用期。试用期间，人力资源部要对候选人进行密切跟踪及相应引导、培训。</w:t>
      </w:r>
      <w:r w:rsidRPr="00046645">
        <w:rPr>
          <w:rFonts w:asciiTheme="minorEastAsia" w:eastAsiaTheme="minorEastAsia" w:hAnsiTheme="minorEastAsia"/>
          <w:szCs w:val="21"/>
          <w:shd w:val="clear" w:color="auto" w:fill="FFFFFF" w:themeFill="background1"/>
        </w:rPr>
        <w:t xml:space="preserve"> </w:t>
      </w:r>
    </w:p>
    <w:p w14:paraId="1EE20DF6"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11</w:t>
      </w:r>
      <w:r w:rsidRPr="00046645">
        <w:rPr>
          <w:rFonts w:asciiTheme="minorEastAsia" w:eastAsiaTheme="minorEastAsia" w:hAnsiTheme="minorEastAsia" w:hint="eastAsia"/>
          <w:szCs w:val="21"/>
          <w:shd w:val="clear" w:color="auto" w:fill="FFFFFF" w:themeFill="background1"/>
        </w:rPr>
        <w:t>）招聘评估。对于试用期结束候选人通过转正考核的职位，招聘视为正式完成。</w:t>
      </w:r>
      <w:r w:rsidRPr="00046645">
        <w:rPr>
          <w:rFonts w:asciiTheme="minorEastAsia" w:eastAsiaTheme="minorEastAsia" w:hAnsiTheme="minorEastAsia"/>
          <w:szCs w:val="21"/>
          <w:shd w:val="clear" w:color="auto" w:fill="FFFFFF" w:themeFill="background1"/>
        </w:rPr>
        <w:t xml:space="preserve"> </w:t>
      </w:r>
      <w:r w:rsidRPr="00046645">
        <w:rPr>
          <w:rFonts w:asciiTheme="minorEastAsia" w:eastAsiaTheme="minorEastAsia" w:hAnsiTheme="minorEastAsia" w:hint="eastAsia"/>
          <w:szCs w:val="21"/>
          <w:shd w:val="clear" w:color="auto" w:fill="FFFFFF" w:themeFill="background1"/>
        </w:rPr>
        <w:t>试用期结束后，人力资源部要对本次招聘进行书面评估总结。</w:t>
      </w:r>
    </w:p>
    <w:p w14:paraId="613E4F76"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w:t>
      </w:r>
      <w:r w:rsidRPr="00046645">
        <w:rPr>
          <w:rFonts w:asciiTheme="minorEastAsia" w:eastAsiaTheme="minorEastAsia" w:hAnsiTheme="minorEastAsia"/>
          <w:b/>
          <w:szCs w:val="21"/>
          <w:shd w:val="clear" w:color="auto" w:fill="FFFFFF" w:themeFill="background1"/>
        </w:rPr>
        <w:t>8</w:t>
      </w:r>
      <w:r w:rsidRPr="00046645">
        <w:rPr>
          <w:rFonts w:asciiTheme="minorEastAsia" w:eastAsiaTheme="minorEastAsia" w:hAnsiTheme="minorEastAsia" w:hint="eastAsia"/>
          <w:b/>
          <w:szCs w:val="21"/>
          <w:shd w:val="clear" w:color="auto" w:fill="FFFFFF" w:themeFill="background1"/>
        </w:rPr>
        <w:t xml:space="preserve">）招聘工作责任 </w:t>
      </w:r>
      <w:r w:rsidRPr="00046645">
        <w:rPr>
          <w:rFonts w:asciiTheme="minorEastAsia" w:eastAsiaTheme="minorEastAsia" w:hAnsiTheme="minorEastAsia"/>
          <w:szCs w:val="21"/>
          <w:shd w:val="clear" w:color="auto" w:fill="FFFFFF" w:themeFill="background1"/>
        </w:rPr>
        <w:t xml:space="preserve"> </w:t>
      </w:r>
    </w:p>
    <w:p w14:paraId="2E7B4B71"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w:t>
      </w:r>
      <w:r w:rsidRPr="00046645">
        <w:rPr>
          <w:rFonts w:asciiTheme="minorEastAsia" w:eastAsiaTheme="minorEastAsia" w:hAnsiTheme="minorEastAsia" w:hint="eastAsia"/>
          <w:szCs w:val="21"/>
          <w:shd w:val="clear" w:color="auto" w:fill="FFFFFF" w:themeFill="background1"/>
        </w:rPr>
        <w:t>）人力资源部与用人部门要严把新员工入口关，共同对招聘质量负责。新员工试用期保留率直接与人力资源部招聘专员考核成绩挂钩。用人部门的新员工月度离职率累积达到</w:t>
      </w:r>
      <w:r w:rsidRPr="00046645">
        <w:rPr>
          <w:rFonts w:asciiTheme="minorEastAsia" w:eastAsiaTheme="minorEastAsia" w:hAnsiTheme="minorEastAsia"/>
          <w:szCs w:val="21"/>
          <w:shd w:val="clear" w:color="auto" w:fill="FFFFFF" w:themeFill="background1"/>
        </w:rPr>
        <w:t>50%</w:t>
      </w:r>
      <w:r w:rsidRPr="00046645">
        <w:rPr>
          <w:rFonts w:asciiTheme="minorEastAsia" w:eastAsiaTheme="minorEastAsia" w:hAnsiTheme="minorEastAsia" w:hint="eastAsia"/>
          <w:szCs w:val="21"/>
          <w:shd w:val="clear" w:color="auto" w:fill="FFFFFF" w:themeFill="background1"/>
        </w:rPr>
        <w:t>以上的，对人力资源部招聘专员及人力资源部负责人负激励</w:t>
      </w:r>
      <w:r w:rsidRPr="00046645">
        <w:rPr>
          <w:rFonts w:asciiTheme="minorEastAsia" w:eastAsiaTheme="minorEastAsia" w:hAnsiTheme="minorEastAsia"/>
          <w:szCs w:val="21"/>
          <w:shd w:val="clear" w:color="auto" w:fill="FFFFFF" w:themeFill="background1"/>
        </w:rPr>
        <w:t>100</w:t>
      </w:r>
      <w:r w:rsidRPr="00046645">
        <w:rPr>
          <w:rFonts w:asciiTheme="minorEastAsia" w:eastAsiaTheme="minorEastAsia" w:hAnsiTheme="minorEastAsia" w:hint="eastAsia"/>
          <w:szCs w:val="21"/>
          <w:shd w:val="clear" w:color="auto" w:fill="FFFFFF" w:themeFill="background1"/>
        </w:rPr>
        <w:t>元；对用人部门负责人负激励</w:t>
      </w:r>
      <w:r w:rsidRPr="00046645">
        <w:rPr>
          <w:rFonts w:asciiTheme="minorEastAsia" w:eastAsiaTheme="minorEastAsia" w:hAnsiTheme="minorEastAsia"/>
          <w:szCs w:val="21"/>
          <w:shd w:val="clear" w:color="auto" w:fill="FFFFFF" w:themeFill="background1"/>
        </w:rPr>
        <w:t>100</w:t>
      </w:r>
      <w:r w:rsidRPr="00046645">
        <w:rPr>
          <w:rFonts w:asciiTheme="minorEastAsia" w:eastAsiaTheme="minorEastAsia" w:hAnsiTheme="minorEastAsia" w:hint="eastAsia"/>
          <w:szCs w:val="21"/>
          <w:shd w:val="clear" w:color="auto" w:fill="FFFFFF" w:themeFill="background1"/>
        </w:rPr>
        <w:t>元，持续一年不能改善的，降职处理。</w:t>
      </w:r>
      <w:r w:rsidRPr="00046645">
        <w:rPr>
          <w:rFonts w:asciiTheme="minorEastAsia" w:eastAsiaTheme="minorEastAsia" w:hAnsiTheme="minorEastAsia"/>
          <w:szCs w:val="21"/>
          <w:shd w:val="clear" w:color="auto" w:fill="FFFFFF" w:themeFill="background1"/>
        </w:rPr>
        <w:t xml:space="preserve">  </w:t>
      </w:r>
    </w:p>
    <w:p w14:paraId="4B0A0544"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2</w:t>
      </w:r>
      <w:r w:rsidRPr="00046645">
        <w:rPr>
          <w:rFonts w:asciiTheme="minorEastAsia" w:eastAsiaTheme="minorEastAsia" w:hAnsiTheme="minorEastAsia" w:hint="eastAsia"/>
          <w:szCs w:val="21"/>
          <w:shd w:val="clear" w:color="auto" w:fill="FFFFFF" w:themeFill="background1"/>
        </w:rPr>
        <w:t>）人力资源部对招聘及时率负责，该项指标与招聘主管的考核收入挂钩。</w:t>
      </w:r>
      <w:r w:rsidRPr="00046645">
        <w:rPr>
          <w:rFonts w:asciiTheme="minorEastAsia" w:eastAsiaTheme="minorEastAsia" w:hAnsiTheme="minorEastAsia"/>
          <w:szCs w:val="21"/>
          <w:shd w:val="clear" w:color="auto" w:fill="FFFFFF" w:themeFill="background1"/>
        </w:rPr>
        <w:t xml:space="preserve"> </w:t>
      </w:r>
    </w:p>
    <w:p w14:paraId="5A78EC06"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3</w:t>
      </w:r>
      <w:r w:rsidRPr="00046645">
        <w:rPr>
          <w:rFonts w:asciiTheme="minorEastAsia" w:eastAsiaTheme="minorEastAsia" w:hAnsiTheme="minorEastAsia" w:hint="eastAsia"/>
          <w:szCs w:val="21"/>
          <w:shd w:val="clear" w:color="auto" w:fill="FFFFFF" w:themeFill="background1"/>
        </w:rPr>
        <w:t>）不遵守各项招聘、录用、试用程序的，发现</w:t>
      </w:r>
      <w:r w:rsidRPr="00046645">
        <w:rPr>
          <w:rFonts w:asciiTheme="minorEastAsia" w:eastAsiaTheme="minorEastAsia" w:hAnsiTheme="minorEastAsia"/>
          <w:szCs w:val="21"/>
          <w:shd w:val="clear" w:color="auto" w:fill="FFFFFF" w:themeFill="background1"/>
        </w:rPr>
        <w:t>1</w:t>
      </w:r>
      <w:r w:rsidRPr="00046645">
        <w:rPr>
          <w:rFonts w:asciiTheme="minorEastAsia" w:eastAsiaTheme="minorEastAsia" w:hAnsiTheme="minorEastAsia" w:hint="eastAsia"/>
          <w:szCs w:val="21"/>
          <w:shd w:val="clear" w:color="auto" w:fill="FFFFFF" w:themeFill="background1"/>
        </w:rPr>
        <w:t>人次，对相应人力资源部及用人部门责任人负激励</w:t>
      </w:r>
      <w:r w:rsidRPr="00046645">
        <w:rPr>
          <w:rFonts w:asciiTheme="minorEastAsia" w:eastAsiaTheme="minorEastAsia" w:hAnsiTheme="minorEastAsia"/>
          <w:szCs w:val="21"/>
          <w:shd w:val="clear" w:color="auto" w:fill="FFFFFF" w:themeFill="background1"/>
        </w:rPr>
        <w:t>100</w:t>
      </w:r>
      <w:r w:rsidRPr="00046645">
        <w:rPr>
          <w:rFonts w:asciiTheme="minorEastAsia" w:eastAsiaTheme="minorEastAsia" w:hAnsiTheme="minorEastAsia" w:hint="eastAsia"/>
          <w:szCs w:val="21"/>
          <w:shd w:val="clear" w:color="auto" w:fill="FFFFFF" w:themeFill="background1"/>
        </w:rPr>
        <w:t>元。</w:t>
      </w:r>
    </w:p>
    <w:p w14:paraId="6C0398B7"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w:t>
      </w:r>
      <w:r w:rsidRPr="00046645">
        <w:rPr>
          <w:rFonts w:asciiTheme="minorEastAsia" w:eastAsiaTheme="minorEastAsia" w:hAnsiTheme="minorEastAsia"/>
          <w:b/>
          <w:szCs w:val="21"/>
          <w:shd w:val="clear" w:color="auto" w:fill="FFFFFF" w:themeFill="background1"/>
        </w:rPr>
        <w:t>9</w:t>
      </w:r>
      <w:r w:rsidRPr="00046645">
        <w:rPr>
          <w:rFonts w:asciiTheme="minorEastAsia" w:eastAsiaTheme="minorEastAsia" w:hAnsiTheme="minorEastAsia" w:hint="eastAsia"/>
          <w:b/>
          <w:szCs w:val="21"/>
          <w:shd w:val="clear" w:color="auto" w:fill="FFFFFF" w:themeFill="background1"/>
        </w:rPr>
        <w:t>）试用期管理</w:t>
      </w:r>
    </w:p>
    <w:p w14:paraId="61068BF4"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b/>
          <w:bCs/>
          <w:szCs w:val="21"/>
          <w:shd w:val="clear" w:color="auto" w:fill="FFFFFF" w:themeFill="background1"/>
        </w:rPr>
      </w:pPr>
      <w:r w:rsidRPr="00046645">
        <w:rPr>
          <w:rFonts w:asciiTheme="minorEastAsia" w:eastAsiaTheme="minorEastAsia" w:hAnsiTheme="minorEastAsia"/>
          <w:b/>
          <w:bCs/>
          <w:szCs w:val="21"/>
          <w:shd w:val="clear" w:color="auto" w:fill="FFFFFF" w:themeFill="background1"/>
        </w:rPr>
        <w:t>1</w:t>
      </w:r>
      <w:r w:rsidRPr="00046645">
        <w:rPr>
          <w:rFonts w:asciiTheme="minorEastAsia" w:eastAsiaTheme="minorEastAsia" w:hAnsiTheme="minorEastAsia" w:hint="eastAsia"/>
          <w:b/>
          <w:bCs/>
          <w:szCs w:val="21"/>
          <w:shd w:val="clear" w:color="auto" w:fill="FFFFFF" w:themeFill="background1"/>
        </w:rPr>
        <w:t>）试用时间</w:t>
      </w:r>
      <w:r w:rsidRPr="00046645">
        <w:rPr>
          <w:rFonts w:asciiTheme="minorEastAsia" w:eastAsiaTheme="minorEastAsia" w:hAnsiTheme="minorEastAsia"/>
          <w:b/>
          <w:bCs/>
          <w:szCs w:val="21"/>
          <w:shd w:val="clear" w:color="auto" w:fill="FFFFFF" w:themeFill="background1"/>
        </w:rPr>
        <w:t xml:space="preserve">  </w:t>
      </w:r>
    </w:p>
    <w:p w14:paraId="533409FF"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ind w:firstLineChars="148" w:firstLine="311"/>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lastRenderedPageBreak/>
        <w:t>高管人员试用期为</w:t>
      </w:r>
      <w:r w:rsidRPr="00046645">
        <w:rPr>
          <w:rFonts w:asciiTheme="minorEastAsia" w:eastAsiaTheme="minorEastAsia" w:hAnsiTheme="minorEastAsia"/>
          <w:szCs w:val="21"/>
          <w:shd w:val="clear" w:color="auto" w:fill="FFFFFF" w:themeFill="background1"/>
        </w:rPr>
        <w:t>2</w:t>
      </w:r>
      <w:r w:rsidRPr="00046645">
        <w:rPr>
          <w:rFonts w:asciiTheme="minorEastAsia" w:eastAsiaTheme="minorEastAsia" w:hAnsiTheme="minorEastAsia" w:hint="eastAsia"/>
          <w:szCs w:val="21"/>
          <w:shd w:val="clear" w:color="auto" w:fill="FFFFFF" w:themeFill="background1"/>
        </w:rPr>
        <w:t>个月，最长不超过</w:t>
      </w:r>
      <w:r w:rsidRPr="00046645">
        <w:rPr>
          <w:rFonts w:asciiTheme="minorEastAsia" w:eastAsiaTheme="minorEastAsia" w:hAnsiTheme="minorEastAsia"/>
          <w:szCs w:val="21"/>
          <w:shd w:val="clear" w:color="auto" w:fill="FFFFFF" w:themeFill="background1"/>
        </w:rPr>
        <w:t>3</w:t>
      </w:r>
      <w:r w:rsidRPr="00046645">
        <w:rPr>
          <w:rFonts w:asciiTheme="minorEastAsia" w:eastAsiaTheme="minorEastAsia" w:hAnsiTheme="minorEastAsia" w:hint="eastAsia"/>
          <w:szCs w:val="21"/>
          <w:shd w:val="clear" w:color="auto" w:fill="FFFFFF" w:themeFill="background1"/>
        </w:rPr>
        <w:t>个月；其他中层管理岗位，文职，技术、后勤等类别岗位员工试用期为</w:t>
      </w:r>
      <w:r w:rsidRPr="00046645">
        <w:rPr>
          <w:rFonts w:asciiTheme="minorEastAsia" w:eastAsiaTheme="minorEastAsia" w:hAnsiTheme="minorEastAsia"/>
          <w:szCs w:val="21"/>
          <w:shd w:val="clear" w:color="auto" w:fill="FFFFFF" w:themeFill="background1"/>
        </w:rPr>
        <w:t>2</w:t>
      </w:r>
      <w:r w:rsidRPr="00046645">
        <w:rPr>
          <w:rFonts w:asciiTheme="minorEastAsia" w:eastAsiaTheme="minorEastAsia" w:hAnsiTheme="minorEastAsia" w:hint="eastAsia"/>
          <w:szCs w:val="21"/>
          <w:shd w:val="clear" w:color="auto" w:fill="FFFFFF" w:themeFill="background1"/>
        </w:rPr>
        <w:t>个月；销售类别岗位可根据个人工作结果情况而定，原则上试用期不超过</w:t>
      </w:r>
      <w:r w:rsidRPr="00046645">
        <w:rPr>
          <w:rFonts w:asciiTheme="minorEastAsia" w:eastAsiaTheme="minorEastAsia" w:hAnsiTheme="minorEastAsia"/>
          <w:szCs w:val="21"/>
          <w:shd w:val="clear" w:color="auto" w:fill="FFFFFF" w:themeFill="background1"/>
        </w:rPr>
        <w:t>6</w:t>
      </w:r>
      <w:r w:rsidRPr="00046645">
        <w:rPr>
          <w:rFonts w:asciiTheme="minorEastAsia" w:eastAsiaTheme="minorEastAsia" w:hAnsiTheme="minorEastAsia" w:hint="eastAsia"/>
          <w:szCs w:val="21"/>
          <w:shd w:val="clear" w:color="auto" w:fill="FFFFFF" w:themeFill="background1"/>
        </w:rPr>
        <w:t>个月。具体按《劳动合同法》条款规定，以所签合同期限来约定试用期限。</w:t>
      </w:r>
    </w:p>
    <w:p w14:paraId="0E706D3B"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b/>
          <w:bCs/>
          <w:szCs w:val="21"/>
          <w:shd w:val="clear" w:color="auto" w:fill="FFFFFF" w:themeFill="background1"/>
        </w:rPr>
        <w:t>2</w:t>
      </w:r>
      <w:r w:rsidRPr="00046645">
        <w:rPr>
          <w:rFonts w:asciiTheme="minorEastAsia" w:eastAsiaTheme="minorEastAsia" w:hAnsiTheme="minorEastAsia" w:hint="eastAsia"/>
          <w:b/>
          <w:bCs/>
          <w:szCs w:val="21"/>
          <w:shd w:val="clear" w:color="auto" w:fill="FFFFFF" w:themeFill="background1"/>
        </w:rPr>
        <w:t>）岗前培训</w:t>
      </w:r>
      <w:r w:rsidRPr="00046645">
        <w:rPr>
          <w:rFonts w:asciiTheme="minorEastAsia" w:eastAsiaTheme="minorEastAsia" w:hAnsiTheme="minorEastAsia"/>
          <w:b/>
          <w:bCs/>
          <w:szCs w:val="21"/>
          <w:shd w:val="clear" w:color="auto" w:fill="FFFFFF" w:themeFill="background1"/>
        </w:rPr>
        <w:t xml:space="preserve"> </w:t>
      </w:r>
      <w:r w:rsidRPr="00046645">
        <w:rPr>
          <w:rFonts w:asciiTheme="minorEastAsia" w:eastAsiaTheme="minorEastAsia" w:hAnsiTheme="minorEastAsia"/>
          <w:szCs w:val="21"/>
          <w:shd w:val="clear" w:color="auto" w:fill="FFFFFF" w:themeFill="background1"/>
        </w:rPr>
        <w:t xml:space="preserve"> </w:t>
      </w:r>
    </w:p>
    <w:p w14:paraId="0A1B3200"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b/>
          <w:bCs/>
          <w:szCs w:val="21"/>
          <w:shd w:val="clear" w:color="auto" w:fill="FFFFFF" w:themeFill="background1"/>
        </w:rPr>
        <w:t>A、目的及内容</w:t>
      </w:r>
      <w:r w:rsidRPr="00046645">
        <w:rPr>
          <w:rFonts w:asciiTheme="minorEastAsia" w:eastAsiaTheme="minorEastAsia" w:hAnsiTheme="minorEastAsia"/>
          <w:b/>
          <w:bCs/>
          <w:szCs w:val="21"/>
          <w:shd w:val="clear" w:color="auto" w:fill="FFFFFF" w:themeFill="background1"/>
        </w:rPr>
        <w:t xml:space="preserve"> </w:t>
      </w:r>
      <w:r w:rsidRPr="00046645">
        <w:rPr>
          <w:rFonts w:asciiTheme="minorEastAsia" w:eastAsiaTheme="minorEastAsia" w:hAnsiTheme="minorEastAsia"/>
          <w:szCs w:val="21"/>
          <w:shd w:val="clear" w:color="auto" w:fill="FFFFFF" w:themeFill="background1"/>
        </w:rPr>
        <w:t xml:space="preserve"> </w:t>
      </w:r>
    </w:p>
    <w:p w14:paraId="5059DB01"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fldChar w:fldCharType="begin"/>
      </w:r>
      <w:r w:rsidRPr="00046645">
        <w:rPr>
          <w:rFonts w:asciiTheme="minorEastAsia" w:eastAsiaTheme="minorEastAsia" w:hAnsiTheme="minorEastAsia"/>
          <w:szCs w:val="21"/>
          <w:shd w:val="clear" w:color="auto" w:fill="FFFFFF" w:themeFill="background1"/>
        </w:rPr>
        <w:instrText xml:space="preserve"> = 1 \* GB3 </w:instrText>
      </w:r>
      <w:r w:rsidRPr="00046645">
        <w:rPr>
          <w:rFonts w:asciiTheme="minorEastAsia" w:eastAsiaTheme="minorEastAsia" w:hAnsiTheme="minorEastAsia"/>
          <w:szCs w:val="21"/>
          <w:shd w:val="clear" w:color="auto" w:fill="FFFFFF" w:themeFill="background1"/>
        </w:rPr>
        <w:fldChar w:fldCharType="separate"/>
      </w:r>
      <w:r w:rsidRPr="00046645">
        <w:rPr>
          <w:rFonts w:asciiTheme="minorEastAsia" w:eastAsiaTheme="minorEastAsia" w:hAnsiTheme="minorEastAsia" w:hint="eastAsia"/>
          <w:noProof/>
          <w:szCs w:val="21"/>
          <w:shd w:val="clear" w:color="auto" w:fill="FFFFFF" w:themeFill="background1"/>
        </w:rPr>
        <w:t>①</w:t>
      </w:r>
      <w:r w:rsidRPr="00046645">
        <w:rPr>
          <w:rFonts w:asciiTheme="minorEastAsia" w:eastAsiaTheme="minorEastAsia" w:hAnsiTheme="minorEastAsia"/>
          <w:szCs w:val="21"/>
          <w:shd w:val="clear" w:color="auto" w:fill="FFFFFF" w:themeFill="background1"/>
        </w:rPr>
        <w:fldChar w:fldCharType="end"/>
      </w:r>
      <w:r w:rsidRPr="00046645">
        <w:rPr>
          <w:rFonts w:asciiTheme="minorEastAsia" w:eastAsiaTheme="minorEastAsia" w:hAnsiTheme="minorEastAsia"/>
          <w:szCs w:val="21"/>
          <w:shd w:val="clear" w:color="auto" w:fill="FFFFFF" w:themeFill="background1"/>
        </w:rPr>
        <w:t xml:space="preserve"> </w:t>
      </w:r>
      <w:r w:rsidRPr="00046645">
        <w:rPr>
          <w:rFonts w:asciiTheme="minorEastAsia" w:eastAsiaTheme="minorEastAsia" w:hAnsiTheme="minorEastAsia" w:hint="eastAsia"/>
          <w:szCs w:val="21"/>
          <w:shd w:val="clear" w:color="auto" w:fill="FFFFFF" w:themeFill="background1"/>
        </w:rPr>
        <w:t>旨在使新员工了解公司工作环境、企业文化，了解本岗位工作职责与要求、工作方法与考核标准，尽快缩短适应过程。</w:t>
      </w:r>
      <w:r w:rsidRPr="00046645">
        <w:rPr>
          <w:rFonts w:asciiTheme="minorEastAsia" w:eastAsiaTheme="minorEastAsia" w:hAnsiTheme="minorEastAsia"/>
          <w:szCs w:val="21"/>
          <w:shd w:val="clear" w:color="auto" w:fill="FFFFFF" w:themeFill="background1"/>
        </w:rPr>
        <w:t xml:space="preserve">  </w:t>
      </w:r>
    </w:p>
    <w:p w14:paraId="22338743"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fldChar w:fldCharType="begin"/>
      </w:r>
      <w:r w:rsidRPr="00046645">
        <w:rPr>
          <w:rFonts w:asciiTheme="minorEastAsia" w:eastAsiaTheme="minorEastAsia" w:hAnsiTheme="minorEastAsia"/>
          <w:szCs w:val="21"/>
          <w:shd w:val="clear" w:color="auto" w:fill="FFFFFF" w:themeFill="background1"/>
        </w:rPr>
        <w:instrText xml:space="preserve"> = 2 \* GB3 </w:instrText>
      </w:r>
      <w:r w:rsidRPr="00046645">
        <w:rPr>
          <w:rFonts w:asciiTheme="minorEastAsia" w:eastAsiaTheme="minorEastAsia" w:hAnsiTheme="minorEastAsia"/>
          <w:szCs w:val="21"/>
          <w:shd w:val="clear" w:color="auto" w:fill="FFFFFF" w:themeFill="background1"/>
        </w:rPr>
        <w:fldChar w:fldCharType="separate"/>
      </w:r>
      <w:r w:rsidRPr="00046645">
        <w:rPr>
          <w:rFonts w:asciiTheme="minorEastAsia" w:eastAsiaTheme="minorEastAsia" w:hAnsiTheme="minorEastAsia" w:hint="eastAsia"/>
          <w:noProof/>
          <w:szCs w:val="21"/>
          <w:shd w:val="clear" w:color="auto" w:fill="FFFFFF" w:themeFill="background1"/>
        </w:rPr>
        <w:t>②</w:t>
      </w:r>
      <w:r w:rsidRPr="00046645">
        <w:rPr>
          <w:rFonts w:asciiTheme="minorEastAsia" w:eastAsiaTheme="minorEastAsia" w:hAnsiTheme="minorEastAsia"/>
          <w:szCs w:val="21"/>
          <w:shd w:val="clear" w:color="auto" w:fill="FFFFFF" w:themeFill="background1"/>
        </w:rPr>
        <w:fldChar w:fldCharType="end"/>
      </w:r>
      <w:r w:rsidRPr="00046645">
        <w:rPr>
          <w:rFonts w:asciiTheme="minorEastAsia" w:eastAsiaTheme="minorEastAsia" w:hAnsiTheme="minorEastAsia"/>
          <w:szCs w:val="21"/>
          <w:shd w:val="clear" w:color="auto" w:fill="FFFFFF" w:themeFill="background1"/>
        </w:rPr>
        <w:t xml:space="preserve"> </w:t>
      </w:r>
      <w:r w:rsidRPr="00046645">
        <w:rPr>
          <w:rFonts w:asciiTheme="minorEastAsia" w:eastAsiaTheme="minorEastAsia" w:hAnsiTheme="minorEastAsia" w:hint="eastAsia"/>
          <w:szCs w:val="21"/>
          <w:shd w:val="clear" w:color="auto" w:fill="FFFFFF" w:themeFill="background1"/>
        </w:rPr>
        <w:t>培训内容包括员</w:t>
      </w:r>
      <w:r w:rsidRPr="00046645">
        <w:rPr>
          <w:rFonts w:asciiTheme="minorEastAsia" w:eastAsiaTheme="minorEastAsia" w:hAnsiTheme="minorEastAsia"/>
          <w:szCs w:val="21"/>
          <w:shd w:val="clear" w:color="auto" w:fill="FFFFFF" w:themeFill="background1"/>
        </w:rPr>
        <w:t>工心</w:t>
      </w:r>
      <w:r w:rsidRPr="00046645">
        <w:rPr>
          <w:rFonts w:asciiTheme="minorEastAsia" w:eastAsiaTheme="minorEastAsia" w:hAnsiTheme="minorEastAsia" w:hint="eastAsia"/>
          <w:szCs w:val="21"/>
          <w:shd w:val="clear" w:color="auto" w:fill="FFFFFF" w:themeFill="background1"/>
        </w:rPr>
        <w:t>态</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公司发展历程、组织架构、企业文化、主</w:t>
      </w:r>
      <w:r w:rsidRPr="00046645">
        <w:rPr>
          <w:rFonts w:asciiTheme="minorEastAsia" w:eastAsiaTheme="minorEastAsia" w:hAnsiTheme="minorEastAsia"/>
          <w:szCs w:val="21"/>
          <w:shd w:val="clear" w:color="auto" w:fill="FFFFFF" w:themeFill="background1"/>
        </w:rPr>
        <w:t>要产品与业务流程</w:t>
      </w:r>
      <w:r w:rsidRPr="00046645">
        <w:rPr>
          <w:rFonts w:asciiTheme="minorEastAsia" w:eastAsiaTheme="minorEastAsia" w:hAnsiTheme="minorEastAsia" w:hint="eastAsia"/>
          <w:szCs w:val="21"/>
          <w:shd w:val="clear" w:color="auto" w:fill="FFFFFF" w:themeFill="background1"/>
        </w:rPr>
        <w:t>、规章制度、员工行为规范等；</w:t>
      </w:r>
      <w:r w:rsidRPr="00046645">
        <w:rPr>
          <w:rFonts w:asciiTheme="minorEastAsia" w:eastAsiaTheme="minorEastAsia" w:hAnsiTheme="minorEastAsia"/>
          <w:szCs w:val="21"/>
          <w:shd w:val="clear" w:color="auto" w:fill="FFFFFF" w:themeFill="background1"/>
        </w:rPr>
        <w:t xml:space="preserve"> </w:t>
      </w:r>
    </w:p>
    <w:p w14:paraId="2DD8DD46"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b/>
          <w:bCs/>
          <w:szCs w:val="21"/>
          <w:shd w:val="clear" w:color="auto" w:fill="FFFFFF" w:themeFill="background1"/>
        </w:rPr>
        <w:t>B、相关要求</w:t>
      </w:r>
      <w:r w:rsidRPr="00046645">
        <w:rPr>
          <w:rFonts w:asciiTheme="minorEastAsia" w:eastAsiaTheme="minorEastAsia" w:hAnsiTheme="minorEastAsia"/>
          <w:szCs w:val="21"/>
          <w:shd w:val="clear" w:color="auto" w:fill="FFFFFF" w:themeFill="background1"/>
        </w:rPr>
        <w:t xml:space="preserve">  </w:t>
      </w:r>
    </w:p>
    <w:p w14:paraId="73AD884A"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fldChar w:fldCharType="begin"/>
      </w:r>
      <w:r w:rsidRPr="00046645">
        <w:rPr>
          <w:rFonts w:asciiTheme="minorEastAsia" w:eastAsiaTheme="minorEastAsia" w:hAnsiTheme="minorEastAsia"/>
          <w:szCs w:val="21"/>
          <w:shd w:val="clear" w:color="auto" w:fill="FFFFFF" w:themeFill="background1"/>
        </w:rPr>
        <w:instrText xml:space="preserve"> = 1 \* GB3 </w:instrText>
      </w:r>
      <w:r w:rsidRPr="00046645">
        <w:rPr>
          <w:rFonts w:asciiTheme="minorEastAsia" w:eastAsiaTheme="minorEastAsia" w:hAnsiTheme="minorEastAsia"/>
          <w:szCs w:val="21"/>
          <w:shd w:val="clear" w:color="auto" w:fill="FFFFFF" w:themeFill="background1"/>
        </w:rPr>
        <w:fldChar w:fldCharType="separate"/>
      </w:r>
      <w:r w:rsidRPr="00046645">
        <w:rPr>
          <w:rFonts w:asciiTheme="minorEastAsia" w:eastAsiaTheme="minorEastAsia" w:hAnsiTheme="minorEastAsia" w:hint="eastAsia"/>
          <w:noProof/>
          <w:szCs w:val="21"/>
          <w:shd w:val="clear" w:color="auto" w:fill="FFFFFF" w:themeFill="background1"/>
        </w:rPr>
        <w:t>①</w:t>
      </w:r>
      <w:r w:rsidRPr="00046645">
        <w:rPr>
          <w:rFonts w:asciiTheme="minorEastAsia" w:eastAsiaTheme="minorEastAsia" w:hAnsiTheme="minorEastAsia"/>
          <w:szCs w:val="21"/>
          <w:shd w:val="clear" w:color="auto" w:fill="FFFFFF" w:themeFill="background1"/>
        </w:rPr>
        <w:fldChar w:fldCharType="end"/>
      </w:r>
      <w:r w:rsidRPr="00046645">
        <w:rPr>
          <w:rFonts w:asciiTheme="minorEastAsia" w:eastAsiaTheme="minorEastAsia" w:hAnsiTheme="minorEastAsia"/>
          <w:szCs w:val="21"/>
          <w:shd w:val="clear" w:color="auto" w:fill="FFFFFF" w:themeFill="background1"/>
        </w:rPr>
        <w:t xml:space="preserve"> </w:t>
      </w:r>
      <w:r w:rsidRPr="00046645">
        <w:rPr>
          <w:rFonts w:asciiTheme="minorEastAsia" w:eastAsiaTheme="minorEastAsia" w:hAnsiTheme="minorEastAsia" w:hint="eastAsia"/>
          <w:szCs w:val="21"/>
          <w:shd w:val="clear" w:color="auto" w:fill="FFFFFF" w:themeFill="background1"/>
        </w:rPr>
        <w:t>员工岗前教育由公司人力资源部门统一组织实施，最迟不应超过报到后的一周内执行。</w:t>
      </w:r>
      <w:r w:rsidRPr="00046645">
        <w:rPr>
          <w:rFonts w:asciiTheme="minorEastAsia" w:eastAsiaTheme="minorEastAsia" w:hAnsiTheme="minorEastAsia"/>
          <w:szCs w:val="21"/>
          <w:shd w:val="clear" w:color="auto" w:fill="FFFFFF" w:themeFill="background1"/>
        </w:rPr>
        <w:t xml:space="preserve"> </w:t>
      </w:r>
    </w:p>
    <w:p w14:paraId="6352721F"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fldChar w:fldCharType="begin"/>
      </w:r>
      <w:r w:rsidRPr="00046645">
        <w:rPr>
          <w:rFonts w:asciiTheme="minorEastAsia" w:eastAsiaTheme="minorEastAsia" w:hAnsiTheme="minorEastAsia"/>
          <w:szCs w:val="21"/>
          <w:shd w:val="clear" w:color="auto" w:fill="FFFFFF" w:themeFill="background1"/>
        </w:rPr>
        <w:instrText xml:space="preserve"> = 2 \* GB3 </w:instrText>
      </w:r>
      <w:r w:rsidRPr="00046645">
        <w:rPr>
          <w:rFonts w:asciiTheme="minorEastAsia" w:eastAsiaTheme="minorEastAsia" w:hAnsiTheme="minorEastAsia"/>
          <w:szCs w:val="21"/>
          <w:shd w:val="clear" w:color="auto" w:fill="FFFFFF" w:themeFill="background1"/>
        </w:rPr>
        <w:fldChar w:fldCharType="separate"/>
      </w:r>
      <w:r w:rsidRPr="00046645">
        <w:rPr>
          <w:rFonts w:asciiTheme="minorEastAsia" w:eastAsiaTheme="minorEastAsia" w:hAnsiTheme="minorEastAsia" w:hint="eastAsia"/>
          <w:noProof/>
          <w:szCs w:val="21"/>
          <w:shd w:val="clear" w:color="auto" w:fill="FFFFFF" w:themeFill="background1"/>
        </w:rPr>
        <w:t>②</w:t>
      </w:r>
      <w:r w:rsidRPr="00046645">
        <w:rPr>
          <w:rFonts w:asciiTheme="minorEastAsia" w:eastAsiaTheme="minorEastAsia" w:hAnsiTheme="minorEastAsia"/>
          <w:szCs w:val="21"/>
          <w:shd w:val="clear" w:color="auto" w:fill="FFFFFF" w:themeFill="background1"/>
        </w:rPr>
        <w:fldChar w:fldCharType="end"/>
      </w:r>
      <w:r w:rsidRPr="00046645">
        <w:rPr>
          <w:rFonts w:asciiTheme="minorEastAsia" w:eastAsiaTheme="minorEastAsia" w:hAnsiTheme="minorEastAsia"/>
          <w:szCs w:val="21"/>
          <w:shd w:val="clear" w:color="auto" w:fill="FFFFFF" w:themeFill="background1"/>
        </w:rPr>
        <w:t xml:space="preserve"> </w:t>
      </w:r>
      <w:r w:rsidRPr="00046645">
        <w:rPr>
          <w:rFonts w:asciiTheme="minorEastAsia" w:eastAsiaTheme="minorEastAsia" w:hAnsiTheme="minorEastAsia" w:hint="eastAsia"/>
          <w:szCs w:val="21"/>
          <w:shd w:val="clear" w:color="auto" w:fill="FFFFFF" w:themeFill="background1"/>
        </w:rPr>
        <w:t>凡公司正式报到的员工在试用期内未参加新员工岗前教育培训的，不得转为正式员工。</w:t>
      </w:r>
      <w:r w:rsidRPr="00046645">
        <w:rPr>
          <w:rFonts w:asciiTheme="minorEastAsia" w:eastAsiaTheme="minorEastAsia" w:hAnsiTheme="minorEastAsia"/>
          <w:szCs w:val="21"/>
          <w:shd w:val="clear" w:color="auto" w:fill="FFFFFF" w:themeFill="background1"/>
        </w:rPr>
        <w:t xml:space="preserve"> </w:t>
      </w:r>
    </w:p>
    <w:p w14:paraId="6CF0F72F"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b/>
          <w:bCs/>
          <w:szCs w:val="21"/>
          <w:shd w:val="clear" w:color="auto" w:fill="FFFFFF" w:themeFill="background1"/>
        </w:rPr>
        <w:t>C、工作引导</w:t>
      </w:r>
      <w:r w:rsidRPr="00046645">
        <w:rPr>
          <w:rFonts w:asciiTheme="minorEastAsia" w:eastAsiaTheme="minorEastAsia" w:hAnsiTheme="minorEastAsia"/>
          <w:b/>
          <w:bCs/>
          <w:szCs w:val="21"/>
          <w:shd w:val="clear" w:color="auto" w:fill="FFFFFF" w:themeFill="background1"/>
        </w:rPr>
        <w:t xml:space="preserve"> </w:t>
      </w:r>
      <w:r w:rsidRPr="00046645">
        <w:rPr>
          <w:rFonts w:asciiTheme="minorEastAsia" w:eastAsiaTheme="minorEastAsia" w:hAnsiTheme="minorEastAsia"/>
          <w:szCs w:val="21"/>
          <w:shd w:val="clear" w:color="auto" w:fill="FFFFFF" w:themeFill="background1"/>
        </w:rPr>
        <w:t xml:space="preserve"> </w:t>
      </w:r>
    </w:p>
    <w:p w14:paraId="7347C3CD"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fldChar w:fldCharType="begin"/>
      </w:r>
      <w:r w:rsidRPr="00046645">
        <w:rPr>
          <w:rFonts w:asciiTheme="minorEastAsia" w:eastAsiaTheme="minorEastAsia" w:hAnsiTheme="minorEastAsia"/>
          <w:szCs w:val="21"/>
          <w:shd w:val="clear" w:color="auto" w:fill="FFFFFF" w:themeFill="background1"/>
        </w:rPr>
        <w:instrText xml:space="preserve"> = 1 \* GB3 </w:instrText>
      </w:r>
      <w:r w:rsidRPr="00046645">
        <w:rPr>
          <w:rFonts w:asciiTheme="minorEastAsia" w:eastAsiaTheme="minorEastAsia" w:hAnsiTheme="minorEastAsia"/>
          <w:szCs w:val="21"/>
          <w:shd w:val="clear" w:color="auto" w:fill="FFFFFF" w:themeFill="background1"/>
        </w:rPr>
        <w:fldChar w:fldCharType="separate"/>
      </w:r>
      <w:r w:rsidRPr="00046645">
        <w:rPr>
          <w:rFonts w:asciiTheme="minorEastAsia" w:eastAsiaTheme="minorEastAsia" w:hAnsiTheme="minorEastAsia" w:hint="eastAsia"/>
          <w:noProof/>
          <w:szCs w:val="21"/>
          <w:shd w:val="clear" w:color="auto" w:fill="FFFFFF" w:themeFill="background1"/>
        </w:rPr>
        <w:t>①</w:t>
      </w:r>
      <w:r w:rsidRPr="00046645">
        <w:rPr>
          <w:rFonts w:asciiTheme="minorEastAsia" w:eastAsiaTheme="minorEastAsia" w:hAnsiTheme="minorEastAsia"/>
          <w:szCs w:val="21"/>
          <w:shd w:val="clear" w:color="auto" w:fill="FFFFFF" w:themeFill="background1"/>
        </w:rPr>
        <w:fldChar w:fldCharType="end"/>
      </w:r>
      <w:r w:rsidRPr="00046645">
        <w:rPr>
          <w:rFonts w:asciiTheme="minorEastAsia" w:eastAsiaTheme="minorEastAsia" w:hAnsiTheme="minorEastAsia"/>
          <w:szCs w:val="21"/>
          <w:shd w:val="clear" w:color="auto" w:fill="FFFFFF" w:themeFill="background1"/>
        </w:rPr>
        <w:t xml:space="preserve"> </w:t>
      </w:r>
      <w:r w:rsidRPr="00046645">
        <w:rPr>
          <w:rFonts w:asciiTheme="minorEastAsia" w:eastAsiaTheme="minorEastAsia" w:hAnsiTheme="minorEastAsia" w:hint="eastAsia"/>
          <w:szCs w:val="21"/>
          <w:shd w:val="clear" w:color="auto" w:fill="FFFFFF" w:themeFill="background1"/>
        </w:rPr>
        <w:t>由新员工直接上级负责。</w:t>
      </w:r>
      <w:r w:rsidRPr="00046645">
        <w:rPr>
          <w:rFonts w:asciiTheme="minorEastAsia" w:eastAsiaTheme="minorEastAsia" w:hAnsiTheme="minorEastAsia"/>
          <w:szCs w:val="21"/>
          <w:shd w:val="clear" w:color="auto" w:fill="FFFFFF" w:themeFill="background1"/>
        </w:rPr>
        <w:t xml:space="preserve">  </w:t>
      </w:r>
    </w:p>
    <w:p w14:paraId="232F87E2"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fldChar w:fldCharType="begin"/>
      </w:r>
      <w:r w:rsidRPr="00046645">
        <w:rPr>
          <w:rFonts w:asciiTheme="minorEastAsia" w:eastAsiaTheme="minorEastAsia" w:hAnsiTheme="minorEastAsia"/>
          <w:szCs w:val="21"/>
          <w:shd w:val="clear" w:color="auto" w:fill="FFFFFF" w:themeFill="background1"/>
        </w:rPr>
        <w:instrText xml:space="preserve"> = 2 \* GB3 </w:instrText>
      </w:r>
      <w:r w:rsidRPr="00046645">
        <w:rPr>
          <w:rFonts w:asciiTheme="minorEastAsia" w:eastAsiaTheme="minorEastAsia" w:hAnsiTheme="minorEastAsia"/>
          <w:szCs w:val="21"/>
          <w:shd w:val="clear" w:color="auto" w:fill="FFFFFF" w:themeFill="background1"/>
        </w:rPr>
        <w:fldChar w:fldCharType="separate"/>
      </w:r>
      <w:r w:rsidRPr="00046645">
        <w:rPr>
          <w:rFonts w:asciiTheme="minorEastAsia" w:eastAsiaTheme="minorEastAsia" w:hAnsiTheme="minorEastAsia" w:hint="eastAsia"/>
          <w:noProof/>
          <w:szCs w:val="21"/>
          <w:shd w:val="clear" w:color="auto" w:fill="FFFFFF" w:themeFill="background1"/>
        </w:rPr>
        <w:t>②</w:t>
      </w:r>
      <w:r w:rsidRPr="00046645">
        <w:rPr>
          <w:rFonts w:asciiTheme="minorEastAsia" w:eastAsiaTheme="minorEastAsia" w:hAnsiTheme="minorEastAsia"/>
          <w:szCs w:val="21"/>
          <w:shd w:val="clear" w:color="auto" w:fill="FFFFFF" w:themeFill="background1"/>
        </w:rPr>
        <w:fldChar w:fldCharType="end"/>
      </w:r>
      <w:r w:rsidRPr="00046645">
        <w:rPr>
          <w:rFonts w:asciiTheme="minorEastAsia" w:eastAsiaTheme="minorEastAsia" w:hAnsiTheme="minorEastAsia"/>
          <w:szCs w:val="21"/>
          <w:shd w:val="clear" w:color="auto" w:fill="FFFFFF" w:themeFill="background1"/>
        </w:rPr>
        <w:t xml:space="preserve"> </w:t>
      </w:r>
      <w:r w:rsidRPr="00046645">
        <w:rPr>
          <w:rFonts w:asciiTheme="minorEastAsia" w:eastAsiaTheme="minorEastAsia" w:hAnsiTheme="minorEastAsia" w:hint="eastAsia"/>
          <w:szCs w:val="21"/>
          <w:shd w:val="clear" w:color="auto" w:fill="FFFFFF" w:themeFill="background1"/>
        </w:rPr>
        <w:t>内容包括：部门业务工作流程培训；本岗位职责、专业技能与工作方法培训；工作要求与考核标准培训。</w:t>
      </w:r>
      <w:r w:rsidRPr="00046645">
        <w:rPr>
          <w:rFonts w:asciiTheme="minorEastAsia" w:eastAsiaTheme="minorEastAsia" w:hAnsiTheme="minorEastAsia"/>
          <w:szCs w:val="21"/>
          <w:shd w:val="clear" w:color="auto" w:fill="FFFFFF" w:themeFill="background1"/>
        </w:rPr>
        <w:t xml:space="preserve"> </w:t>
      </w:r>
    </w:p>
    <w:p w14:paraId="717CBF0B"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b/>
          <w:bCs/>
          <w:szCs w:val="21"/>
          <w:shd w:val="clear" w:color="auto" w:fill="FFFFFF" w:themeFill="background1"/>
        </w:rPr>
      </w:pPr>
      <w:r w:rsidRPr="00046645">
        <w:rPr>
          <w:rFonts w:asciiTheme="minorEastAsia" w:eastAsiaTheme="minorEastAsia" w:hAnsiTheme="minorEastAsia" w:hint="eastAsia"/>
          <w:b/>
          <w:bCs/>
          <w:szCs w:val="21"/>
          <w:shd w:val="clear" w:color="auto" w:fill="FFFFFF" w:themeFill="background1"/>
        </w:rPr>
        <w:t>D、培训评估</w:t>
      </w:r>
      <w:r w:rsidRPr="00046645">
        <w:rPr>
          <w:rFonts w:asciiTheme="minorEastAsia" w:eastAsiaTheme="minorEastAsia" w:hAnsiTheme="minorEastAsia"/>
          <w:b/>
          <w:bCs/>
          <w:szCs w:val="21"/>
          <w:shd w:val="clear" w:color="auto" w:fill="FFFFFF" w:themeFill="background1"/>
        </w:rPr>
        <w:t xml:space="preserve">  </w:t>
      </w:r>
    </w:p>
    <w:p w14:paraId="59B9EFF2"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fldChar w:fldCharType="begin"/>
      </w:r>
      <w:r w:rsidRPr="00046645">
        <w:rPr>
          <w:rFonts w:asciiTheme="minorEastAsia" w:eastAsiaTheme="minorEastAsia" w:hAnsiTheme="minorEastAsia"/>
          <w:szCs w:val="21"/>
          <w:shd w:val="clear" w:color="auto" w:fill="FFFFFF" w:themeFill="background1"/>
        </w:rPr>
        <w:instrText xml:space="preserve"> = 1 \* GB3 </w:instrText>
      </w:r>
      <w:r w:rsidRPr="00046645">
        <w:rPr>
          <w:rFonts w:asciiTheme="minorEastAsia" w:eastAsiaTheme="minorEastAsia" w:hAnsiTheme="minorEastAsia"/>
          <w:szCs w:val="21"/>
          <w:shd w:val="clear" w:color="auto" w:fill="FFFFFF" w:themeFill="background1"/>
        </w:rPr>
        <w:fldChar w:fldCharType="separate"/>
      </w:r>
      <w:r w:rsidRPr="00046645">
        <w:rPr>
          <w:rFonts w:asciiTheme="minorEastAsia" w:eastAsiaTheme="minorEastAsia" w:hAnsiTheme="minorEastAsia" w:hint="eastAsia"/>
          <w:noProof/>
          <w:szCs w:val="21"/>
          <w:shd w:val="clear" w:color="auto" w:fill="FFFFFF" w:themeFill="background1"/>
        </w:rPr>
        <w:t>①</w:t>
      </w:r>
      <w:r w:rsidRPr="00046645">
        <w:rPr>
          <w:rFonts w:asciiTheme="minorEastAsia" w:eastAsiaTheme="minorEastAsia" w:hAnsiTheme="minorEastAsia"/>
          <w:szCs w:val="21"/>
          <w:shd w:val="clear" w:color="auto" w:fill="FFFFFF" w:themeFill="background1"/>
        </w:rPr>
        <w:fldChar w:fldCharType="end"/>
      </w:r>
      <w:r w:rsidRPr="00046645">
        <w:rPr>
          <w:rFonts w:asciiTheme="minorEastAsia" w:eastAsiaTheme="minorEastAsia" w:hAnsiTheme="minorEastAsia"/>
          <w:szCs w:val="21"/>
          <w:shd w:val="clear" w:color="auto" w:fill="FFFFFF" w:themeFill="background1"/>
        </w:rPr>
        <w:t xml:space="preserve"> </w:t>
      </w:r>
      <w:r w:rsidRPr="00046645">
        <w:rPr>
          <w:rFonts w:asciiTheme="minorEastAsia" w:eastAsiaTheme="minorEastAsia" w:hAnsiTheme="minorEastAsia" w:hint="eastAsia"/>
          <w:szCs w:val="21"/>
          <w:shd w:val="clear" w:color="auto" w:fill="FFFFFF" w:themeFill="background1"/>
        </w:rPr>
        <w:t>岗前培训结束后，人力资源部要对受训新员工进行考核，不合格者重新培训；</w:t>
      </w:r>
      <w:r w:rsidRPr="00046645">
        <w:rPr>
          <w:rFonts w:asciiTheme="minorEastAsia" w:eastAsiaTheme="minorEastAsia" w:hAnsiTheme="minorEastAsia"/>
          <w:szCs w:val="21"/>
          <w:shd w:val="clear" w:color="auto" w:fill="FFFFFF" w:themeFill="background1"/>
        </w:rPr>
        <w:t xml:space="preserve"> </w:t>
      </w:r>
    </w:p>
    <w:p w14:paraId="4D3706EE"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fldChar w:fldCharType="begin"/>
      </w:r>
      <w:r w:rsidRPr="00046645">
        <w:rPr>
          <w:rFonts w:asciiTheme="minorEastAsia" w:eastAsiaTheme="minorEastAsia" w:hAnsiTheme="minorEastAsia"/>
          <w:szCs w:val="21"/>
          <w:shd w:val="clear" w:color="auto" w:fill="FFFFFF" w:themeFill="background1"/>
        </w:rPr>
        <w:instrText xml:space="preserve"> = 2 \* GB3 </w:instrText>
      </w:r>
      <w:r w:rsidRPr="00046645">
        <w:rPr>
          <w:rFonts w:asciiTheme="minorEastAsia" w:eastAsiaTheme="minorEastAsia" w:hAnsiTheme="minorEastAsia"/>
          <w:szCs w:val="21"/>
          <w:shd w:val="clear" w:color="auto" w:fill="FFFFFF" w:themeFill="background1"/>
        </w:rPr>
        <w:fldChar w:fldCharType="separate"/>
      </w:r>
      <w:r w:rsidRPr="00046645">
        <w:rPr>
          <w:rFonts w:asciiTheme="minorEastAsia" w:eastAsiaTheme="minorEastAsia" w:hAnsiTheme="minorEastAsia" w:hint="eastAsia"/>
          <w:noProof/>
          <w:szCs w:val="21"/>
          <w:shd w:val="clear" w:color="auto" w:fill="FFFFFF" w:themeFill="background1"/>
        </w:rPr>
        <w:t>②</w:t>
      </w:r>
      <w:r w:rsidRPr="00046645">
        <w:rPr>
          <w:rFonts w:asciiTheme="minorEastAsia" w:eastAsiaTheme="minorEastAsia" w:hAnsiTheme="minorEastAsia"/>
          <w:szCs w:val="21"/>
          <w:shd w:val="clear" w:color="auto" w:fill="FFFFFF" w:themeFill="background1"/>
        </w:rPr>
        <w:fldChar w:fldCharType="end"/>
      </w:r>
      <w:r w:rsidRPr="00046645">
        <w:rPr>
          <w:rFonts w:asciiTheme="minorEastAsia" w:eastAsiaTheme="minorEastAsia" w:hAnsiTheme="minorEastAsia"/>
          <w:szCs w:val="21"/>
          <w:shd w:val="clear" w:color="auto" w:fill="FFFFFF" w:themeFill="background1"/>
        </w:rPr>
        <w:t xml:space="preserve"> </w:t>
      </w:r>
      <w:r w:rsidRPr="00046645">
        <w:rPr>
          <w:rFonts w:asciiTheme="minorEastAsia" w:eastAsiaTheme="minorEastAsia" w:hAnsiTheme="minorEastAsia" w:hint="eastAsia"/>
          <w:szCs w:val="21"/>
          <w:shd w:val="clear" w:color="auto" w:fill="FFFFFF" w:themeFill="background1"/>
        </w:rPr>
        <w:t>培训记录与考核报告存入员工个人档案。</w:t>
      </w:r>
      <w:r w:rsidRPr="00046645">
        <w:rPr>
          <w:rFonts w:asciiTheme="minorEastAsia" w:eastAsiaTheme="minorEastAsia" w:hAnsiTheme="minorEastAsia"/>
          <w:szCs w:val="21"/>
          <w:shd w:val="clear" w:color="auto" w:fill="FFFFFF" w:themeFill="background1"/>
        </w:rPr>
        <w:t xml:space="preserve"> </w:t>
      </w:r>
    </w:p>
    <w:p w14:paraId="5311C781"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b/>
          <w:bCs/>
          <w:szCs w:val="21"/>
          <w:shd w:val="clear" w:color="auto" w:fill="FFFFFF" w:themeFill="background1"/>
        </w:rPr>
        <w:t>3</w:t>
      </w:r>
      <w:r w:rsidRPr="00046645">
        <w:rPr>
          <w:rFonts w:asciiTheme="minorEastAsia" w:eastAsiaTheme="minorEastAsia" w:hAnsiTheme="minorEastAsia" w:hint="eastAsia"/>
          <w:b/>
          <w:bCs/>
          <w:szCs w:val="21"/>
          <w:shd w:val="clear" w:color="auto" w:fill="FFFFFF" w:themeFill="background1"/>
        </w:rPr>
        <w:t>）转正考核</w:t>
      </w:r>
      <w:r w:rsidRPr="00046645">
        <w:rPr>
          <w:rFonts w:asciiTheme="minorEastAsia" w:eastAsiaTheme="minorEastAsia" w:hAnsiTheme="minorEastAsia"/>
          <w:b/>
          <w:bCs/>
          <w:szCs w:val="21"/>
          <w:shd w:val="clear" w:color="auto" w:fill="FFFFFF" w:themeFill="background1"/>
        </w:rPr>
        <w:t xml:space="preserve"> </w:t>
      </w:r>
      <w:r w:rsidRPr="00046645">
        <w:rPr>
          <w:rFonts w:asciiTheme="minorEastAsia" w:eastAsiaTheme="minorEastAsia" w:hAnsiTheme="minorEastAsia"/>
          <w:szCs w:val="21"/>
          <w:shd w:val="clear" w:color="auto" w:fill="FFFFFF" w:themeFill="background1"/>
        </w:rPr>
        <w:t xml:space="preserve"> </w:t>
      </w:r>
    </w:p>
    <w:p w14:paraId="6C1F810B"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①新员工入职一周内由直接上级定试用期工作任务和转正标准，员工本人签字确认后交人力资源部存档。人力资源部于新员工试用期满前1</w:t>
      </w:r>
      <w:r w:rsidRPr="00046645">
        <w:rPr>
          <w:rFonts w:asciiTheme="minorEastAsia" w:eastAsiaTheme="minorEastAsia" w:hAnsiTheme="minorEastAsia"/>
          <w:szCs w:val="21"/>
          <w:shd w:val="clear" w:color="auto" w:fill="FFFFFF" w:themeFill="background1"/>
        </w:rPr>
        <w:t>5</w:t>
      </w:r>
      <w:r w:rsidRPr="00046645">
        <w:rPr>
          <w:rFonts w:asciiTheme="minorEastAsia" w:eastAsiaTheme="minorEastAsia" w:hAnsiTheme="minorEastAsia" w:hint="eastAsia"/>
          <w:szCs w:val="21"/>
          <w:shd w:val="clear" w:color="auto" w:fill="FFFFFF" w:themeFill="background1"/>
        </w:rPr>
        <w:t>天与部门沟通，发起转正面谈。部门负责人根据试用期工作完成情况及转正标准作出试用期评估并将结果反馈至人力资源部。人力资源部根据试用期评估结果办理相应手续（转正、延长、淘汰）。</w:t>
      </w:r>
    </w:p>
    <w:p w14:paraId="0FA67364"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②高层管理人员转正考核：高层管理人员入职1</w:t>
      </w:r>
      <w:r w:rsidRPr="00046645">
        <w:rPr>
          <w:rFonts w:asciiTheme="minorEastAsia" w:eastAsiaTheme="minorEastAsia" w:hAnsiTheme="minorEastAsia"/>
          <w:szCs w:val="21"/>
          <w:shd w:val="clear" w:color="auto" w:fill="FFFFFF" w:themeFill="background1"/>
        </w:rPr>
        <w:t>0</w:t>
      </w:r>
      <w:r w:rsidRPr="00046645">
        <w:rPr>
          <w:rFonts w:asciiTheme="minorEastAsia" w:eastAsiaTheme="minorEastAsia" w:hAnsiTheme="minorEastAsia" w:hint="eastAsia"/>
          <w:szCs w:val="21"/>
          <w:shd w:val="clear" w:color="auto" w:fill="FFFFFF" w:themeFill="background1"/>
        </w:rPr>
        <w:t>日内由总经理办公室确定高管试用期考核目标并签订目标责任书，交人力资源部存档。由试用高管本人于试用期满的前1</w:t>
      </w:r>
      <w:r w:rsidRPr="00046645">
        <w:rPr>
          <w:rFonts w:asciiTheme="minorEastAsia" w:eastAsiaTheme="minorEastAsia" w:hAnsiTheme="minorEastAsia"/>
          <w:szCs w:val="21"/>
          <w:shd w:val="clear" w:color="auto" w:fill="FFFFFF" w:themeFill="background1"/>
        </w:rPr>
        <w:t>0</w:t>
      </w:r>
      <w:r w:rsidRPr="00046645">
        <w:rPr>
          <w:rFonts w:asciiTheme="minorEastAsia" w:eastAsiaTheme="minorEastAsia" w:hAnsiTheme="minorEastAsia" w:hint="eastAsia"/>
          <w:szCs w:val="21"/>
          <w:shd w:val="clear" w:color="auto" w:fill="FFFFFF" w:themeFill="background1"/>
        </w:rPr>
        <w:t>日内，向总经理提交书面转正申请，由总经理办公室组织高管团队对试用期高管进行综合评定，得出结论，是否予以转正；未能达到预期工作目标，不能达到岗位任职资格要求者，予以辞退。</w:t>
      </w:r>
      <w:r w:rsidRPr="00046645">
        <w:rPr>
          <w:rFonts w:asciiTheme="minorEastAsia" w:eastAsiaTheme="minorEastAsia" w:hAnsiTheme="minorEastAsia"/>
          <w:szCs w:val="21"/>
          <w:shd w:val="clear" w:color="auto" w:fill="FFFFFF" w:themeFill="background1"/>
        </w:rPr>
        <w:t xml:space="preserve">  </w:t>
      </w:r>
    </w:p>
    <w:p w14:paraId="7FA5887C"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③中层管理岗位类及其他非销售岗位类别试用期满</w:t>
      </w:r>
      <w:r w:rsidRPr="00046645">
        <w:rPr>
          <w:rFonts w:asciiTheme="minorEastAsia" w:eastAsiaTheme="minorEastAsia" w:hAnsiTheme="minorEastAsia"/>
          <w:szCs w:val="21"/>
          <w:shd w:val="clear" w:color="auto" w:fill="FFFFFF" w:themeFill="background1"/>
        </w:rPr>
        <w:t>2</w:t>
      </w:r>
      <w:r w:rsidRPr="00046645">
        <w:rPr>
          <w:rFonts w:asciiTheme="minorEastAsia" w:eastAsiaTheme="minorEastAsia" w:hAnsiTheme="minorEastAsia" w:hint="eastAsia"/>
          <w:szCs w:val="21"/>
          <w:shd w:val="clear" w:color="auto" w:fill="FFFFFF" w:themeFill="background1"/>
        </w:rPr>
        <w:t>个月，进行转正考核。由直接上级与人事行政负责人共同评议，总经理批准，予以转正；未能达到预期工作目标，不能达到岗位任职资格要求者，予以辞退。</w:t>
      </w:r>
      <w:r w:rsidRPr="00046645">
        <w:rPr>
          <w:rFonts w:asciiTheme="minorEastAsia" w:eastAsiaTheme="minorEastAsia" w:hAnsiTheme="minorEastAsia"/>
          <w:szCs w:val="21"/>
          <w:shd w:val="clear" w:color="auto" w:fill="FFFFFF" w:themeFill="background1"/>
        </w:rPr>
        <w:t xml:space="preserve">  </w:t>
      </w:r>
    </w:p>
    <w:p w14:paraId="0C71EFFE"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④未能通过转正的新员工，能够胜任公司其他岗位的，可以调到其他缺员岗位，并在新岗位</w:t>
      </w:r>
      <w:r w:rsidRPr="00046645">
        <w:rPr>
          <w:rFonts w:asciiTheme="minorEastAsia" w:eastAsiaTheme="minorEastAsia" w:hAnsiTheme="minorEastAsia" w:hint="eastAsia"/>
          <w:szCs w:val="21"/>
          <w:shd w:val="clear" w:color="auto" w:fill="FFFFFF" w:themeFill="background1"/>
        </w:rPr>
        <w:lastRenderedPageBreak/>
        <w:t>开始新的试用期，期限以双方协商为准，原则上不超过</w:t>
      </w:r>
      <w:r w:rsidRPr="00046645">
        <w:rPr>
          <w:rFonts w:asciiTheme="minorEastAsia" w:eastAsiaTheme="minorEastAsia" w:hAnsiTheme="minorEastAsia"/>
          <w:szCs w:val="21"/>
          <w:shd w:val="clear" w:color="auto" w:fill="FFFFFF" w:themeFill="background1"/>
        </w:rPr>
        <w:t>2</w:t>
      </w:r>
      <w:r w:rsidRPr="00046645">
        <w:rPr>
          <w:rFonts w:asciiTheme="minorEastAsia" w:eastAsiaTheme="minorEastAsia" w:hAnsiTheme="minorEastAsia" w:hint="eastAsia"/>
          <w:szCs w:val="21"/>
          <w:shd w:val="clear" w:color="auto" w:fill="FFFFFF" w:themeFill="background1"/>
        </w:rPr>
        <w:t>个月；否则，予以辞退。</w:t>
      </w:r>
    </w:p>
    <w:p w14:paraId="0A1088F7"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w:t>
      </w:r>
      <w:r w:rsidRPr="00046645">
        <w:rPr>
          <w:rFonts w:asciiTheme="minorEastAsia" w:eastAsiaTheme="minorEastAsia" w:hAnsiTheme="minorEastAsia"/>
          <w:b/>
          <w:szCs w:val="21"/>
          <w:shd w:val="clear" w:color="auto" w:fill="FFFFFF" w:themeFill="background1"/>
        </w:rPr>
        <w:t>10</w:t>
      </w:r>
      <w:r w:rsidRPr="00046645">
        <w:rPr>
          <w:rFonts w:asciiTheme="minorEastAsia" w:eastAsiaTheme="minorEastAsia" w:hAnsiTheme="minorEastAsia" w:hint="eastAsia"/>
          <w:b/>
          <w:szCs w:val="21"/>
          <w:shd w:val="clear" w:color="auto" w:fill="FFFFFF" w:themeFill="background1"/>
        </w:rPr>
        <w:t>）员工入职规定</w:t>
      </w:r>
    </w:p>
    <w:p w14:paraId="37632D38" w14:textId="77777777" w:rsidR="00046645" w:rsidRPr="00046645" w:rsidRDefault="00046645" w:rsidP="00046645">
      <w:pPr>
        <w:widowControl/>
        <w:shd w:val="clear" w:color="auto" w:fill="FFFFFF"/>
        <w:spacing w:after="300"/>
        <w:ind w:firstLine="480"/>
        <w:jc w:val="left"/>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1）</w:t>
      </w:r>
      <w:r w:rsidRPr="00046645">
        <w:rPr>
          <w:rFonts w:asciiTheme="minorEastAsia" w:eastAsiaTheme="minorEastAsia" w:hAnsiTheme="minorEastAsia"/>
          <w:szCs w:val="21"/>
          <w:shd w:val="clear" w:color="auto" w:fill="FFFFFF" w:themeFill="background1"/>
        </w:rPr>
        <w:t>入职</w:t>
      </w:r>
      <w:r w:rsidRPr="00046645">
        <w:rPr>
          <w:rFonts w:asciiTheme="minorEastAsia" w:eastAsiaTheme="minorEastAsia" w:hAnsiTheme="minorEastAsia" w:hint="eastAsia"/>
          <w:szCs w:val="21"/>
          <w:shd w:val="clear" w:color="auto" w:fill="FFFFFF" w:themeFill="background1"/>
        </w:rPr>
        <w:t>员工</w:t>
      </w:r>
      <w:r w:rsidRPr="00046645">
        <w:rPr>
          <w:rFonts w:asciiTheme="minorEastAsia" w:eastAsiaTheme="minorEastAsia" w:hAnsiTheme="minorEastAsia"/>
          <w:szCs w:val="21"/>
          <w:shd w:val="clear" w:color="auto" w:fill="FFFFFF" w:themeFill="background1"/>
        </w:rPr>
        <w:t>填写《</w:t>
      </w:r>
      <w:r w:rsidRPr="00046645">
        <w:rPr>
          <w:rFonts w:asciiTheme="minorEastAsia" w:eastAsiaTheme="minorEastAsia" w:hAnsiTheme="minorEastAsia" w:hint="eastAsia"/>
          <w:szCs w:val="21"/>
          <w:shd w:val="clear" w:color="auto" w:fill="FFFFFF" w:themeFill="background1"/>
        </w:rPr>
        <w:t>新</w:t>
      </w:r>
      <w:r w:rsidRPr="00046645">
        <w:rPr>
          <w:rFonts w:asciiTheme="minorEastAsia" w:eastAsiaTheme="minorEastAsia" w:hAnsiTheme="minorEastAsia"/>
          <w:szCs w:val="21"/>
          <w:shd w:val="clear" w:color="auto" w:fill="FFFFFF" w:themeFill="background1"/>
        </w:rPr>
        <w:t>员工</w:t>
      </w:r>
      <w:r w:rsidRPr="00046645">
        <w:rPr>
          <w:rFonts w:asciiTheme="minorEastAsia" w:eastAsiaTheme="minorEastAsia" w:hAnsiTheme="minorEastAsia" w:hint="eastAsia"/>
          <w:szCs w:val="21"/>
          <w:shd w:val="clear" w:color="auto" w:fill="FFFFFF" w:themeFill="background1"/>
        </w:rPr>
        <w:t>入</w:t>
      </w:r>
      <w:r w:rsidRPr="00046645">
        <w:rPr>
          <w:rFonts w:asciiTheme="minorEastAsia" w:eastAsiaTheme="minorEastAsia" w:hAnsiTheme="minorEastAsia"/>
          <w:szCs w:val="21"/>
          <w:shd w:val="clear" w:color="auto" w:fill="FFFFFF" w:themeFill="background1"/>
        </w:rPr>
        <w:t>职登记表》，表中应当载明员工个人详细信息，确切联系、通讯方式</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 xml:space="preserve"> </w:t>
      </w:r>
    </w:p>
    <w:p w14:paraId="72CA8DBD" w14:textId="77777777" w:rsidR="00046645" w:rsidRPr="00046645" w:rsidRDefault="00046645" w:rsidP="00046645">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left"/>
        <w:rPr>
          <w:rFonts w:asciiTheme="minorEastAsia" w:eastAsiaTheme="minorEastAsia" w:hAnsiTheme="minorEastAsia"/>
          <w:szCs w:val="21"/>
          <w:shd w:val="clear" w:color="auto" w:fill="FFFFFF" w:themeFill="background1"/>
        </w:rPr>
      </w:pPr>
      <w:bookmarkStart w:id="0" w:name="_Toc185079481"/>
      <w:r w:rsidRPr="00046645">
        <w:rPr>
          <w:rFonts w:asciiTheme="minorEastAsia" w:eastAsiaTheme="minorEastAsia" w:hAnsiTheme="minorEastAsia"/>
          <w:szCs w:val="21"/>
          <w:shd w:val="clear" w:color="auto" w:fill="FFFFFF" w:themeFill="background1"/>
        </w:rPr>
        <w:t>2</w:t>
      </w:r>
      <w:r w:rsidRPr="00046645">
        <w:rPr>
          <w:rFonts w:asciiTheme="minorEastAsia" w:eastAsiaTheme="minorEastAsia" w:hAnsiTheme="minorEastAsia" w:hint="eastAsia"/>
          <w:szCs w:val="21"/>
          <w:shd w:val="clear" w:color="auto" w:fill="FFFFFF" w:themeFill="background1"/>
        </w:rPr>
        <w:t>）入职员</w:t>
      </w:r>
      <w:r w:rsidRPr="00046645">
        <w:rPr>
          <w:rFonts w:asciiTheme="minorEastAsia" w:eastAsiaTheme="minorEastAsia" w:hAnsiTheme="minorEastAsia"/>
          <w:szCs w:val="21"/>
          <w:shd w:val="clear" w:color="auto" w:fill="FFFFFF" w:themeFill="background1"/>
        </w:rPr>
        <w:t>工</w:t>
      </w:r>
      <w:r w:rsidRPr="00046645">
        <w:rPr>
          <w:rFonts w:asciiTheme="minorEastAsia" w:eastAsiaTheme="minorEastAsia" w:hAnsiTheme="minorEastAsia" w:hint="eastAsia"/>
          <w:szCs w:val="21"/>
          <w:shd w:val="clear" w:color="auto" w:fill="FFFFFF" w:themeFill="background1"/>
        </w:rPr>
        <w:t>须向人力资源部提供最高学历证书、职称证书原件及复印件各一份；身份证原件及复印件三份；免冠照片三张；原单位离职证明原件一份；并在提</w:t>
      </w:r>
      <w:r w:rsidRPr="00046645">
        <w:rPr>
          <w:rFonts w:asciiTheme="minorEastAsia" w:eastAsiaTheme="minorEastAsia" w:hAnsiTheme="minorEastAsia"/>
          <w:szCs w:val="21"/>
          <w:shd w:val="clear" w:color="auto" w:fill="FFFFFF" w:themeFill="background1"/>
        </w:rPr>
        <w:t>供相关资料上注明“与原件相符”，并签署本人姓名</w:t>
      </w:r>
      <w:r w:rsidRPr="00046645">
        <w:rPr>
          <w:rFonts w:asciiTheme="minorEastAsia" w:eastAsiaTheme="minorEastAsia" w:hAnsiTheme="minorEastAsia" w:hint="eastAsia"/>
          <w:szCs w:val="21"/>
          <w:shd w:val="clear" w:color="auto" w:fill="FFFFFF" w:themeFill="background1"/>
        </w:rPr>
        <w:t>；</w:t>
      </w:r>
    </w:p>
    <w:p w14:paraId="5FAC880A" w14:textId="77777777" w:rsidR="00046645" w:rsidRPr="00046645" w:rsidRDefault="00046645" w:rsidP="00046645">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left"/>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3）人力资源部负责人员带新员工到其所在部门，介绍给公司同仁；</w:t>
      </w:r>
    </w:p>
    <w:p w14:paraId="78EBD58D"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left"/>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4</w:t>
      </w:r>
      <w:r w:rsidRPr="00046645">
        <w:rPr>
          <w:rFonts w:asciiTheme="minorEastAsia" w:eastAsiaTheme="minorEastAsia" w:hAnsiTheme="minorEastAsia" w:hint="eastAsia"/>
          <w:szCs w:val="21"/>
          <w:shd w:val="clear" w:color="auto" w:fill="FFFFFF" w:themeFill="background1"/>
        </w:rPr>
        <w:t>）新入职员工应参加公司统一组织的入职培训，并进行考试，考试合格作为员工转正的必要条件；</w:t>
      </w:r>
    </w:p>
    <w:p w14:paraId="0A6C6DF9" w14:textId="77777777" w:rsidR="00046645" w:rsidRPr="00046645" w:rsidRDefault="00046645" w:rsidP="00046645">
      <w:pPr>
        <w:widowControl/>
        <w:spacing w:before="86" w:line="360" w:lineRule="auto"/>
        <w:jc w:val="left"/>
        <w:rPr>
          <w:rFonts w:asciiTheme="minorEastAsia" w:eastAsiaTheme="minorEastAsia" w:hAnsiTheme="minorEastAsia" w:cs="宋体"/>
          <w:kern w:val="0"/>
          <w:szCs w:val="21"/>
        </w:rPr>
      </w:pPr>
      <w:r w:rsidRPr="00046645">
        <w:rPr>
          <w:rFonts w:asciiTheme="minorEastAsia" w:eastAsiaTheme="minorEastAsia" w:hAnsiTheme="minorEastAsia" w:cs="宋体"/>
          <w:kern w:val="0"/>
          <w:szCs w:val="21"/>
          <w:shd w:val="clear" w:color="auto" w:fill="FFFFFF" w:themeFill="background1"/>
        </w:rPr>
        <w:t>5</w:t>
      </w:r>
      <w:r w:rsidRPr="00046645">
        <w:rPr>
          <w:rFonts w:asciiTheme="minorEastAsia" w:eastAsiaTheme="minorEastAsia" w:hAnsiTheme="minorEastAsia" w:cs="宋体" w:hint="eastAsia"/>
          <w:kern w:val="0"/>
          <w:szCs w:val="21"/>
          <w:shd w:val="clear" w:color="auto" w:fill="FFFFFF" w:themeFill="background1"/>
        </w:rPr>
        <w:t>）新员工入职由人力资源部向其介绍入职流程，并</w:t>
      </w:r>
      <w:r w:rsidRPr="00046645">
        <w:rPr>
          <w:rFonts w:asciiTheme="minorEastAsia" w:eastAsiaTheme="minorEastAsia" w:hAnsiTheme="minorEastAsia" w:cs="宋体"/>
          <w:kern w:val="0"/>
          <w:szCs w:val="21"/>
          <w:shd w:val="clear" w:color="auto" w:fill="FFFFFF" w:themeFill="background1"/>
        </w:rPr>
        <w:t>签订</w:t>
      </w:r>
      <w:r w:rsidRPr="00046645">
        <w:rPr>
          <w:rFonts w:asciiTheme="minorEastAsia" w:eastAsiaTheme="minorEastAsia" w:hAnsiTheme="minorEastAsia" w:cs="宋体" w:hint="eastAsia"/>
          <w:kern w:val="0"/>
          <w:szCs w:val="21"/>
          <w:shd w:val="clear" w:color="auto" w:fill="FFFFFF" w:themeFill="background1"/>
        </w:rPr>
        <w:t>员工劳动合同，一式二份，盖章各持一份，公司一份，员工留一份；经理级及以上的签劳动合同和保密协议；</w:t>
      </w:r>
    </w:p>
    <w:p w14:paraId="7CC3A4B9"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left"/>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6</w:t>
      </w:r>
      <w:r w:rsidRPr="00046645">
        <w:rPr>
          <w:rFonts w:asciiTheme="minorEastAsia" w:eastAsiaTheme="minorEastAsia" w:hAnsiTheme="minorEastAsia" w:hint="eastAsia"/>
          <w:szCs w:val="21"/>
          <w:shd w:val="clear" w:color="auto" w:fill="FFFFFF" w:themeFill="background1"/>
        </w:rPr>
        <w:t>）由</w:t>
      </w:r>
      <w:r w:rsidRPr="00046645">
        <w:rPr>
          <w:rFonts w:asciiTheme="minorEastAsia" w:eastAsiaTheme="minorEastAsia" w:hAnsiTheme="minorEastAsia"/>
          <w:szCs w:val="21"/>
          <w:shd w:val="clear" w:color="auto" w:fill="FFFFFF" w:themeFill="background1"/>
        </w:rPr>
        <w:t>行政部</w:t>
      </w:r>
      <w:r w:rsidRPr="00046645">
        <w:rPr>
          <w:rFonts w:asciiTheme="minorEastAsia" w:eastAsiaTheme="minorEastAsia" w:hAnsiTheme="minorEastAsia" w:hint="eastAsia"/>
          <w:szCs w:val="21"/>
          <w:shd w:val="clear" w:color="auto" w:fill="FFFFFF" w:themeFill="background1"/>
        </w:rPr>
        <w:t>向</w:t>
      </w:r>
      <w:r w:rsidRPr="00046645">
        <w:rPr>
          <w:rFonts w:asciiTheme="minorEastAsia" w:eastAsiaTheme="minorEastAsia" w:hAnsiTheme="minorEastAsia"/>
          <w:szCs w:val="21"/>
          <w:shd w:val="clear" w:color="auto" w:fill="FFFFFF" w:themeFill="background1"/>
        </w:rPr>
        <w:t>新员工发</w:t>
      </w:r>
      <w:r w:rsidRPr="00046645">
        <w:rPr>
          <w:rFonts w:asciiTheme="minorEastAsia" w:eastAsiaTheme="minorEastAsia" w:hAnsiTheme="minorEastAsia" w:hint="eastAsia"/>
          <w:szCs w:val="21"/>
          <w:shd w:val="clear" w:color="auto" w:fill="FFFFFF" w:themeFill="background1"/>
        </w:rPr>
        <w:t>放《员工手册》、办</w:t>
      </w:r>
      <w:r w:rsidRPr="00046645">
        <w:rPr>
          <w:rFonts w:asciiTheme="minorEastAsia" w:eastAsiaTheme="minorEastAsia" w:hAnsiTheme="minorEastAsia"/>
          <w:szCs w:val="21"/>
          <w:shd w:val="clear" w:color="auto" w:fill="FFFFFF" w:themeFill="background1"/>
        </w:rPr>
        <w:t>公电话、</w:t>
      </w:r>
      <w:r w:rsidRPr="00046645">
        <w:rPr>
          <w:rFonts w:asciiTheme="minorEastAsia" w:eastAsiaTheme="minorEastAsia" w:hAnsiTheme="minorEastAsia" w:hint="eastAsia"/>
          <w:szCs w:val="21"/>
          <w:shd w:val="clear" w:color="auto" w:fill="FFFFFF" w:themeFill="background1"/>
        </w:rPr>
        <w:t>员工工牌、办公用品等；并</w:t>
      </w:r>
      <w:r w:rsidRPr="00046645">
        <w:rPr>
          <w:rFonts w:asciiTheme="minorEastAsia" w:eastAsiaTheme="minorEastAsia" w:hAnsiTheme="minorEastAsia"/>
          <w:szCs w:val="21"/>
          <w:shd w:val="clear" w:color="auto" w:fill="FFFFFF" w:themeFill="background1"/>
        </w:rPr>
        <w:t>带新员工</w:t>
      </w:r>
      <w:r w:rsidRPr="00046645">
        <w:rPr>
          <w:rFonts w:asciiTheme="minorEastAsia" w:eastAsiaTheme="minorEastAsia" w:hAnsiTheme="minorEastAsia" w:hint="eastAsia"/>
          <w:szCs w:val="21"/>
          <w:shd w:val="clear" w:color="auto" w:fill="FFFFFF" w:themeFill="background1"/>
        </w:rPr>
        <w:t>录</w:t>
      </w:r>
      <w:r w:rsidRPr="00046645">
        <w:rPr>
          <w:rFonts w:asciiTheme="minorEastAsia" w:eastAsiaTheme="minorEastAsia" w:hAnsiTheme="minorEastAsia"/>
          <w:szCs w:val="21"/>
          <w:shd w:val="clear" w:color="auto" w:fill="FFFFFF" w:themeFill="background1"/>
        </w:rPr>
        <w:t>指纹、确认座位</w:t>
      </w:r>
      <w:r w:rsidRPr="00046645">
        <w:rPr>
          <w:rFonts w:asciiTheme="minorEastAsia" w:eastAsiaTheme="minorEastAsia" w:hAnsiTheme="minorEastAsia" w:hint="eastAsia"/>
          <w:szCs w:val="21"/>
          <w:shd w:val="clear" w:color="auto" w:fill="FFFFFF" w:themeFill="background1"/>
        </w:rPr>
        <w:t>；</w:t>
      </w:r>
    </w:p>
    <w:p w14:paraId="7893410B"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left"/>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bCs/>
          <w:szCs w:val="21"/>
          <w:shd w:val="clear" w:color="auto" w:fill="FFFFFF" w:themeFill="background1"/>
        </w:rPr>
        <w:t>7</w:t>
      </w:r>
      <w:r w:rsidRPr="00046645">
        <w:rPr>
          <w:rFonts w:asciiTheme="minorEastAsia" w:eastAsiaTheme="minorEastAsia" w:hAnsiTheme="minorEastAsia" w:hint="eastAsia"/>
          <w:bCs/>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人力资源部在公司群</w:t>
      </w:r>
      <w:r w:rsidRPr="00046645">
        <w:rPr>
          <w:rFonts w:asciiTheme="minorEastAsia" w:eastAsiaTheme="minorEastAsia" w:hAnsiTheme="minorEastAsia"/>
          <w:szCs w:val="21"/>
          <w:shd w:val="clear" w:color="auto" w:fill="FFFFFF" w:themeFill="background1"/>
        </w:rPr>
        <w:t>里</w:t>
      </w:r>
      <w:r w:rsidRPr="00046645">
        <w:rPr>
          <w:rFonts w:asciiTheme="minorEastAsia" w:eastAsiaTheme="minorEastAsia" w:hAnsiTheme="minorEastAsia" w:hint="eastAsia"/>
          <w:szCs w:val="21"/>
          <w:shd w:val="clear" w:color="auto" w:fill="FFFFFF" w:themeFill="background1"/>
        </w:rPr>
        <w:t>发布新员工入职公告；</w:t>
      </w:r>
    </w:p>
    <w:p w14:paraId="44333C4E"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left"/>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8</w:t>
      </w:r>
      <w:r w:rsidRPr="00046645">
        <w:rPr>
          <w:rFonts w:asciiTheme="minorEastAsia" w:eastAsiaTheme="minorEastAsia" w:hAnsiTheme="minorEastAsia" w:hint="eastAsia"/>
          <w:szCs w:val="21"/>
          <w:shd w:val="clear" w:color="auto" w:fill="FFFFFF" w:themeFill="background1"/>
        </w:rPr>
        <w:t>）部门直接领导为其入职引导人，带领参观部门，介绍部门情况、部门人员</w:t>
      </w:r>
      <w:r w:rsidRPr="00046645">
        <w:rPr>
          <w:rFonts w:asciiTheme="minorEastAsia" w:eastAsiaTheme="minorEastAsia" w:hAnsiTheme="minorEastAsia"/>
          <w:szCs w:val="21"/>
          <w:shd w:val="clear" w:color="auto" w:fill="FFFFFF" w:themeFill="background1"/>
        </w:rPr>
        <w:t>。</w:t>
      </w:r>
    </w:p>
    <w:bookmarkEnd w:id="0"/>
    <w:p w14:paraId="7C9D592B" w14:textId="77777777" w:rsidR="00046645" w:rsidRPr="00046645" w:rsidRDefault="00046645" w:rsidP="00046645">
      <w:pP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b/>
          <w:noProof/>
          <w:szCs w:val="21"/>
          <w:shd w:val="clear" w:color="auto" w:fill="FFFFFF" w:themeFill="background1"/>
        </w:rPr>
        <w:drawing>
          <wp:inline distT="0" distB="0" distL="0" distR="0" wp14:anchorId="514087F4" wp14:editId="33AC79FA">
            <wp:extent cx="5760085" cy="3405989"/>
            <wp:effectExtent l="0" t="0" r="0" b="4445"/>
            <wp:docPr id="7182" name="图片 7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085" cy="3405989"/>
                    </a:xfrm>
                    <a:prstGeom prst="rect">
                      <a:avLst/>
                    </a:prstGeom>
                    <a:noFill/>
                  </pic:spPr>
                </pic:pic>
              </a:graphicData>
            </a:graphic>
          </wp:inline>
        </w:drawing>
      </w:r>
    </w:p>
    <w:p w14:paraId="3B72C8D9" w14:textId="77777777" w:rsidR="00046645" w:rsidRPr="00046645" w:rsidRDefault="00046645" w:rsidP="00046645">
      <w:pPr>
        <w:jc w:val="cente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图5－1新</w:t>
      </w:r>
      <w:r w:rsidRPr="00046645">
        <w:rPr>
          <w:rFonts w:asciiTheme="minorEastAsia" w:eastAsiaTheme="minorEastAsia" w:hAnsiTheme="minorEastAsia"/>
          <w:b/>
          <w:szCs w:val="21"/>
          <w:shd w:val="clear" w:color="auto" w:fill="FFFFFF" w:themeFill="background1"/>
        </w:rPr>
        <w:t>员工入职流程图</w:t>
      </w:r>
    </w:p>
    <w:p w14:paraId="3D8FFAFC" w14:textId="77777777" w:rsidR="009031D0" w:rsidRDefault="009031D0" w:rsidP="00046645"/>
    <w:p w14:paraId="579C5A54" w14:textId="77777777" w:rsidR="00046645" w:rsidRDefault="00046645" w:rsidP="00046645"/>
    <w:p w14:paraId="24423EFB" w14:textId="77777777" w:rsidR="00046645" w:rsidRPr="00046645" w:rsidRDefault="00046645" w:rsidP="00046645">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二</w:t>
      </w:r>
      <w:r>
        <w:rPr>
          <w:rFonts w:asciiTheme="minorEastAsia" w:eastAsiaTheme="minorEastAsia" w:hAnsiTheme="minorEastAsia"/>
          <w:b/>
          <w:szCs w:val="21"/>
          <w:shd w:val="clear" w:color="auto" w:fill="FFFFFF" w:themeFill="background1"/>
        </w:rPr>
        <w:t>、</w:t>
      </w:r>
      <w:r w:rsidRPr="00046645">
        <w:rPr>
          <w:rFonts w:asciiTheme="minorEastAsia" w:eastAsiaTheme="minorEastAsia" w:hAnsiTheme="minorEastAsia" w:hint="eastAsia"/>
          <w:b/>
          <w:szCs w:val="21"/>
          <w:shd w:val="clear" w:color="auto" w:fill="FFFFFF" w:themeFill="background1"/>
        </w:rPr>
        <w:t>培训与开发管理制度</w:t>
      </w:r>
    </w:p>
    <w:tbl>
      <w:tblPr>
        <w:tblW w:w="0" w:type="auto"/>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6"/>
        <w:gridCol w:w="2085"/>
        <w:gridCol w:w="1164"/>
        <w:gridCol w:w="1555"/>
        <w:gridCol w:w="1532"/>
      </w:tblGrid>
      <w:tr w:rsidR="00046645" w:rsidRPr="00046645" w14:paraId="372FACD6" w14:textId="77777777" w:rsidTr="00CE54A9">
        <w:trPr>
          <w:trHeight w:val="345"/>
        </w:trPr>
        <w:tc>
          <w:tcPr>
            <w:tcW w:w="3571" w:type="dxa"/>
            <w:gridSpan w:val="2"/>
          </w:tcPr>
          <w:p w14:paraId="1C76DD55" w14:textId="77777777" w:rsidR="00046645" w:rsidRPr="00046645" w:rsidRDefault="00046645" w:rsidP="00046645">
            <w:pPr>
              <w:ind w:left="-9"/>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**公司</w:t>
            </w:r>
          </w:p>
        </w:tc>
        <w:tc>
          <w:tcPr>
            <w:tcW w:w="4251" w:type="dxa"/>
            <w:gridSpan w:val="3"/>
            <w:vMerge w:val="restart"/>
          </w:tcPr>
          <w:p w14:paraId="1715B78F" w14:textId="77777777" w:rsidR="00046645" w:rsidRPr="00046645" w:rsidRDefault="00046645" w:rsidP="00046645">
            <w:pPr>
              <w:jc w:val="cente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培训与开发管理制度</w:t>
            </w:r>
          </w:p>
        </w:tc>
      </w:tr>
      <w:tr w:rsidR="00046645" w:rsidRPr="00046645" w14:paraId="78700E22" w14:textId="77777777" w:rsidTr="00CE54A9">
        <w:trPr>
          <w:trHeight w:val="267"/>
        </w:trPr>
        <w:tc>
          <w:tcPr>
            <w:tcW w:w="3571" w:type="dxa"/>
            <w:gridSpan w:val="2"/>
          </w:tcPr>
          <w:p w14:paraId="3B0656F3" w14:textId="77777777" w:rsidR="00046645" w:rsidRPr="00046645" w:rsidRDefault="00046645" w:rsidP="00046645">
            <w:pPr>
              <w:ind w:left="-9"/>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w:t>
            </w:r>
            <w:r w:rsidRPr="00046645">
              <w:rPr>
                <w:rFonts w:asciiTheme="minorEastAsia" w:eastAsiaTheme="minorEastAsia" w:hAnsiTheme="minorEastAsia"/>
                <w:b/>
                <w:szCs w:val="21"/>
                <w:shd w:val="clear" w:color="auto" w:fill="FFFFFF" w:themeFill="background1"/>
              </w:rPr>
              <w:t>-RZ</w:t>
            </w:r>
            <w:r w:rsidRPr="00046645">
              <w:rPr>
                <w:rFonts w:asciiTheme="minorEastAsia" w:eastAsiaTheme="minorEastAsia" w:hAnsiTheme="minorEastAsia" w:hint="eastAsia"/>
                <w:b/>
                <w:szCs w:val="21"/>
                <w:shd w:val="clear" w:color="auto" w:fill="FFFFFF" w:themeFill="background1"/>
              </w:rPr>
              <w:t>01</w:t>
            </w:r>
          </w:p>
        </w:tc>
        <w:tc>
          <w:tcPr>
            <w:tcW w:w="4251" w:type="dxa"/>
            <w:gridSpan w:val="3"/>
            <w:vMerge/>
          </w:tcPr>
          <w:p w14:paraId="7D426D82" w14:textId="77777777" w:rsidR="00046645" w:rsidRPr="00046645" w:rsidRDefault="00046645" w:rsidP="00046645">
            <w:pPr>
              <w:widowControl/>
              <w:jc w:val="left"/>
              <w:rPr>
                <w:rFonts w:asciiTheme="minorEastAsia" w:eastAsiaTheme="minorEastAsia" w:hAnsiTheme="minorEastAsia"/>
                <w:b/>
                <w:szCs w:val="21"/>
                <w:shd w:val="clear" w:color="auto" w:fill="FFFFFF" w:themeFill="background1"/>
              </w:rPr>
            </w:pPr>
          </w:p>
        </w:tc>
      </w:tr>
      <w:tr w:rsidR="00046645" w:rsidRPr="00046645" w14:paraId="3408C47E" w14:textId="77777777" w:rsidTr="00CE54A9">
        <w:trPr>
          <w:trHeight w:val="368"/>
        </w:trPr>
        <w:tc>
          <w:tcPr>
            <w:tcW w:w="1486" w:type="dxa"/>
          </w:tcPr>
          <w:p w14:paraId="7DDB1C91" w14:textId="77777777" w:rsidR="00046645" w:rsidRPr="00046645" w:rsidRDefault="00046645" w:rsidP="00046645">
            <w:pPr>
              <w:ind w:left="-9"/>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版本</w:t>
            </w:r>
          </w:p>
        </w:tc>
        <w:tc>
          <w:tcPr>
            <w:tcW w:w="2085" w:type="dxa"/>
          </w:tcPr>
          <w:p w14:paraId="59E3EE5F" w14:textId="77777777" w:rsidR="00046645" w:rsidRPr="00046645" w:rsidRDefault="00046645" w:rsidP="00046645">
            <w:pP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拟定人</w:t>
            </w:r>
          </w:p>
        </w:tc>
        <w:tc>
          <w:tcPr>
            <w:tcW w:w="1164" w:type="dxa"/>
          </w:tcPr>
          <w:p w14:paraId="183C8A8E" w14:textId="77777777" w:rsidR="00046645" w:rsidRPr="00046645" w:rsidRDefault="00046645" w:rsidP="00046645">
            <w:pP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审核人</w:t>
            </w:r>
          </w:p>
        </w:tc>
        <w:tc>
          <w:tcPr>
            <w:tcW w:w="1555" w:type="dxa"/>
          </w:tcPr>
          <w:p w14:paraId="659C2D78" w14:textId="77777777" w:rsidR="00046645" w:rsidRPr="00046645" w:rsidRDefault="00046645" w:rsidP="00046645">
            <w:pP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批准人</w:t>
            </w:r>
          </w:p>
        </w:tc>
        <w:tc>
          <w:tcPr>
            <w:tcW w:w="1532" w:type="dxa"/>
          </w:tcPr>
          <w:p w14:paraId="3389442A" w14:textId="77777777" w:rsidR="00046645" w:rsidRPr="00046645" w:rsidRDefault="00046645" w:rsidP="00046645">
            <w:pP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生效日期</w:t>
            </w:r>
          </w:p>
        </w:tc>
      </w:tr>
      <w:tr w:rsidR="00046645" w:rsidRPr="00046645" w14:paraId="6FC72135" w14:textId="77777777" w:rsidTr="00CE54A9">
        <w:trPr>
          <w:trHeight w:val="369"/>
        </w:trPr>
        <w:tc>
          <w:tcPr>
            <w:tcW w:w="1486" w:type="dxa"/>
          </w:tcPr>
          <w:p w14:paraId="4F66E951" w14:textId="77777777" w:rsidR="00046645" w:rsidRPr="00046645" w:rsidRDefault="00046645" w:rsidP="00046645">
            <w:pPr>
              <w:ind w:left="-9"/>
              <w:rPr>
                <w:rFonts w:asciiTheme="minorEastAsia" w:eastAsiaTheme="minorEastAsia" w:hAnsiTheme="minorEastAsia"/>
                <w:b/>
                <w:szCs w:val="21"/>
                <w:shd w:val="clear" w:color="auto" w:fill="FFFFFF" w:themeFill="background1"/>
              </w:rPr>
            </w:pPr>
          </w:p>
        </w:tc>
        <w:tc>
          <w:tcPr>
            <w:tcW w:w="2085" w:type="dxa"/>
          </w:tcPr>
          <w:p w14:paraId="3A11B692" w14:textId="77777777" w:rsidR="00046645" w:rsidRPr="00046645" w:rsidRDefault="00046645" w:rsidP="00046645">
            <w:pPr>
              <w:rPr>
                <w:rFonts w:asciiTheme="minorEastAsia" w:eastAsiaTheme="minorEastAsia" w:hAnsiTheme="minorEastAsia"/>
                <w:b/>
                <w:szCs w:val="21"/>
                <w:shd w:val="clear" w:color="auto" w:fill="FFFFFF" w:themeFill="background1"/>
              </w:rPr>
            </w:pPr>
          </w:p>
        </w:tc>
        <w:tc>
          <w:tcPr>
            <w:tcW w:w="1164" w:type="dxa"/>
          </w:tcPr>
          <w:p w14:paraId="5495D954" w14:textId="77777777" w:rsidR="00046645" w:rsidRPr="00046645" w:rsidRDefault="00046645" w:rsidP="00046645">
            <w:pPr>
              <w:rPr>
                <w:rFonts w:asciiTheme="minorEastAsia" w:eastAsiaTheme="minorEastAsia" w:hAnsiTheme="minorEastAsia"/>
                <w:b/>
                <w:szCs w:val="21"/>
                <w:shd w:val="clear" w:color="auto" w:fill="FFFFFF" w:themeFill="background1"/>
              </w:rPr>
            </w:pPr>
          </w:p>
        </w:tc>
        <w:tc>
          <w:tcPr>
            <w:tcW w:w="1555" w:type="dxa"/>
          </w:tcPr>
          <w:p w14:paraId="13BF40A3" w14:textId="77777777" w:rsidR="00046645" w:rsidRPr="00046645" w:rsidRDefault="00046645" w:rsidP="00046645">
            <w:pPr>
              <w:rPr>
                <w:rFonts w:asciiTheme="minorEastAsia" w:eastAsiaTheme="minorEastAsia" w:hAnsiTheme="minorEastAsia"/>
                <w:b/>
                <w:szCs w:val="21"/>
                <w:shd w:val="clear" w:color="auto" w:fill="FFFFFF" w:themeFill="background1"/>
              </w:rPr>
            </w:pPr>
          </w:p>
        </w:tc>
        <w:tc>
          <w:tcPr>
            <w:tcW w:w="1532" w:type="dxa"/>
          </w:tcPr>
          <w:p w14:paraId="2B1F6DE1" w14:textId="77777777" w:rsidR="00046645" w:rsidRPr="00046645" w:rsidRDefault="00046645" w:rsidP="00046645">
            <w:pPr>
              <w:rPr>
                <w:rFonts w:asciiTheme="minorEastAsia" w:eastAsiaTheme="minorEastAsia" w:hAnsiTheme="minorEastAsia"/>
                <w:b/>
                <w:szCs w:val="21"/>
                <w:shd w:val="clear" w:color="auto" w:fill="FFFFFF" w:themeFill="background1"/>
              </w:rPr>
            </w:pPr>
          </w:p>
        </w:tc>
      </w:tr>
    </w:tbl>
    <w:p w14:paraId="4551F19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bCs/>
          <w:szCs w:val="21"/>
          <w:shd w:val="clear" w:color="auto" w:fill="FFFFFF" w:themeFill="background1"/>
        </w:rPr>
      </w:pPr>
      <w:r w:rsidRPr="00046645">
        <w:rPr>
          <w:rFonts w:asciiTheme="minorEastAsia" w:eastAsiaTheme="minorEastAsia" w:hAnsiTheme="minorEastAsia" w:hint="eastAsia"/>
          <w:b/>
          <w:bCs/>
          <w:szCs w:val="21"/>
          <w:shd w:val="clear" w:color="auto" w:fill="FFFFFF" w:themeFill="background1"/>
        </w:rPr>
        <w:t>（1）目的</w:t>
      </w:r>
    </w:p>
    <w:p w14:paraId="73AE8AD1" w14:textId="77777777" w:rsidR="00046645" w:rsidRPr="00046645" w:rsidRDefault="00046645" w:rsidP="00046645">
      <w:pPr>
        <w:tabs>
          <w:tab w:val="left" w:pos="3570"/>
        </w:tabs>
        <w:adjustRightInd w:val="0"/>
        <w:snapToGrid w:val="0"/>
        <w:spacing w:line="360" w:lineRule="auto"/>
        <w:ind w:firstLineChars="200" w:firstLine="420"/>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为打造最优秀的企业员工团队，建立学习型企业，增强公司核心竞争力，实现员工对公司企业文化、发展战略的了解和认同，实现员工对公司规章制度、岗位职责、工作要领的掌握，有针对性地以级别、部门、入职时间为划分标准，不断地增长员工的工作知识和技能,营造公司良好的工作气氛，特制定本制度。</w:t>
      </w:r>
    </w:p>
    <w:p w14:paraId="0A106705"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bCs/>
          <w:szCs w:val="21"/>
          <w:shd w:val="clear" w:color="auto" w:fill="FFFFFF" w:themeFill="background1"/>
        </w:rPr>
      </w:pPr>
      <w:r w:rsidRPr="00046645">
        <w:rPr>
          <w:rFonts w:asciiTheme="minorEastAsia" w:eastAsiaTheme="minorEastAsia" w:hAnsiTheme="minorEastAsia" w:hint="eastAsia"/>
          <w:b/>
          <w:bCs/>
          <w:szCs w:val="21"/>
          <w:shd w:val="clear" w:color="auto" w:fill="FFFFFF" w:themeFill="background1"/>
        </w:rPr>
        <w:t>（2）适用范围</w:t>
      </w:r>
    </w:p>
    <w:p w14:paraId="324CDE4B" w14:textId="77777777" w:rsidR="00046645" w:rsidRPr="00046645" w:rsidRDefault="00046645" w:rsidP="00046645">
      <w:pPr>
        <w:tabs>
          <w:tab w:val="left" w:pos="3570"/>
        </w:tabs>
        <w:adjustRightInd w:val="0"/>
        <w:snapToGrid w:val="0"/>
        <w:spacing w:line="360" w:lineRule="auto"/>
        <w:ind w:firstLineChars="250" w:firstLine="525"/>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本制度适用于公司全体员工。</w:t>
      </w:r>
    </w:p>
    <w:p w14:paraId="49F8B4EB"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（3）培训原则</w:t>
      </w:r>
    </w:p>
    <w:p w14:paraId="654174C2" w14:textId="77777777" w:rsidR="00046645" w:rsidRPr="00046645" w:rsidRDefault="00046645" w:rsidP="00046645">
      <w:pPr>
        <w:tabs>
          <w:tab w:val="left" w:pos="3570"/>
        </w:tabs>
        <w:adjustRightInd w:val="0"/>
        <w:snapToGrid w:val="0"/>
        <w:spacing w:line="360" w:lineRule="auto"/>
        <w:ind w:firstLineChars="200" w:firstLine="420"/>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结合公司业务发展与组织能力提升的需要，全员参与，重点提高，讲究实效，推动学习型</w:t>
      </w:r>
    </w:p>
    <w:p w14:paraId="1B292B11"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组织的建立。建立健全公司培训机制；按需施教，根据公司发展需要和员工多样化培训需求开展内容丰富、形式灵活的培训,增强培训的针对性和实效性，确保培训质量。</w:t>
      </w:r>
    </w:p>
    <w:p w14:paraId="1565F6EE"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b/>
          <w:bCs/>
          <w:szCs w:val="21"/>
          <w:shd w:val="clear" w:color="auto" w:fill="FFFFFF" w:themeFill="background1"/>
        </w:rPr>
      </w:pPr>
      <w:bookmarkStart w:id="1" w:name="_Toc55630335"/>
      <w:bookmarkStart w:id="2" w:name="_Toc47527742"/>
      <w:bookmarkStart w:id="3" w:name="_Toc49166140"/>
      <w:bookmarkStart w:id="4" w:name="_Toc49165651"/>
      <w:r w:rsidRPr="00046645">
        <w:rPr>
          <w:rFonts w:asciiTheme="minorEastAsia" w:eastAsiaTheme="minorEastAsia" w:hAnsiTheme="minorEastAsia" w:hint="eastAsia"/>
          <w:b/>
          <w:bCs/>
          <w:szCs w:val="21"/>
          <w:shd w:val="clear" w:color="auto" w:fill="FFFFFF" w:themeFill="background1"/>
        </w:rPr>
        <w:t>（4）培训</w:t>
      </w:r>
      <w:r w:rsidRPr="00046645">
        <w:rPr>
          <w:rFonts w:asciiTheme="minorEastAsia" w:eastAsiaTheme="minorEastAsia" w:hAnsiTheme="minorEastAsia"/>
          <w:b/>
          <w:bCs/>
          <w:szCs w:val="21"/>
          <w:shd w:val="clear" w:color="auto" w:fill="FFFFFF" w:themeFill="background1"/>
        </w:rPr>
        <w:t>职责</w:t>
      </w:r>
    </w:p>
    <w:p w14:paraId="03BED471"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bCs/>
          <w:szCs w:val="21"/>
          <w:shd w:val="clear" w:color="auto" w:fill="FFFFFF" w:themeFill="background1"/>
        </w:rPr>
      </w:pPr>
      <w:r w:rsidRPr="00046645">
        <w:rPr>
          <w:rFonts w:asciiTheme="minorEastAsia" w:eastAsiaTheme="minorEastAsia" w:hAnsiTheme="minorEastAsia" w:hint="eastAsia"/>
          <w:bCs/>
          <w:szCs w:val="21"/>
          <w:shd w:val="clear" w:color="auto" w:fill="FFFFFF" w:themeFill="background1"/>
        </w:rPr>
        <w:t>公司人力资源部作为公司人力资源开发和培训的管理部门主要负责：公司培训与学习平台的建立；公司人力资源开发培训整体方案的设计；相关管理制度体系的制定及培训项目的监控；组织实施针对公司职能部门经理人、后备经理人和职能部门员工的培训项目；同时负责人力资源开发指导、督促各部门开展本部门员工的培训工作</w:t>
      </w:r>
    </w:p>
    <w:bookmarkEnd w:id="1"/>
    <w:bookmarkEnd w:id="2"/>
    <w:bookmarkEnd w:id="3"/>
    <w:bookmarkEnd w:id="4"/>
    <w:p w14:paraId="4AE8AD92"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b/>
          <w:bCs/>
          <w:szCs w:val="21"/>
          <w:shd w:val="clear" w:color="auto" w:fill="FFFFFF" w:themeFill="background1"/>
        </w:rPr>
      </w:pPr>
      <w:r w:rsidRPr="00046645">
        <w:rPr>
          <w:rFonts w:asciiTheme="minorEastAsia" w:eastAsiaTheme="minorEastAsia" w:hAnsiTheme="minorEastAsia" w:hint="eastAsia"/>
          <w:b/>
          <w:bCs/>
          <w:szCs w:val="21"/>
          <w:shd w:val="clear" w:color="auto" w:fill="FFFFFF" w:themeFill="background1"/>
        </w:rPr>
        <w:t>（5）培训</w:t>
      </w:r>
      <w:r w:rsidRPr="00046645">
        <w:rPr>
          <w:rFonts w:asciiTheme="minorEastAsia" w:eastAsiaTheme="minorEastAsia" w:hAnsiTheme="minorEastAsia"/>
          <w:b/>
          <w:bCs/>
          <w:szCs w:val="21"/>
          <w:shd w:val="clear" w:color="auto" w:fill="FFFFFF" w:themeFill="background1"/>
        </w:rPr>
        <w:t>类</w:t>
      </w:r>
      <w:r w:rsidRPr="00046645">
        <w:rPr>
          <w:rFonts w:asciiTheme="minorEastAsia" w:eastAsiaTheme="minorEastAsia" w:hAnsiTheme="minorEastAsia" w:hint="eastAsia"/>
          <w:b/>
          <w:bCs/>
          <w:szCs w:val="21"/>
          <w:shd w:val="clear" w:color="auto" w:fill="FFFFFF" w:themeFill="background1"/>
        </w:rPr>
        <w:t>别</w:t>
      </w:r>
    </w:p>
    <w:p w14:paraId="5B578E8F" w14:textId="77777777" w:rsidR="00046645" w:rsidRPr="00046645" w:rsidRDefault="00046645" w:rsidP="00046645">
      <w:pPr>
        <w:tabs>
          <w:tab w:val="left" w:pos="3570"/>
        </w:tabs>
        <w:adjustRightInd w:val="0"/>
        <w:snapToGrid w:val="0"/>
        <w:spacing w:line="360" w:lineRule="auto"/>
        <w:ind w:firstLineChars="200" w:firstLine="420"/>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公司员工的培训由两部分组成，即内部培训和外部培训。内部培训指由公司内训师在公司内部进行的培训，外部培训指经公司同意，员工参加的各种外部培训。</w:t>
      </w:r>
    </w:p>
    <w:p w14:paraId="4904D998"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w:t>
      </w:r>
      <w:r w:rsidRPr="00046645">
        <w:rPr>
          <w:rFonts w:asciiTheme="minorEastAsia" w:eastAsiaTheme="minorEastAsia" w:hAnsiTheme="minorEastAsia" w:hint="eastAsia"/>
          <w:szCs w:val="21"/>
          <w:shd w:val="clear" w:color="auto" w:fill="FFFFFF" w:themeFill="background1"/>
        </w:rPr>
        <w:t>）内部培训包括：</w:t>
      </w:r>
    </w:p>
    <w:p w14:paraId="5A1C674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①新员工培训的内容包括：公司发展的历史、现状、前景；公司经营业务范围；主</w:t>
      </w:r>
      <w:r w:rsidRPr="00046645">
        <w:rPr>
          <w:rFonts w:asciiTheme="minorEastAsia" w:eastAsiaTheme="minorEastAsia" w:hAnsiTheme="minorEastAsia"/>
          <w:szCs w:val="21"/>
          <w:shd w:val="clear" w:color="auto" w:fill="FFFFFF" w:themeFill="background1"/>
        </w:rPr>
        <w:t>要产品与业务流程；</w:t>
      </w:r>
      <w:r w:rsidRPr="00046645">
        <w:rPr>
          <w:rFonts w:asciiTheme="minorEastAsia" w:eastAsiaTheme="minorEastAsia" w:hAnsiTheme="minorEastAsia" w:hint="eastAsia"/>
          <w:szCs w:val="21"/>
          <w:shd w:val="clear" w:color="auto" w:fill="FFFFFF" w:themeFill="background1"/>
        </w:rPr>
        <w:t>公司组织结构和规章制度；公司企业文化。</w:t>
      </w:r>
    </w:p>
    <w:p w14:paraId="0EB3A89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②岗位职责及流程培训的内容包括：员工所在岗位的职责、权力，业务及管理流程关系，岗位工作关系。</w:t>
      </w:r>
    </w:p>
    <w:p w14:paraId="1D57D531"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a.</w:t>
      </w:r>
      <w:r w:rsidRPr="00046645">
        <w:rPr>
          <w:rFonts w:asciiTheme="minorEastAsia" w:eastAsiaTheme="minorEastAsia" w:hAnsiTheme="minorEastAsia" w:hint="eastAsia"/>
          <w:szCs w:val="21"/>
          <w:shd w:val="clear" w:color="auto" w:fill="FFFFFF" w:themeFill="background1"/>
        </w:rPr>
        <w:t>岗位业务技能培训包括：员工所在岗位开展工作所需的业务知识及技能的培训，如营销部的客户维护和销售技巧、人力资源部的绩效考核等方面的技能培训。</w:t>
      </w:r>
    </w:p>
    <w:p w14:paraId="4D9A89F3"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lastRenderedPageBreak/>
        <w:t>b.</w:t>
      </w:r>
      <w:r w:rsidRPr="00046645">
        <w:rPr>
          <w:rFonts w:asciiTheme="minorEastAsia" w:eastAsiaTheme="minorEastAsia" w:hAnsiTheme="minorEastAsia" w:hint="eastAsia"/>
          <w:szCs w:val="21"/>
          <w:shd w:val="clear" w:color="auto" w:fill="FFFFFF" w:themeFill="background1"/>
        </w:rPr>
        <w:t>晋升员工培训包括：管理技能培训等。</w:t>
      </w:r>
    </w:p>
    <w:p w14:paraId="3CAAFE41"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③外部培训包括：管理技能培训，即针对公司的高层、中层、基层管理者开展的管理类的知识与技能培训，例如企业管理、市场营销、人力资源管理等方面的培训。</w:t>
      </w:r>
    </w:p>
    <w:p w14:paraId="06E8C854"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p>
    <w:p w14:paraId="2B59E149"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（6）培训</w:t>
      </w:r>
      <w:r w:rsidRPr="00046645">
        <w:rPr>
          <w:rFonts w:asciiTheme="minorEastAsia" w:eastAsiaTheme="minorEastAsia" w:hAnsiTheme="minorEastAsia"/>
          <w:b/>
          <w:szCs w:val="21"/>
          <w:shd w:val="clear" w:color="auto" w:fill="FFFFFF" w:themeFill="background1"/>
        </w:rPr>
        <w:t>流程</w:t>
      </w:r>
    </w:p>
    <w:p w14:paraId="32246BC9"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建立规范的培训作业流程，使培训工作程序化、制度化，保证公司培训工作有目的、有计划、有实效地进行。</w:t>
      </w:r>
    </w:p>
    <w:p w14:paraId="3A47D5B0"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2</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参训对象分析。培训前要对参训对象进行全面的分析，包括知识结构、学历水平、工作经历、知识掌握程度等，掌握参训对象的整体概况。通过人事基础数据收集、与参训对象上级和代表性人物面谈，了解当时企业在该岗位所存在的现实问题和可能解决方法。</w:t>
      </w:r>
    </w:p>
    <w:p w14:paraId="70DD8857"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3</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培训需求调查。在参训对象分析基础上，展开对参训对象客观、准确、细致、全面的培训需求调查，明确培训要解决的问题与培训目的。</w:t>
      </w:r>
    </w:p>
    <w:p w14:paraId="7DC475C7"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4</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编制培训计划。根据对参训对象的分析以及培训需求调查结果，由培训部门结合受训部门实际情况，制订详细具体、切实可行的培训计划，要明确参训对象、参训人数、培训目的、培训内容。要确定本次培训负责人、主持人、讲师、助教（现场音响师、纪律稽查、道具、联络），做到分工明确、保障有力，保证培训计划的可执行性与必执行性，做到形式庄重、气氛活跃、效果达到。</w:t>
      </w:r>
    </w:p>
    <w:p w14:paraId="74E73D04"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5</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培训计划的贯彻落实。培训计划一旦通过，负责部门要严格实施计划，不得随意更改计划内容，不得半途而废。人力资源部和各部门定期对培训计划执行情况和培训效果进行评估，及时发现问题、解决问题。</w:t>
      </w:r>
    </w:p>
    <w:p w14:paraId="661CA7AE"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6</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培训的组织实施。培训负责人、助教人员提前15分钟到达培训地点，检视人员到场情况、现场布置、音响电器调试、教材道具等做好培训准备工作，参训人员提前10分钟到达培训地点签到，讲师提前10分钟达到培训地点熟悉现场环境，保证培训准时按计划按要求进行。大型培训应提前邀请公司领导或参训人员上级领导到会致辞典礼，向学员明确培训目的、意义、纪律要求、考核奖惩等。小型临时性培训可以简化操作，人员分工可以兼任，但不能出现责任缺项，降低培训工作要求。</w:t>
      </w:r>
    </w:p>
    <w:p w14:paraId="7459A755"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7</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培训效果评估。</w:t>
      </w:r>
    </w:p>
    <w:p w14:paraId="2E756203"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①培</w:t>
      </w:r>
      <w:r w:rsidRPr="00046645">
        <w:rPr>
          <w:rFonts w:asciiTheme="minorEastAsia" w:eastAsiaTheme="minorEastAsia" w:hAnsiTheme="minorEastAsia"/>
          <w:szCs w:val="21"/>
          <w:shd w:val="clear" w:color="auto" w:fill="FFFFFF" w:themeFill="background1"/>
        </w:rPr>
        <w:t>训中评估：对于时间较长的培训和外训项目，在培训中场休息、第一天结束后，培训负责人要随时与关键学员交谈，了解培训中存在的问题和学员的期望、有关领导的进一步要求，并与讲师及时沟通局部调整，确保达到最好的培训效果。</w:t>
      </w:r>
    </w:p>
    <w:p w14:paraId="683DE9ED"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②</w:t>
      </w:r>
      <w:r w:rsidRPr="00046645">
        <w:rPr>
          <w:rFonts w:asciiTheme="minorEastAsia" w:eastAsiaTheme="minorEastAsia" w:hAnsiTheme="minorEastAsia"/>
          <w:szCs w:val="21"/>
          <w:shd w:val="clear" w:color="auto" w:fill="FFFFFF" w:themeFill="background1"/>
        </w:rPr>
        <w:t>讲师评估：公司级别的培训结束后，由参训人员对讲师的讲课效果进行打分测评，测评结果录入讲师档案。</w:t>
      </w:r>
    </w:p>
    <w:p w14:paraId="2A4404F6"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lastRenderedPageBreak/>
        <w:t>③</w:t>
      </w:r>
      <w:r w:rsidRPr="00046645">
        <w:rPr>
          <w:rFonts w:asciiTheme="minorEastAsia" w:eastAsiaTheme="minorEastAsia" w:hAnsiTheme="minorEastAsia"/>
          <w:szCs w:val="21"/>
          <w:shd w:val="clear" w:color="auto" w:fill="FFFFFF" w:themeFill="background1"/>
        </w:rPr>
        <w:t>跟踪调查和回访：在培训结束后两周或一个月后安排讲师、培训负责人与参训人员及其上一级领导回访面谈，通过跟踪调查表、谈话等方式了解培训目标达成与否，参训人员行为改进、技能提高程度、新知识接受领会情况，作为培训工作考核和改进的依据。对于驻外单位的调查，可以委托该单位培训管理员实施并上报人力资源部。</w:t>
      </w:r>
    </w:p>
    <w:p w14:paraId="0E7F1F5F"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8</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培训考核。培训结束后要有考核，以强化、检验培训效果。有关部门要保证考核的公平、公正、公开，参训人员如果对考核过程存在疑义，可随时到人力资源部反映情况，人力资源部门负责调查落实，并要在一周内将调查结果通知提议人员。</w:t>
      </w:r>
    </w:p>
    <w:p w14:paraId="3DE3365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9</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培训结果。培训完毕后要检验是否达到了培训目的。考核结束后要有结果，成绩优异者给予物质或精神奖励，成绩不合格者给予处罚，奖励和处罚情况录入员工档案，作为晋升或增薪的依据之一。由培训负责人对培训过程所有的原始资料要做汇总与记录，培训记录统一交人力资源部备案。</w:t>
      </w:r>
    </w:p>
    <w:p w14:paraId="50A93FC3"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10</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培训档案。一次完整的培训，必须要有培训计划、签到表、培训记录、请假条、出差条等原始记录，各部门未按照要求保存培训原始资料的，公司不承认培训工作的有效性。一次完整培训结束后，要把一切相关的培训原始资料编号入档，人力资源部保存培训计划、培训记录与培训结果成绩单，培训相关部门保存培训调查、培训考核试卷、奖惩情况等其它一切原始资料。</w:t>
      </w:r>
    </w:p>
    <w:p w14:paraId="07FFFB9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11</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培训汇总。每次培训结束后，培训人员要作出专项培训总结。各部门、各单位兼职培训管理员负责按时间顺序每月整理、汇总本环节的所有培训，作出月份培训工作总结，每月25日前上报人力资源部培训负责人。人力资源部负责每月按时间顺序整理、汇总公司级的培训。各</w:t>
      </w:r>
      <w:r w:rsidRPr="00046645">
        <w:rPr>
          <w:rFonts w:asciiTheme="minorEastAsia" w:eastAsiaTheme="minorEastAsia" w:hAnsiTheme="minorEastAsia" w:hint="eastAsia"/>
          <w:szCs w:val="21"/>
          <w:shd w:val="clear" w:color="auto" w:fill="FFFFFF" w:themeFill="background1"/>
        </w:rPr>
        <w:t>部门</w:t>
      </w:r>
      <w:r w:rsidRPr="00046645">
        <w:rPr>
          <w:rFonts w:asciiTheme="minorEastAsia" w:eastAsiaTheme="minorEastAsia" w:hAnsiTheme="minorEastAsia"/>
          <w:szCs w:val="21"/>
          <w:shd w:val="clear" w:color="auto" w:fill="FFFFFF" w:themeFill="background1"/>
        </w:rPr>
        <w:t>每年12月15日前预报本环节下一年度培训需求，12月25日前总结全年培训工作开展情况，制订年度整体培训计划，并上报公司</w:t>
      </w:r>
      <w:r w:rsidRPr="00046645">
        <w:rPr>
          <w:rFonts w:asciiTheme="minorEastAsia" w:eastAsiaTheme="minorEastAsia" w:hAnsiTheme="minorEastAsia" w:hint="eastAsia"/>
          <w:szCs w:val="21"/>
          <w:shd w:val="clear" w:color="auto" w:fill="FFFFFF" w:themeFill="background1"/>
        </w:rPr>
        <w:t>董</w:t>
      </w:r>
      <w:r w:rsidRPr="00046645">
        <w:rPr>
          <w:rFonts w:asciiTheme="minorEastAsia" w:eastAsiaTheme="minorEastAsia" w:hAnsiTheme="minorEastAsia"/>
          <w:szCs w:val="21"/>
          <w:shd w:val="clear" w:color="auto" w:fill="FFFFFF" w:themeFill="background1"/>
        </w:rPr>
        <w:t>事长审批后执行。</w:t>
      </w:r>
    </w:p>
    <w:p w14:paraId="0263FBA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p>
    <w:p w14:paraId="50BA95D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（7）培训</w:t>
      </w:r>
      <w:r w:rsidRPr="00046645">
        <w:rPr>
          <w:rFonts w:asciiTheme="minorEastAsia" w:eastAsiaTheme="minorEastAsia" w:hAnsiTheme="minorEastAsia"/>
          <w:b/>
          <w:szCs w:val="21"/>
          <w:shd w:val="clear" w:color="auto" w:fill="FFFFFF" w:themeFill="background1"/>
        </w:rPr>
        <w:t>计划</w:t>
      </w:r>
      <w:r w:rsidRPr="00046645">
        <w:rPr>
          <w:rFonts w:asciiTheme="minorEastAsia" w:eastAsiaTheme="minorEastAsia" w:hAnsiTheme="minorEastAsia" w:hint="eastAsia"/>
          <w:b/>
          <w:szCs w:val="21"/>
          <w:shd w:val="clear" w:color="auto" w:fill="FFFFFF" w:themeFill="background1"/>
        </w:rPr>
        <w:t>与</w:t>
      </w:r>
      <w:r w:rsidRPr="00046645">
        <w:rPr>
          <w:rFonts w:asciiTheme="minorEastAsia" w:eastAsiaTheme="minorEastAsia" w:hAnsiTheme="minorEastAsia"/>
          <w:b/>
          <w:szCs w:val="21"/>
          <w:shd w:val="clear" w:color="auto" w:fill="FFFFFF" w:themeFill="background1"/>
        </w:rPr>
        <w:t>组织</w:t>
      </w:r>
    </w:p>
    <w:p w14:paraId="2113B806"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b/>
          <w:bCs/>
          <w:szCs w:val="21"/>
          <w:shd w:val="clear" w:color="auto" w:fill="FFFFFF" w:themeFill="background1"/>
        </w:rPr>
      </w:pPr>
      <w:bookmarkStart w:id="5" w:name="_Toc55630336"/>
      <w:bookmarkStart w:id="6" w:name="_Toc47527743"/>
      <w:bookmarkStart w:id="7" w:name="_Toc49166141"/>
      <w:bookmarkStart w:id="8" w:name="_Toc49165652"/>
      <w:r w:rsidRPr="00046645">
        <w:rPr>
          <w:rFonts w:asciiTheme="minorEastAsia" w:eastAsiaTheme="minorEastAsia" w:hAnsiTheme="minorEastAsia"/>
          <w:b/>
          <w:bCs/>
          <w:szCs w:val="21"/>
          <w:shd w:val="clear" w:color="auto" w:fill="FFFFFF" w:themeFill="background1"/>
        </w:rPr>
        <w:t>1</w:t>
      </w:r>
      <w:r w:rsidRPr="00046645">
        <w:rPr>
          <w:rFonts w:asciiTheme="minorEastAsia" w:eastAsiaTheme="minorEastAsia" w:hAnsiTheme="minorEastAsia" w:hint="eastAsia"/>
          <w:b/>
          <w:bCs/>
          <w:szCs w:val="21"/>
          <w:shd w:val="clear" w:color="auto" w:fill="FFFFFF" w:themeFill="background1"/>
        </w:rPr>
        <w:t>）培训计划的制定</w:t>
      </w:r>
      <w:bookmarkEnd w:id="5"/>
      <w:bookmarkEnd w:id="6"/>
      <w:bookmarkEnd w:id="7"/>
      <w:bookmarkEnd w:id="8"/>
    </w:p>
    <w:p w14:paraId="0C8770E9"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①培训计划归口管理。</w:t>
      </w:r>
      <w:r w:rsidRPr="00046645">
        <w:rPr>
          <w:rFonts w:asciiTheme="minorEastAsia" w:eastAsiaTheme="minorEastAsia" w:hAnsiTheme="minorEastAsia" w:hint="eastAsia"/>
          <w:szCs w:val="21"/>
          <w:shd w:val="clear" w:color="auto" w:fill="FFFFFF" w:themeFill="background1"/>
        </w:rPr>
        <w:t>内部培训计划由各部门提交，人力资源部审核，外部培训计划由人力资源部制定，总办审核批准。</w:t>
      </w:r>
    </w:p>
    <w:p w14:paraId="43034CFF"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②年度培训计划的制定：人力资源部应在每年12月</w:t>
      </w:r>
      <w:r w:rsidRPr="00046645">
        <w:rPr>
          <w:rFonts w:asciiTheme="minorEastAsia" w:eastAsiaTheme="minorEastAsia" w:hAnsiTheme="minorEastAsia"/>
          <w:szCs w:val="21"/>
          <w:shd w:val="clear" w:color="auto" w:fill="FFFFFF" w:themeFill="background1"/>
        </w:rPr>
        <w:t>15</w:t>
      </w:r>
      <w:r w:rsidRPr="00046645">
        <w:rPr>
          <w:rFonts w:asciiTheme="minorEastAsia" w:eastAsiaTheme="minorEastAsia" w:hAnsiTheme="minorEastAsia" w:hint="eastAsia"/>
          <w:szCs w:val="21"/>
          <w:shd w:val="clear" w:color="auto" w:fill="FFFFFF" w:themeFill="background1"/>
        </w:rPr>
        <w:t>日之前向各部门发放《内部培训需求调查表》，要求各部门在5个工作日之内将本部门培训需求提交人力资源部。人力资源部汇总各部门培训需求，据此制定公司年度培训计划。</w:t>
      </w:r>
    </w:p>
    <w:p w14:paraId="70ADAEDF"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③月度培训计划的制定：人力资源部应在每月末5个工作日向各部门发放《培训需求调查表》，要求各部门对在年度培训计划中列明的部分予以确认或提出新的培训需求，各部门应在本月最后2个工作日之前将本部门培训需求提交人力资源部。人力资源部汇总各部门培训需求，</w:t>
      </w:r>
      <w:r w:rsidRPr="00046645">
        <w:rPr>
          <w:rFonts w:asciiTheme="minorEastAsia" w:eastAsiaTheme="minorEastAsia" w:hAnsiTheme="minorEastAsia" w:hint="eastAsia"/>
          <w:szCs w:val="21"/>
          <w:shd w:val="clear" w:color="auto" w:fill="FFFFFF" w:themeFill="background1"/>
        </w:rPr>
        <w:lastRenderedPageBreak/>
        <w:t>据此制定公司月度内部培训计划和外部培训计划。</w:t>
      </w:r>
    </w:p>
    <w:p w14:paraId="521A91D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④培训计划的组成部分：</w:t>
      </w:r>
    </w:p>
    <w:p w14:paraId="605A4750"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a</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培训目的</w:t>
      </w:r>
    </w:p>
    <w:p w14:paraId="026EB038"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b</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培训内容</w:t>
      </w:r>
    </w:p>
    <w:p w14:paraId="6B6AF3E3"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c</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培训的组织者</w:t>
      </w:r>
    </w:p>
    <w:p w14:paraId="011B375E"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d</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培训对象</w:t>
      </w:r>
    </w:p>
    <w:p w14:paraId="0C27CAE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e</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培训时间</w:t>
      </w:r>
    </w:p>
    <w:p w14:paraId="6DA074EF"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f</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培训地点</w:t>
      </w:r>
    </w:p>
    <w:p w14:paraId="3FB2D8D1"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g</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培训方式</w:t>
      </w:r>
    </w:p>
    <w:p w14:paraId="4B34A005"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h</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培训预算</w:t>
      </w:r>
    </w:p>
    <w:p w14:paraId="3CEBAE57"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b/>
          <w:szCs w:val="21"/>
          <w:shd w:val="clear" w:color="auto" w:fill="FFFFFF" w:themeFill="background1"/>
        </w:rPr>
        <w:t>2</w:t>
      </w:r>
      <w:r w:rsidRPr="00046645">
        <w:rPr>
          <w:rFonts w:asciiTheme="minorEastAsia" w:eastAsiaTheme="minorEastAsia" w:hAnsiTheme="minorEastAsia" w:hint="eastAsia"/>
          <w:b/>
          <w:szCs w:val="21"/>
          <w:shd w:val="clear" w:color="auto" w:fill="FFFFFF" w:themeFill="background1"/>
        </w:rPr>
        <w:t>）培训计划的审批。</w:t>
      </w:r>
      <w:r w:rsidRPr="00046645">
        <w:rPr>
          <w:rFonts w:asciiTheme="minorEastAsia" w:eastAsiaTheme="minorEastAsia" w:hAnsiTheme="minorEastAsia" w:hint="eastAsia"/>
          <w:szCs w:val="21"/>
          <w:shd w:val="clear" w:color="auto" w:fill="FFFFFF" w:themeFill="background1"/>
        </w:rPr>
        <w:t>人力资源部每年年末填写《年度培训计划申请表》、每月度末填写《内部培训计划申请表》、《外部培训计划申请表》，经人力</w:t>
      </w:r>
      <w:r w:rsidRPr="00046645">
        <w:rPr>
          <w:rFonts w:asciiTheme="minorEastAsia" w:eastAsiaTheme="minorEastAsia" w:hAnsiTheme="minorEastAsia"/>
          <w:szCs w:val="21"/>
          <w:shd w:val="clear" w:color="auto" w:fill="FFFFFF" w:themeFill="background1"/>
        </w:rPr>
        <w:t>总监</w:t>
      </w:r>
      <w:r w:rsidRPr="00046645">
        <w:rPr>
          <w:rFonts w:asciiTheme="minorEastAsia" w:eastAsiaTheme="minorEastAsia" w:hAnsiTheme="minorEastAsia" w:hint="eastAsia"/>
          <w:szCs w:val="21"/>
          <w:shd w:val="clear" w:color="auto" w:fill="FFFFFF" w:themeFill="background1"/>
        </w:rPr>
        <w:t>审批后，制定与申请表相应的培训实施计划，提交董事</w:t>
      </w:r>
      <w:r w:rsidRPr="00046645">
        <w:rPr>
          <w:rFonts w:asciiTheme="minorEastAsia" w:eastAsiaTheme="minorEastAsia" w:hAnsiTheme="minorEastAsia"/>
          <w:szCs w:val="21"/>
          <w:shd w:val="clear" w:color="auto" w:fill="FFFFFF" w:themeFill="background1"/>
        </w:rPr>
        <w:t>长</w:t>
      </w:r>
      <w:r w:rsidRPr="00046645">
        <w:rPr>
          <w:rFonts w:asciiTheme="minorEastAsia" w:eastAsiaTheme="minorEastAsia" w:hAnsiTheme="minorEastAsia" w:hint="eastAsia"/>
          <w:szCs w:val="21"/>
          <w:shd w:val="clear" w:color="auto" w:fill="FFFFFF" w:themeFill="background1"/>
        </w:rPr>
        <w:t>审批。</w:t>
      </w:r>
    </w:p>
    <w:p w14:paraId="388C273B" w14:textId="77777777" w:rsidR="00046645" w:rsidRPr="00046645" w:rsidRDefault="00046645" w:rsidP="00046645">
      <w:pPr>
        <w:spacing w:line="360" w:lineRule="auto"/>
        <w:rPr>
          <w:rFonts w:asciiTheme="minorEastAsia" w:eastAsiaTheme="minorEastAsia" w:hAnsiTheme="minorEastAsia"/>
          <w:b/>
          <w:szCs w:val="21"/>
        </w:rPr>
      </w:pPr>
      <w:r w:rsidRPr="00046645">
        <w:rPr>
          <w:rFonts w:asciiTheme="minorEastAsia" w:eastAsiaTheme="minorEastAsia" w:hAnsiTheme="minorEastAsia"/>
          <w:b/>
          <w:szCs w:val="21"/>
          <w:shd w:val="clear" w:color="auto" w:fill="FFFFFF" w:themeFill="background1"/>
        </w:rPr>
        <w:t>3）</w:t>
      </w:r>
      <w:r w:rsidRPr="00046645">
        <w:rPr>
          <w:rFonts w:asciiTheme="minorEastAsia" w:eastAsiaTheme="minorEastAsia" w:hAnsiTheme="minorEastAsia" w:hint="eastAsia"/>
          <w:b/>
          <w:szCs w:val="21"/>
        </w:rPr>
        <w:t>培训费用</w:t>
      </w:r>
    </w:p>
    <w:p w14:paraId="73C9E449" w14:textId="77777777" w:rsidR="00046645" w:rsidRPr="00046645" w:rsidRDefault="00046645" w:rsidP="00046645">
      <w:pPr>
        <w:spacing w:line="360" w:lineRule="auto"/>
        <w:rPr>
          <w:rFonts w:asciiTheme="minorEastAsia" w:eastAsiaTheme="minorEastAsia" w:hAnsiTheme="minorEastAsia"/>
          <w:szCs w:val="21"/>
        </w:rPr>
      </w:pPr>
      <w:r w:rsidRPr="00046645">
        <w:rPr>
          <w:rFonts w:asciiTheme="minorEastAsia" w:eastAsiaTheme="minorEastAsia" w:hAnsiTheme="minorEastAsia" w:hint="eastAsia"/>
          <w:szCs w:val="21"/>
        </w:rPr>
        <w:t>①培训费用分为日常培训费用和专项培训费用。</w:t>
      </w:r>
    </w:p>
    <w:p w14:paraId="2347CD44" w14:textId="77777777" w:rsidR="00046645" w:rsidRPr="00046645" w:rsidRDefault="00046645" w:rsidP="00046645">
      <w:pPr>
        <w:spacing w:line="360" w:lineRule="auto"/>
        <w:rPr>
          <w:rFonts w:asciiTheme="minorEastAsia" w:eastAsiaTheme="minorEastAsia" w:hAnsiTheme="minorEastAsia"/>
          <w:szCs w:val="21"/>
        </w:rPr>
      </w:pPr>
      <w:r w:rsidRPr="00046645">
        <w:rPr>
          <w:rFonts w:asciiTheme="minorEastAsia" w:eastAsiaTheme="minorEastAsia" w:hAnsiTheme="minorEastAsia" w:hint="eastAsia"/>
          <w:szCs w:val="21"/>
        </w:rPr>
        <w:t>②日常培训经费依据国家有关规定，按照员工工资总额的5%计提。</w:t>
      </w:r>
    </w:p>
    <w:p w14:paraId="149A7037" w14:textId="77777777" w:rsidR="00046645" w:rsidRPr="00046645" w:rsidRDefault="00046645" w:rsidP="00046645">
      <w:pPr>
        <w:spacing w:line="360" w:lineRule="auto"/>
        <w:rPr>
          <w:rFonts w:asciiTheme="minorEastAsia" w:eastAsiaTheme="minorEastAsia" w:hAnsiTheme="minorEastAsia"/>
          <w:szCs w:val="21"/>
        </w:rPr>
      </w:pPr>
      <w:r w:rsidRPr="00046645">
        <w:rPr>
          <w:rFonts w:asciiTheme="minorEastAsia" w:eastAsiaTheme="minorEastAsia" w:hAnsiTheme="minorEastAsia" w:hint="eastAsia"/>
          <w:szCs w:val="21"/>
        </w:rPr>
        <w:t>③专项培训费用根据特定用途设立，专款专用，由</w:t>
      </w:r>
      <w:r w:rsidRPr="00046645">
        <w:rPr>
          <w:rFonts w:asciiTheme="minorEastAsia" w:eastAsiaTheme="minorEastAsia" w:hAnsiTheme="minorEastAsia"/>
          <w:szCs w:val="21"/>
        </w:rPr>
        <w:t>人力资源</w:t>
      </w:r>
      <w:r w:rsidRPr="00046645">
        <w:rPr>
          <w:rFonts w:asciiTheme="minorEastAsia" w:eastAsiaTheme="minorEastAsia" w:hAnsiTheme="minorEastAsia" w:hint="eastAsia"/>
          <w:szCs w:val="21"/>
        </w:rPr>
        <w:t>部</w:t>
      </w:r>
      <w:r w:rsidRPr="00046645">
        <w:rPr>
          <w:rFonts w:asciiTheme="minorEastAsia" w:eastAsiaTheme="minorEastAsia" w:hAnsiTheme="minorEastAsia"/>
          <w:szCs w:val="21"/>
        </w:rPr>
        <w:t>提出</w:t>
      </w:r>
      <w:r w:rsidRPr="00046645">
        <w:rPr>
          <w:rFonts w:asciiTheme="minorEastAsia" w:eastAsiaTheme="minorEastAsia" w:hAnsiTheme="minorEastAsia" w:hint="eastAsia"/>
          <w:szCs w:val="21"/>
        </w:rPr>
        <w:t>，分管</w:t>
      </w:r>
      <w:r w:rsidRPr="00046645">
        <w:rPr>
          <w:rFonts w:asciiTheme="minorEastAsia" w:eastAsiaTheme="minorEastAsia" w:hAnsiTheme="minorEastAsia"/>
          <w:szCs w:val="21"/>
        </w:rPr>
        <w:t>领导</w:t>
      </w:r>
      <w:r w:rsidRPr="00046645">
        <w:rPr>
          <w:rFonts w:asciiTheme="minorEastAsia" w:eastAsiaTheme="minorEastAsia" w:hAnsiTheme="minorEastAsia" w:hint="eastAsia"/>
          <w:szCs w:val="21"/>
        </w:rPr>
        <w:t>审核，董事</w:t>
      </w:r>
      <w:r w:rsidRPr="00046645">
        <w:rPr>
          <w:rFonts w:asciiTheme="minorEastAsia" w:eastAsiaTheme="minorEastAsia" w:hAnsiTheme="minorEastAsia"/>
          <w:szCs w:val="21"/>
        </w:rPr>
        <w:t>长</w:t>
      </w:r>
      <w:r w:rsidRPr="00046645">
        <w:rPr>
          <w:rFonts w:asciiTheme="minorEastAsia" w:eastAsiaTheme="minorEastAsia" w:hAnsiTheme="minorEastAsia" w:hint="eastAsia"/>
          <w:szCs w:val="21"/>
        </w:rPr>
        <w:t xml:space="preserve">批准。下列项目可作为专项培训项目：教材开发、印刷、出版，出国学习深造，重大投资配套培训项目，非基建培训设备的购置等。 </w:t>
      </w:r>
    </w:p>
    <w:p w14:paraId="03CF9E8A" w14:textId="77777777" w:rsidR="00046645" w:rsidRPr="00046645" w:rsidRDefault="00046645" w:rsidP="00046645">
      <w:pPr>
        <w:spacing w:line="360" w:lineRule="auto"/>
        <w:rPr>
          <w:rFonts w:asciiTheme="minorEastAsia" w:eastAsiaTheme="minorEastAsia" w:hAnsiTheme="minorEastAsia"/>
          <w:szCs w:val="21"/>
        </w:rPr>
      </w:pPr>
      <w:r w:rsidRPr="00046645">
        <w:rPr>
          <w:rFonts w:asciiTheme="minorEastAsia" w:eastAsiaTheme="minorEastAsia" w:hAnsiTheme="minorEastAsia" w:hint="eastAsia"/>
          <w:szCs w:val="21"/>
        </w:rPr>
        <w:t>④培训教室、办公室和培训公寓建设、修缮费及培训基地建设费不列入培训经费，从其他相关经费中列支。</w:t>
      </w:r>
    </w:p>
    <w:p w14:paraId="4F01BC38" w14:textId="77777777" w:rsidR="00046645" w:rsidRPr="00046645" w:rsidRDefault="00046645" w:rsidP="00046645">
      <w:pPr>
        <w:spacing w:line="360" w:lineRule="auto"/>
        <w:rPr>
          <w:rFonts w:asciiTheme="minorEastAsia" w:eastAsiaTheme="minorEastAsia" w:hAnsiTheme="minorEastAsia"/>
          <w:szCs w:val="21"/>
        </w:rPr>
      </w:pPr>
      <w:r w:rsidRPr="00046645">
        <w:rPr>
          <w:rFonts w:asciiTheme="minorEastAsia" w:eastAsiaTheme="minorEastAsia" w:hAnsiTheme="minorEastAsia" w:hint="eastAsia"/>
          <w:szCs w:val="21"/>
          <w:shd w:val="clear" w:color="auto" w:fill="FFFFFF" w:themeFill="background1"/>
        </w:rPr>
        <w:t>⑤</w:t>
      </w:r>
      <w:r w:rsidRPr="00046645">
        <w:rPr>
          <w:rFonts w:asciiTheme="minorEastAsia" w:eastAsiaTheme="minorEastAsia" w:hAnsiTheme="minorEastAsia" w:hint="eastAsia"/>
          <w:szCs w:val="21"/>
        </w:rPr>
        <w:t>培训费用类别一览表</w:t>
      </w:r>
    </w:p>
    <w:tbl>
      <w:tblPr>
        <w:tblStyle w:val="28"/>
        <w:tblW w:w="5000" w:type="pct"/>
        <w:jc w:val="center"/>
        <w:tblLook w:val="01E0" w:firstRow="1" w:lastRow="1" w:firstColumn="1" w:lastColumn="1" w:noHBand="0" w:noVBand="0"/>
      </w:tblPr>
      <w:tblGrid>
        <w:gridCol w:w="1289"/>
        <w:gridCol w:w="1159"/>
        <w:gridCol w:w="6074"/>
      </w:tblGrid>
      <w:tr w:rsidR="00046645" w:rsidRPr="00046645" w14:paraId="4A1828F8" w14:textId="77777777" w:rsidTr="00CE54A9">
        <w:trPr>
          <w:trHeight w:val="360"/>
          <w:jc w:val="center"/>
        </w:trPr>
        <w:tc>
          <w:tcPr>
            <w:tcW w:w="756" w:type="pct"/>
            <w:shd w:val="pct10" w:color="auto" w:fill="auto"/>
            <w:vAlign w:val="center"/>
          </w:tcPr>
          <w:p w14:paraId="109E9101" w14:textId="77777777" w:rsidR="00046645" w:rsidRPr="00046645" w:rsidRDefault="00046645" w:rsidP="00046645">
            <w:pPr>
              <w:spacing w:line="360" w:lineRule="auto"/>
              <w:jc w:val="center"/>
              <w:rPr>
                <w:rFonts w:asciiTheme="minorEastAsia" w:eastAsiaTheme="minorEastAsia" w:hAnsiTheme="minorEastAsia"/>
                <w:szCs w:val="21"/>
              </w:rPr>
            </w:pPr>
            <w:r w:rsidRPr="00046645">
              <w:rPr>
                <w:rFonts w:asciiTheme="minorEastAsia" w:eastAsiaTheme="minorEastAsia" w:hAnsiTheme="minorEastAsia"/>
                <w:szCs w:val="21"/>
              </w:rPr>
              <w:t>费用项目</w:t>
            </w:r>
          </w:p>
        </w:tc>
        <w:tc>
          <w:tcPr>
            <w:tcW w:w="680" w:type="pct"/>
            <w:shd w:val="pct10" w:color="auto" w:fill="auto"/>
            <w:vAlign w:val="center"/>
          </w:tcPr>
          <w:p w14:paraId="2E2D92FB" w14:textId="77777777" w:rsidR="00046645" w:rsidRPr="00046645" w:rsidRDefault="00046645" w:rsidP="00046645">
            <w:pPr>
              <w:spacing w:line="360" w:lineRule="auto"/>
              <w:jc w:val="center"/>
              <w:rPr>
                <w:rFonts w:asciiTheme="minorEastAsia" w:eastAsiaTheme="minorEastAsia" w:hAnsiTheme="minorEastAsia"/>
                <w:szCs w:val="21"/>
              </w:rPr>
            </w:pPr>
            <w:r w:rsidRPr="00046645">
              <w:rPr>
                <w:rFonts w:asciiTheme="minorEastAsia" w:eastAsiaTheme="minorEastAsia" w:hAnsiTheme="minorEastAsia"/>
                <w:szCs w:val="21"/>
              </w:rPr>
              <w:t>费用类别</w:t>
            </w:r>
          </w:p>
        </w:tc>
        <w:tc>
          <w:tcPr>
            <w:tcW w:w="3564" w:type="pct"/>
            <w:shd w:val="pct10" w:color="auto" w:fill="auto"/>
            <w:vAlign w:val="center"/>
          </w:tcPr>
          <w:p w14:paraId="256C62D4" w14:textId="77777777" w:rsidR="00046645" w:rsidRPr="00046645" w:rsidRDefault="00046645" w:rsidP="00046645">
            <w:pPr>
              <w:spacing w:line="360" w:lineRule="auto"/>
              <w:jc w:val="center"/>
              <w:rPr>
                <w:rFonts w:asciiTheme="minorEastAsia" w:eastAsiaTheme="minorEastAsia" w:hAnsiTheme="minorEastAsia"/>
                <w:szCs w:val="21"/>
              </w:rPr>
            </w:pPr>
            <w:r w:rsidRPr="00046645">
              <w:rPr>
                <w:rFonts w:asciiTheme="minorEastAsia" w:eastAsiaTheme="minorEastAsia" w:hAnsiTheme="minorEastAsia"/>
                <w:szCs w:val="21"/>
              </w:rPr>
              <w:t>费用明细</w:t>
            </w:r>
          </w:p>
        </w:tc>
      </w:tr>
      <w:tr w:rsidR="00046645" w:rsidRPr="00046645" w14:paraId="70A87C43" w14:textId="77777777" w:rsidTr="00CE54A9">
        <w:trPr>
          <w:jc w:val="center"/>
        </w:trPr>
        <w:tc>
          <w:tcPr>
            <w:tcW w:w="756" w:type="pct"/>
            <w:vMerge w:val="restart"/>
            <w:vAlign w:val="center"/>
          </w:tcPr>
          <w:p w14:paraId="1BE896A6" w14:textId="77777777" w:rsidR="00046645" w:rsidRPr="00046645" w:rsidRDefault="00046645" w:rsidP="00046645">
            <w:pPr>
              <w:spacing w:line="360" w:lineRule="auto"/>
              <w:jc w:val="center"/>
              <w:rPr>
                <w:rFonts w:asciiTheme="minorEastAsia" w:eastAsiaTheme="minorEastAsia" w:hAnsiTheme="minorEastAsia"/>
                <w:szCs w:val="21"/>
              </w:rPr>
            </w:pPr>
            <w:r w:rsidRPr="00046645">
              <w:rPr>
                <w:rFonts w:asciiTheme="minorEastAsia" w:eastAsiaTheme="minorEastAsia" w:hAnsiTheme="minorEastAsia"/>
                <w:szCs w:val="21"/>
              </w:rPr>
              <w:t>授课费</w:t>
            </w:r>
          </w:p>
        </w:tc>
        <w:tc>
          <w:tcPr>
            <w:tcW w:w="680" w:type="pct"/>
            <w:vAlign w:val="center"/>
          </w:tcPr>
          <w:p w14:paraId="44E82F01" w14:textId="77777777" w:rsidR="00046645" w:rsidRPr="00046645" w:rsidRDefault="00046645" w:rsidP="00046645">
            <w:pPr>
              <w:spacing w:line="360" w:lineRule="auto"/>
              <w:jc w:val="center"/>
              <w:rPr>
                <w:rFonts w:asciiTheme="minorEastAsia" w:eastAsiaTheme="minorEastAsia" w:hAnsiTheme="minorEastAsia"/>
                <w:szCs w:val="21"/>
              </w:rPr>
            </w:pPr>
            <w:r w:rsidRPr="00046645">
              <w:rPr>
                <w:rFonts w:asciiTheme="minorEastAsia" w:eastAsiaTheme="minorEastAsia" w:hAnsiTheme="minorEastAsia"/>
                <w:szCs w:val="21"/>
              </w:rPr>
              <w:t>内部费用</w:t>
            </w:r>
          </w:p>
        </w:tc>
        <w:tc>
          <w:tcPr>
            <w:tcW w:w="3564" w:type="pct"/>
          </w:tcPr>
          <w:p w14:paraId="1A6004E5" w14:textId="77777777" w:rsidR="00046645" w:rsidRPr="00046645" w:rsidRDefault="00046645" w:rsidP="00046645">
            <w:pPr>
              <w:spacing w:line="360" w:lineRule="auto"/>
              <w:rPr>
                <w:rFonts w:asciiTheme="minorEastAsia" w:eastAsiaTheme="minorEastAsia" w:hAnsiTheme="minorEastAsia"/>
                <w:szCs w:val="21"/>
              </w:rPr>
            </w:pPr>
            <w:r w:rsidRPr="00046645">
              <w:rPr>
                <w:rFonts w:asciiTheme="minorEastAsia" w:eastAsiaTheme="minorEastAsia" w:hAnsiTheme="minorEastAsia"/>
                <w:szCs w:val="21"/>
              </w:rPr>
              <w:t>内部兼职讲师讲课津贴</w:t>
            </w:r>
          </w:p>
        </w:tc>
      </w:tr>
      <w:tr w:rsidR="00046645" w:rsidRPr="00046645" w14:paraId="7000D4CB" w14:textId="77777777" w:rsidTr="00CE54A9">
        <w:trPr>
          <w:trHeight w:val="360"/>
          <w:jc w:val="center"/>
        </w:trPr>
        <w:tc>
          <w:tcPr>
            <w:tcW w:w="756" w:type="pct"/>
            <w:vMerge/>
            <w:vAlign w:val="center"/>
          </w:tcPr>
          <w:p w14:paraId="0AB40397" w14:textId="77777777" w:rsidR="00046645" w:rsidRPr="00046645" w:rsidRDefault="00046645" w:rsidP="00046645">
            <w:pPr>
              <w:spacing w:line="360" w:lineRule="auto"/>
              <w:jc w:val="center"/>
              <w:rPr>
                <w:rFonts w:asciiTheme="minorEastAsia" w:eastAsiaTheme="minorEastAsia" w:hAnsiTheme="minorEastAsia"/>
                <w:szCs w:val="21"/>
              </w:rPr>
            </w:pPr>
          </w:p>
        </w:tc>
        <w:tc>
          <w:tcPr>
            <w:tcW w:w="680" w:type="pct"/>
            <w:vAlign w:val="center"/>
          </w:tcPr>
          <w:p w14:paraId="36FA650A" w14:textId="77777777" w:rsidR="00046645" w:rsidRPr="00046645" w:rsidRDefault="00046645" w:rsidP="00046645">
            <w:pPr>
              <w:spacing w:line="360" w:lineRule="auto"/>
              <w:jc w:val="center"/>
              <w:rPr>
                <w:rFonts w:asciiTheme="minorEastAsia" w:eastAsiaTheme="minorEastAsia" w:hAnsiTheme="minorEastAsia"/>
                <w:szCs w:val="21"/>
              </w:rPr>
            </w:pPr>
            <w:r w:rsidRPr="00046645">
              <w:rPr>
                <w:rFonts w:asciiTheme="minorEastAsia" w:eastAsiaTheme="minorEastAsia" w:hAnsiTheme="minorEastAsia"/>
                <w:szCs w:val="21"/>
              </w:rPr>
              <w:t>外训费用</w:t>
            </w:r>
          </w:p>
        </w:tc>
        <w:tc>
          <w:tcPr>
            <w:tcW w:w="3564" w:type="pct"/>
          </w:tcPr>
          <w:p w14:paraId="3F02F86A" w14:textId="77777777" w:rsidR="00046645" w:rsidRPr="00046645" w:rsidRDefault="00046645" w:rsidP="00046645">
            <w:pPr>
              <w:spacing w:line="360" w:lineRule="auto"/>
              <w:rPr>
                <w:rFonts w:asciiTheme="minorEastAsia" w:eastAsiaTheme="minorEastAsia" w:hAnsiTheme="minorEastAsia"/>
                <w:szCs w:val="21"/>
              </w:rPr>
            </w:pPr>
            <w:r w:rsidRPr="00046645">
              <w:rPr>
                <w:rFonts w:asciiTheme="minorEastAsia" w:eastAsiaTheme="minorEastAsia" w:hAnsiTheme="minorEastAsia"/>
                <w:szCs w:val="21"/>
              </w:rPr>
              <w:t>外部培训机构合作费用、继续教育费用等</w:t>
            </w:r>
          </w:p>
        </w:tc>
      </w:tr>
      <w:tr w:rsidR="00046645" w:rsidRPr="00046645" w14:paraId="1DD96672" w14:textId="77777777" w:rsidTr="00CE54A9">
        <w:trPr>
          <w:trHeight w:val="360"/>
          <w:jc w:val="center"/>
        </w:trPr>
        <w:tc>
          <w:tcPr>
            <w:tcW w:w="756" w:type="pct"/>
            <w:vMerge/>
            <w:vAlign w:val="center"/>
          </w:tcPr>
          <w:p w14:paraId="6AF06B3A" w14:textId="77777777" w:rsidR="00046645" w:rsidRPr="00046645" w:rsidRDefault="00046645" w:rsidP="00046645">
            <w:pPr>
              <w:spacing w:line="360" w:lineRule="auto"/>
              <w:jc w:val="center"/>
              <w:rPr>
                <w:rFonts w:asciiTheme="minorEastAsia" w:eastAsiaTheme="minorEastAsia" w:hAnsiTheme="minorEastAsia"/>
                <w:szCs w:val="21"/>
              </w:rPr>
            </w:pPr>
          </w:p>
        </w:tc>
        <w:tc>
          <w:tcPr>
            <w:tcW w:w="680" w:type="pct"/>
            <w:vAlign w:val="center"/>
          </w:tcPr>
          <w:p w14:paraId="244E7719" w14:textId="77777777" w:rsidR="00046645" w:rsidRPr="00046645" w:rsidRDefault="00046645" w:rsidP="00046645">
            <w:pPr>
              <w:spacing w:line="360" w:lineRule="auto"/>
              <w:jc w:val="center"/>
              <w:rPr>
                <w:rFonts w:asciiTheme="minorEastAsia" w:eastAsiaTheme="minorEastAsia" w:hAnsiTheme="minorEastAsia"/>
                <w:szCs w:val="21"/>
              </w:rPr>
            </w:pPr>
            <w:r w:rsidRPr="00046645">
              <w:rPr>
                <w:rFonts w:asciiTheme="minorEastAsia" w:eastAsiaTheme="minorEastAsia" w:hAnsiTheme="minorEastAsia"/>
                <w:szCs w:val="21"/>
              </w:rPr>
              <w:t>外请费用</w:t>
            </w:r>
          </w:p>
        </w:tc>
        <w:tc>
          <w:tcPr>
            <w:tcW w:w="3564" w:type="pct"/>
          </w:tcPr>
          <w:p w14:paraId="713BCAA1" w14:textId="77777777" w:rsidR="00046645" w:rsidRPr="00046645" w:rsidRDefault="00046645" w:rsidP="00046645">
            <w:pPr>
              <w:spacing w:line="360" w:lineRule="auto"/>
              <w:rPr>
                <w:rFonts w:asciiTheme="minorEastAsia" w:eastAsiaTheme="minorEastAsia" w:hAnsiTheme="minorEastAsia"/>
                <w:szCs w:val="21"/>
              </w:rPr>
            </w:pPr>
            <w:r w:rsidRPr="00046645">
              <w:rPr>
                <w:rFonts w:asciiTheme="minorEastAsia" w:eastAsiaTheme="minorEastAsia" w:hAnsiTheme="minorEastAsia"/>
                <w:szCs w:val="21"/>
              </w:rPr>
              <w:t>外聘培训师授课费</w:t>
            </w:r>
          </w:p>
        </w:tc>
      </w:tr>
      <w:tr w:rsidR="00046645" w:rsidRPr="00046645" w14:paraId="0CD8AE93" w14:textId="77777777" w:rsidTr="00CE54A9">
        <w:trPr>
          <w:trHeight w:val="360"/>
          <w:jc w:val="center"/>
        </w:trPr>
        <w:tc>
          <w:tcPr>
            <w:tcW w:w="756" w:type="pct"/>
            <w:vMerge/>
            <w:vAlign w:val="center"/>
          </w:tcPr>
          <w:p w14:paraId="383BE2E1" w14:textId="77777777" w:rsidR="00046645" w:rsidRPr="00046645" w:rsidRDefault="00046645" w:rsidP="00046645">
            <w:pPr>
              <w:spacing w:line="360" w:lineRule="auto"/>
              <w:jc w:val="center"/>
              <w:rPr>
                <w:rFonts w:asciiTheme="minorEastAsia" w:eastAsiaTheme="minorEastAsia" w:hAnsiTheme="minorEastAsia"/>
                <w:szCs w:val="21"/>
              </w:rPr>
            </w:pPr>
          </w:p>
        </w:tc>
        <w:tc>
          <w:tcPr>
            <w:tcW w:w="680" w:type="pct"/>
            <w:vAlign w:val="center"/>
          </w:tcPr>
          <w:p w14:paraId="6C7BA5CE" w14:textId="77777777" w:rsidR="00046645" w:rsidRPr="00046645" w:rsidRDefault="00046645" w:rsidP="00046645">
            <w:pPr>
              <w:spacing w:line="360" w:lineRule="auto"/>
              <w:jc w:val="center"/>
              <w:rPr>
                <w:rFonts w:asciiTheme="minorEastAsia" w:eastAsiaTheme="minorEastAsia" w:hAnsiTheme="minorEastAsia"/>
                <w:szCs w:val="21"/>
              </w:rPr>
            </w:pPr>
            <w:r w:rsidRPr="00046645">
              <w:rPr>
                <w:rFonts w:asciiTheme="minorEastAsia" w:eastAsiaTheme="minorEastAsia" w:hAnsiTheme="minorEastAsia"/>
                <w:szCs w:val="21"/>
              </w:rPr>
              <w:t>外请费用</w:t>
            </w:r>
          </w:p>
        </w:tc>
        <w:tc>
          <w:tcPr>
            <w:tcW w:w="3564" w:type="pct"/>
          </w:tcPr>
          <w:p w14:paraId="5E94C865" w14:textId="77777777" w:rsidR="00046645" w:rsidRPr="00046645" w:rsidRDefault="00046645" w:rsidP="00046645">
            <w:pPr>
              <w:spacing w:line="360" w:lineRule="auto"/>
              <w:rPr>
                <w:rFonts w:asciiTheme="minorEastAsia" w:eastAsiaTheme="minorEastAsia" w:hAnsiTheme="minorEastAsia"/>
                <w:szCs w:val="21"/>
              </w:rPr>
            </w:pPr>
            <w:r w:rsidRPr="00046645">
              <w:rPr>
                <w:rFonts w:asciiTheme="minorEastAsia" w:eastAsiaTheme="minorEastAsia" w:hAnsiTheme="minorEastAsia"/>
                <w:szCs w:val="21"/>
              </w:rPr>
              <w:t>网络远程学习工具费用</w:t>
            </w:r>
          </w:p>
        </w:tc>
      </w:tr>
      <w:tr w:rsidR="00046645" w:rsidRPr="00046645" w14:paraId="5498F51F" w14:textId="77777777" w:rsidTr="00CE54A9">
        <w:trPr>
          <w:jc w:val="center"/>
        </w:trPr>
        <w:tc>
          <w:tcPr>
            <w:tcW w:w="756" w:type="pct"/>
            <w:vMerge w:val="restart"/>
            <w:vAlign w:val="center"/>
          </w:tcPr>
          <w:p w14:paraId="6FADF5BF" w14:textId="77777777" w:rsidR="00046645" w:rsidRPr="00046645" w:rsidRDefault="00046645" w:rsidP="00046645">
            <w:pPr>
              <w:spacing w:line="360" w:lineRule="auto"/>
              <w:jc w:val="center"/>
              <w:rPr>
                <w:rFonts w:asciiTheme="minorEastAsia" w:eastAsiaTheme="minorEastAsia" w:hAnsiTheme="minorEastAsia"/>
                <w:szCs w:val="21"/>
              </w:rPr>
            </w:pPr>
            <w:r w:rsidRPr="00046645">
              <w:rPr>
                <w:rFonts w:asciiTheme="minorEastAsia" w:eastAsiaTheme="minorEastAsia" w:hAnsiTheme="minorEastAsia"/>
                <w:szCs w:val="21"/>
              </w:rPr>
              <w:t>食宿差旅费</w:t>
            </w:r>
          </w:p>
        </w:tc>
        <w:tc>
          <w:tcPr>
            <w:tcW w:w="680" w:type="pct"/>
            <w:vAlign w:val="center"/>
          </w:tcPr>
          <w:p w14:paraId="7FB99100" w14:textId="77777777" w:rsidR="00046645" w:rsidRPr="00046645" w:rsidRDefault="00046645" w:rsidP="00046645">
            <w:pPr>
              <w:spacing w:line="360" w:lineRule="auto"/>
              <w:jc w:val="center"/>
              <w:rPr>
                <w:rFonts w:asciiTheme="minorEastAsia" w:eastAsiaTheme="minorEastAsia" w:hAnsiTheme="minorEastAsia"/>
                <w:szCs w:val="21"/>
              </w:rPr>
            </w:pPr>
            <w:r w:rsidRPr="00046645">
              <w:rPr>
                <w:rFonts w:asciiTheme="minorEastAsia" w:eastAsiaTheme="minorEastAsia" w:hAnsiTheme="minorEastAsia"/>
                <w:szCs w:val="21"/>
              </w:rPr>
              <w:t>外训费用</w:t>
            </w:r>
          </w:p>
        </w:tc>
        <w:tc>
          <w:tcPr>
            <w:tcW w:w="3564" w:type="pct"/>
          </w:tcPr>
          <w:p w14:paraId="0CFCAD81" w14:textId="77777777" w:rsidR="00046645" w:rsidRPr="00046645" w:rsidRDefault="00046645" w:rsidP="00046645">
            <w:pPr>
              <w:spacing w:line="360" w:lineRule="auto"/>
              <w:rPr>
                <w:rFonts w:asciiTheme="minorEastAsia" w:eastAsiaTheme="minorEastAsia" w:hAnsiTheme="minorEastAsia"/>
                <w:szCs w:val="21"/>
              </w:rPr>
            </w:pPr>
            <w:r w:rsidRPr="00046645">
              <w:rPr>
                <w:rFonts w:asciiTheme="minorEastAsia" w:eastAsiaTheme="minorEastAsia" w:hAnsiTheme="minorEastAsia"/>
                <w:szCs w:val="21"/>
              </w:rPr>
              <w:t>内部培训师外派食宿差旅费、外派员工培训食宿差旅费</w:t>
            </w:r>
          </w:p>
        </w:tc>
      </w:tr>
      <w:tr w:rsidR="00046645" w:rsidRPr="00046645" w14:paraId="080C6125" w14:textId="77777777" w:rsidTr="00CE54A9">
        <w:trPr>
          <w:trHeight w:val="360"/>
          <w:jc w:val="center"/>
        </w:trPr>
        <w:tc>
          <w:tcPr>
            <w:tcW w:w="756" w:type="pct"/>
            <w:vMerge/>
            <w:vAlign w:val="center"/>
          </w:tcPr>
          <w:p w14:paraId="0B007624" w14:textId="77777777" w:rsidR="00046645" w:rsidRPr="00046645" w:rsidRDefault="00046645" w:rsidP="00046645">
            <w:pPr>
              <w:spacing w:line="360" w:lineRule="auto"/>
              <w:jc w:val="center"/>
              <w:rPr>
                <w:rFonts w:asciiTheme="minorEastAsia" w:eastAsiaTheme="minorEastAsia" w:hAnsiTheme="minorEastAsia"/>
                <w:szCs w:val="21"/>
              </w:rPr>
            </w:pPr>
          </w:p>
        </w:tc>
        <w:tc>
          <w:tcPr>
            <w:tcW w:w="680" w:type="pct"/>
            <w:vAlign w:val="center"/>
          </w:tcPr>
          <w:p w14:paraId="2BC0E852" w14:textId="77777777" w:rsidR="00046645" w:rsidRPr="00046645" w:rsidRDefault="00046645" w:rsidP="00046645">
            <w:pPr>
              <w:spacing w:line="360" w:lineRule="auto"/>
              <w:jc w:val="center"/>
              <w:rPr>
                <w:rFonts w:asciiTheme="minorEastAsia" w:eastAsiaTheme="minorEastAsia" w:hAnsiTheme="minorEastAsia"/>
                <w:szCs w:val="21"/>
              </w:rPr>
            </w:pPr>
            <w:r w:rsidRPr="00046645">
              <w:rPr>
                <w:rFonts w:asciiTheme="minorEastAsia" w:eastAsiaTheme="minorEastAsia" w:hAnsiTheme="minorEastAsia"/>
                <w:szCs w:val="21"/>
              </w:rPr>
              <w:t>外请费用</w:t>
            </w:r>
          </w:p>
        </w:tc>
        <w:tc>
          <w:tcPr>
            <w:tcW w:w="3564" w:type="pct"/>
          </w:tcPr>
          <w:p w14:paraId="229D4FD5" w14:textId="77777777" w:rsidR="00046645" w:rsidRPr="00046645" w:rsidRDefault="00046645" w:rsidP="00046645">
            <w:pPr>
              <w:spacing w:line="360" w:lineRule="auto"/>
              <w:rPr>
                <w:rFonts w:asciiTheme="minorEastAsia" w:eastAsiaTheme="minorEastAsia" w:hAnsiTheme="minorEastAsia"/>
                <w:szCs w:val="21"/>
              </w:rPr>
            </w:pPr>
            <w:r w:rsidRPr="00046645">
              <w:rPr>
                <w:rFonts w:asciiTheme="minorEastAsia" w:eastAsiaTheme="minorEastAsia" w:hAnsiTheme="minorEastAsia"/>
                <w:szCs w:val="21"/>
              </w:rPr>
              <w:t>外聘培训师差旅费、住宿费及餐费</w:t>
            </w:r>
          </w:p>
        </w:tc>
      </w:tr>
      <w:tr w:rsidR="00046645" w:rsidRPr="00046645" w14:paraId="205DDEC5" w14:textId="77777777" w:rsidTr="00CE54A9">
        <w:trPr>
          <w:trHeight w:val="360"/>
          <w:jc w:val="center"/>
        </w:trPr>
        <w:tc>
          <w:tcPr>
            <w:tcW w:w="756" w:type="pct"/>
            <w:vMerge/>
            <w:vAlign w:val="center"/>
          </w:tcPr>
          <w:p w14:paraId="5DF775D9" w14:textId="77777777" w:rsidR="00046645" w:rsidRPr="00046645" w:rsidRDefault="00046645" w:rsidP="00046645">
            <w:pPr>
              <w:spacing w:line="360" w:lineRule="auto"/>
              <w:jc w:val="center"/>
              <w:rPr>
                <w:rFonts w:asciiTheme="minorEastAsia" w:eastAsiaTheme="minorEastAsia" w:hAnsiTheme="minorEastAsia"/>
                <w:szCs w:val="21"/>
              </w:rPr>
            </w:pPr>
          </w:p>
        </w:tc>
        <w:tc>
          <w:tcPr>
            <w:tcW w:w="680" w:type="pct"/>
            <w:vAlign w:val="center"/>
          </w:tcPr>
          <w:p w14:paraId="7970E284" w14:textId="77777777" w:rsidR="00046645" w:rsidRPr="00046645" w:rsidRDefault="00046645" w:rsidP="00046645">
            <w:pPr>
              <w:spacing w:line="360" w:lineRule="auto"/>
              <w:jc w:val="center"/>
              <w:rPr>
                <w:rFonts w:asciiTheme="minorEastAsia" w:eastAsiaTheme="minorEastAsia" w:hAnsiTheme="minorEastAsia"/>
                <w:szCs w:val="21"/>
              </w:rPr>
            </w:pPr>
            <w:r w:rsidRPr="00046645">
              <w:rPr>
                <w:rFonts w:asciiTheme="minorEastAsia" w:eastAsiaTheme="minorEastAsia" w:hAnsiTheme="minorEastAsia"/>
                <w:szCs w:val="21"/>
              </w:rPr>
              <w:t>内部费用</w:t>
            </w:r>
          </w:p>
        </w:tc>
        <w:tc>
          <w:tcPr>
            <w:tcW w:w="3564" w:type="pct"/>
          </w:tcPr>
          <w:p w14:paraId="7AAED63D" w14:textId="77777777" w:rsidR="00046645" w:rsidRPr="00046645" w:rsidRDefault="00046645" w:rsidP="00046645">
            <w:pPr>
              <w:spacing w:line="360" w:lineRule="auto"/>
              <w:rPr>
                <w:rFonts w:asciiTheme="minorEastAsia" w:eastAsiaTheme="minorEastAsia" w:hAnsiTheme="minorEastAsia"/>
                <w:szCs w:val="21"/>
              </w:rPr>
            </w:pPr>
            <w:r w:rsidRPr="00046645">
              <w:rPr>
                <w:rFonts w:asciiTheme="minorEastAsia" w:eastAsiaTheme="minorEastAsia" w:hAnsiTheme="minorEastAsia"/>
                <w:szCs w:val="21"/>
              </w:rPr>
              <w:t>内部培训实施期间食宿费用</w:t>
            </w:r>
          </w:p>
        </w:tc>
      </w:tr>
      <w:tr w:rsidR="00046645" w:rsidRPr="00046645" w14:paraId="4A51761D" w14:textId="77777777" w:rsidTr="00CE54A9">
        <w:trPr>
          <w:jc w:val="center"/>
        </w:trPr>
        <w:tc>
          <w:tcPr>
            <w:tcW w:w="756" w:type="pct"/>
            <w:vMerge w:val="restart"/>
            <w:vAlign w:val="center"/>
          </w:tcPr>
          <w:p w14:paraId="4C37E1BD" w14:textId="77777777" w:rsidR="00046645" w:rsidRPr="00046645" w:rsidRDefault="00046645" w:rsidP="00046645">
            <w:pPr>
              <w:spacing w:line="360" w:lineRule="auto"/>
              <w:jc w:val="center"/>
              <w:rPr>
                <w:rFonts w:asciiTheme="minorEastAsia" w:eastAsiaTheme="minorEastAsia" w:hAnsiTheme="minorEastAsia"/>
                <w:szCs w:val="21"/>
              </w:rPr>
            </w:pPr>
            <w:r w:rsidRPr="00046645">
              <w:rPr>
                <w:rFonts w:asciiTheme="minorEastAsia" w:eastAsiaTheme="minorEastAsia" w:hAnsiTheme="minorEastAsia"/>
                <w:szCs w:val="21"/>
              </w:rPr>
              <w:t>培训材料费</w:t>
            </w:r>
          </w:p>
        </w:tc>
        <w:tc>
          <w:tcPr>
            <w:tcW w:w="680" w:type="pct"/>
            <w:vAlign w:val="center"/>
          </w:tcPr>
          <w:p w14:paraId="16DBF604" w14:textId="77777777" w:rsidR="00046645" w:rsidRPr="00046645" w:rsidRDefault="00046645" w:rsidP="00046645">
            <w:pPr>
              <w:spacing w:line="360" w:lineRule="auto"/>
              <w:jc w:val="center"/>
              <w:rPr>
                <w:rFonts w:asciiTheme="minorEastAsia" w:eastAsiaTheme="minorEastAsia" w:hAnsiTheme="minorEastAsia"/>
                <w:szCs w:val="21"/>
              </w:rPr>
            </w:pPr>
            <w:r w:rsidRPr="00046645">
              <w:rPr>
                <w:rFonts w:asciiTheme="minorEastAsia" w:eastAsiaTheme="minorEastAsia" w:hAnsiTheme="minorEastAsia"/>
                <w:szCs w:val="21"/>
              </w:rPr>
              <w:t>内部费用</w:t>
            </w:r>
          </w:p>
        </w:tc>
        <w:tc>
          <w:tcPr>
            <w:tcW w:w="3564" w:type="pct"/>
          </w:tcPr>
          <w:p w14:paraId="0F79AF94" w14:textId="77777777" w:rsidR="00046645" w:rsidRPr="00046645" w:rsidRDefault="00046645" w:rsidP="00046645">
            <w:pPr>
              <w:spacing w:line="360" w:lineRule="auto"/>
              <w:rPr>
                <w:rFonts w:asciiTheme="minorEastAsia" w:eastAsiaTheme="minorEastAsia" w:hAnsiTheme="minorEastAsia"/>
                <w:szCs w:val="21"/>
              </w:rPr>
            </w:pPr>
            <w:r w:rsidRPr="00046645">
              <w:rPr>
                <w:rFonts w:asciiTheme="minorEastAsia" w:eastAsiaTheme="minorEastAsia" w:hAnsiTheme="minorEastAsia"/>
                <w:szCs w:val="21"/>
              </w:rPr>
              <w:t>培训场地费，指集中培训时租赁培训场地的费用</w:t>
            </w:r>
          </w:p>
        </w:tc>
      </w:tr>
      <w:tr w:rsidR="00046645" w:rsidRPr="00046645" w14:paraId="2F0E2F8B" w14:textId="77777777" w:rsidTr="00CE54A9">
        <w:trPr>
          <w:trHeight w:val="360"/>
          <w:jc w:val="center"/>
        </w:trPr>
        <w:tc>
          <w:tcPr>
            <w:tcW w:w="756" w:type="pct"/>
            <w:vMerge/>
          </w:tcPr>
          <w:p w14:paraId="322D1CF7" w14:textId="77777777" w:rsidR="00046645" w:rsidRPr="00046645" w:rsidRDefault="00046645" w:rsidP="00046645">
            <w:pPr>
              <w:spacing w:line="360" w:lineRule="auto"/>
              <w:rPr>
                <w:rFonts w:asciiTheme="minorEastAsia" w:eastAsiaTheme="minorEastAsia" w:hAnsiTheme="minorEastAsia"/>
                <w:szCs w:val="21"/>
              </w:rPr>
            </w:pPr>
          </w:p>
        </w:tc>
        <w:tc>
          <w:tcPr>
            <w:tcW w:w="680" w:type="pct"/>
            <w:vAlign w:val="center"/>
          </w:tcPr>
          <w:p w14:paraId="07BCEED3" w14:textId="77777777" w:rsidR="00046645" w:rsidRPr="00046645" w:rsidRDefault="00046645" w:rsidP="00046645">
            <w:pPr>
              <w:spacing w:line="360" w:lineRule="auto"/>
              <w:jc w:val="center"/>
              <w:rPr>
                <w:rFonts w:asciiTheme="minorEastAsia" w:eastAsiaTheme="minorEastAsia" w:hAnsiTheme="minorEastAsia"/>
                <w:szCs w:val="21"/>
              </w:rPr>
            </w:pPr>
            <w:r w:rsidRPr="00046645">
              <w:rPr>
                <w:rFonts w:asciiTheme="minorEastAsia" w:eastAsiaTheme="minorEastAsia" w:hAnsiTheme="minorEastAsia"/>
                <w:szCs w:val="21"/>
              </w:rPr>
              <w:t>内部费用</w:t>
            </w:r>
          </w:p>
        </w:tc>
        <w:tc>
          <w:tcPr>
            <w:tcW w:w="3564" w:type="pct"/>
          </w:tcPr>
          <w:p w14:paraId="7622C5E1" w14:textId="77777777" w:rsidR="00046645" w:rsidRPr="00046645" w:rsidRDefault="00046645" w:rsidP="00046645">
            <w:pPr>
              <w:spacing w:line="360" w:lineRule="auto"/>
              <w:rPr>
                <w:rFonts w:asciiTheme="minorEastAsia" w:eastAsiaTheme="minorEastAsia" w:hAnsiTheme="minorEastAsia"/>
                <w:szCs w:val="21"/>
              </w:rPr>
            </w:pPr>
            <w:r w:rsidRPr="00046645">
              <w:rPr>
                <w:rFonts w:asciiTheme="minorEastAsia" w:eastAsiaTheme="minorEastAsia" w:hAnsiTheme="minorEastAsia"/>
                <w:szCs w:val="21"/>
              </w:rPr>
              <w:t>培训资料费，如教材编印、培训资料制作、购买培训光碟、书籍</w:t>
            </w:r>
            <w:r w:rsidRPr="00046645">
              <w:rPr>
                <w:rFonts w:asciiTheme="minorEastAsia" w:eastAsiaTheme="minorEastAsia" w:hAnsiTheme="minorEastAsia" w:hint="eastAsia"/>
                <w:szCs w:val="21"/>
              </w:rPr>
              <w:t>等费用</w:t>
            </w:r>
          </w:p>
        </w:tc>
      </w:tr>
      <w:tr w:rsidR="00046645" w:rsidRPr="00046645" w14:paraId="31F9A070" w14:textId="77777777" w:rsidTr="00CE54A9">
        <w:trPr>
          <w:trHeight w:val="360"/>
          <w:jc w:val="center"/>
        </w:trPr>
        <w:tc>
          <w:tcPr>
            <w:tcW w:w="756" w:type="pct"/>
            <w:vMerge/>
          </w:tcPr>
          <w:p w14:paraId="4E42A310" w14:textId="77777777" w:rsidR="00046645" w:rsidRPr="00046645" w:rsidRDefault="00046645" w:rsidP="00046645">
            <w:pPr>
              <w:spacing w:line="360" w:lineRule="auto"/>
              <w:rPr>
                <w:rFonts w:asciiTheme="minorEastAsia" w:eastAsiaTheme="minorEastAsia" w:hAnsiTheme="minorEastAsia"/>
                <w:szCs w:val="21"/>
              </w:rPr>
            </w:pPr>
          </w:p>
        </w:tc>
        <w:tc>
          <w:tcPr>
            <w:tcW w:w="680" w:type="pct"/>
            <w:vAlign w:val="center"/>
          </w:tcPr>
          <w:p w14:paraId="6D768629" w14:textId="77777777" w:rsidR="00046645" w:rsidRPr="00046645" w:rsidRDefault="00046645" w:rsidP="00046645">
            <w:pPr>
              <w:spacing w:line="360" w:lineRule="auto"/>
              <w:jc w:val="center"/>
              <w:rPr>
                <w:rFonts w:asciiTheme="minorEastAsia" w:eastAsiaTheme="minorEastAsia" w:hAnsiTheme="minorEastAsia"/>
                <w:szCs w:val="21"/>
              </w:rPr>
            </w:pPr>
            <w:r w:rsidRPr="00046645">
              <w:rPr>
                <w:rFonts w:asciiTheme="minorEastAsia" w:eastAsiaTheme="minorEastAsia" w:hAnsiTheme="minorEastAsia"/>
                <w:szCs w:val="21"/>
              </w:rPr>
              <w:t>内部费用</w:t>
            </w:r>
          </w:p>
        </w:tc>
        <w:tc>
          <w:tcPr>
            <w:tcW w:w="3564" w:type="pct"/>
          </w:tcPr>
          <w:p w14:paraId="7705BB91" w14:textId="77777777" w:rsidR="00046645" w:rsidRPr="00046645" w:rsidRDefault="00046645" w:rsidP="00046645">
            <w:pPr>
              <w:spacing w:line="360" w:lineRule="auto"/>
              <w:rPr>
                <w:rFonts w:asciiTheme="minorEastAsia" w:eastAsiaTheme="minorEastAsia" w:hAnsiTheme="minorEastAsia"/>
                <w:szCs w:val="21"/>
              </w:rPr>
            </w:pPr>
            <w:r w:rsidRPr="00046645">
              <w:rPr>
                <w:rFonts w:asciiTheme="minorEastAsia" w:eastAsiaTheme="minorEastAsia" w:hAnsiTheme="minorEastAsia"/>
                <w:szCs w:val="21"/>
              </w:rPr>
              <w:t>培训文具费，如麦克风电池、证书、学员牌等</w:t>
            </w:r>
          </w:p>
        </w:tc>
      </w:tr>
    </w:tbl>
    <w:p w14:paraId="508CBEC8"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p>
    <w:p w14:paraId="427FCD2E"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b/>
          <w:bCs/>
          <w:szCs w:val="21"/>
          <w:shd w:val="clear" w:color="auto" w:fill="FFFFFF" w:themeFill="background1"/>
        </w:rPr>
      </w:pPr>
      <w:r w:rsidRPr="00046645">
        <w:rPr>
          <w:rFonts w:asciiTheme="minorEastAsia" w:eastAsiaTheme="minorEastAsia" w:hAnsiTheme="minorEastAsia"/>
          <w:b/>
          <w:bCs/>
          <w:szCs w:val="21"/>
          <w:shd w:val="clear" w:color="auto" w:fill="FFFFFF" w:themeFill="background1"/>
        </w:rPr>
        <w:t>4</w:t>
      </w:r>
      <w:r w:rsidRPr="00046645">
        <w:rPr>
          <w:rFonts w:asciiTheme="minorEastAsia" w:eastAsiaTheme="minorEastAsia" w:hAnsiTheme="minorEastAsia" w:hint="eastAsia"/>
          <w:b/>
          <w:bCs/>
          <w:szCs w:val="21"/>
          <w:shd w:val="clear" w:color="auto" w:fill="FFFFFF" w:themeFill="background1"/>
        </w:rPr>
        <w:t>）培训组织</w:t>
      </w:r>
    </w:p>
    <w:p w14:paraId="3BEF4556"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b/>
          <w:bCs/>
          <w:szCs w:val="21"/>
          <w:shd w:val="clear" w:color="auto" w:fill="FFFFFF" w:themeFill="background1"/>
        </w:rPr>
      </w:pPr>
      <w:r w:rsidRPr="00046645">
        <w:rPr>
          <w:rFonts w:asciiTheme="minorEastAsia" w:eastAsiaTheme="minorEastAsia" w:hAnsiTheme="minorEastAsia" w:hint="eastAsia"/>
          <w:b/>
          <w:bCs/>
          <w:szCs w:val="21"/>
          <w:shd w:val="clear" w:color="auto" w:fill="FFFFFF" w:themeFill="background1"/>
        </w:rPr>
        <w:t>培训组织分</w:t>
      </w:r>
      <w:r w:rsidRPr="00046645">
        <w:rPr>
          <w:rFonts w:asciiTheme="minorEastAsia" w:eastAsiaTheme="minorEastAsia" w:hAnsiTheme="minorEastAsia"/>
          <w:b/>
          <w:bCs/>
          <w:szCs w:val="21"/>
          <w:shd w:val="clear" w:color="auto" w:fill="FFFFFF" w:themeFill="background1"/>
        </w:rPr>
        <w:t>为内部培训组织与外部培训组织</w:t>
      </w:r>
      <w:r w:rsidRPr="00046645">
        <w:rPr>
          <w:rFonts w:asciiTheme="minorEastAsia" w:eastAsiaTheme="minorEastAsia" w:hAnsiTheme="minorEastAsia" w:hint="eastAsia"/>
          <w:b/>
          <w:bCs/>
          <w:szCs w:val="21"/>
          <w:shd w:val="clear" w:color="auto" w:fill="FFFFFF" w:themeFill="background1"/>
        </w:rPr>
        <w:t>：</w:t>
      </w:r>
    </w:p>
    <w:p w14:paraId="6543D619"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bookmarkStart w:id="9" w:name="_Toc13971563"/>
      <w:bookmarkStart w:id="10" w:name="_Toc530485675"/>
      <w:r w:rsidRPr="00046645">
        <w:rPr>
          <w:rFonts w:asciiTheme="minorEastAsia" w:eastAsiaTheme="minorEastAsia" w:hAnsiTheme="minorEastAsia" w:hint="eastAsia"/>
          <w:b/>
          <w:szCs w:val="21"/>
          <w:shd w:val="clear" w:color="auto" w:fill="FFFFFF" w:themeFill="background1"/>
        </w:rPr>
        <w:t>①内部培训计划</w:t>
      </w:r>
      <w:r w:rsidRPr="00046645">
        <w:rPr>
          <w:rFonts w:asciiTheme="minorEastAsia" w:eastAsiaTheme="minorEastAsia" w:hAnsiTheme="minorEastAsia" w:hint="eastAsia"/>
          <w:szCs w:val="21"/>
          <w:shd w:val="clear" w:color="auto" w:fill="FFFFFF" w:themeFill="background1"/>
        </w:rPr>
        <w:t>包括新员工培训计划、岗位职责及流程培训计划、岗位业务技能培训计划及企业文化宣导。</w:t>
      </w:r>
    </w:p>
    <w:p w14:paraId="76795F76"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b/>
          <w:szCs w:val="21"/>
          <w:shd w:val="clear" w:color="auto" w:fill="FFFFFF" w:themeFill="background1"/>
        </w:rPr>
        <w:t>A</w:t>
      </w:r>
      <w:r w:rsidRPr="00046645">
        <w:rPr>
          <w:rFonts w:asciiTheme="minorEastAsia" w:eastAsiaTheme="minorEastAsia" w:hAnsiTheme="minorEastAsia" w:hint="eastAsia"/>
          <w:b/>
          <w:szCs w:val="21"/>
          <w:shd w:val="clear" w:color="auto" w:fill="FFFFFF" w:themeFill="background1"/>
        </w:rPr>
        <w:t>．新员工培训组织</w:t>
      </w:r>
      <w:bookmarkEnd w:id="9"/>
      <w:bookmarkEnd w:id="10"/>
      <w:r w:rsidRPr="00046645">
        <w:rPr>
          <w:rFonts w:asciiTheme="minorEastAsia" w:eastAsiaTheme="minorEastAsia" w:hAnsiTheme="minorEastAsia" w:hint="eastAsia"/>
          <w:b/>
          <w:szCs w:val="21"/>
          <w:shd w:val="clear" w:color="auto" w:fill="FFFFFF" w:themeFill="background1"/>
        </w:rPr>
        <w:t>流程</w:t>
      </w:r>
    </w:p>
    <w:p w14:paraId="29501EA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a.</w:t>
      </w:r>
      <w:r w:rsidRPr="00046645">
        <w:rPr>
          <w:rFonts w:asciiTheme="minorEastAsia" w:eastAsiaTheme="minorEastAsia" w:hAnsiTheme="minorEastAsia" w:hint="eastAsia"/>
          <w:szCs w:val="21"/>
          <w:shd w:val="clear" w:color="auto" w:fill="FFFFFF" w:themeFill="background1"/>
        </w:rPr>
        <w:t>新员工培训的培训对象为新入职员工，新员工培训旨在使新员工了解公司的运作过程，适应公司的企业文化和人际关系，熟悉工作环境，从而提高工作绩效。新员工培训计划分为公司级培训、部门级培训及岗位培训，由各级培训导师制定详细的培训内容及考核方式，并于培训考核后填写考核书面考核结果，人力资源部进行检查，培训内容及考核结果记入员工的培训档案。</w:t>
      </w:r>
    </w:p>
    <w:p w14:paraId="01B52FB6"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b.</w:t>
      </w:r>
      <w:r w:rsidRPr="00046645">
        <w:rPr>
          <w:rFonts w:asciiTheme="minorEastAsia" w:eastAsiaTheme="minorEastAsia" w:hAnsiTheme="minorEastAsia" w:hint="eastAsia"/>
          <w:szCs w:val="21"/>
          <w:shd w:val="clear" w:color="auto" w:fill="FFFFFF" w:themeFill="background1"/>
        </w:rPr>
        <w:t>每月人力资源部应组织内部培训师资，制定累计不少于2小时的新员工培训计划并实施。</w:t>
      </w:r>
    </w:p>
    <w:p w14:paraId="1EF40554"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c.</w:t>
      </w:r>
      <w:r w:rsidRPr="00046645">
        <w:rPr>
          <w:rFonts w:asciiTheme="minorEastAsia" w:eastAsiaTheme="minorEastAsia" w:hAnsiTheme="minorEastAsia" w:hint="eastAsia"/>
          <w:szCs w:val="21"/>
          <w:shd w:val="clear" w:color="auto" w:fill="FFFFFF" w:themeFill="background1"/>
        </w:rPr>
        <w:t>新员工上岗前必须进行公司级的培训，了解公司历程、公司文化、公司制度，在没有完成此项培训并通过考核，不允许下到部门。</w:t>
      </w:r>
    </w:p>
    <w:p w14:paraId="127D2171"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d.</w:t>
      </w:r>
      <w:r w:rsidRPr="00046645">
        <w:rPr>
          <w:rFonts w:asciiTheme="minorEastAsia" w:eastAsiaTheme="minorEastAsia" w:hAnsiTheme="minorEastAsia" w:hint="eastAsia"/>
          <w:szCs w:val="21"/>
          <w:shd w:val="clear" w:color="auto" w:fill="FFFFFF" w:themeFill="background1"/>
        </w:rPr>
        <w:t>若新员工由于工作原因无法在规定日期内参加培训，应由新员工所在部门负责人向人力资源部说明情况，确定新员工可参加培训的时间。</w:t>
      </w:r>
    </w:p>
    <w:p w14:paraId="65789FD3"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e.</w:t>
      </w:r>
      <w:r w:rsidRPr="00046645">
        <w:rPr>
          <w:rFonts w:asciiTheme="minorEastAsia" w:eastAsiaTheme="minorEastAsia" w:hAnsiTheme="minorEastAsia" w:hint="eastAsia"/>
          <w:szCs w:val="21"/>
          <w:shd w:val="clear" w:color="auto" w:fill="FFFFFF" w:themeFill="background1"/>
        </w:rPr>
        <w:t>人力资源部根据培训计划，将新员工培训安排发至部门负责人，要求部门负责人安排新员工按照规定的时间和地点准时参加培训。</w:t>
      </w:r>
    </w:p>
    <w:p w14:paraId="5F984F32"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f.</w:t>
      </w:r>
      <w:r w:rsidRPr="00046645">
        <w:rPr>
          <w:rFonts w:asciiTheme="minorEastAsia" w:eastAsiaTheme="minorEastAsia" w:hAnsiTheme="minorEastAsia" w:hint="eastAsia"/>
          <w:szCs w:val="21"/>
          <w:shd w:val="clear" w:color="auto" w:fill="FFFFFF" w:themeFill="background1"/>
        </w:rPr>
        <w:t>人力资源部负责培训实施过程的协调、组织和控制工作，并记录每位新员工的表现情况。</w:t>
      </w:r>
    </w:p>
    <w:p w14:paraId="7123206E"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g.</w:t>
      </w:r>
      <w:r w:rsidRPr="00046645">
        <w:rPr>
          <w:rFonts w:asciiTheme="minorEastAsia" w:eastAsiaTheme="minorEastAsia" w:hAnsiTheme="minorEastAsia" w:hint="eastAsia"/>
          <w:szCs w:val="21"/>
          <w:shd w:val="clear" w:color="auto" w:fill="FFFFFF" w:themeFill="background1"/>
        </w:rPr>
        <w:t>业务部门的新员工上岗前必须进行公司的产品、价格等基本情况的培训并通过由部门主管、岗位指导人及人力资源部的考核，否则不能入职。（培训时间控制在3天以内且通过后计算考勤）</w:t>
      </w:r>
    </w:p>
    <w:p w14:paraId="6BA0120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h.</w:t>
      </w:r>
      <w:r w:rsidRPr="00046645">
        <w:rPr>
          <w:rFonts w:asciiTheme="minorEastAsia" w:eastAsiaTheme="minorEastAsia" w:hAnsiTheme="minorEastAsia" w:hint="eastAsia"/>
          <w:szCs w:val="21"/>
          <w:shd w:val="clear" w:color="auto" w:fill="FFFFFF" w:themeFill="background1"/>
        </w:rPr>
        <w:t>人力资源部负责在培训过程中记录培训员工的表现情况，同时为新员工建立培训档案。人力资源部负责将受训员工的培训情况通知所在部门，对受训考核不合格的新员工延长试用期限或提前终止劳动合同。</w:t>
      </w:r>
    </w:p>
    <w:p w14:paraId="76E13A63"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b/>
          <w:szCs w:val="21"/>
          <w:shd w:val="clear" w:color="auto" w:fill="FFFFFF" w:themeFill="background1"/>
        </w:rPr>
        <w:t>B.</w:t>
      </w:r>
      <w:r w:rsidRPr="00046645">
        <w:rPr>
          <w:rFonts w:asciiTheme="minorEastAsia" w:eastAsiaTheme="minorEastAsia" w:hAnsiTheme="minorEastAsia" w:hint="eastAsia"/>
          <w:b/>
          <w:szCs w:val="21"/>
          <w:shd w:val="clear" w:color="auto" w:fill="FFFFFF" w:themeFill="background1"/>
        </w:rPr>
        <w:t>岗位职责及流程培训程序</w:t>
      </w:r>
    </w:p>
    <w:p w14:paraId="3989D4B0" w14:textId="77777777" w:rsidR="00046645" w:rsidRPr="00046645" w:rsidRDefault="00046645" w:rsidP="00046645">
      <w:pPr>
        <w:tabs>
          <w:tab w:val="left" w:pos="3570"/>
        </w:tabs>
        <w:adjustRightInd w:val="0"/>
        <w:snapToGrid w:val="0"/>
        <w:spacing w:line="336"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lastRenderedPageBreak/>
        <w:t>a.</w:t>
      </w:r>
      <w:r w:rsidRPr="00046645">
        <w:rPr>
          <w:rFonts w:asciiTheme="minorEastAsia" w:eastAsiaTheme="minorEastAsia" w:hAnsiTheme="minorEastAsia" w:hint="eastAsia"/>
          <w:szCs w:val="21"/>
          <w:shd w:val="clear" w:color="auto" w:fill="FFFFFF" w:themeFill="background1"/>
        </w:rPr>
        <w:t>岗位职责及流程培训的对象为新入职的员工、岗位调整的员工及其他需要培训的员工，旨在使员工明确岗位职责和本岗位所处的流程环节。新入职的员工、岗位调整的员工必须参加本项培训。</w:t>
      </w:r>
    </w:p>
    <w:p w14:paraId="77B12CFD" w14:textId="77777777" w:rsidR="00046645" w:rsidRPr="00046645" w:rsidRDefault="00046645" w:rsidP="00046645">
      <w:pPr>
        <w:tabs>
          <w:tab w:val="left" w:pos="3570"/>
        </w:tabs>
        <w:adjustRightInd w:val="0"/>
        <w:snapToGrid w:val="0"/>
        <w:spacing w:line="336"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b.</w:t>
      </w:r>
      <w:r w:rsidRPr="00046645">
        <w:rPr>
          <w:rFonts w:asciiTheme="minorEastAsia" w:eastAsiaTheme="minorEastAsia" w:hAnsiTheme="minorEastAsia" w:hint="eastAsia"/>
          <w:szCs w:val="21"/>
          <w:shd w:val="clear" w:color="auto" w:fill="FFFFFF" w:themeFill="background1"/>
        </w:rPr>
        <w:t>每月部门负责人根据岗位的岗位职责及流程培训需求制定累计不少于2小时的培训计划。</w:t>
      </w:r>
    </w:p>
    <w:p w14:paraId="6317E9EF" w14:textId="77777777" w:rsidR="00046645" w:rsidRPr="00046645" w:rsidRDefault="00046645" w:rsidP="00046645">
      <w:pPr>
        <w:tabs>
          <w:tab w:val="left" w:pos="3570"/>
        </w:tabs>
        <w:adjustRightInd w:val="0"/>
        <w:snapToGrid w:val="0"/>
        <w:spacing w:line="336"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c.</w:t>
      </w:r>
      <w:r w:rsidRPr="00046645">
        <w:rPr>
          <w:rFonts w:asciiTheme="minorEastAsia" w:eastAsiaTheme="minorEastAsia" w:hAnsiTheme="minorEastAsia" w:hint="eastAsia"/>
          <w:szCs w:val="21"/>
          <w:shd w:val="clear" w:color="auto" w:fill="FFFFFF" w:themeFill="background1"/>
        </w:rPr>
        <w:t>岗位职责及流程培训应在员工到岗后一个周内进行，若到岗员工由于工作原因无法在规定日期内完成培训，应由该员工所在部门负责人向人力资源部说明情况，确定新员工可完成培训的时间。</w:t>
      </w:r>
    </w:p>
    <w:p w14:paraId="277651C3" w14:textId="77777777" w:rsidR="00046645" w:rsidRPr="00046645" w:rsidRDefault="00046645" w:rsidP="00046645">
      <w:pPr>
        <w:tabs>
          <w:tab w:val="left" w:pos="3570"/>
        </w:tabs>
        <w:adjustRightInd w:val="0"/>
        <w:snapToGrid w:val="0"/>
        <w:spacing w:line="336"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d.</w:t>
      </w:r>
      <w:r w:rsidRPr="00046645">
        <w:rPr>
          <w:rFonts w:asciiTheme="minorEastAsia" w:eastAsiaTheme="minorEastAsia" w:hAnsiTheme="minorEastAsia" w:hint="eastAsia"/>
          <w:szCs w:val="21"/>
          <w:shd w:val="clear" w:color="auto" w:fill="FFFFFF" w:themeFill="background1"/>
        </w:rPr>
        <w:t>岗位职责及流程培训由人力资源部督促各部门负责人组织培训。</w:t>
      </w:r>
    </w:p>
    <w:p w14:paraId="012B7AD0" w14:textId="77777777" w:rsidR="00046645" w:rsidRPr="00046645" w:rsidRDefault="00046645" w:rsidP="00046645">
      <w:pPr>
        <w:tabs>
          <w:tab w:val="left" w:pos="3570"/>
        </w:tabs>
        <w:adjustRightInd w:val="0"/>
        <w:snapToGrid w:val="0"/>
        <w:spacing w:line="336"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e.</w:t>
      </w:r>
      <w:r w:rsidRPr="00046645">
        <w:rPr>
          <w:rFonts w:asciiTheme="minorEastAsia" w:eastAsiaTheme="minorEastAsia" w:hAnsiTheme="minorEastAsia" w:hint="eastAsia"/>
          <w:szCs w:val="21"/>
          <w:shd w:val="clear" w:color="auto" w:fill="FFFFFF" w:themeFill="background1"/>
        </w:rPr>
        <w:t>人力资源部负责在培训过程中记录培训员工的表现情况，并记入员工培训档案。人力资源部负责将受训员工的培训情况通知所在部门。</w:t>
      </w:r>
    </w:p>
    <w:p w14:paraId="7C133049" w14:textId="77777777" w:rsidR="00046645" w:rsidRPr="00046645" w:rsidRDefault="00046645" w:rsidP="00046645">
      <w:pPr>
        <w:tabs>
          <w:tab w:val="left" w:pos="3570"/>
        </w:tabs>
        <w:adjustRightInd w:val="0"/>
        <w:snapToGrid w:val="0"/>
        <w:spacing w:line="336"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b/>
          <w:szCs w:val="21"/>
          <w:shd w:val="clear" w:color="auto" w:fill="FFFFFF" w:themeFill="background1"/>
        </w:rPr>
        <w:t>C</w:t>
      </w:r>
      <w:r w:rsidRPr="00046645">
        <w:rPr>
          <w:rFonts w:asciiTheme="minorEastAsia" w:eastAsiaTheme="minorEastAsia" w:hAnsiTheme="minorEastAsia" w:hint="eastAsia"/>
          <w:b/>
          <w:szCs w:val="21"/>
          <w:shd w:val="clear" w:color="auto" w:fill="FFFFFF" w:themeFill="background1"/>
        </w:rPr>
        <w:t>．岗位业务技能培训</w:t>
      </w:r>
    </w:p>
    <w:p w14:paraId="07305F9A" w14:textId="77777777" w:rsidR="00046645" w:rsidRPr="00046645" w:rsidRDefault="00046645" w:rsidP="00046645">
      <w:pPr>
        <w:tabs>
          <w:tab w:val="left" w:pos="3570"/>
        </w:tabs>
        <w:adjustRightInd w:val="0"/>
        <w:snapToGrid w:val="0"/>
        <w:spacing w:line="336"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a.</w:t>
      </w:r>
      <w:r w:rsidRPr="00046645">
        <w:rPr>
          <w:rFonts w:asciiTheme="minorEastAsia" w:eastAsiaTheme="minorEastAsia" w:hAnsiTheme="minorEastAsia" w:hint="eastAsia"/>
          <w:szCs w:val="21"/>
          <w:shd w:val="clear" w:color="auto" w:fill="FFFFFF" w:themeFill="background1"/>
        </w:rPr>
        <w:t>岗位业务技能培训的组织、实施者为公司各部门的负责人，监督者为人力资源部，培训对象为需要提高业务技能的员工，本项培训旨在提高公司员工的业务知识和技能。</w:t>
      </w:r>
    </w:p>
    <w:p w14:paraId="65D0585B" w14:textId="77777777" w:rsidR="00046645" w:rsidRPr="00046645" w:rsidRDefault="00046645" w:rsidP="00046645">
      <w:pPr>
        <w:tabs>
          <w:tab w:val="left" w:pos="3570"/>
        </w:tabs>
        <w:adjustRightInd w:val="0"/>
        <w:snapToGrid w:val="0"/>
        <w:spacing w:line="336"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b.</w:t>
      </w:r>
      <w:r w:rsidRPr="00046645">
        <w:rPr>
          <w:rFonts w:asciiTheme="minorEastAsia" w:eastAsiaTheme="minorEastAsia" w:hAnsiTheme="minorEastAsia" w:hint="eastAsia"/>
          <w:szCs w:val="21"/>
          <w:shd w:val="clear" w:color="auto" w:fill="FFFFFF" w:themeFill="background1"/>
        </w:rPr>
        <w:t>每月各部门应根据岗位提出岗位业务技能培训培训计划，累计不少于4小时。</w:t>
      </w:r>
    </w:p>
    <w:p w14:paraId="04DA8ADB" w14:textId="77777777" w:rsidR="00046645" w:rsidRPr="00046645" w:rsidRDefault="00046645" w:rsidP="00046645">
      <w:pPr>
        <w:tabs>
          <w:tab w:val="left" w:pos="3570"/>
        </w:tabs>
        <w:adjustRightInd w:val="0"/>
        <w:snapToGrid w:val="0"/>
        <w:spacing w:line="336"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c.</w:t>
      </w:r>
      <w:r w:rsidRPr="00046645">
        <w:rPr>
          <w:rFonts w:asciiTheme="minorEastAsia" w:eastAsiaTheme="minorEastAsia" w:hAnsiTheme="minorEastAsia" w:hint="eastAsia"/>
          <w:szCs w:val="21"/>
          <w:shd w:val="clear" w:color="auto" w:fill="FFFFFF" w:themeFill="background1"/>
        </w:rPr>
        <w:t>岗位业务技能培训应在员工到岗后一个周内进行，若到岗员工由于工作原因无法在规定日期内完成培训，应由该员工所在部门负责人向人力资源部说明情况，确定新员工可完成培训的时间。</w:t>
      </w:r>
    </w:p>
    <w:p w14:paraId="4F0DA755" w14:textId="77777777" w:rsidR="00046645" w:rsidRPr="00046645" w:rsidRDefault="00046645" w:rsidP="00046645">
      <w:pPr>
        <w:tabs>
          <w:tab w:val="left" w:pos="3570"/>
        </w:tabs>
        <w:adjustRightInd w:val="0"/>
        <w:snapToGrid w:val="0"/>
        <w:spacing w:line="336"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e.</w:t>
      </w:r>
      <w:r w:rsidRPr="00046645">
        <w:rPr>
          <w:rFonts w:asciiTheme="minorEastAsia" w:eastAsiaTheme="minorEastAsia" w:hAnsiTheme="minorEastAsia" w:hint="eastAsia"/>
          <w:szCs w:val="21"/>
          <w:shd w:val="clear" w:color="auto" w:fill="FFFFFF" w:themeFill="background1"/>
        </w:rPr>
        <w:t>岗位业务技能培训由各部门负责人组织师资完成，人力资源部监督。</w:t>
      </w:r>
    </w:p>
    <w:p w14:paraId="59D9556C" w14:textId="77777777" w:rsidR="00046645" w:rsidRPr="00046645" w:rsidRDefault="00046645" w:rsidP="00046645">
      <w:pPr>
        <w:tabs>
          <w:tab w:val="left" w:pos="3570"/>
        </w:tabs>
        <w:adjustRightInd w:val="0"/>
        <w:snapToGrid w:val="0"/>
        <w:spacing w:line="336"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f.</w:t>
      </w:r>
      <w:r w:rsidRPr="00046645">
        <w:rPr>
          <w:rFonts w:asciiTheme="minorEastAsia" w:eastAsiaTheme="minorEastAsia" w:hAnsiTheme="minorEastAsia" w:hint="eastAsia"/>
          <w:szCs w:val="21"/>
          <w:shd w:val="clear" w:color="auto" w:fill="FFFFFF" w:themeFill="background1"/>
        </w:rPr>
        <w:t>人力资源部负责在培训过程中记录培训员工的表现情况，并记入员工培训档案。将受训员工的培训情况通知所在部门。</w:t>
      </w:r>
    </w:p>
    <w:p w14:paraId="01AEFF82" w14:textId="77777777" w:rsidR="00046645" w:rsidRPr="00046645" w:rsidRDefault="00046645" w:rsidP="00046645">
      <w:pPr>
        <w:tabs>
          <w:tab w:val="left" w:pos="3570"/>
        </w:tabs>
        <w:adjustRightInd w:val="0"/>
        <w:snapToGrid w:val="0"/>
        <w:spacing w:line="336"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E．</w:t>
      </w:r>
      <w:r w:rsidRPr="00046645">
        <w:rPr>
          <w:rFonts w:ascii="宋体" w:hAnsi="宋体" w:hint="eastAsia"/>
          <w:b/>
          <w:color w:val="000000"/>
          <w:szCs w:val="21"/>
        </w:rPr>
        <w:t>公司整体培训活动由人</w:t>
      </w:r>
      <w:r w:rsidRPr="00046645">
        <w:rPr>
          <w:rFonts w:ascii="宋体" w:hAnsi="宋体"/>
          <w:b/>
          <w:color w:val="000000"/>
          <w:szCs w:val="21"/>
        </w:rPr>
        <w:t>力资源</w:t>
      </w:r>
      <w:r w:rsidRPr="00046645">
        <w:rPr>
          <w:rFonts w:ascii="宋体" w:hAnsi="宋体" w:hint="eastAsia"/>
          <w:b/>
          <w:color w:val="000000"/>
          <w:szCs w:val="21"/>
        </w:rPr>
        <w:t>部负责统筹规划、组织协调、具体实施和控制，其他部门负责人配合人力</w:t>
      </w:r>
      <w:r w:rsidRPr="00046645">
        <w:rPr>
          <w:rFonts w:ascii="宋体" w:hAnsi="宋体"/>
          <w:b/>
          <w:color w:val="000000"/>
          <w:szCs w:val="21"/>
        </w:rPr>
        <w:t>资源部</w:t>
      </w:r>
      <w:r w:rsidRPr="00046645">
        <w:rPr>
          <w:rFonts w:ascii="宋体" w:hAnsi="宋体" w:hint="eastAsia"/>
          <w:b/>
          <w:color w:val="000000"/>
          <w:szCs w:val="21"/>
        </w:rPr>
        <w:t>进行培训的实施、控制及异常情况的追踪。</w:t>
      </w:r>
      <w:r w:rsidRPr="00046645">
        <w:rPr>
          <w:rFonts w:asciiTheme="minorEastAsia" w:eastAsiaTheme="minorEastAsia" w:hAnsiTheme="minorEastAsia" w:hint="eastAsia"/>
          <w:b/>
          <w:szCs w:val="21"/>
          <w:shd w:val="clear" w:color="auto" w:fill="FFFFFF" w:themeFill="background1"/>
        </w:rPr>
        <w:t>公司所有内训需提前报人力资源部，由人力资源部统一组织，合理安排。</w:t>
      </w:r>
    </w:p>
    <w:p w14:paraId="318CC797"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F．岗位指导人</w:t>
      </w:r>
    </w:p>
    <w:p w14:paraId="00D1A987"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各部门必须为部门新入职的员工指定一名岗位指导人，指导人安排新进员工的培训及引导新员工熟悉公司环境。</w:t>
      </w:r>
    </w:p>
    <w:p w14:paraId="066156F8"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b/>
          <w:bCs/>
          <w:szCs w:val="21"/>
          <w:shd w:val="clear" w:color="auto" w:fill="FFFFFF" w:themeFill="background1"/>
        </w:rPr>
      </w:pPr>
      <w:bookmarkStart w:id="11" w:name="_Toc55630338"/>
      <w:bookmarkStart w:id="12" w:name="_Toc47527745"/>
      <w:bookmarkStart w:id="13" w:name="_Toc49166143"/>
      <w:bookmarkStart w:id="14" w:name="_Toc49165654"/>
      <w:r w:rsidRPr="00046645">
        <w:rPr>
          <w:rFonts w:asciiTheme="minorEastAsia" w:eastAsiaTheme="minorEastAsia" w:hAnsiTheme="minorEastAsia" w:hint="eastAsia"/>
          <w:b/>
          <w:bCs/>
          <w:szCs w:val="21"/>
          <w:shd w:val="clear" w:color="auto" w:fill="FFFFFF" w:themeFill="background1"/>
        </w:rPr>
        <w:t>②外部培训组织程序</w:t>
      </w:r>
      <w:bookmarkEnd w:id="11"/>
      <w:bookmarkEnd w:id="12"/>
      <w:bookmarkEnd w:id="13"/>
      <w:bookmarkEnd w:id="14"/>
    </w:p>
    <w:p w14:paraId="5F52210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a.</w:t>
      </w:r>
      <w:r w:rsidRPr="00046645">
        <w:rPr>
          <w:rFonts w:asciiTheme="minorEastAsia" w:eastAsiaTheme="minorEastAsia" w:hAnsiTheme="minorEastAsia" w:hint="eastAsia"/>
          <w:szCs w:val="21"/>
          <w:shd w:val="clear" w:color="auto" w:fill="FFFFFF" w:themeFill="background1"/>
        </w:rPr>
        <w:t>外部培训计划由人力资源部组织实施。</w:t>
      </w:r>
    </w:p>
    <w:p w14:paraId="6CCA63C4"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b.</w:t>
      </w:r>
      <w:r w:rsidRPr="00046645">
        <w:rPr>
          <w:rFonts w:asciiTheme="minorEastAsia" w:eastAsiaTheme="minorEastAsia" w:hAnsiTheme="minorEastAsia" w:hint="eastAsia"/>
          <w:szCs w:val="21"/>
          <w:shd w:val="clear" w:color="auto" w:fill="FFFFFF" w:themeFill="background1"/>
        </w:rPr>
        <w:t>员工参加外部培训，需同人力资源部签订外部培训协议（不包含公司硬性安排的团队性培训，晋升培训除外）。外部培训协议中应明示外部培训应达到的目的、要求、成果、费用承担、服务期限等项目。</w:t>
      </w:r>
    </w:p>
    <w:p w14:paraId="2B623CB5"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c.</w:t>
      </w:r>
      <w:r w:rsidRPr="00046645">
        <w:rPr>
          <w:rFonts w:asciiTheme="minorEastAsia" w:eastAsiaTheme="minorEastAsia" w:hAnsiTheme="minorEastAsia" w:hint="eastAsia"/>
          <w:szCs w:val="21"/>
          <w:shd w:val="clear" w:color="auto" w:fill="FFFFFF" w:themeFill="background1"/>
        </w:rPr>
        <w:t>若员工未能达到培训协议的约定，培训费用由个人承担。</w:t>
      </w:r>
    </w:p>
    <w:p w14:paraId="72BFB1CF"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e.</w:t>
      </w:r>
      <w:r w:rsidRPr="00046645">
        <w:rPr>
          <w:rFonts w:asciiTheme="minorEastAsia" w:eastAsiaTheme="minorEastAsia" w:hAnsiTheme="minorEastAsia" w:hint="eastAsia"/>
          <w:szCs w:val="21"/>
          <w:shd w:val="clear" w:color="auto" w:fill="FFFFFF" w:themeFill="background1"/>
        </w:rPr>
        <w:t>各部门外请培训讲师：1）无需费用的需报人力资源部审核，总办审批后实施；2）如需费</w:t>
      </w:r>
      <w:r w:rsidRPr="00046645">
        <w:rPr>
          <w:rFonts w:asciiTheme="minorEastAsia" w:eastAsiaTheme="minorEastAsia" w:hAnsiTheme="minorEastAsia" w:hint="eastAsia"/>
          <w:szCs w:val="21"/>
          <w:shd w:val="clear" w:color="auto" w:fill="FFFFFF" w:themeFill="background1"/>
        </w:rPr>
        <w:lastRenderedPageBreak/>
        <w:t>用支持的，由申请部门提出预算申请，报人力资源部、财务中心审核，总办审批后实施。</w:t>
      </w:r>
    </w:p>
    <w:p w14:paraId="3F154C08"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p>
    <w:p w14:paraId="2F12B63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（8）</w:t>
      </w:r>
      <w:r w:rsidRPr="00046645">
        <w:rPr>
          <w:rFonts w:asciiTheme="minorEastAsia" w:eastAsiaTheme="minorEastAsia" w:hAnsiTheme="minorEastAsia"/>
          <w:b/>
          <w:szCs w:val="21"/>
          <w:shd w:val="clear" w:color="auto" w:fill="FFFFFF" w:themeFill="background1"/>
        </w:rPr>
        <w:t>培训考核机制</w:t>
      </w:r>
    </w:p>
    <w:p w14:paraId="7BE5E1C7"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公司内所有培训都要在培训结束后进行严格的考核、跟踪，掌握参训情况，评估培训效果，促进参训人员行为改变，提高工作绩效，并与其晋升晋级有机结合起来。</w:t>
      </w:r>
    </w:p>
    <w:p w14:paraId="3D138229"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2</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建立标准试题库，主要岗位设置A、B、C三套动态试题以便考核时使用。题型分为：填空题--主要考察学员对基本内容、基本概念、基本要点的掌握程度（每空1分，共30空30分）；判断题--主要了解学员对重点难点事项的理解正确与否（每题2分，共10小题20分）；选择题--适用于考察要点较多的应知应会问题（每题2分，共10小题20分）；简答题--只需能够回答要点即可，不需要个人发挥展开（每题5分，共3小题15分）；实务题--结合参训对象所在岗位特点和培训目的，制定理论联系实际的题目，考察对培训主题和岗位要求的理解掌握深度、宽度（共15分）。</w:t>
      </w:r>
    </w:p>
    <w:p w14:paraId="307523E8"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3</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考核可采取笔试、口试、书写心得体会、实际操作技能、沟通面谈等多种方式进行，培训考核部门要负责试题的保密性，禁止在考核工作中营私舞弊。</w:t>
      </w:r>
    </w:p>
    <w:p w14:paraId="18EF39ED"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4</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考核评定工作要做到公平、公正、公开，考核成绩应在考核结束一周内张榜公布并记入员工档案。员工如果对考核的结果或过程有疑义，可到人力资源部或监察委申述，人力资源部负责调查、落实和公布调查处理结果，以保证培训考核的严肃性。</w:t>
      </w:r>
    </w:p>
    <w:p w14:paraId="2C8DE6E1"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5</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按计划要求参加定期日常培训的干部员工，培训结束经考试合格者发放《培训合格证书》，公司级培训由人力资源部负责认定、发放，部门内部培训由部门提出申请，连同培训计划、培训记录、培训试卷、考试成绩一并交人力资源部，经核实认定后领取相应级别的合格证书。参加培训时间未达到应参训时间80%以上的人员，视为不合格，不得发给培训合格证书。</w:t>
      </w:r>
    </w:p>
    <w:p w14:paraId="5ADF1EE7"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6</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培训合格证书分为蓝色、红色、紫色三种级别，蓝色证书用于员工岗前培训、 转岗培训、单项技能培训；红色证书用于专项技能培训以及部门级系统、定期培训；紫色证书用于公司级定期系统培训、日常培训、管理培训和其它高级专业知识培训。培训级别由人力资源部认定。</w:t>
      </w:r>
    </w:p>
    <w:p w14:paraId="3CB1639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7</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员工按照要求参加内部培训课程并考核合格者，公司人力资源部发给培训合格证书，在公司内与学历证书同等对待。</w:t>
      </w:r>
    </w:p>
    <w:p w14:paraId="7C46E30F"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8</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建立员工培训档案，采用</w:t>
      </w:r>
      <w:r w:rsidRPr="00046645">
        <w:rPr>
          <w:rFonts w:asciiTheme="minorEastAsia" w:eastAsiaTheme="minorEastAsia" w:hAnsiTheme="minorEastAsia" w:hint="eastAsia"/>
          <w:szCs w:val="21"/>
          <w:shd w:val="clear" w:color="auto" w:fill="FFFFFF" w:themeFill="background1"/>
        </w:rPr>
        <w:t>培训记</w:t>
      </w:r>
      <w:r w:rsidRPr="00046645">
        <w:rPr>
          <w:rFonts w:asciiTheme="minorEastAsia" w:eastAsiaTheme="minorEastAsia" w:hAnsiTheme="minorEastAsia"/>
          <w:szCs w:val="21"/>
          <w:shd w:val="clear" w:color="auto" w:fill="FFFFFF" w:themeFill="background1"/>
        </w:rPr>
        <w:t>录卡管理。对员工进入公司后参加的所有培训项目和成绩，包括岗前培训、转岗培训、单项技能培训、专项技能培训、公司级培训、日常培训、管理培训和其它高级专业培训等填卡入档，作为员工晋职、增薪、定级、评选先进和绩效考核的重要依据。大型公司级培训和特殊专项培训，可以由人力资源部颁发专门的培训合格证书。</w:t>
      </w:r>
    </w:p>
    <w:p w14:paraId="4681A7A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（9）</w:t>
      </w:r>
      <w:r w:rsidRPr="00046645">
        <w:rPr>
          <w:rFonts w:asciiTheme="minorEastAsia" w:eastAsiaTheme="minorEastAsia" w:hAnsiTheme="minorEastAsia"/>
          <w:b/>
          <w:szCs w:val="21"/>
          <w:shd w:val="clear" w:color="auto" w:fill="FFFFFF" w:themeFill="background1"/>
        </w:rPr>
        <w:t>培训师</w:t>
      </w:r>
      <w:r w:rsidRPr="00046645">
        <w:rPr>
          <w:rFonts w:asciiTheme="minorEastAsia" w:eastAsiaTheme="minorEastAsia" w:hAnsiTheme="minorEastAsia" w:hint="eastAsia"/>
          <w:b/>
          <w:szCs w:val="21"/>
          <w:shd w:val="clear" w:color="auto" w:fill="FFFFFF" w:themeFill="background1"/>
        </w:rPr>
        <w:t>资</w:t>
      </w:r>
      <w:r w:rsidRPr="00046645">
        <w:rPr>
          <w:rFonts w:asciiTheme="minorEastAsia" w:eastAsiaTheme="minorEastAsia" w:hAnsiTheme="minorEastAsia"/>
          <w:b/>
          <w:szCs w:val="21"/>
          <w:shd w:val="clear" w:color="auto" w:fill="FFFFFF" w:themeFill="background1"/>
        </w:rPr>
        <w:t>规范管理</w:t>
      </w:r>
    </w:p>
    <w:p w14:paraId="770A1047"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lastRenderedPageBreak/>
        <w:t>公司可使用的培训师资</w:t>
      </w:r>
      <w:r w:rsidRPr="00046645">
        <w:rPr>
          <w:rFonts w:asciiTheme="minorEastAsia" w:eastAsiaTheme="minorEastAsia" w:hAnsiTheme="minorEastAsia" w:hint="eastAsia"/>
          <w:szCs w:val="21"/>
          <w:shd w:val="clear" w:color="auto" w:fill="FFFFFF" w:themeFill="background1"/>
        </w:rPr>
        <w:t>包括公司内部师资和公司外部师资两类。 公司内部培训师资，包括总经理、副总经理、各部门负责人、人力资源部人员及其他有一定专长、具备一定讲解能力的员工；公司外部培训师资，指公司从外部专业公司聘请的可担任特定内容讲解的专业讲师。</w:t>
      </w:r>
    </w:p>
    <w:p w14:paraId="581F66BB"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为了提高公司培训专业化水平，规范内部培训师选拔、定等、晋级和培养程序，本着"宽进严出，培养激励"的原则，由人力资源部、总办、行政部等相关部门组成"培训师认证管理委员会"，负责对培训师选拔、考核、定等、分级工作，推动企业内训工作专业化、规范化、职业化。</w:t>
      </w:r>
    </w:p>
    <w:p w14:paraId="47B50659"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2</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培训师基本条件：</w:t>
      </w:r>
      <w:r w:rsidRPr="00046645">
        <w:rPr>
          <w:rFonts w:asciiTheme="minorEastAsia" w:eastAsiaTheme="minorEastAsia" w:hAnsiTheme="minorEastAsia" w:hint="eastAsia"/>
          <w:szCs w:val="21"/>
          <w:shd w:val="clear" w:color="auto" w:fill="FFFFFF" w:themeFill="background1"/>
        </w:rPr>
        <w:t>①</w:t>
      </w:r>
      <w:r w:rsidRPr="00046645">
        <w:rPr>
          <w:rFonts w:asciiTheme="minorEastAsia" w:eastAsiaTheme="minorEastAsia" w:hAnsiTheme="minorEastAsia"/>
          <w:szCs w:val="21"/>
          <w:shd w:val="clear" w:color="auto" w:fill="FFFFFF" w:themeFill="background1"/>
        </w:rPr>
        <w:t>本人相关岗位工作至少9个月以上，知识水平、技术熟练程度、行业经验在培训对象岗位或上一级岗位处于领先地位。</w:t>
      </w:r>
      <w:r w:rsidRPr="00046645">
        <w:rPr>
          <w:rFonts w:asciiTheme="minorEastAsia" w:eastAsiaTheme="minorEastAsia" w:hAnsiTheme="minorEastAsia" w:hint="eastAsia"/>
          <w:szCs w:val="21"/>
          <w:shd w:val="clear" w:color="auto" w:fill="FFFFFF" w:themeFill="background1"/>
        </w:rPr>
        <w:t>②</w:t>
      </w:r>
      <w:r w:rsidRPr="00046645">
        <w:rPr>
          <w:rFonts w:asciiTheme="minorEastAsia" w:eastAsiaTheme="minorEastAsia" w:hAnsiTheme="minorEastAsia"/>
          <w:szCs w:val="21"/>
          <w:shd w:val="clear" w:color="auto" w:fill="FFFFFF" w:themeFill="background1"/>
        </w:rPr>
        <w:t>对所在岗位拥有丰富的实际经验，而且要具有较高的理论水平，同时要了解我公司行业信息和所讲专业最新发展动态。</w:t>
      </w:r>
    </w:p>
    <w:p w14:paraId="06C16C30"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3</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申报、选拔、定级管理程序：</w:t>
      </w:r>
    </w:p>
    <w:p w14:paraId="45601779"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①</w:t>
      </w:r>
      <w:r w:rsidRPr="00046645">
        <w:rPr>
          <w:rFonts w:asciiTheme="minorEastAsia" w:eastAsiaTheme="minorEastAsia" w:hAnsiTheme="minorEastAsia"/>
          <w:szCs w:val="21"/>
          <w:shd w:val="clear" w:color="auto" w:fill="FFFFFF" w:themeFill="background1"/>
        </w:rPr>
        <w:t>报名：凡公司员工均可经部门或上级同意，个人上报申报材料，包括申报课程名称、教材大纲、讲义节选。</w:t>
      </w:r>
    </w:p>
    <w:p w14:paraId="127152F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②</w:t>
      </w:r>
      <w:r w:rsidRPr="00046645">
        <w:rPr>
          <w:rFonts w:asciiTheme="minorEastAsia" w:eastAsiaTheme="minorEastAsia" w:hAnsiTheme="minorEastAsia"/>
          <w:szCs w:val="21"/>
          <w:shd w:val="clear" w:color="auto" w:fill="FFFFFF" w:themeFill="background1"/>
        </w:rPr>
        <w:t>初审：符合基本条件并且申报材料合格的人员，可以参加试讲。</w:t>
      </w:r>
    </w:p>
    <w:p w14:paraId="20890861"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③</w:t>
      </w:r>
      <w:r w:rsidRPr="00046645">
        <w:rPr>
          <w:rFonts w:asciiTheme="minorEastAsia" w:eastAsiaTheme="minorEastAsia" w:hAnsiTheme="minorEastAsia"/>
          <w:szCs w:val="21"/>
          <w:shd w:val="clear" w:color="auto" w:fill="FFFFFF" w:themeFill="background1"/>
        </w:rPr>
        <w:t>试讲：按照"内部培训师选拔考核定级标准"，申请人员按申报课程在规定时限内完成培训项目。由认证评委打分，满分100分。</w:t>
      </w:r>
    </w:p>
    <w:p w14:paraId="4413369F"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④</w:t>
      </w:r>
      <w:r w:rsidRPr="00046645">
        <w:rPr>
          <w:rFonts w:asciiTheme="minorEastAsia" w:eastAsiaTheme="minorEastAsia" w:hAnsiTheme="minorEastAsia"/>
          <w:szCs w:val="21"/>
          <w:shd w:val="clear" w:color="auto" w:fill="FFFFFF" w:themeFill="background1"/>
        </w:rPr>
        <w:t>实习：凡是通过初审的人员，实习期1个月。必须积极配合公司培训主管人员的课程安排，按时按量完成培训任务。实习期间享受公司规定的初级讲师待遇。</w:t>
      </w:r>
    </w:p>
    <w:p w14:paraId="3023533F"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⑤</w:t>
      </w:r>
      <w:r w:rsidRPr="00046645">
        <w:rPr>
          <w:rFonts w:asciiTheme="minorEastAsia" w:eastAsiaTheme="minorEastAsia" w:hAnsiTheme="minorEastAsia"/>
          <w:szCs w:val="21"/>
          <w:shd w:val="clear" w:color="auto" w:fill="FFFFFF" w:themeFill="background1"/>
        </w:rPr>
        <w:t>定等：按照培训师标准A、B、C、D共四级，参考培训学员满意度调查和培训效果评估结果、培训学时进行综合考评，确定为最低级别D。</w:t>
      </w:r>
    </w:p>
    <w:p w14:paraId="563D576D"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⑥</w:t>
      </w:r>
      <w:r w:rsidRPr="00046645">
        <w:rPr>
          <w:rFonts w:asciiTheme="minorEastAsia" w:eastAsiaTheme="minorEastAsia" w:hAnsiTheme="minorEastAsia"/>
          <w:szCs w:val="21"/>
          <w:shd w:val="clear" w:color="auto" w:fill="FFFFFF" w:themeFill="background1"/>
        </w:rPr>
        <w:t>晋级：培训师必须从最低级别D逐级考核，一季度考核一次，符合条件者晋升一级，即升为C级。依此类推，同时享受相应的奖励待遇。</w:t>
      </w:r>
    </w:p>
    <w:p w14:paraId="0A4FCBA4"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⑦</w:t>
      </w:r>
      <w:r w:rsidRPr="00046645">
        <w:rPr>
          <w:rFonts w:asciiTheme="minorEastAsia" w:eastAsiaTheme="minorEastAsia" w:hAnsiTheme="minorEastAsia"/>
          <w:szCs w:val="21"/>
          <w:shd w:val="clear" w:color="auto" w:fill="FFFFFF" w:themeFill="background1"/>
        </w:rPr>
        <w:t>认证：内部培训师经人力资源部认定后，发放《公司培训师资格证书》，取得证书的讲师方可进行培训。</w:t>
      </w:r>
    </w:p>
    <w:p w14:paraId="3243FA4B"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4</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培训师选拔考核标准：</w:t>
      </w:r>
    </w:p>
    <w:p w14:paraId="74E5CD0F"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①</w:t>
      </w:r>
      <w:r w:rsidRPr="00046645">
        <w:rPr>
          <w:rFonts w:asciiTheme="minorEastAsia" w:eastAsiaTheme="minorEastAsia" w:hAnsiTheme="minorEastAsia"/>
          <w:szCs w:val="21"/>
          <w:shd w:val="clear" w:color="auto" w:fill="FFFFFF" w:themeFill="background1"/>
        </w:rPr>
        <w:t>教案：</w:t>
      </w:r>
    </w:p>
    <w:p w14:paraId="2EF8B309"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a</w:t>
      </w:r>
      <w:r w:rsidRPr="00046645">
        <w:rPr>
          <w:rFonts w:asciiTheme="minorEastAsia" w:eastAsiaTheme="minorEastAsia" w:hAnsiTheme="minorEastAsia"/>
          <w:szCs w:val="21"/>
          <w:shd w:val="clear" w:color="auto" w:fill="FFFFFF" w:themeFill="background1"/>
        </w:rPr>
        <w:t>.内容丰富，有深度，针对性强，能够理论联系实际，具有实效。</w:t>
      </w:r>
    </w:p>
    <w:p w14:paraId="15F91A0B"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b</w:t>
      </w:r>
      <w:r w:rsidRPr="00046645">
        <w:rPr>
          <w:rFonts w:asciiTheme="minorEastAsia" w:eastAsiaTheme="minorEastAsia" w:hAnsiTheme="minorEastAsia"/>
          <w:szCs w:val="21"/>
          <w:shd w:val="clear" w:color="auto" w:fill="FFFFFF" w:themeFill="background1"/>
        </w:rPr>
        <w:t>.主题鲜明，具有先进性、超前性。</w:t>
      </w:r>
    </w:p>
    <w:p w14:paraId="1068CD33"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c</w:t>
      </w:r>
      <w:r w:rsidRPr="00046645">
        <w:rPr>
          <w:rFonts w:asciiTheme="minorEastAsia" w:eastAsiaTheme="minorEastAsia" w:hAnsiTheme="minorEastAsia"/>
          <w:szCs w:val="21"/>
          <w:shd w:val="clear" w:color="auto" w:fill="FFFFFF" w:themeFill="background1"/>
        </w:rPr>
        <w:t>.文笔流畅通顺，精炼，容易理解。</w:t>
      </w:r>
    </w:p>
    <w:p w14:paraId="1F94CFA8"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d</w:t>
      </w:r>
      <w:r w:rsidRPr="00046645">
        <w:rPr>
          <w:rFonts w:asciiTheme="minorEastAsia" w:eastAsiaTheme="minorEastAsia" w:hAnsiTheme="minorEastAsia"/>
          <w:szCs w:val="21"/>
          <w:shd w:val="clear" w:color="auto" w:fill="FFFFFF" w:themeFill="background1"/>
        </w:rPr>
        <w:t>.逻辑思路清晰。</w:t>
      </w:r>
    </w:p>
    <w:p w14:paraId="2AEF275D"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e</w:t>
      </w:r>
      <w:r w:rsidRPr="00046645">
        <w:rPr>
          <w:rFonts w:asciiTheme="minorEastAsia" w:eastAsiaTheme="minorEastAsia" w:hAnsiTheme="minorEastAsia"/>
          <w:szCs w:val="21"/>
          <w:shd w:val="clear" w:color="auto" w:fill="FFFFFF" w:themeFill="background1"/>
        </w:rPr>
        <w:t>.时间安排合理，有弹性。</w:t>
      </w:r>
    </w:p>
    <w:p w14:paraId="33C5F1A1"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f.</w:t>
      </w:r>
      <w:r w:rsidRPr="00046645">
        <w:rPr>
          <w:rFonts w:asciiTheme="minorEastAsia" w:eastAsiaTheme="minorEastAsia" w:hAnsiTheme="minorEastAsia"/>
          <w:szCs w:val="21"/>
          <w:shd w:val="clear" w:color="auto" w:fill="FFFFFF" w:themeFill="background1"/>
        </w:rPr>
        <w:t>培训目的性明确。</w:t>
      </w:r>
    </w:p>
    <w:p w14:paraId="4BD374F8"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lastRenderedPageBreak/>
        <w:t>②</w:t>
      </w:r>
      <w:r w:rsidRPr="00046645">
        <w:rPr>
          <w:rFonts w:asciiTheme="minorEastAsia" w:eastAsiaTheme="minorEastAsia" w:hAnsiTheme="minorEastAsia"/>
          <w:szCs w:val="21"/>
          <w:shd w:val="clear" w:color="auto" w:fill="FFFFFF" w:themeFill="background1"/>
        </w:rPr>
        <w:t>讲台风格，亦称"台风"：</w:t>
      </w:r>
    </w:p>
    <w:p w14:paraId="0A3B32E0"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a</w:t>
      </w:r>
      <w:r w:rsidRPr="00046645">
        <w:rPr>
          <w:rFonts w:asciiTheme="minorEastAsia" w:eastAsiaTheme="minorEastAsia" w:hAnsiTheme="minorEastAsia"/>
          <w:szCs w:val="21"/>
          <w:shd w:val="clear" w:color="auto" w:fill="FFFFFF" w:themeFill="background1"/>
        </w:rPr>
        <w:t>.仪容仪表良好，气质好。</w:t>
      </w:r>
    </w:p>
    <w:p w14:paraId="1C1B7A9E"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b</w:t>
      </w:r>
      <w:r w:rsidRPr="00046645">
        <w:rPr>
          <w:rFonts w:asciiTheme="minorEastAsia" w:eastAsiaTheme="minorEastAsia" w:hAnsiTheme="minorEastAsia"/>
          <w:szCs w:val="21"/>
          <w:shd w:val="clear" w:color="auto" w:fill="FFFFFF" w:themeFill="background1"/>
        </w:rPr>
        <w:t>.亲合力强，有感染力。</w:t>
      </w:r>
    </w:p>
    <w:p w14:paraId="653BBE90"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c.现场互动、反馈交流积极。</w:t>
      </w:r>
    </w:p>
    <w:p w14:paraId="400A78DF"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d.讲解透彻。</w:t>
      </w:r>
    </w:p>
    <w:p w14:paraId="6CCBE5B1"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③</w:t>
      </w:r>
      <w:r w:rsidRPr="00046645">
        <w:rPr>
          <w:rFonts w:asciiTheme="minorEastAsia" w:eastAsiaTheme="minorEastAsia" w:hAnsiTheme="minorEastAsia"/>
          <w:szCs w:val="21"/>
          <w:shd w:val="clear" w:color="auto" w:fill="FFFFFF" w:themeFill="background1"/>
        </w:rPr>
        <w:t>效果评估：</w:t>
      </w:r>
    </w:p>
    <w:p w14:paraId="6537999B"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a.</w:t>
      </w:r>
      <w:r w:rsidRPr="00046645">
        <w:rPr>
          <w:rFonts w:asciiTheme="minorEastAsia" w:eastAsiaTheme="minorEastAsia" w:hAnsiTheme="minorEastAsia" w:hint="eastAsia"/>
          <w:szCs w:val="21"/>
          <w:shd w:val="clear" w:color="auto" w:fill="FFFFFF" w:themeFill="background1"/>
        </w:rPr>
        <w:t>培</w:t>
      </w:r>
      <w:r w:rsidRPr="00046645">
        <w:rPr>
          <w:rFonts w:asciiTheme="minorEastAsia" w:eastAsiaTheme="minorEastAsia" w:hAnsiTheme="minorEastAsia"/>
          <w:szCs w:val="21"/>
          <w:shd w:val="clear" w:color="auto" w:fill="FFFFFF" w:themeFill="background1"/>
        </w:rPr>
        <w:t>训后满意度即时评估。</w:t>
      </w:r>
    </w:p>
    <w:p w14:paraId="210CB523"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b</w:t>
      </w:r>
      <w:r w:rsidRPr="00046645">
        <w:rPr>
          <w:rFonts w:asciiTheme="minorEastAsia" w:eastAsiaTheme="minorEastAsia" w:hAnsiTheme="minorEastAsia"/>
          <w:szCs w:val="21"/>
          <w:shd w:val="clear" w:color="auto" w:fill="FFFFFF" w:themeFill="background1"/>
        </w:rPr>
        <w:t>.跟踪调查。</w:t>
      </w:r>
    </w:p>
    <w:p w14:paraId="7F8DD3C8"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c</w:t>
      </w:r>
      <w:r w:rsidRPr="00046645">
        <w:rPr>
          <w:rFonts w:asciiTheme="minorEastAsia" w:eastAsiaTheme="minorEastAsia" w:hAnsiTheme="minorEastAsia"/>
          <w:szCs w:val="21"/>
          <w:shd w:val="clear" w:color="auto" w:fill="FFFFFF" w:themeFill="background1"/>
        </w:rPr>
        <w:t>.实际效果评估。</w:t>
      </w:r>
    </w:p>
    <w:p w14:paraId="7F029836"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④</w:t>
      </w:r>
      <w:r w:rsidRPr="00046645">
        <w:rPr>
          <w:rFonts w:asciiTheme="minorEastAsia" w:eastAsiaTheme="minorEastAsia" w:hAnsiTheme="minorEastAsia"/>
          <w:szCs w:val="21"/>
          <w:shd w:val="clear" w:color="auto" w:fill="FFFFFF" w:themeFill="background1"/>
        </w:rPr>
        <w:t>培训技术：能够选择适合课程内容的培训方式，并熟练运用各种培训方法，为培训主题服务。</w:t>
      </w:r>
    </w:p>
    <w:p w14:paraId="219659DD"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⑤</w:t>
      </w:r>
      <w:r w:rsidRPr="00046645">
        <w:rPr>
          <w:rFonts w:asciiTheme="minorEastAsia" w:eastAsiaTheme="minorEastAsia" w:hAnsiTheme="minorEastAsia"/>
          <w:szCs w:val="21"/>
          <w:shd w:val="clear" w:color="auto" w:fill="FFFFFF" w:themeFill="background1"/>
        </w:rPr>
        <w:t>笔试：熟悉成人培训教育规律，并能在教案准备、课程实施、训后跟踪评估等方面充分运用。</w:t>
      </w:r>
    </w:p>
    <w:p w14:paraId="20022BB5"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⑥</w:t>
      </w:r>
      <w:r w:rsidRPr="00046645">
        <w:rPr>
          <w:rFonts w:asciiTheme="minorEastAsia" w:eastAsiaTheme="minorEastAsia" w:hAnsiTheme="minorEastAsia"/>
          <w:szCs w:val="21"/>
          <w:shd w:val="clear" w:color="auto" w:fill="FFFFFF" w:themeFill="background1"/>
        </w:rPr>
        <w:t>前瞻性：课程方向或内容具有新颖性，可以促进我公司在某些方面有突破性的进展或创新。</w:t>
      </w:r>
    </w:p>
    <w:p w14:paraId="0E538FFB"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5</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培训师奖励机制：</w:t>
      </w:r>
    </w:p>
    <w:p w14:paraId="36C73FC4"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①</w:t>
      </w:r>
      <w:r w:rsidRPr="00046645">
        <w:rPr>
          <w:rFonts w:asciiTheme="minorEastAsia" w:eastAsiaTheme="minorEastAsia" w:hAnsiTheme="minorEastAsia"/>
          <w:szCs w:val="21"/>
          <w:shd w:val="clear" w:color="auto" w:fill="FFFFFF" w:themeFill="background1"/>
        </w:rPr>
        <w:t>根据完成内训课程课时，给予讲师补贴：D级20元/课时；C级30元/课时；B级40元；A级60元/课时。讲师补助平均每两周发放一次。</w:t>
      </w:r>
    </w:p>
    <w:p w14:paraId="14E602CB"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②</w:t>
      </w:r>
      <w:r w:rsidRPr="00046645">
        <w:rPr>
          <w:rFonts w:asciiTheme="minorEastAsia" w:eastAsiaTheme="minorEastAsia" w:hAnsiTheme="minorEastAsia"/>
          <w:szCs w:val="21"/>
          <w:shd w:val="clear" w:color="auto" w:fill="FFFFFF" w:themeFill="background1"/>
        </w:rPr>
        <w:t>在同等情况下，优先向各重点岗位培训师提供参加外训的机会。</w:t>
      </w:r>
    </w:p>
    <w:p w14:paraId="5705EF40"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③</w:t>
      </w:r>
      <w:r w:rsidRPr="00046645">
        <w:rPr>
          <w:rFonts w:asciiTheme="minorEastAsia" w:eastAsiaTheme="minorEastAsia" w:hAnsiTheme="minorEastAsia"/>
          <w:szCs w:val="21"/>
          <w:shd w:val="clear" w:color="auto" w:fill="FFFFFF" w:themeFill="background1"/>
        </w:rPr>
        <w:t>每半年或年度评选出3-5名优秀培训师，给予一定的物质和精神奖励。</w:t>
      </w:r>
    </w:p>
    <w:p w14:paraId="19B84B5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④</w:t>
      </w:r>
      <w:r w:rsidRPr="00046645">
        <w:rPr>
          <w:rFonts w:asciiTheme="minorEastAsia" w:eastAsiaTheme="minorEastAsia" w:hAnsiTheme="minorEastAsia"/>
          <w:szCs w:val="21"/>
          <w:shd w:val="clear" w:color="auto" w:fill="FFFFFF" w:themeFill="background1"/>
        </w:rPr>
        <w:t>连续两次被评为优秀培训师的，并且达到B级的，可以给予带薪参加外部培训职业培训认证培训机会。也可根据公司实际状况，提供一定比例的培训费用补贴。</w:t>
      </w:r>
    </w:p>
    <w:p w14:paraId="4E2FCB7B"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⑤</w:t>
      </w:r>
      <w:r w:rsidRPr="00046645">
        <w:rPr>
          <w:rFonts w:asciiTheme="minorEastAsia" w:eastAsiaTheme="minorEastAsia" w:hAnsiTheme="minorEastAsia"/>
          <w:szCs w:val="21"/>
          <w:shd w:val="clear" w:color="auto" w:fill="FFFFFF" w:themeFill="background1"/>
        </w:rPr>
        <w:t>在同等条件下，优先获得晋级和晋升机会。</w:t>
      </w:r>
    </w:p>
    <w:p w14:paraId="1A9E1D54"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6</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培训师纪律：</w:t>
      </w:r>
    </w:p>
    <w:p w14:paraId="3ED7EBB8"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①</w:t>
      </w:r>
      <w:r w:rsidRPr="00046645">
        <w:rPr>
          <w:rFonts w:asciiTheme="minorEastAsia" w:eastAsiaTheme="minorEastAsia" w:hAnsiTheme="minorEastAsia"/>
          <w:szCs w:val="21"/>
          <w:shd w:val="clear" w:color="auto" w:fill="FFFFFF" w:themeFill="background1"/>
        </w:rPr>
        <w:t>努力提供自身业务素质，尤其是熟练掌握培训技术和岗位行业信息。</w:t>
      </w:r>
    </w:p>
    <w:p w14:paraId="7C7AC144"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②</w:t>
      </w:r>
      <w:r w:rsidRPr="00046645">
        <w:rPr>
          <w:rFonts w:asciiTheme="minorEastAsia" w:eastAsiaTheme="minorEastAsia" w:hAnsiTheme="minorEastAsia"/>
          <w:szCs w:val="21"/>
          <w:shd w:val="clear" w:color="auto" w:fill="FFFFFF" w:themeFill="background1"/>
        </w:rPr>
        <w:t>注意成人培训的特点，尊重参训学员，热情认真完成培训任务。</w:t>
      </w:r>
    </w:p>
    <w:p w14:paraId="0C553C3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③</w:t>
      </w:r>
      <w:r w:rsidRPr="00046645">
        <w:rPr>
          <w:rFonts w:asciiTheme="minorEastAsia" w:eastAsiaTheme="minorEastAsia" w:hAnsiTheme="minorEastAsia"/>
          <w:szCs w:val="21"/>
          <w:shd w:val="clear" w:color="auto" w:fill="FFFFFF" w:themeFill="background1"/>
        </w:rPr>
        <w:t>在执行培训任务时，无故拖延或借故推拖，不主动积极配合培训处工作的，第一次提出警示，第二次降低培训师等级一级。</w:t>
      </w:r>
    </w:p>
    <w:p w14:paraId="3CF42D8D"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④</w:t>
      </w:r>
      <w:r w:rsidRPr="00046645">
        <w:rPr>
          <w:rFonts w:asciiTheme="minorEastAsia" w:eastAsiaTheme="minorEastAsia" w:hAnsiTheme="minorEastAsia"/>
          <w:szCs w:val="21"/>
          <w:shd w:val="clear" w:color="auto" w:fill="FFFFFF" w:themeFill="background1"/>
        </w:rPr>
        <w:t>不论何种原因不能完成既定的培训任务，未提前通知培训处而造成培训工作被动局面或不能如期举行的，根据情节轻重给予警示、降级、撤消资格。累计两次警告，降低等级一级。</w:t>
      </w:r>
    </w:p>
    <w:p w14:paraId="7E8441B3"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⑤</w:t>
      </w:r>
      <w:r w:rsidRPr="00046645">
        <w:rPr>
          <w:rFonts w:asciiTheme="minorEastAsia" w:eastAsiaTheme="minorEastAsia" w:hAnsiTheme="minorEastAsia"/>
          <w:szCs w:val="21"/>
          <w:shd w:val="clear" w:color="auto" w:fill="FFFFFF" w:themeFill="background1"/>
        </w:rPr>
        <w:t>刻苦钻研业务，不断更新教材，补充生产实践中的先进经验和做法，吸收行业最新信息和技术，保证教材的科学性和先进性。</w:t>
      </w:r>
    </w:p>
    <w:p w14:paraId="32D97B2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7</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公司干部员工如果具备某方面的特长与授课培训的经验，可向人力资源部申请公司讲师资</w:t>
      </w:r>
      <w:r w:rsidRPr="00046645">
        <w:rPr>
          <w:rFonts w:asciiTheme="minorEastAsia" w:eastAsiaTheme="minorEastAsia" w:hAnsiTheme="minorEastAsia"/>
          <w:szCs w:val="21"/>
          <w:shd w:val="clear" w:color="auto" w:fill="FFFFFF" w:themeFill="background1"/>
        </w:rPr>
        <w:lastRenderedPageBreak/>
        <w:t>格，人力资源部根据实际情况决定是否认定。认定后即具备了公司讲师资格，享受公司讲师的一切优厚待遇。</w:t>
      </w:r>
    </w:p>
    <w:p w14:paraId="5C57064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8)只有内部讲师达不到培训要求时，才可以申请外部聘请。需要外请讲师的部门，提前15天向人力资源部写出书面申请，申请中列明培训费用、车辆需求、住宿条件等要求，经人力资源部审核批准后方可执行。如未经人力资源部批准而外聘讲师进行培训，一切费用公司不予报销。</w:t>
      </w:r>
    </w:p>
    <w:p w14:paraId="11997E1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w:t>
      </w:r>
      <w:r w:rsidRPr="00046645">
        <w:rPr>
          <w:rFonts w:asciiTheme="minorEastAsia" w:eastAsiaTheme="minorEastAsia" w:hAnsiTheme="minorEastAsia"/>
          <w:b/>
          <w:szCs w:val="21"/>
          <w:shd w:val="clear" w:color="auto" w:fill="FFFFFF" w:themeFill="background1"/>
        </w:rPr>
        <w:t>10)培训纪律</w:t>
      </w:r>
    </w:p>
    <w:p w14:paraId="4887AC3F"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1)参训人员在培训开始前15分钟到场，主管人员负责监督参训人签到，培训讲师应提前5分钟到场。</w:t>
      </w:r>
    </w:p>
    <w:p w14:paraId="17E7CFF2"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2)参训人员要遵守培训时间的规定，不迟到、不早退，违者一律罚款20元。到达培训场所后要自觉签到，未签到且无请假条或出差条者一律以旷课论处。</w:t>
      </w:r>
    </w:p>
    <w:p w14:paraId="33212F56"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3</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因故无法按规定参加培训时，提前把请假条交人力资源部，并要有本部主管人员签字，部门经理要有副总裁签字。出差在外无法按规定请假者，要由本部门人员代写请假条并要有本部门主管签字。不能参加培训而未规定请假者，经理以上人员每次罚款100，其他人员罚款20元。</w:t>
      </w:r>
    </w:p>
    <w:p w14:paraId="1B21C778"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4)培训开始后，培训现场要有人力资源部培训负责人员或受训部门培训管理员在 场负责，以维持纪律，协助讲师顺利完成培训任务。</w:t>
      </w:r>
    </w:p>
    <w:p w14:paraId="79EDF62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5)参训时准备好学习工具，一般要带笔、笔记本等。</w:t>
      </w:r>
    </w:p>
    <w:p w14:paraId="3909DCF0"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6)参训时将手机关闭，或将铃声关闭，上课期间手机铃响，一律处以20元罚款，参训人员不能因为自身原因干扰培训课的正常进行。</w:t>
      </w:r>
    </w:p>
    <w:p w14:paraId="4A6DACD7"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7)培训期间禁止在培训场所内吸烟，一经发现，一律处以20元罚款。</w:t>
      </w:r>
    </w:p>
    <w:p w14:paraId="6C8CA326"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8)培训中间需要外出时，要先举手，征得讲师或培训管理人员同意后方可外出。</w:t>
      </w:r>
    </w:p>
    <w:p w14:paraId="6A5BC9F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9)培训中间有问题需要提问时，将问题书写在纸条上传递给讲师，或举手示意，征得讲师同意后方可提出问题。</w:t>
      </w:r>
    </w:p>
    <w:p w14:paraId="5E60B903"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10)要认真听讲，积极参与讨论，不得交头接耳，不得从事与培训无关的事情。</w:t>
      </w:r>
    </w:p>
    <w:p w14:paraId="3FA69A95"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11)参训人员不得在桌面上胡写乱画，违者罚款20元。培训结束后要将座椅轻轻归位，保持桌面清理干净。</w:t>
      </w:r>
    </w:p>
    <w:p w14:paraId="75850E95"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w:t>
      </w:r>
      <w:r w:rsidRPr="00046645">
        <w:rPr>
          <w:rFonts w:asciiTheme="minorEastAsia" w:eastAsiaTheme="minorEastAsia" w:hAnsiTheme="minorEastAsia"/>
          <w:b/>
          <w:szCs w:val="21"/>
          <w:shd w:val="clear" w:color="auto" w:fill="FFFFFF" w:themeFill="background1"/>
        </w:rPr>
        <w:t>11)培训资源管理</w:t>
      </w:r>
    </w:p>
    <w:p w14:paraId="0C8D5CC6"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1)培训所用一切资源，包括培训教材、教具等均属公司资产，要登记在册，任何人不得占为己有。</w:t>
      </w:r>
    </w:p>
    <w:p w14:paraId="262CC81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2、培训中需要购置必要的教材、教具时，要写出书面申请，经人力资源部审核批准后方可购买。购买的教材、教具必须办理报销和借用手续后方可使用。办理报销手续需持所购买的</w:t>
      </w:r>
      <w:r w:rsidRPr="00046645">
        <w:rPr>
          <w:rFonts w:asciiTheme="minorEastAsia" w:eastAsiaTheme="minorEastAsia" w:hAnsiTheme="minorEastAsia"/>
          <w:szCs w:val="21"/>
          <w:shd w:val="clear" w:color="auto" w:fill="FFFFFF" w:themeFill="background1"/>
        </w:rPr>
        <w:lastRenderedPageBreak/>
        <w:t>教材、教具以及正式发票到人力资源部审核，人力资源部审批后按公司统一报销程序报销。部门购置培训教材未向人力资源部申请批准的，购置费用公司一律不予报销。</w:t>
      </w:r>
    </w:p>
    <w:p w14:paraId="1F05AC25"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2</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培训场地要合理使用。根据培训的实际情况、培训规模、参加人数，确定培训地点，避免资源浪费。</w:t>
      </w:r>
    </w:p>
    <w:p w14:paraId="37A9D657"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3</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珍惜公司的教材、教具，必要时请专业人士操作。如因个人操作失误或对公司财产不珍惜造成教材、教具的损坏或作废，当事人要承担一定的责任。</w:t>
      </w:r>
    </w:p>
    <w:p w14:paraId="0990ABB7"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w:t>
      </w:r>
      <w:r w:rsidRPr="00046645">
        <w:rPr>
          <w:rFonts w:asciiTheme="minorEastAsia" w:eastAsiaTheme="minorEastAsia" w:hAnsiTheme="minorEastAsia"/>
          <w:b/>
          <w:szCs w:val="21"/>
          <w:shd w:val="clear" w:color="auto" w:fill="FFFFFF" w:themeFill="background1"/>
        </w:rPr>
        <w:t>12)员工继续教育管理</w:t>
      </w:r>
    </w:p>
    <w:p w14:paraId="0E18325F"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1)为了提升员工综合素质，公司采取多种方式，提高员工综合素质与学历层次，鼓励有发展前途和学习潜力的干部员工继续学历教育。</w:t>
      </w:r>
    </w:p>
    <w:p w14:paraId="51512467"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2)</w:t>
      </w:r>
      <w:r w:rsidRPr="00046645">
        <w:rPr>
          <w:rFonts w:asciiTheme="minorEastAsia" w:eastAsiaTheme="minorEastAsia" w:hAnsiTheme="minorEastAsia" w:hint="eastAsia"/>
          <w:szCs w:val="21"/>
          <w:shd w:val="clear" w:color="auto" w:fill="FFFFFF" w:themeFill="background1"/>
        </w:rPr>
        <w:t>公司</w:t>
      </w:r>
      <w:r w:rsidRPr="00046645">
        <w:rPr>
          <w:rFonts w:asciiTheme="minorEastAsia" w:eastAsiaTheme="minorEastAsia" w:hAnsiTheme="minorEastAsia"/>
          <w:szCs w:val="21"/>
          <w:shd w:val="clear" w:color="auto" w:fill="FFFFFF" w:themeFill="background1"/>
        </w:rPr>
        <w:t>要职、核心骨干如需参加继续学历教育的，填写《继续教育申请表》，经</w:t>
      </w:r>
      <w:r w:rsidRPr="00046645">
        <w:rPr>
          <w:rFonts w:asciiTheme="minorEastAsia" w:eastAsiaTheme="minorEastAsia" w:hAnsiTheme="minorEastAsia" w:hint="eastAsia"/>
          <w:szCs w:val="21"/>
          <w:shd w:val="clear" w:color="auto" w:fill="FFFFFF" w:themeFill="background1"/>
        </w:rPr>
        <w:t>公司董事</w:t>
      </w:r>
      <w:r w:rsidRPr="00046645">
        <w:rPr>
          <w:rFonts w:asciiTheme="minorEastAsia" w:eastAsiaTheme="minorEastAsia" w:hAnsiTheme="minorEastAsia"/>
          <w:szCs w:val="21"/>
          <w:shd w:val="clear" w:color="auto" w:fill="FFFFFF" w:themeFill="background1"/>
        </w:rPr>
        <w:t>长批准后，一切费用</w:t>
      </w:r>
      <w:r w:rsidRPr="00046645">
        <w:rPr>
          <w:rFonts w:asciiTheme="minorEastAsia" w:eastAsiaTheme="minorEastAsia" w:hAnsiTheme="minorEastAsia" w:hint="eastAsia"/>
          <w:szCs w:val="21"/>
          <w:shd w:val="clear" w:color="auto" w:fill="FFFFFF" w:themeFill="background1"/>
        </w:rPr>
        <w:t>公司</w:t>
      </w:r>
      <w:r w:rsidRPr="00046645">
        <w:rPr>
          <w:rFonts w:asciiTheme="minorEastAsia" w:eastAsiaTheme="minorEastAsia" w:hAnsiTheme="minorEastAsia"/>
          <w:szCs w:val="21"/>
          <w:shd w:val="clear" w:color="auto" w:fill="FFFFFF" w:themeFill="background1"/>
        </w:rPr>
        <w:t>给予报销。</w:t>
      </w:r>
    </w:p>
    <w:p w14:paraId="30EE5E9B"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3</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公司鼓励员工参加国家职业资格认定学习。</w:t>
      </w:r>
    </w:p>
    <w:p w14:paraId="43B03C52"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4</w:t>
      </w:r>
      <w:r w:rsidRPr="00046645">
        <w:rPr>
          <w:rFonts w:asciiTheme="minorEastAsia" w:eastAsiaTheme="minorEastAsia" w:hAnsiTheme="minorEastAsia" w:hint="eastAsia"/>
          <w:szCs w:val="21"/>
          <w:shd w:val="clear" w:color="auto" w:fill="FFFFFF" w:themeFill="background1"/>
        </w:rPr>
        <w:t>）</w:t>
      </w:r>
      <w:r w:rsidRPr="00046645">
        <w:rPr>
          <w:rFonts w:asciiTheme="minorEastAsia" w:eastAsiaTheme="minorEastAsia" w:hAnsiTheme="minorEastAsia"/>
          <w:szCs w:val="21"/>
          <w:shd w:val="clear" w:color="auto" w:fill="FFFFFF" w:themeFill="background1"/>
        </w:rPr>
        <w:t>参加继续教育费用由公司报销的，在取得毕业证书或职业资格证书后，其证书暂时由公司代为保管，三年以后归由个人持有。未满三年离职的，必须扣除相应费用，否则公司有权力没收其证书。</w:t>
      </w:r>
    </w:p>
    <w:p w14:paraId="5B06F1B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bookmarkStart w:id="15" w:name="_Toc13971589"/>
      <w:bookmarkStart w:id="16" w:name="_Toc530485705"/>
      <w:bookmarkStart w:id="17" w:name="_Toc13971587"/>
      <w:bookmarkStart w:id="18" w:name="_Toc530485701"/>
      <w:r w:rsidRPr="00046645">
        <w:rPr>
          <w:rFonts w:asciiTheme="minorEastAsia" w:eastAsiaTheme="minorEastAsia" w:hAnsiTheme="minorEastAsia" w:hint="eastAsia"/>
          <w:b/>
          <w:szCs w:val="21"/>
          <w:shd w:val="clear" w:color="auto" w:fill="FFFFFF" w:themeFill="background1"/>
        </w:rPr>
        <w:t>（13）培训档案管理</w:t>
      </w:r>
      <w:bookmarkEnd w:id="15"/>
      <w:bookmarkEnd w:id="16"/>
    </w:p>
    <w:p w14:paraId="3474418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w:t>
      </w:r>
      <w:r w:rsidRPr="00046645">
        <w:rPr>
          <w:rFonts w:asciiTheme="minorEastAsia" w:eastAsiaTheme="minorEastAsia" w:hAnsiTheme="minorEastAsia" w:hint="eastAsia"/>
          <w:szCs w:val="21"/>
          <w:shd w:val="clear" w:color="auto" w:fill="FFFFFF" w:themeFill="background1"/>
        </w:rPr>
        <w:t>）人力资源部负责将全体员工所有参加培训的名称、表现及成绩等内容，记录汇总成员工培训档案。</w:t>
      </w:r>
    </w:p>
    <w:p w14:paraId="6B032438"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2</w:t>
      </w:r>
      <w:r w:rsidRPr="00046645">
        <w:rPr>
          <w:rFonts w:asciiTheme="minorEastAsia" w:eastAsiaTheme="minorEastAsia" w:hAnsiTheme="minorEastAsia" w:hint="eastAsia"/>
          <w:szCs w:val="21"/>
          <w:shd w:val="clear" w:color="auto" w:fill="FFFFFF" w:themeFill="background1"/>
        </w:rPr>
        <w:t>）员工培训档案由人力资源部保管，允许培训员工本人及其上级领导查阅，对其余人员保密。</w:t>
      </w:r>
    </w:p>
    <w:bookmarkEnd w:id="17"/>
    <w:bookmarkEnd w:id="18"/>
    <w:p w14:paraId="7291776B"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（14）培训费用，</w:t>
      </w:r>
      <w:r w:rsidRPr="00046645">
        <w:rPr>
          <w:rFonts w:asciiTheme="minorEastAsia" w:eastAsiaTheme="minorEastAsia" w:hAnsiTheme="minorEastAsia" w:hint="eastAsia"/>
          <w:szCs w:val="21"/>
          <w:shd w:val="clear" w:color="auto" w:fill="FFFFFF" w:themeFill="background1"/>
        </w:rPr>
        <w:t>每年度人力资源部编制培训预算，提交公司董事</w:t>
      </w:r>
      <w:r w:rsidRPr="00046645">
        <w:rPr>
          <w:rFonts w:asciiTheme="minorEastAsia" w:eastAsiaTheme="minorEastAsia" w:hAnsiTheme="minorEastAsia"/>
          <w:szCs w:val="21"/>
          <w:shd w:val="clear" w:color="auto" w:fill="FFFFFF" w:themeFill="background1"/>
        </w:rPr>
        <w:t>长</w:t>
      </w:r>
      <w:r w:rsidRPr="00046645">
        <w:rPr>
          <w:rFonts w:asciiTheme="minorEastAsia" w:eastAsiaTheme="minorEastAsia" w:hAnsiTheme="minorEastAsia" w:hint="eastAsia"/>
          <w:szCs w:val="21"/>
          <w:shd w:val="clear" w:color="auto" w:fill="FFFFFF" w:themeFill="background1"/>
        </w:rPr>
        <w:t>审批后执行。</w:t>
      </w:r>
    </w:p>
    <w:p w14:paraId="519F4678" w14:textId="77777777" w:rsidR="00046645" w:rsidRDefault="00046645" w:rsidP="00046645"/>
    <w:p w14:paraId="665F5A82" w14:textId="77777777" w:rsidR="00046645" w:rsidRPr="00046645" w:rsidRDefault="00046645" w:rsidP="00046645">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三</w:t>
      </w:r>
      <w:r>
        <w:rPr>
          <w:rFonts w:asciiTheme="minorEastAsia" w:eastAsiaTheme="minorEastAsia" w:hAnsiTheme="minorEastAsia"/>
          <w:b/>
          <w:szCs w:val="21"/>
          <w:shd w:val="clear" w:color="auto" w:fill="FFFFFF" w:themeFill="background1"/>
        </w:rPr>
        <w:t>、</w:t>
      </w:r>
      <w:r w:rsidRPr="00046645">
        <w:rPr>
          <w:rFonts w:asciiTheme="minorEastAsia" w:eastAsiaTheme="minorEastAsia" w:hAnsiTheme="minorEastAsia" w:hint="eastAsia"/>
          <w:b/>
          <w:szCs w:val="21"/>
          <w:shd w:val="clear" w:color="auto" w:fill="FFFFFF" w:themeFill="background1"/>
        </w:rPr>
        <w:t>薪酬管理制度</w:t>
      </w:r>
    </w:p>
    <w:tbl>
      <w:tblPr>
        <w:tblW w:w="0" w:type="auto"/>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6"/>
        <w:gridCol w:w="2085"/>
        <w:gridCol w:w="1164"/>
        <w:gridCol w:w="1555"/>
        <w:gridCol w:w="1532"/>
      </w:tblGrid>
      <w:tr w:rsidR="00046645" w:rsidRPr="00046645" w14:paraId="0305C34D" w14:textId="77777777" w:rsidTr="00CE54A9">
        <w:trPr>
          <w:trHeight w:val="345"/>
        </w:trPr>
        <w:tc>
          <w:tcPr>
            <w:tcW w:w="3571" w:type="dxa"/>
            <w:gridSpan w:val="2"/>
          </w:tcPr>
          <w:p w14:paraId="73202329" w14:textId="77777777" w:rsidR="00046645" w:rsidRPr="00046645" w:rsidRDefault="00046645" w:rsidP="00046645">
            <w:pPr>
              <w:ind w:left="-9"/>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**公司</w:t>
            </w:r>
          </w:p>
        </w:tc>
        <w:tc>
          <w:tcPr>
            <w:tcW w:w="4251" w:type="dxa"/>
            <w:gridSpan w:val="3"/>
            <w:vMerge w:val="restart"/>
          </w:tcPr>
          <w:p w14:paraId="32F1D85A" w14:textId="77777777" w:rsidR="00046645" w:rsidRPr="00046645" w:rsidRDefault="00046645" w:rsidP="00046645">
            <w:pPr>
              <w:jc w:val="cente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薪酬管理制度</w:t>
            </w:r>
          </w:p>
        </w:tc>
      </w:tr>
      <w:tr w:rsidR="00046645" w:rsidRPr="00046645" w14:paraId="26D964DE" w14:textId="77777777" w:rsidTr="00CE54A9">
        <w:trPr>
          <w:trHeight w:val="267"/>
        </w:trPr>
        <w:tc>
          <w:tcPr>
            <w:tcW w:w="3571" w:type="dxa"/>
            <w:gridSpan w:val="2"/>
          </w:tcPr>
          <w:p w14:paraId="0F2202D8" w14:textId="77777777" w:rsidR="00046645" w:rsidRPr="00046645" w:rsidRDefault="00046645" w:rsidP="00046645">
            <w:pPr>
              <w:ind w:left="-9"/>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w:t>
            </w:r>
            <w:r w:rsidRPr="00046645">
              <w:rPr>
                <w:rFonts w:asciiTheme="minorEastAsia" w:eastAsiaTheme="minorEastAsia" w:hAnsiTheme="minorEastAsia"/>
                <w:b/>
                <w:szCs w:val="21"/>
                <w:shd w:val="clear" w:color="auto" w:fill="FFFFFF" w:themeFill="background1"/>
              </w:rPr>
              <w:t>-RZ</w:t>
            </w:r>
            <w:r w:rsidRPr="00046645">
              <w:rPr>
                <w:rFonts w:asciiTheme="minorEastAsia" w:eastAsiaTheme="minorEastAsia" w:hAnsiTheme="minorEastAsia" w:hint="eastAsia"/>
                <w:b/>
                <w:szCs w:val="21"/>
                <w:shd w:val="clear" w:color="auto" w:fill="FFFFFF" w:themeFill="background1"/>
              </w:rPr>
              <w:t>01</w:t>
            </w:r>
          </w:p>
        </w:tc>
        <w:tc>
          <w:tcPr>
            <w:tcW w:w="4251" w:type="dxa"/>
            <w:gridSpan w:val="3"/>
            <w:vMerge/>
          </w:tcPr>
          <w:p w14:paraId="26D3CFD8" w14:textId="77777777" w:rsidR="00046645" w:rsidRPr="00046645" w:rsidRDefault="00046645" w:rsidP="00046645">
            <w:pPr>
              <w:widowControl/>
              <w:jc w:val="left"/>
              <w:rPr>
                <w:rFonts w:asciiTheme="minorEastAsia" w:eastAsiaTheme="minorEastAsia" w:hAnsiTheme="minorEastAsia"/>
                <w:b/>
                <w:szCs w:val="21"/>
                <w:shd w:val="clear" w:color="auto" w:fill="FFFFFF" w:themeFill="background1"/>
              </w:rPr>
            </w:pPr>
          </w:p>
        </w:tc>
      </w:tr>
      <w:tr w:rsidR="00046645" w:rsidRPr="00046645" w14:paraId="7CA3359E" w14:textId="77777777" w:rsidTr="00CE54A9">
        <w:trPr>
          <w:trHeight w:val="368"/>
        </w:trPr>
        <w:tc>
          <w:tcPr>
            <w:tcW w:w="1486" w:type="dxa"/>
          </w:tcPr>
          <w:p w14:paraId="7CFF527D" w14:textId="77777777" w:rsidR="00046645" w:rsidRPr="00046645" w:rsidRDefault="00046645" w:rsidP="00046645">
            <w:pPr>
              <w:ind w:left="-9"/>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版本</w:t>
            </w:r>
          </w:p>
        </w:tc>
        <w:tc>
          <w:tcPr>
            <w:tcW w:w="2085" w:type="dxa"/>
          </w:tcPr>
          <w:p w14:paraId="6A0C8E4D" w14:textId="77777777" w:rsidR="00046645" w:rsidRPr="00046645" w:rsidRDefault="00046645" w:rsidP="00046645">
            <w:pP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拟定人</w:t>
            </w:r>
          </w:p>
        </w:tc>
        <w:tc>
          <w:tcPr>
            <w:tcW w:w="1164" w:type="dxa"/>
          </w:tcPr>
          <w:p w14:paraId="7EBC1AC7" w14:textId="77777777" w:rsidR="00046645" w:rsidRPr="00046645" w:rsidRDefault="00046645" w:rsidP="00046645">
            <w:pP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审核人</w:t>
            </w:r>
          </w:p>
        </w:tc>
        <w:tc>
          <w:tcPr>
            <w:tcW w:w="1555" w:type="dxa"/>
          </w:tcPr>
          <w:p w14:paraId="115C3956" w14:textId="77777777" w:rsidR="00046645" w:rsidRPr="00046645" w:rsidRDefault="00046645" w:rsidP="00046645">
            <w:pP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批准人</w:t>
            </w:r>
          </w:p>
        </w:tc>
        <w:tc>
          <w:tcPr>
            <w:tcW w:w="1532" w:type="dxa"/>
          </w:tcPr>
          <w:p w14:paraId="1A10413B" w14:textId="77777777" w:rsidR="00046645" w:rsidRPr="00046645" w:rsidRDefault="00046645" w:rsidP="00046645">
            <w:pP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生效日期</w:t>
            </w:r>
          </w:p>
        </w:tc>
      </w:tr>
      <w:tr w:rsidR="00046645" w:rsidRPr="00046645" w14:paraId="52B271C8" w14:textId="77777777" w:rsidTr="00CE54A9">
        <w:trPr>
          <w:trHeight w:val="369"/>
        </w:trPr>
        <w:tc>
          <w:tcPr>
            <w:tcW w:w="1486" w:type="dxa"/>
          </w:tcPr>
          <w:p w14:paraId="1C4CEFA7" w14:textId="77777777" w:rsidR="00046645" w:rsidRPr="00046645" w:rsidRDefault="00046645" w:rsidP="00046645">
            <w:pPr>
              <w:ind w:left="-9"/>
              <w:rPr>
                <w:rFonts w:asciiTheme="minorEastAsia" w:eastAsiaTheme="minorEastAsia" w:hAnsiTheme="minorEastAsia"/>
                <w:b/>
                <w:szCs w:val="21"/>
                <w:shd w:val="clear" w:color="auto" w:fill="FFFFFF" w:themeFill="background1"/>
              </w:rPr>
            </w:pPr>
          </w:p>
        </w:tc>
        <w:tc>
          <w:tcPr>
            <w:tcW w:w="2085" w:type="dxa"/>
          </w:tcPr>
          <w:p w14:paraId="4E9299E2" w14:textId="77777777" w:rsidR="00046645" w:rsidRPr="00046645" w:rsidRDefault="00046645" w:rsidP="00046645">
            <w:pPr>
              <w:rPr>
                <w:rFonts w:asciiTheme="minorEastAsia" w:eastAsiaTheme="minorEastAsia" w:hAnsiTheme="minorEastAsia"/>
                <w:b/>
                <w:szCs w:val="21"/>
                <w:shd w:val="clear" w:color="auto" w:fill="FFFFFF" w:themeFill="background1"/>
              </w:rPr>
            </w:pPr>
          </w:p>
        </w:tc>
        <w:tc>
          <w:tcPr>
            <w:tcW w:w="1164" w:type="dxa"/>
          </w:tcPr>
          <w:p w14:paraId="69264020" w14:textId="77777777" w:rsidR="00046645" w:rsidRPr="00046645" w:rsidRDefault="00046645" w:rsidP="00046645">
            <w:pPr>
              <w:rPr>
                <w:rFonts w:asciiTheme="minorEastAsia" w:eastAsiaTheme="minorEastAsia" w:hAnsiTheme="minorEastAsia"/>
                <w:b/>
                <w:szCs w:val="21"/>
                <w:shd w:val="clear" w:color="auto" w:fill="FFFFFF" w:themeFill="background1"/>
              </w:rPr>
            </w:pPr>
          </w:p>
        </w:tc>
        <w:tc>
          <w:tcPr>
            <w:tcW w:w="1555" w:type="dxa"/>
          </w:tcPr>
          <w:p w14:paraId="7B770156" w14:textId="77777777" w:rsidR="00046645" w:rsidRPr="00046645" w:rsidRDefault="00046645" w:rsidP="00046645">
            <w:pPr>
              <w:rPr>
                <w:rFonts w:asciiTheme="minorEastAsia" w:eastAsiaTheme="minorEastAsia" w:hAnsiTheme="minorEastAsia"/>
                <w:b/>
                <w:szCs w:val="21"/>
                <w:shd w:val="clear" w:color="auto" w:fill="FFFFFF" w:themeFill="background1"/>
              </w:rPr>
            </w:pPr>
          </w:p>
        </w:tc>
        <w:tc>
          <w:tcPr>
            <w:tcW w:w="1532" w:type="dxa"/>
          </w:tcPr>
          <w:p w14:paraId="1F7B27CC" w14:textId="77777777" w:rsidR="00046645" w:rsidRPr="00046645" w:rsidRDefault="00046645" w:rsidP="00046645">
            <w:pPr>
              <w:rPr>
                <w:rFonts w:asciiTheme="minorEastAsia" w:eastAsiaTheme="minorEastAsia" w:hAnsiTheme="minorEastAsia"/>
                <w:b/>
                <w:szCs w:val="21"/>
                <w:shd w:val="clear" w:color="auto" w:fill="FFFFFF" w:themeFill="background1"/>
              </w:rPr>
            </w:pPr>
          </w:p>
        </w:tc>
      </w:tr>
    </w:tbl>
    <w:p w14:paraId="22C3FA19"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bCs/>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（1）目的</w:t>
      </w:r>
    </w:p>
    <w:p w14:paraId="535E4EE6" w14:textId="77777777" w:rsidR="00046645" w:rsidRPr="00046645" w:rsidRDefault="00046645" w:rsidP="00046645">
      <w:pPr>
        <w:tabs>
          <w:tab w:val="left" w:pos="3570"/>
        </w:tabs>
        <w:adjustRightInd w:val="0"/>
        <w:snapToGrid w:val="0"/>
        <w:spacing w:line="360" w:lineRule="auto"/>
        <w:ind w:firstLine="420"/>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为适应企业发展要求，充分发挥薪酬的激励作用，建立完善的员工职业上升通道，建立一套相对密闭、循环、科学、公平、合理的薪酬体系，根据公司现阶段实际情况，特制定本制度。</w:t>
      </w:r>
    </w:p>
    <w:p w14:paraId="6405A1C6"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（2）适用范围</w:t>
      </w:r>
    </w:p>
    <w:p w14:paraId="471C0910"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本制度适用于公司全体员工。</w:t>
      </w:r>
    </w:p>
    <w:p w14:paraId="19948661"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lastRenderedPageBreak/>
        <w:t>（3）制定原则：</w:t>
      </w:r>
      <w:r w:rsidRPr="00046645">
        <w:rPr>
          <w:rFonts w:asciiTheme="minorEastAsia" w:eastAsiaTheme="minorEastAsia" w:hAnsiTheme="minorEastAsia" w:hint="eastAsia"/>
          <w:szCs w:val="21"/>
          <w:shd w:val="clear" w:color="auto" w:fill="FFFFFF" w:themeFill="background1"/>
        </w:rPr>
        <w:t>本着公平、竞争、激励、合法的原则制定。</w:t>
      </w:r>
    </w:p>
    <w:p w14:paraId="71F3E95D"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w:t>
      </w:r>
      <w:r w:rsidRPr="00046645">
        <w:rPr>
          <w:rFonts w:asciiTheme="minorEastAsia" w:eastAsiaTheme="minorEastAsia" w:hAnsiTheme="minorEastAsia" w:hint="eastAsia"/>
          <w:szCs w:val="21"/>
          <w:shd w:val="clear" w:color="auto" w:fill="FFFFFF" w:themeFill="background1"/>
        </w:rPr>
        <w:t>）公平：相同岗位的不同员工享受同等级的薪酬待遇；同时根据员工绩效、服务年限、工作态度等方面的表现不同，对职级薪资进行动态调整，可上可下同时享受或承担不同的工资差异。</w:t>
      </w:r>
    </w:p>
    <w:p w14:paraId="354C827B"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2</w:t>
      </w:r>
      <w:r w:rsidRPr="00046645">
        <w:rPr>
          <w:rFonts w:asciiTheme="minorEastAsia" w:eastAsiaTheme="minorEastAsia" w:hAnsiTheme="minorEastAsia" w:hint="eastAsia"/>
          <w:szCs w:val="21"/>
          <w:shd w:val="clear" w:color="auto" w:fill="FFFFFF" w:themeFill="background1"/>
        </w:rPr>
        <w:t>）竞争：使公司的薪酬体系在同行业和同区域有一定的竞争优势。</w:t>
      </w:r>
    </w:p>
    <w:p w14:paraId="53367F86"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3</w:t>
      </w:r>
      <w:r w:rsidRPr="00046645">
        <w:rPr>
          <w:rFonts w:asciiTheme="minorEastAsia" w:eastAsiaTheme="minorEastAsia" w:hAnsiTheme="minorEastAsia" w:hint="eastAsia"/>
          <w:szCs w:val="21"/>
          <w:shd w:val="clear" w:color="auto" w:fill="FFFFFF" w:themeFill="background1"/>
        </w:rPr>
        <w:t>）激励：制定具有上升和下降的动态管理，对工作业绩表现突出者给予激励，充分调动员工的积极性和责任心。</w:t>
      </w:r>
    </w:p>
    <w:p w14:paraId="6CC72586"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4</w:t>
      </w:r>
      <w:r w:rsidRPr="00046645">
        <w:rPr>
          <w:rFonts w:asciiTheme="minorEastAsia" w:eastAsiaTheme="minorEastAsia" w:hAnsiTheme="minorEastAsia" w:hint="eastAsia"/>
          <w:szCs w:val="21"/>
          <w:shd w:val="clear" w:color="auto" w:fill="FFFFFF" w:themeFill="background1"/>
        </w:rPr>
        <w:t xml:space="preserve">）合法：制度建立在遵守国家相关政策、法律法规和公司管理制度基础上。 </w:t>
      </w:r>
    </w:p>
    <w:p w14:paraId="2EF76A76"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（4）管理机构</w:t>
      </w:r>
    </w:p>
    <w:p w14:paraId="64BBF02E"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w:t>
      </w:r>
      <w:r w:rsidRPr="00046645">
        <w:rPr>
          <w:rFonts w:asciiTheme="minorEastAsia" w:eastAsiaTheme="minorEastAsia" w:hAnsiTheme="minorEastAsia" w:hint="eastAsia"/>
          <w:szCs w:val="21"/>
          <w:shd w:val="clear" w:color="auto" w:fill="FFFFFF" w:themeFill="background1"/>
        </w:rPr>
        <w:t>）薪酬领导小组</w:t>
      </w:r>
    </w:p>
    <w:p w14:paraId="18FA0136"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组长：总经理</w:t>
      </w:r>
    </w:p>
    <w:p w14:paraId="4A0D28B1"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成员：副总经理、财务总监、财务经理、人力资源部总监、</w:t>
      </w:r>
      <w:r w:rsidRPr="00046645">
        <w:rPr>
          <w:rFonts w:asciiTheme="minorEastAsia" w:eastAsiaTheme="minorEastAsia" w:hAnsiTheme="minorEastAsia"/>
          <w:szCs w:val="21"/>
          <w:shd w:val="clear" w:color="auto" w:fill="FFFFFF" w:themeFill="background1"/>
        </w:rPr>
        <w:t>人力资源经理</w:t>
      </w:r>
      <w:r w:rsidRPr="00046645">
        <w:rPr>
          <w:rFonts w:asciiTheme="minorEastAsia" w:eastAsiaTheme="minorEastAsia" w:hAnsiTheme="minorEastAsia" w:hint="eastAsia"/>
          <w:szCs w:val="21"/>
          <w:shd w:val="clear" w:color="auto" w:fill="FFFFFF" w:themeFill="background1"/>
        </w:rPr>
        <w:t>。</w:t>
      </w:r>
    </w:p>
    <w:p w14:paraId="75DEF15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2</w:t>
      </w:r>
      <w:r w:rsidRPr="00046645">
        <w:rPr>
          <w:rFonts w:asciiTheme="minorEastAsia" w:eastAsiaTheme="minorEastAsia" w:hAnsiTheme="minorEastAsia" w:hint="eastAsia"/>
          <w:szCs w:val="21"/>
          <w:shd w:val="clear" w:color="auto" w:fill="FFFFFF" w:themeFill="background1"/>
        </w:rPr>
        <w:t>）薪酬领导小组职责：</w:t>
      </w:r>
    </w:p>
    <w:p w14:paraId="04DE0ED9"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①审查人力资源部提出的年度薪酬调整策略及其他各种货币形式的激励手段（如年终奖、专项奖等）。</w:t>
      </w:r>
    </w:p>
    <w:p w14:paraId="55EC45C4"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②日常薪酬管理由人力资源部负责，个别调薪需报总办或总经理审批。</w:t>
      </w:r>
    </w:p>
    <w:p w14:paraId="643D4D1D"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 xml:space="preserve">（5）制定依据 </w:t>
      </w:r>
    </w:p>
    <w:p w14:paraId="1EC4345E" w14:textId="77777777" w:rsidR="00046645" w:rsidRPr="00046645" w:rsidRDefault="00046645" w:rsidP="00046645">
      <w:pPr>
        <w:tabs>
          <w:tab w:val="left" w:pos="3570"/>
        </w:tabs>
        <w:adjustRightInd w:val="0"/>
        <w:snapToGrid w:val="0"/>
        <w:spacing w:line="360" w:lineRule="auto"/>
        <w:ind w:firstLineChars="200" w:firstLine="420"/>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本制度制定的依据是劳动力市场状况、地区及行业差异、员工岗位价值（对企业的影响、解决问题、责任范围、监督、知识经验、沟通、环境风险等要素）及员工职业发展生涯等因素。</w:t>
      </w:r>
    </w:p>
    <w:p w14:paraId="6819C407"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（6）</w:t>
      </w:r>
      <w:r w:rsidRPr="00046645">
        <w:rPr>
          <w:rFonts w:hint="eastAsia"/>
          <w:b/>
        </w:rPr>
        <w:t>岗位职级划分</w:t>
      </w:r>
    </w:p>
    <w:p w14:paraId="3F821E21"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w:t>
      </w:r>
      <w:r w:rsidRPr="00046645">
        <w:rPr>
          <w:rFonts w:asciiTheme="minorEastAsia" w:eastAsiaTheme="minorEastAsia" w:hAnsiTheme="minorEastAsia" w:hint="eastAsia"/>
          <w:szCs w:val="21"/>
          <w:shd w:val="clear" w:color="auto" w:fill="FFFFFF" w:themeFill="background1"/>
        </w:rPr>
        <w:t>）薪酬组成及等级</w:t>
      </w:r>
    </w:p>
    <w:p w14:paraId="7DCAACCE"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①公司薪酬体系实行多元化薪酬体系：</w:t>
      </w:r>
    </w:p>
    <w:p w14:paraId="63544C5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②公司销售支持部门员工、中层管理员工实行职务等级工资制（即：员工收入主要由基本工资、绩效工资、职务工资、加班工资、业绩奖金、工龄津贴和各项补贴等构成）。</w:t>
      </w:r>
    </w:p>
    <w:p w14:paraId="3401F9B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③销售部门员工实行业务达成工资制。</w:t>
      </w:r>
    </w:p>
    <w:p w14:paraId="4AD63707"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④高层管理员工实行年薪制。</w:t>
      </w:r>
    </w:p>
    <w:p w14:paraId="1709D4F2"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2</w:t>
      </w:r>
      <w:r w:rsidRPr="00046645">
        <w:rPr>
          <w:rFonts w:asciiTheme="minorEastAsia" w:eastAsiaTheme="minorEastAsia" w:hAnsiTheme="minorEastAsia" w:hint="eastAsia"/>
          <w:szCs w:val="21"/>
          <w:shd w:val="clear" w:color="auto" w:fill="FFFFFF" w:themeFill="background1"/>
        </w:rPr>
        <w:t>）职务等级工资制主要分</w:t>
      </w:r>
      <w:r w:rsidRPr="00046645">
        <w:rPr>
          <w:rFonts w:asciiTheme="minorEastAsia" w:eastAsiaTheme="minorEastAsia" w:hAnsiTheme="minorEastAsia"/>
          <w:szCs w:val="21"/>
          <w:shd w:val="clear" w:color="auto" w:fill="FFFFFF" w:themeFill="background1"/>
        </w:rPr>
        <w:t>6</w:t>
      </w:r>
      <w:r w:rsidRPr="00046645">
        <w:rPr>
          <w:rFonts w:asciiTheme="minorEastAsia" w:eastAsiaTheme="minorEastAsia" w:hAnsiTheme="minorEastAsia" w:hint="eastAsia"/>
          <w:szCs w:val="21"/>
          <w:shd w:val="clear" w:color="auto" w:fill="FFFFFF" w:themeFill="background1"/>
        </w:rPr>
        <w:t xml:space="preserve"> 等：</w:t>
      </w:r>
      <w:r w:rsidRPr="00046645">
        <w:rPr>
          <w:rFonts w:hint="eastAsia"/>
        </w:rPr>
        <w:t>所有岗位分为六个层级分别为：一层级（</w:t>
      </w:r>
      <w:r w:rsidRPr="00046645">
        <w:rPr>
          <w:rFonts w:hint="eastAsia"/>
        </w:rPr>
        <w:t>A</w:t>
      </w:r>
      <w:r w:rsidRPr="00046645">
        <w:rPr>
          <w:rFonts w:hint="eastAsia"/>
        </w:rPr>
        <w:t>）：总经理；二层级（</w:t>
      </w:r>
      <w:r w:rsidRPr="00046645">
        <w:rPr>
          <w:rFonts w:hint="eastAsia"/>
        </w:rPr>
        <w:t>B</w:t>
      </w:r>
      <w:r w:rsidRPr="00046645">
        <w:rPr>
          <w:rFonts w:hint="eastAsia"/>
        </w:rPr>
        <w:t>）：高管级；三层级（</w:t>
      </w:r>
      <w:r w:rsidRPr="00046645">
        <w:rPr>
          <w:rFonts w:hint="eastAsia"/>
        </w:rPr>
        <w:t>C</w:t>
      </w:r>
      <w:r w:rsidRPr="00046645">
        <w:rPr>
          <w:rFonts w:hint="eastAsia"/>
        </w:rPr>
        <w:t>）：经理级；四层级（</w:t>
      </w:r>
      <w:r w:rsidRPr="00046645">
        <w:rPr>
          <w:rFonts w:hint="eastAsia"/>
        </w:rPr>
        <w:t>D</w:t>
      </w:r>
      <w:r w:rsidRPr="00046645">
        <w:rPr>
          <w:rFonts w:hint="eastAsia"/>
        </w:rPr>
        <w:t>）：副理级；五层级（</w:t>
      </w:r>
      <w:r w:rsidRPr="00046645">
        <w:rPr>
          <w:rFonts w:hint="eastAsia"/>
        </w:rPr>
        <w:t>E</w:t>
      </w:r>
      <w:r w:rsidRPr="00046645">
        <w:rPr>
          <w:rFonts w:hint="eastAsia"/>
        </w:rPr>
        <w:t>）：主管级；六层级（</w:t>
      </w:r>
      <w:r w:rsidRPr="00046645">
        <w:rPr>
          <w:rFonts w:hint="eastAsia"/>
        </w:rPr>
        <w:t>F</w:t>
      </w:r>
      <w:r w:rsidRPr="00046645">
        <w:rPr>
          <w:rFonts w:hint="eastAsia"/>
        </w:rPr>
        <w:t>）：专员级</w:t>
      </w:r>
      <w:r w:rsidRPr="00046645">
        <w:rPr>
          <w:rFonts w:asciiTheme="minorEastAsia" w:eastAsiaTheme="minorEastAsia" w:hAnsiTheme="minorEastAsia" w:hint="eastAsia"/>
          <w:szCs w:val="21"/>
          <w:shd w:val="clear" w:color="auto" w:fill="FFFFFF" w:themeFill="background1"/>
        </w:rPr>
        <w:t>。</w:t>
      </w:r>
    </w:p>
    <w:p w14:paraId="6F3B13BD"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员工入职时根据岗位价值评估得分表确定其岗位等级工资。</w:t>
      </w:r>
    </w:p>
    <w:p w14:paraId="487132F8"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center"/>
        <w:rPr>
          <w:rFonts w:asciiTheme="minorEastAsia" w:eastAsiaTheme="minorEastAsia" w:hAnsiTheme="minorEastAsia" w:cs="Arial"/>
          <w:b/>
          <w:szCs w:val="21"/>
          <w:shd w:val="clear" w:color="auto" w:fill="FFFFFF" w:themeFill="background1"/>
        </w:rPr>
      </w:pPr>
      <w:r w:rsidRPr="00046645">
        <w:rPr>
          <w:rFonts w:asciiTheme="minorEastAsia" w:eastAsiaTheme="minorEastAsia" w:hAnsiTheme="minorEastAsia" w:cs="Arial" w:hint="eastAsia"/>
          <w:b/>
          <w:szCs w:val="21"/>
          <w:shd w:val="clear" w:color="auto" w:fill="FFFFFF" w:themeFill="background1"/>
        </w:rPr>
        <w:t>职位等级表</w:t>
      </w:r>
    </w:p>
    <w:tbl>
      <w:tblPr>
        <w:tblW w:w="9400" w:type="dxa"/>
        <w:tblInd w:w="93" w:type="dxa"/>
        <w:tblLayout w:type="fixed"/>
        <w:tblLook w:val="0000" w:firstRow="0" w:lastRow="0" w:firstColumn="0" w:lastColumn="0" w:noHBand="0" w:noVBand="0"/>
      </w:tblPr>
      <w:tblGrid>
        <w:gridCol w:w="600"/>
        <w:gridCol w:w="578"/>
        <w:gridCol w:w="8222"/>
      </w:tblGrid>
      <w:tr w:rsidR="00046645" w:rsidRPr="00046645" w14:paraId="01989C28" w14:textId="77777777" w:rsidTr="00CE54A9">
        <w:trPr>
          <w:trHeight w:val="540"/>
        </w:trPr>
        <w:tc>
          <w:tcPr>
            <w:tcW w:w="11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BD30EE" w14:textId="77777777" w:rsidR="00046645" w:rsidRPr="00046645" w:rsidRDefault="00046645" w:rsidP="00046645">
            <w:pPr>
              <w:widowControl/>
              <w:adjustRightInd w:val="0"/>
              <w:snapToGrid w:val="0"/>
              <w:spacing w:line="360" w:lineRule="auto"/>
              <w:jc w:val="center"/>
              <w:rPr>
                <w:rFonts w:asciiTheme="minorEastAsia" w:eastAsiaTheme="minorEastAsia" w:hAnsiTheme="minorEastAsia" w:cs="宋体"/>
                <w:b/>
                <w:bCs/>
                <w:kern w:val="0"/>
                <w:szCs w:val="21"/>
                <w:shd w:val="clear" w:color="auto" w:fill="FFFFFF" w:themeFill="background1"/>
              </w:rPr>
            </w:pPr>
            <w:r w:rsidRPr="00046645">
              <w:rPr>
                <w:rFonts w:asciiTheme="minorEastAsia" w:eastAsiaTheme="minorEastAsia" w:hAnsiTheme="minorEastAsia" w:cs="宋体" w:hint="eastAsia"/>
                <w:b/>
                <w:bCs/>
                <w:kern w:val="0"/>
                <w:szCs w:val="21"/>
                <w:shd w:val="clear" w:color="auto" w:fill="FFFFFF" w:themeFill="background1"/>
              </w:rPr>
              <w:lastRenderedPageBreak/>
              <w:t>等级</w:t>
            </w:r>
          </w:p>
        </w:tc>
        <w:tc>
          <w:tcPr>
            <w:tcW w:w="8222" w:type="dxa"/>
            <w:tcBorders>
              <w:top w:val="single" w:sz="4" w:space="0" w:color="auto"/>
              <w:left w:val="nil"/>
              <w:bottom w:val="single" w:sz="4" w:space="0" w:color="auto"/>
              <w:right w:val="single" w:sz="4" w:space="0" w:color="auto"/>
            </w:tcBorders>
            <w:shd w:val="clear" w:color="auto" w:fill="auto"/>
            <w:vAlign w:val="center"/>
          </w:tcPr>
          <w:p w14:paraId="2A0AF653" w14:textId="77777777" w:rsidR="00046645" w:rsidRPr="00046645" w:rsidRDefault="00046645" w:rsidP="00046645">
            <w:pPr>
              <w:widowControl/>
              <w:adjustRightInd w:val="0"/>
              <w:snapToGrid w:val="0"/>
              <w:spacing w:line="360" w:lineRule="auto"/>
              <w:jc w:val="center"/>
              <w:rPr>
                <w:rFonts w:asciiTheme="minorEastAsia" w:eastAsiaTheme="minorEastAsia" w:hAnsiTheme="minorEastAsia" w:cs="宋体"/>
                <w:b/>
                <w:bCs/>
                <w:kern w:val="0"/>
                <w:szCs w:val="21"/>
                <w:shd w:val="clear" w:color="auto" w:fill="FFFFFF" w:themeFill="background1"/>
              </w:rPr>
            </w:pPr>
            <w:r w:rsidRPr="00046645">
              <w:rPr>
                <w:rFonts w:asciiTheme="minorEastAsia" w:eastAsiaTheme="minorEastAsia" w:hAnsiTheme="minorEastAsia" w:cs="宋体" w:hint="eastAsia"/>
                <w:b/>
                <w:bCs/>
                <w:kern w:val="0"/>
                <w:szCs w:val="21"/>
                <w:shd w:val="clear" w:color="auto" w:fill="FFFFFF" w:themeFill="background1"/>
              </w:rPr>
              <w:t>职位</w:t>
            </w:r>
          </w:p>
        </w:tc>
      </w:tr>
      <w:tr w:rsidR="00046645" w:rsidRPr="00046645" w14:paraId="12BF86FB" w14:textId="77777777" w:rsidTr="00CE54A9">
        <w:trPr>
          <w:trHeight w:val="480"/>
        </w:trPr>
        <w:tc>
          <w:tcPr>
            <w:tcW w:w="600" w:type="dxa"/>
            <w:tcBorders>
              <w:top w:val="nil"/>
              <w:left w:val="single" w:sz="4" w:space="0" w:color="auto"/>
              <w:bottom w:val="single" w:sz="4" w:space="0" w:color="auto"/>
              <w:right w:val="single" w:sz="4" w:space="0" w:color="auto"/>
            </w:tcBorders>
            <w:shd w:val="clear" w:color="auto" w:fill="FFFFFF"/>
            <w:vAlign w:val="center"/>
          </w:tcPr>
          <w:p w14:paraId="56AB6161" w14:textId="77777777" w:rsidR="00046645" w:rsidRPr="00046645" w:rsidRDefault="00046645" w:rsidP="00046645">
            <w:pPr>
              <w:rPr>
                <w:rFonts w:asciiTheme="minorEastAsia" w:eastAsiaTheme="minorEastAsia" w:hAnsiTheme="minorEastAsia"/>
                <w:kern w:val="0"/>
                <w:szCs w:val="21"/>
                <w:shd w:val="clear" w:color="auto" w:fill="FFFFFF" w:themeFill="background1"/>
              </w:rPr>
            </w:pPr>
            <w:r w:rsidRPr="00046645">
              <w:rPr>
                <w:rFonts w:asciiTheme="minorEastAsia" w:eastAsiaTheme="minorEastAsia" w:hAnsiTheme="minorEastAsia"/>
                <w:kern w:val="0"/>
                <w:szCs w:val="21"/>
                <w:shd w:val="clear" w:color="auto" w:fill="FFFFFF" w:themeFill="background1"/>
              </w:rPr>
              <w:t>1</w:t>
            </w:r>
            <w:r w:rsidRPr="00046645">
              <w:rPr>
                <w:rFonts w:asciiTheme="minorEastAsia" w:eastAsiaTheme="minorEastAsia" w:hAnsiTheme="minorEastAsia" w:hint="eastAsia"/>
                <w:kern w:val="0"/>
                <w:szCs w:val="21"/>
                <w:shd w:val="clear" w:color="auto" w:fill="FFFFFF" w:themeFill="background1"/>
              </w:rPr>
              <w:t>级</w:t>
            </w:r>
          </w:p>
        </w:tc>
        <w:tc>
          <w:tcPr>
            <w:tcW w:w="578" w:type="dxa"/>
            <w:tcBorders>
              <w:top w:val="nil"/>
              <w:left w:val="single" w:sz="4" w:space="0" w:color="auto"/>
              <w:bottom w:val="single" w:sz="4" w:space="0" w:color="auto"/>
              <w:right w:val="single" w:sz="4" w:space="0" w:color="auto"/>
            </w:tcBorders>
            <w:shd w:val="clear" w:color="auto" w:fill="FFFFFF"/>
            <w:vAlign w:val="center"/>
          </w:tcPr>
          <w:p w14:paraId="07C39E95" w14:textId="77777777" w:rsidR="00046645" w:rsidRPr="00046645" w:rsidRDefault="00046645" w:rsidP="00046645">
            <w:pPr>
              <w:rPr>
                <w:rFonts w:asciiTheme="minorEastAsia" w:eastAsiaTheme="minorEastAsia" w:hAnsiTheme="minorEastAsia"/>
                <w:kern w:val="0"/>
                <w:szCs w:val="21"/>
                <w:shd w:val="clear" w:color="auto" w:fill="FFFFFF" w:themeFill="background1"/>
              </w:rPr>
            </w:pPr>
            <w:r w:rsidRPr="00046645">
              <w:rPr>
                <w:rFonts w:asciiTheme="minorEastAsia" w:eastAsiaTheme="minorEastAsia" w:hAnsiTheme="minorEastAsia" w:hint="eastAsia"/>
                <w:kern w:val="0"/>
                <w:szCs w:val="21"/>
                <w:shd w:val="clear" w:color="auto" w:fill="FFFFFF" w:themeFill="background1"/>
              </w:rPr>
              <w:t>A</w:t>
            </w:r>
          </w:p>
        </w:tc>
        <w:tc>
          <w:tcPr>
            <w:tcW w:w="8222" w:type="dxa"/>
            <w:tcBorders>
              <w:top w:val="single" w:sz="4" w:space="0" w:color="auto"/>
              <w:left w:val="nil"/>
              <w:bottom w:val="single" w:sz="4" w:space="0" w:color="auto"/>
              <w:right w:val="single" w:sz="4" w:space="0" w:color="auto"/>
            </w:tcBorders>
            <w:vAlign w:val="center"/>
          </w:tcPr>
          <w:p w14:paraId="76A77EFC" w14:textId="77777777" w:rsidR="00046645" w:rsidRPr="00046645" w:rsidRDefault="00046645" w:rsidP="00046645">
            <w:pPr>
              <w:widowControl/>
              <w:adjustRightInd w:val="0"/>
              <w:snapToGrid w:val="0"/>
              <w:spacing w:line="360" w:lineRule="auto"/>
              <w:jc w:val="left"/>
              <w:rPr>
                <w:rFonts w:asciiTheme="minorEastAsia" w:eastAsiaTheme="minorEastAsia" w:hAnsiTheme="minorEastAsia" w:cs="宋体"/>
                <w:kern w:val="0"/>
                <w:szCs w:val="21"/>
                <w:shd w:val="clear" w:color="auto" w:fill="FFFFFF" w:themeFill="background1"/>
              </w:rPr>
            </w:pPr>
            <w:r w:rsidRPr="00046645">
              <w:rPr>
                <w:rFonts w:asciiTheme="minorEastAsia" w:eastAsiaTheme="minorEastAsia" w:hAnsiTheme="minorEastAsia" w:cs="宋体" w:hint="eastAsia"/>
                <w:kern w:val="0"/>
                <w:szCs w:val="21"/>
                <w:shd w:val="clear" w:color="auto" w:fill="FFFFFF" w:themeFill="background1"/>
              </w:rPr>
              <w:t>公司副总经理、总经理、</w:t>
            </w:r>
            <w:r w:rsidRPr="00046645">
              <w:rPr>
                <w:rFonts w:asciiTheme="minorEastAsia" w:eastAsiaTheme="minorEastAsia" w:hAnsiTheme="minorEastAsia" w:cs="宋体"/>
                <w:kern w:val="0"/>
                <w:szCs w:val="21"/>
                <w:shd w:val="clear" w:color="auto" w:fill="FFFFFF" w:themeFill="background1"/>
              </w:rPr>
              <w:t>董事长</w:t>
            </w:r>
          </w:p>
        </w:tc>
      </w:tr>
      <w:tr w:rsidR="00046645" w:rsidRPr="00046645" w14:paraId="28798434" w14:textId="77777777" w:rsidTr="00CE54A9">
        <w:trPr>
          <w:trHeight w:val="609"/>
        </w:trPr>
        <w:tc>
          <w:tcPr>
            <w:tcW w:w="600" w:type="dxa"/>
            <w:tcBorders>
              <w:top w:val="nil"/>
              <w:left w:val="single" w:sz="4" w:space="0" w:color="auto"/>
              <w:bottom w:val="single" w:sz="4" w:space="0" w:color="auto"/>
              <w:right w:val="single" w:sz="4" w:space="0" w:color="auto"/>
            </w:tcBorders>
            <w:shd w:val="clear" w:color="auto" w:fill="FFFFFF"/>
            <w:vAlign w:val="center"/>
          </w:tcPr>
          <w:p w14:paraId="58AA015B" w14:textId="77777777" w:rsidR="00046645" w:rsidRPr="00046645" w:rsidRDefault="00046645" w:rsidP="00046645">
            <w:pPr>
              <w:rPr>
                <w:rFonts w:asciiTheme="minorEastAsia" w:eastAsiaTheme="minorEastAsia" w:hAnsiTheme="minorEastAsia" w:cs="宋体"/>
                <w:iCs/>
                <w:kern w:val="0"/>
                <w:szCs w:val="21"/>
                <w:shd w:val="clear" w:color="auto" w:fill="FFFFFF" w:themeFill="background1"/>
              </w:rPr>
            </w:pPr>
            <w:r w:rsidRPr="00046645">
              <w:rPr>
                <w:rFonts w:asciiTheme="minorEastAsia" w:eastAsiaTheme="minorEastAsia" w:hAnsiTheme="minorEastAsia" w:cs="宋体"/>
                <w:iCs/>
                <w:kern w:val="0"/>
                <w:szCs w:val="21"/>
                <w:shd w:val="clear" w:color="auto" w:fill="FFFFFF" w:themeFill="background1"/>
              </w:rPr>
              <w:t>2</w:t>
            </w:r>
            <w:r w:rsidRPr="00046645">
              <w:rPr>
                <w:rFonts w:asciiTheme="minorEastAsia" w:eastAsiaTheme="minorEastAsia" w:hAnsiTheme="minorEastAsia" w:cs="宋体" w:hint="eastAsia"/>
                <w:iCs/>
                <w:kern w:val="0"/>
                <w:szCs w:val="21"/>
                <w:shd w:val="clear" w:color="auto" w:fill="FFFFFF" w:themeFill="background1"/>
              </w:rPr>
              <w:t>级</w:t>
            </w:r>
          </w:p>
        </w:tc>
        <w:tc>
          <w:tcPr>
            <w:tcW w:w="578" w:type="dxa"/>
            <w:tcBorders>
              <w:top w:val="nil"/>
              <w:left w:val="single" w:sz="4" w:space="0" w:color="auto"/>
              <w:bottom w:val="single" w:sz="4" w:space="0" w:color="auto"/>
              <w:right w:val="single" w:sz="4" w:space="0" w:color="auto"/>
            </w:tcBorders>
            <w:shd w:val="clear" w:color="auto" w:fill="FFFFFF"/>
            <w:vAlign w:val="center"/>
          </w:tcPr>
          <w:p w14:paraId="0D02E66A" w14:textId="77777777" w:rsidR="00046645" w:rsidRPr="00046645" w:rsidRDefault="00046645" w:rsidP="00046645">
            <w:pPr>
              <w:rPr>
                <w:rFonts w:asciiTheme="minorEastAsia" w:eastAsiaTheme="minorEastAsia" w:hAnsiTheme="minorEastAsia" w:cs="宋体"/>
                <w:iCs/>
                <w:kern w:val="0"/>
                <w:szCs w:val="21"/>
                <w:shd w:val="clear" w:color="auto" w:fill="FFFFFF" w:themeFill="background1"/>
              </w:rPr>
            </w:pPr>
            <w:r w:rsidRPr="00046645">
              <w:rPr>
                <w:rFonts w:asciiTheme="minorEastAsia" w:eastAsiaTheme="minorEastAsia" w:hAnsiTheme="minorEastAsia" w:cs="宋体" w:hint="eastAsia"/>
                <w:iCs/>
                <w:kern w:val="0"/>
                <w:szCs w:val="21"/>
                <w:shd w:val="clear" w:color="auto" w:fill="FFFFFF" w:themeFill="background1"/>
              </w:rPr>
              <w:t>B</w:t>
            </w:r>
          </w:p>
        </w:tc>
        <w:tc>
          <w:tcPr>
            <w:tcW w:w="8222" w:type="dxa"/>
            <w:tcBorders>
              <w:top w:val="nil"/>
              <w:left w:val="nil"/>
              <w:bottom w:val="single" w:sz="4" w:space="0" w:color="auto"/>
              <w:right w:val="single" w:sz="4" w:space="0" w:color="auto"/>
            </w:tcBorders>
            <w:vAlign w:val="center"/>
          </w:tcPr>
          <w:p w14:paraId="434E28A1" w14:textId="77777777" w:rsidR="00046645" w:rsidRPr="00046645" w:rsidRDefault="00046645" w:rsidP="00046645">
            <w:pPr>
              <w:widowControl/>
              <w:adjustRightInd w:val="0"/>
              <w:snapToGrid w:val="0"/>
              <w:spacing w:line="360" w:lineRule="auto"/>
              <w:jc w:val="left"/>
              <w:rPr>
                <w:rFonts w:asciiTheme="minorEastAsia" w:eastAsiaTheme="minorEastAsia" w:hAnsiTheme="minorEastAsia"/>
                <w:iCs/>
                <w:szCs w:val="21"/>
                <w:shd w:val="clear" w:color="auto" w:fill="FFFFFF" w:themeFill="background1"/>
              </w:rPr>
            </w:pPr>
            <w:r w:rsidRPr="00046645">
              <w:rPr>
                <w:rFonts w:asciiTheme="minorEastAsia" w:eastAsiaTheme="minorEastAsia" w:hAnsiTheme="minorEastAsia" w:cs="宋体" w:hint="eastAsia"/>
                <w:iCs/>
                <w:kern w:val="0"/>
                <w:szCs w:val="21"/>
                <w:shd w:val="clear" w:color="auto" w:fill="FFFFFF" w:themeFill="background1"/>
              </w:rPr>
              <w:t>网络</w:t>
            </w:r>
            <w:r w:rsidRPr="00046645">
              <w:rPr>
                <w:rFonts w:asciiTheme="minorEastAsia" w:eastAsiaTheme="minorEastAsia" w:hAnsiTheme="minorEastAsia" w:cs="宋体"/>
                <w:iCs/>
                <w:kern w:val="0"/>
                <w:szCs w:val="21"/>
                <w:shd w:val="clear" w:color="auto" w:fill="FFFFFF" w:themeFill="background1"/>
              </w:rPr>
              <w:t>技术</w:t>
            </w:r>
            <w:r w:rsidRPr="00046645">
              <w:rPr>
                <w:rFonts w:asciiTheme="minorEastAsia" w:eastAsiaTheme="minorEastAsia" w:hAnsiTheme="minorEastAsia" w:cs="宋体" w:hint="eastAsia"/>
                <w:iCs/>
                <w:kern w:val="0"/>
                <w:szCs w:val="21"/>
                <w:shd w:val="clear" w:color="auto" w:fill="FFFFFF" w:themeFill="background1"/>
              </w:rPr>
              <w:t>总监、运营总监、营销总监、人力资源总监、财</w:t>
            </w:r>
            <w:r w:rsidRPr="00046645">
              <w:rPr>
                <w:rFonts w:asciiTheme="minorEastAsia" w:eastAsiaTheme="minorEastAsia" w:hAnsiTheme="minorEastAsia" w:cs="宋体"/>
                <w:iCs/>
                <w:kern w:val="0"/>
                <w:szCs w:val="21"/>
                <w:shd w:val="clear" w:color="auto" w:fill="FFFFFF" w:themeFill="background1"/>
              </w:rPr>
              <w:t>务总监、</w:t>
            </w:r>
            <w:r w:rsidRPr="00046645">
              <w:rPr>
                <w:rFonts w:asciiTheme="minorEastAsia" w:eastAsiaTheme="minorEastAsia" w:hAnsiTheme="minorEastAsia" w:cs="宋体" w:hint="eastAsia"/>
                <w:iCs/>
                <w:kern w:val="0"/>
                <w:szCs w:val="21"/>
                <w:shd w:val="clear" w:color="auto" w:fill="FFFFFF" w:themeFill="background1"/>
              </w:rPr>
              <w:t>品牌总监、各</w:t>
            </w:r>
            <w:r w:rsidRPr="00046645">
              <w:rPr>
                <w:rFonts w:asciiTheme="minorEastAsia" w:eastAsiaTheme="minorEastAsia" w:hAnsiTheme="minorEastAsia" w:cs="宋体" w:hint="eastAsia"/>
                <w:kern w:val="0"/>
                <w:szCs w:val="21"/>
                <w:shd w:val="clear" w:color="auto" w:fill="FFFFFF" w:themeFill="background1"/>
              </w:rPr>
              <w:t>总监</w:t>
            </w:r>
            <w:r w:rsidRPr="00046645">
              <w:rPr>
                <w:rFonts w:asciiTheme="minorEastAsia" w:eastAsiaTheme="minorEastAsia" w:hAnsiTheme="minorEastAsia" w:cs="宋体" w:hint="eastAsia"/>
                <w:iCs/>
                <w:kern w:val="0"/>
                <w:szCs w:val="21"/>
                <w:shd w:val="clear" w:color="auto" w:fill="FFFFFF" w:themeFill="background1"/>
              </w:rPr>
              <w:t>副职、高级工程师、</w:t>
            </w:r>
            <w:r w:rsidRPr="00046645">
              <w:rPr>
                <w:rFonts w:asciiTheme="minorEastAsia" w:eastAsiaTheme="minorEastAsia" w:hAnsiTheme="minorEastAsia" w:cs="宋体"/>
                <w:iCs/>
                <w:kern w:val="0"/>
                <w:szCs w:val="21"/>
                <w:shd w:val="clear" w:color="auto" w:fill="FFFFFF" w:themeFill="background1"/>
              </w:rPr>
              <w:t>客服总监</w:t>
            </w:r>
            <w:r w:rsidRPr="00046645">
              <w:rPr>
                <w:rFonts w:asciiTheme="minorEastAsia" w:eastAsiaTheme="minorEastAsia" w:hAnsiTheme="minorEastAsia" w:cs="宋体" w:hint="eastAsia"/>
                <w:iCs/>
                <w:kern w:val="0"/>
                <w:szCs w:val="21"/>
                <w:shd w:val="clear" w:color="auto" w:fill="FFFFFF" w:themeFill="background1"/>
              </w:rPr>
              <w:t>等</w:t>
            </w:r>
          </w:p>
        </w:tc>
      </w:tr>
      <w:tr w:rsidR="00046645" w:rsidRPr="00046645" w14:paraId="092C8994" w14:textId="77777777" w:rsidTr="00CE54A9">
        <w:trPr>
          <w:trHeight w:val="747"/>
        </w:trPr>
        <w:tc>
          <w:tcPr>
            <w:tcW w:w="600" w:type="dxa"/>
            <w:tcBorders>
              <w:top w:val="nil"/>
              <w:left w:val="single" w:sz="4" w:space="0" w:color="auto"/>
              <w:bottom w:val="single" w:sz="4" w:space="0" w:color="auto"/>
              <w:right w:val="single" w:sz="4" w:space="0" w:color="auto"/>
            </w:tcBorders>
            <w:shd w:val="clear" w:color="auto" w:fill="FFFFFF"/>
            <w:vAlign w:val="center"/>
          </w:tcPr>
          <w:p w14:paraId="58D17EF4" w14:textId="77777777" w:rsidR="00046645" w:rsidRPr="00046645" w:rsidRDefault="00046645" w:rsidP="00046645">
            <w:pPr>
              <w:widowControl/>
              <w:adjustRightInd w:val="0"/>
              <w:snapToGrid w:val="0"/>
              <w:spacing w:line="360" w:lineRule="auto"/>
              <w:jc w:val="center"/>
              <w:rPr>
                <w:rFonts w:asciiTheme="minorEastAsia" w:eastAsiaTheme="minorEastAsia" w:hAnsiTheme="minorEastAsia"/>
                <w:kern w:val="0"/>
                <w:szCs w:val="21"/>
                <w:shd w:val="clear" w:color="auto" w:fill="FFFFFF" w:themeFill="background1"/>
              </w:rPr>
            </w:pPr>
            <w:r w:rsidRPr="00046645">
              <w:rPr>
                <w:rFonts w:asciiTheme="minorEastAsia" w:eastAsiaTheme="minorEastAsia" w:hAnsiTheme="minorEastAsia"/>
                <w:kern w:val="0"/>
                <w:szCs w:val="21"/>
                <w:shd w:val="clear" w:color="auto" w:fill="FFFFFF" w:themeFill="background1"/>
              </w:rPr>
              <w:t>3</w:t>
            </w:r>
            <w:r w:rsidRPr="00046645">
              <w:rPr>
                <w:rFonts w:asciiTheme="minorEastAsia" w:eastAsiaTheme="minorEastAsia" w:hAnsiTheme="minorEastAsia" w:hint="eastAsia"/>
                <w:kern w:val="0"/>
                <w:szCs w:val="21"/>
                <w:shd w:val="clear" w:color="auto" w:fill="FFFFFF" w:themeFill="background1"/>
              </w:rPr>
              <w:t>级</w:t>
            </w:r>
          </w:p>
        </w:tc>
        <w:tc>
          <w:tcPr>
            <w:tcW w:w="578" w:type="dxa"/>
            <w:tcBorders>
              <w:top w:val="nil"/>
              <w:left w:val="single" w:sz="4" w:space="0" w:color="auto"/>
              <w:bottom w:val="single" w:sz="4" w:space="0" w:color="auto"/>
              <w:right w:val="single" w:sz="4" w:space="0" w:color="auto"/>
            </w:tcBorders>
            <w:shd w:val="clear" w:color="auto" w:fill="FFFFFF"/>
            <w:vAlign w:val="center"/>
          </w:tcPr>
          <w:p w14:paraId="78003C17" w14:textId="77777777" w:rsidR="00046645" w:rsidRPr="00046645" w:rsidRDefault="00046645" w:rsidP="00046645">
            <w:pPr>
              <w:widowControl/>
              <w:adjustRightInd w:val="0"/>
              <w:snapToGrid w:val="0"/>
              <w:spacing w:line="360" w:lineRule="auto"/>
              <w:jc w:val="center"/>
              <w:rPr>
                <w:rFonts w:asciiTheme="minorEastAsia" w:eastAsiaTheme="minorEastAsia" w:hAnsiTheme="minorEastAsia"/>
                <w:kern w:val="0"/>
                <w:szCs w:val="21"/>
                <w:shd w:val="clear" w:color="auto" w:fill="FFFFFF" w:themeFill="background1"/>
              </w:rPr>
            </w:pPr>
            <w:r w:rsidRPr="00046645">
              <w:rPr>
                <w:rFonts w:asciiTheme="minorEastAsia" w:eastAsiaTheme="minorEastAsia" w:hAnsiTheme="minorEastAsia" w:hint="eastAsia"/>
                <w:kern w:val="0"/>
                <w:szCs w:val="21"/>
                <w:shd w:val="clear" w:color="auto" w:fill="FFFFFF" w:themeFill="background1"/>
              </w:rPr>
              <w:t>C</w:t>
            </w:r>
          </w:p>
        </w:tc>
        <w:tc>
          <w:tcPr>
            <w:tcW w:w="8222" w:type="dxa"/>
            <w:tcBorders>
              <w:top w:val="nil"/>
              <w:left w:val="nil"/>
              <w:bottom w:val="single" w:sz="4" w:space="0" w:color="auto"/>
              <w:right w:val="single" w:sz="4" w:space="0" w:color="auto"/>
            </w:tcBorders>
            <w:vAlign w:val="center"/>
          </w:tcPr>
          <w:p w14:paraId="3C0E3C4F" w14:textId="77777777" w:rsidR="00046645" w:rsidRPr="00046645" w:rsidRDefault="00046645" w:rsidP="00046645">
            <w:pPr>
              <w:widowControl/>
              <w:adjustRightInd w:val="0"/>
              <w:snapToGrid w:val="0"/>
              <w:spacing w:line="360" w:lineRule="auto"/>
              <w:rPr>
                <w:rFonts w:asciiTheme="minorEastAsia" w:eastAsiaTheme="minorEastAsia" w:hAnsiTheme="minorEastAsia" w:cs="宋体"/>
                <w:kern w:val="0"/>
                <w:szCs w:val="21"/>
                <w:shd w:val="clear" w:color="auto" w:fill="FFFFFF" w:themeFill="background1"/>
              </w:rPr>
            </w:pPr>
            <w:r w:rsidRPr="00046645">
              <w:rPr>
                <w:rFonts w:asciiTheme="minorEastAsia" w:eastAsiaTheme="minorEastAsia" w:hAnsiTheme="minorEastAsia" w:cs="宋体" w:hint="eastAsia"/>
                <w:kern w:val="0"/>
                <w:szCs w:val="21"/>
                <w:shd w:val="clear" w:color="auto" w:fill="FFFFFF" w:themeFill="background1"/>
              </w:rPr>
              <w:t>营销经理、采购经理、行政</w:t>
            </w:r>
            <w:r w:rsidRPr="00046645">
              <w:rPr>
                <w:rFonts w:asciiTheme="minorEastAsia" w:eastAsiaTheme="minorEastAsia" w:hAnsiTheme="minorEastAsia" w:cs="宋体"/>
                <w:kern w:val="0"/>
                <w:szCs w:val="21"/>
                <w:shd w:val="clear" w:color="auto" w:fill="FFFFFF" w:themeFill="background1"/>
              </w:rPr>
              <w:t>经理、</w:t>
            </w:r>
            <w:r w:rsidRPr="00046645">
              <w:rPr>
                <w:rFonts w:asciiTheme="minorEastAsia" w:eastAsiaTheme="minorEastAsia" w:hAnsiTheme="minorEastAsia" w:cs="宋体" w:hint="eastAsia"/>
                <w:kern w:val="0"/>
                <w:szCs w:val="21"/>
                <w:shd w:val="clear" w:color="auto" w:fill="FFFFFF" w:themeFill="background1"/>
              </w:rPr>
              <w:t>人力资源经理、财务经理、设计经理、运营经理、客服经理、技</w:t>
            </w:r>
            <w:r w:rsidRPr="00046645">
              <w:rPr>
                <w:rFonts w:asciiTheme="minorEastAsia" w:eastAsiaTheme="minorEastAsia" w:hAnsiTheme="minorEastAsia" w:cs="宋体"/>
                <w:kern w:val="0"/>
                <w:szCs w:val="21"/>
                <w:shd w:val="clear" w:color="auto" w:fill="FFFFFF" w:themeFill="background1"/>
              </w:rPr>
              <w:t>术经理</w:t>
            </w:r>
            <w:r w:rsidRPr="00046645">
              <w:rPr>
                <w:rFonts w:asciiTheme="minorEastAsia" w:eastAsiaTheme="minorEastAsia" w:hAnsiTheme="minorEastAsia" w:cs="宋体" w:hint="eastAsia"/>
                <w:kern w:val="0"/>
                <w:szCs w:val="21"/>
                <w:shd w:val="clear" w:color="auto" w:fill="FFFFFF" w:themeFill="background1"/>
              </w:rPr>
              <w:t>、总经理助理等</w:t>
            </w:r>
          </w:p>
        </w:tc>
      </w:tr>
      <w:tr w:rsidR="00046645" w:rsidRPr="00046645" w14:paraId="4B53E3B7" w14:textId="77777777" w:rsidTr="00CE54A9">
        <w:trPr>
          <w:trHeight w:val="896"/>
        </w:trPr>
        <w:tc>
          <w:tcPr>
            <w:tcW w:w="600" w:type="dxa"/>
            <w:tcBorders>
              <w:top w:val="nil"/>
              <w:left w:val="single" w:sz="4" w:space="0" w:color="auto"/>
              <w:bottom w:val="single" w:sz="4" w:space="0" w:color="auto"/>
              <w:right w:val="single" w:sz="4" w:space="0" w:color="auto"/>
            </w:tcBorders>
            <w:shd w:val="clear" w:color="auto" w:fill="FFFFFF"/>
            <w:vAlign w:val="center"/>
          </w:tcPr>
          <w:p w14:paraId="0CA6B54E" w14:textId="77777777" w:rsidR="00046645" w:rsidRPr="00046645" w:rsidRDefault="00046645" w:rsidP="00046645">
            <w:pPr>
              <w:widowControl/>
              <w:adjustRightInd w:val="0"/>
              <w:snapToGrid w:val="0"/>
              <w:spacing w:line="360" w:lineRule="auto"/>
              <w:jc w:val="center"/>
              <w:rPr>
                <w:rFonts w:asciiTheme="minorEastAsia" w:eastAsiaTheme="minorEastAsia" w:hAnsiTheme="minorEastAsia"/>
                <w:kern w:val="0"/>
                <w:szCs w:val="21"/>
                <w:shd w:val="clear" w:color="auto" w:fill="FFFFFF" w:themeFill="background1"/>
              </w:rPr>
            </w:pPr>
            <w:r w:rsidRPr="00046645">
              <w:rPr>
                <w:rFonts w:asciiTheme="minorEastAsia" w:eastAsiaTheme="minorEastAsia" w:hAnsiTheme="minorEastAsia"/>
                <w:kern w:val="0"/>
                <w:szCs w:val="21"/>
                <w:shd w:val="clear" w:color="auto" w:fill="FFFFFF" w:themeFill="background1"/>
              </w:rPr>
              <w:t>4</w:t>
            </w:r>
            <w:r w:rsidRPr="00046645">
              <w:rPr>
                <w:rFonts w:asciiTheme="minorEastAsia" w:eastAsiaTheme="minorEastAsia" w:hAnsiTheme="minorEastAsia" w:hint="eastAsia"/>
                <w:kern w:val="0"/>
                <w:szCs w:val="21"/>
                <w:shd w:val="clear" w:color="auto" w:fill="FFFFFF" w:themeFill="background1"/>
              </w:rPr>
              <w:t>级</w:t>
            </w:r>
          </w:p>
        </w:tc>
        <w:tc>
          <w:tcPr>
            <w:tcW w:w="578" w:type="dxa"/>
            <w:tcBorders>
              <w:top w:val="nil"/>
              <w:left w:val="single" w:sz="4" w:space="0" w:color="auto"/>
              <w:bottom w:val="single" w:sz="4" w:space="0" w:color="auto"/>
              <w:right w:val="single" w:sz="4" w:space="0" w:color="auto"/>
            </w:tcBorders>
            <w:shd w:val="clear" w:color="auto" w:fill="FFFFFF"/>
            <w:vAlign w:val="center"/>
          </w:tcPr>
          <w:p w14:paraId="72863033" w14:textId="77777777" w:rsidR="00046645" w:rsidRPr="00046645" w:rsidRDefault="00046645" w:rsidP="00046645">
            <w:pPr>
              <w:widowControl/>
              <w:adjustRightInd w:val="0"/>
              <w:snapToGrid w:val="0"/>
              <w:spacing w:line="360" w:lineRule="auto"/>
              <w:jc w:val="center"/>
              <w:rPr>
                <w:rFonts w:asciiTheme="minorEastAsia" w:eastAsiaTheme="minorEastAsia" w:hAnsiTheme="minorEastAsia"/>
                <w:kern w:val="0"/>
                <w:szCs w:val="21"/>
                <w:shd w:val="clear" w:color="auto" w:fill="FFFFFF" w:themeFill="background1"/>
              </w:rPr>
            </w:pPr>
            <w:r w:rsidRPr="00046645">
              <w:rPr>
                <w:rFonts w:asciiTheme="minorEastAsia" w:eastAsiaTheme="minorEastAsia" w:hAnsiTheme="minorEastAsia" w:hint="eastAsia"/>
                <w:kern w:val="0"/>
                <w:szCs w:val="21"/>
                <w:shd w:val="clear" w:color="auto" w:fill="FFFFFF" w:themeFill="background1"/>
              </w:rPr>
              <w:t>D</w:t>
            </w:r>
          </w:p>
        </w:tc>
        <w:tc>
          <w:tcPr>
            <w:tcW w:w="8222" w:type="dxa"/>
            <w:tcBorders>
              <w:top w:val="nil"/>
              <w:left w:val="nil"/>
              <w:bottom w:val="single" w:sz="4" w:space="0" w:color="auto"/>
              <w:right w:val="single" w:sz="4" w:space="0" w:color="auto"/>
            </w:tcBorders>
            <w:vAlign w:val="center"/>
          </w:tcPr>
          <w:p w14:paraId="20F3FD94" w14:textId="77777777" w:rsidR="00046645" w:rsidRPr="00046645" w:rsidRDefault="00046645" w:rsidP="00046645">
            <w:pPr>
              <w:widowControl/>
              <w:adjustRightInd w:val="0"/>
              <w:snapToGrid w:val="0"/>
              <w:spacing w:line="360" w:lineRule="auto"/>
              <w:rPr>
                <w:rFonts w:asciiTheme="minorEastAsia" w:eastAsiaTheme="minorEastAsia" w:hAnsiTheme="minorEastAsia" w:cs="宋体"/>
                <w:kern w:val="0"/>
                <w:szCs w:val="21"/>
                <w:shd w:val="clear" w:color="auto" w:fill="FFFFFF" w:themeFill="background1"/>
              </w:rPr>
            </w:pPr>
            <w:r w:rsidRPr="00046645">
              <w:rPr>
                <w:rFonts w:asciiTheme="minorEastAsia" w:eastAsiaTheme="minorEastAsia" w:hAnsiTheme="minorEastAsia" w:cs="宋体" w:hint="eastAsia"/>
                <w:kern w:val="0"/>
                <w:szCs w:val="21"/>
                <w:shd w:val="clear" w:color="auto" w:fill="FFFFFF" w:themeFill="background1"/>
              </w:rPr>
              <w:t>营销副经理、采购副经理、行政副</w:t>
            </w:r>
            <w:r w:rsidRPr="00046645">
              <w:rPr>
                <w:rFonts w:asciiTheme="minorEastAsia" w:eastAsiaTheme="minorEastAsia" w:hAnsiTheme="minorEastAsia" w:cs="宋体"/>
                <w:kern w:val="0"/>
                <w:szCs w:val="21"/>
                <w:shd w:val="clear" w:color="auto" w:fill="FFFFFF" w:themeFill="background1"/>
              </w:rPr>
              <w:t>经理、</w:t>
            </w:r>
            <w:r w:rsidRPr="00046645">
              <w:rPr>
                <w:rFonts w:asciiTheme="minorEastAsia" w:eastAsiaTheme="minorEastAsia" w:hAnsiTheme="minorEastAsia" w:cs="宋体" w:hint="eastAsia"/>
                <w:kern w:val="0"/>
                <w:szCs w:val="21"/>
                <w:shd w:val="clear" w:color="auto" w:fill="FFFFFF" w:themeFill="background1"/>
              </w:rPr>
              <w:t>人力资源副经理、财务副经理、各经</w:t>
            </w:r>
            <w:r w:rsidRPr="00046645">
              <w:rPr>
                <w:rFonts w:asciiTheme="minorEastAsia" w:eastAsiaTheme="minorEastAsia" w:hAnsiTheme="minorEastAsia" w:cs="宋体"/>
                <w:kern w:val="0"/>
                <w:szCs w:val="21"/>
                <w:shd w:val="clear" w:color="auto" w:fill="FFFFFF" w:themeFill="background1"/>
              </w:rPr>
              <w:t>理副职</w:t>
            </w:r>
            <w:r w:rsidRPr="00046645">
              <w:rPr>
                <w:rFonts w:asciiTheme="minorEastAsia" w:eastAsiaTheme="minorEastAsia" w:hAnsiTheme="minorEastAsia" w:cs="宋体" w:hint="eastAsia"/>
                <w:kern w:val="0"/>
                <w:szCs w:val="21"/>
                <w:shd w:val="clear" w:color="auto" w:fill="FFFFFF" w:themeFill="background1"/>
              </w:rPr>
              <w:t>等</w:t>
            </w:r>
          </w:p>
        </w:tc>
      </w:tr>
      <w:tr w:rsidR="00046645" w:rsidRPr="00046645" w14:paraId="5A7C46A5" w14:textId="77777777" w:rsidTr="00CE54A9">
        <w:trPr>
          <w:trHeight w:val="769"/>
        </w:trPr>
        <w:tc>
          <w:tcPr>
            <w:tcW w:w="600" w:type="dxa"/>
            <w:tcBorders>
              <w:top w:val="nil"/>
              <w:left w:val="single" w:sz="4" w:space="0" w:color="auto"/>
              <w:bottom w:val="single" w:sz="4" w:space="0" w:color="auto"/>
              <w:right w:val="single" w:sz="4" w:space="0" w:color="auto"/>
            </w:tcBorders>
            <w:shd w:val="clear" w:color="auto" w:fill="FFFFFF"/>
            <w:vAlign w:val="center"/>
          </w:tcPr>
          <w:p w14:paraId="6C53D239" w14:textId="77777777" w:rsidR="00046645" w:rsidRPr="00046645" w:rsidRDefault="00046645" w:rsidP="00046645">
            <w:pPr>
              <w:widowControl/>
              <w:adjustRightInd w:val="0"/>
              <w:snapToGrid w:val="0"/>
              <w:spacing w:line="360" w:lineRule="auto"/>
              <w:jc w:val="center"/>
              <w:rPr>
                <w:rFonts w:asciiTheme="minorEastAsia" w:eastAsiaTheme="minorEastAsia" w:hAnsiTheme="minorEastAsia"/>
                <w:kern w:val="0"/>
                <w:szCs w:val="21"/>
                <w:shd w:val="clear" w:color="auto" w:fill="FFFFFF" w:themeFill="background1"/>
              </w:rPr>
            </w:pPr>
            <w:r w:rsidRPr="00046645">
              <w:rPr>
                <w:rFonts w:asciiTheme="minorEastAsia" w:eastAsiaTheme="minorEastAsia" w:hAnsiTheme="minorEastAsia"/>
                <w:kern w:val="0"/>
                <w:szCs w:val="21"/>
                <w:shd w:val="clear" w:color="auto" w:fill="FFFFFF" w:themeFill="background1"/>
              </w:rPr>
              <w:t>5</w:t>
            </w:r>
            <w:r w:rsidRPr="00046645">
              <w:rPr>
                <w:rFonts w:asciiTheme="minorEastAsia" w:eastAsiaTheme="minorEastAsia" w:hAnsiTheme="minorEastAsia" w:hint="eastAsia"/>
                <w:kern w:val="0"/>
                <w:szCs w:val="21"/>
                <w:shd w:val="clear" w:color="auto" w:fill="FFFFFF" w:themeFill="background1"/>
              </w:rPr>
              <w:t>级</w:t>
            </w:r>
          </w:p>
        </w:tc>
        <w:tc>
          <w:tcPr>
            <w:tcW w:w="578" w:type="dxa"/>
            <w:tcBorders>
              <w:top w:val="nil"/>
              <w:left w:val="single" w:sz="4" w:space="0" w:color="auto"/>
              <w:bottom w:val="single" w:sz="4" w:space="0" w:color="auto"/>
              <w:right w:val="single" w:sz="4" w:space="0" w:color="auto"/>
            </w:tcBorders>
            <w:shd w:val="clear" w:color="auto" w:fill="FFFFFF"/>
            <w:vAlign w:val="center"/>
          </w:tcPr>
          <w:p w14:paraId="66B4C061" w14:textId="77777777" w:rsidR="00046645" w:rsidRPr="00046645" w:rsidRDefault="00046645" w:rsidP="00046645">
            <w:pPr>
              <w:widowControl/>
              <w:adjustRightInd w:val="0"/>
              <w:snapToGrid w:val="0"/>
              <w:spacing w:line="360" w:lineRule="auto"/>
              <w:jc w:val="center"/>
              <w:rPr>
                <w:rFonts w:asciiTheme="minorEastAsia" w:eastAsiaTheme="minorEastAsia" w:hAnsiTheme="minorEastAsia"/>
                <w:kern w:val="0"/>
                <w:szCs w:val="21"/>
                <w:shd w:val="clear" w:color="auto" w:fill="FFFFFF" w:themeFill="background1"/>
              </w:rPr>
            </w:pPr>
            <w:r w:rsidRPr="00046645">
              <w:rPr>
                <w:rFonts w:asciiTheme="minorEastAsia" w:eastAsiaTheme="minorEastAsia" w:hAnsiTheme="minorEastAsia" w:hint="eastAsia"/>
                <w:kern w:val="0"/>
                <w:szCs w:val="21"/>
                <w:shd w:val="clear" w:color="auto" w:fill="FFFFFF" w:themeFill="background1"/>
              </w:rPr>
              <w:t>E</w:t>
            </w:r>
          </w:p>
        </w:tc>
        <w:tc>
          <w:tcPr>
            <w:tcW w:w="8222" w:type="dxa"/>
            <w:tcBorders>
              <w:top w:val="nil"/>
              <w:left w:val="nil"/>
              <w:bottom w:val="single" w:sz="4" w:space="0" w:color="auto"/>
              <w:right w:val="single" w:sz="4" w:space="0" w:color="auto"/>
            </w:tcBorders>
            <w:vAlign w:val="center"/>
          </w:tcPr>
          <w:p w14:paraId="3F4523D4" w14:textId="77777777" w:rsidR="00046645" w:rsidRPr="00046645" w:rsidRDefault="00046645" w:rsidP="00046645">
            <w:pPr>
              <w:widowControl/>
              <w:adjustRightInd w:val="0"/>
              <w:snapToGrid w:val="0"/>
              <w:spacing w:line="360" w:lineRule="auto"/>
              <w:rPr>
                <w:rFonts w:asciiTheme="minorEastAsia" w:eastAsiaTheme="minorEastAsia" w:hAnsiTheme="minorEastAsia" w:cs="宋体"/>
                <w:kern w:val="0"/>
                <w:szCs w:val="21"/>
                <w:shd w:val="clear" w:color="auto" w:fill="FFFFFF" w:themeFill="background1"/>
              </w:rPr>
            </w:pPr>
            <w:r w:rsidRPr="00046645">
              <w:rPr>
                <w:rFonts w:asciiTheme="minorEastAsia" w:eastAsiaTheme="minorEastAsia" w:hAnsiTheme="minorEastAsia" w:cs="宋体" w:hint="eastAsia"/>
                <w:kern w:val="0"/>
                <w:szCs w:val="21"/>
                <w:shd w:val="clear" w:color="auto" w:fill="FFFFFF" w:themeFill="background1"/>
              </w:rPr>
              <w:t>财务</w:t>
            </w:r>
            <w:r w:rsidRPr="00046645">
              <w:rPr>
                <w:rFonts w:asciiTheme="minorEastAsia" w:eastAsiaTheme="minorEastAsia" w:hAnsiTheme="minorEastAsia" w:cs="宋体"/>
                <w:kern w:val="0"/>
                <w:szCs w:val="21"/>
                <w:shd w:val="clear" w:color="auto" w:fill="FFFFFF" w:themeFill="background1"/>
              </w:rPr>
              <w:t>主管、</w:t>
            </w:r>
            <w:r w:rsidRPr="00046645">
              <w:rPr>
                <w:rFonts w:asciiTheme="minorEastAsia" w:eastAsiaTheme="minorEastAsia" w:hAnsiTheme="minorEastAsia" w:cs="宋体" w:hint="eastAsia"/>
                <w:kern w:val="0"/>
                <w:szCs w:val="21"/>
                <w:shd w:val="clear" w:color="auto" w:fill="FFFFFF" w:themeFill="background1"/>
              </w:rPr>
              <w:t>会计</w:t>
            </w:r>
            <w:r w:rsidRPr="00046645">
              <w:rPr>
                <w:rFonts w:asciiTheme="minorEastAsia" w:eastAsiaTheme="minorEastAsia" w:hAnsiTheme="minorEastAsia" w:cs="宋体"/>
                <w:kern w:val="0"/>
                <w:szCs w:val="21"/>
                <w:shd w:val="clear" w:color="auto" w:fill="FFFFFF" w:themeFill="background1"/>
              </w:rPr>
              <w:t>主管</w:t>
            </w:r>
            <w:r w:rsidRPr="00046645">
              <w:rPr>
                <w:rFonts w:asciiTheme="minorEastAsia" w:eastAsiaTheme="minorEastAsia" w:hAnsiTheme="minorEastAsia" w:cs="宋体" w:hint="eastAsia"/>
                <w:kern w:val="0"/>
                <w:szCs w:val="21"/>
                <w:shd w:val="clear" w:color="auto" w:fill="FFFFFF" w:themeFill="background1"/>
              </w:rPr>
              <w:t>、</w:t>
            </w:r>
            <w:r w:rsidRPr="00046645">
              <w:rPr>
                <w:rFonts w:asciiTheme="minorEastAsia" w:eastAsiaTheme="minorEastAsia" w:hAnsiTheme="minorEastAsia" w:cs="宋体"/>
                <w:kern w:val="0"/>
                <w:szCs w:val="21"/>
                <w:shd w:val="clear" w:color="auto" w:fill="FFFFFF" w:themeFill="background1"/>
              </w:rPr>
              <w:t>行政主管、招聘主管、设计主管、策划主管、技术主管、客服主管、</w:t>
            </w:r>
            <w:r w:rsidRPr="00046645">
              <w:rPr>
                <w:rFonts w:asciiTheme="minorEastAsia" w:eastAsiaTheme="minorEastAsia" w:hAnsiTheme="minorEastAsia" w:cs="宋体" w:hint="eastAsia"/>
                <w:kern w:val="0"/>
                <w:szCs w:val="21"/>
                <w:shd w:val="clear" w:color="auto" w:fill="FFFFFF" w:themeFill="background1"/>
              </w:rPr>
              <w:t>行政司机等</w:t>
            </w:r>
          </w:p>
        </w:tc>
      </w:tr>
      <w:tr w:rsidR="00046645" w:rsidRPr="00046645" w14:paraId="75BC7B53" w14:textId="77777777" w:rsidTr="00CE54A9">
        <w:trPr>
          <w:trHeight w:val="990"/>
        </w:trPr>
        <w:tc>
          <w:tcPr>
            <w:tcW w:w="600" w:type="dxa"/>
            <w:tcBorders>
              <w:top w:val="nil"/>
              <w:left w:val="single" w:sz="4" w:space="0" w:color="auto"/>
              <w:bottom w:val="single" w:sz="4" w:space="0" w:color="auto"/>
              <w:right w:val="single" w:sz="4" w:space="0" w:color="auto"/>
            </w:tcBorders>
            <w:shd w:val="clear" w:color="auto" w:fill="FFFFFF"/>
            <w:vAlign w:val="center"/>
          </w:tcPr>
          <w:p w14:paraId="6CAEFE7B" w14:textId="77777777" w:rsidR="00046645" w:rsidRPr="00046645" w:rsidRDefault="00046645" w:rsidP="00046645">
            <w:pPr>
              <w:widowControl/>
              <w:adjustRightInd w:val="0"/>
              <w:snapToGrid w:val="0"/>
              <w:spacing w:line="360" w:lineRule="auto"/>
              <w:jc w:val="center"/>
              <w:rPr>
                <w:rFonts w:asciiTheme="minorEastAsia" w:eastAsiaTheme="minorEastAsia" w:hAnsiTheme="minorEastAsia"/>
                <w:kern w:val="0"/>
                <w:szCs w:val="21"/>
                <w:shd w:val="clear" w:color="auto" w:fill="FFFFFF" w:themeFill="background1"/>
              </w:rPr>
            </w:pPr>
            <w:r w:rsidRPr="00046645">
              <w:rPr>
                <w:rFonts w:asciiTheme="minorEastAsia" w:eastAsiaTheme="minorEastAsia" w:hAnsiTheme="minorEastAsia"/>
                <w:kern w:val="0"/>
                <w:szCs w:val="21"/>
                <w:shd w:val="clear" w:color="auto" w:fill="FFFFFF" w:themeFill="background1"/>
              </w:rPr>
              <w:t>6</w:t>
            </w:r>
            <w:r w:rsidRPr="00046645">
              <w:rPr>
                <w:rFonts w:asciiTheme="minorEastAsia" w:eastAsiaTheme="minorEastAsia" w:hAnsiTheme="minorEastAsia" w:hint="eastAsia"/>
                <w:kern w:val="0"/>
                <w:szCs w:val="21"/>
                <w:shd w:val="clear" w:color="auto" w:fill="FFFFFF" w:themeFill="background1"/>
              </w:rPr>
              <w:t>级</w:t>
            </w:r>
          </w:p>
        </w:tc>
        <w:tc>
          <w:tcPr>
            <w:tcW w:w="578" w:type="dxa"/>
            <w:tcBorders>
              <w:top w:val="nil"/>
              <w:left w:val="single" w:sz="4" w:space="0" w:color="auto"/>
              <w:bottom w:val="single" w:sz="4" w:space="0" w:color="auto"/>
              <w:right w:val="single" w:sz="4" w:space="0" w:color="auto"/>
            </w:tcBorders>
            <w:shd w:val="clear" w:color="auto" w:fill="FFFFFF"/>
            <w:vAlign w:val="center"/>
          </w:tcPr>
          <w:p w14:paraId="1065AD06" w14:textId="77777777" w:rsidR="00046645" w:rsidRPr="00046645" w:rsidRDefault="00046645" w:rsidP="00046645">
            <w:pPr>
              <w:widowControl/>
              <w:adjustRightInd w:val="0"/>
              <w:snapToGrid w:val="0"/>
              <w:spacing w:line="360" w:lineRule="auto"/>
              <w:jc w:val="center"/>
              <w:rPr>
                <w:rFonts w:asciiTheme="minorEastAsia" w:eastAsiaTheme="minorEastAsia" w:hAnsiTheme="minorEastAsia"/>
                <w:kern w:val="0"/>
                <w:szCs w:val="21"/>
                <w:shd w:val="clear" w:color="auto" w:fill="FFFFFF" w:themeFill="background1"/>
              </w:rPr>
            </w:pPr>
            <w:r w:rsidRPr="00046645">
              <w:rPr>
                <w:rFonts w:asciiTheme="minorEastAsia" w:eastAsiaTheme="minorEastAsia" w:hAnsiTheme="minorEastAsia" w:hint="eastAsia"/>
                <w:kern w:val="0"/>
                <w:szCs w:val="21"/>
                <w:shd w:val="clear" w:color="auto" w:fill="FFFFFF" w:themeFill="background1"/>
              </w:rPr>
              <w:t>F</w:t>
            </w:r>
          </w:p>
        </w:tc>
        <w:tc>
          <w:tcPr>
            <w:tcW w:w="8222" w:type="dxa"/>
            <w:tcBorders>
              <w:top w:val="nil"/>
              <w:left w:val="nil"/>
              <w:bottom w:val="single" w:sz="4" w:space="0" w:color="auto"/>
              <w:right w:val="single" w:sz="4" w:space="0" w:color="auto"/>
            </w:tcBorders>
            <w:vAlign w:val="center"/>
          </w:tcPr>
          <w:p w14:paraId="27AB67DE" w14:textId="77777777" w:rsidR="00046645" w:rsidRPr="00046645" w:rsidRDefault="00046645" w:rsidP="00046645">
            <w:pPr>
              <w:widowControl/>
              <w:adjustRightInd w:val="0"/>
              <w:snapToGrid w:val="0"/>
              <w:spacing w:line="360" w:lineRule="auto"/>
              <w:rPr>
                <w:rFonts w:asciiTheme="minorEastAsia" w:eastAsiaTheme="minorEastAsia" w:hAnsiTheme="minorEastAsia" w:cs="宋体"/>
                <w:kern w:val="0"/>
                <w:szCs w:val="21"/>
                <w:shd w:val="clear" w:color="auto" w:fill="FFFFFF" w:themeFill="background1"/>
              </w:rPr>
            </w:pPr>
            <w:r w:rsidRPr="00046645">
              <w:rPr>
                <w:rFonts w:asciiTheme="minorEastAsia" w:eastAsiaTheme="minorEastAsia" w:hAnsiTheme="minorEastAsia" w:cs="宋体" w:hint="eastAsia"/>
                <w:kern w:val="0"/>
                <w:szCs w:val="21"/>
                <w:shd w:val="clear" w:color="auto" w:fill="FFFFFF" w:themeFill="background1"/>
              </w:rPr>
              <w:t>行政</w:t>
            </w:r>
            <w:r w:rsidRPr="00046645">
              <w:rPr>
                <w:rFonts w:asciiTheme="minorEastAsia" w:eastAsiaTheme="minorEastAsia" w:hAnsiTheme="minorEastAsia" w:cs="宋体"/>
                <w:kern w:val="0"/>
                <w:szCs w:val="21"/>
                <w:shd w:val="clear" w:color="auto" w:fill="FFFFFF" w:themeFill="background1"/>
              </w:rPr>
              <w:t>前台、行政专员、会计、</w:t>
            </w:r>
            <w:r w:rsidRPr="00046645">
              <w:rPr>
                <w:rFonts w:asciiTheme="minorEastAsia" w:eastAsiaTheme="minorEastAsia" w:hAnsiTheme="minorEastAsia" w:cs="宋体" w:hint="eastAsia"/>
                <w:kern w:val="0"/>
                <w:szCs w:val="21"/>
                <w:shd w:val="clear" w:color="auto" w:fill="FFFFFF" w:themeFill="background1"/>
              </w:rPr>
              <w:t>出</w:t>
            </w:r>
            <w:r w:rsidRPr="00046645">
              <w:rPr>
                <w:rFonts w:asciiTheme="minorEastAsia" w:eastAsiaTheme="minorEastAsia" w:hAnsiTheme="minorEastAsia" w:cs="宋体"/>
                <w:kern w:val="0"/>
                <w:szCs w:val="21"/>
                <w:shd w:val="clear" w:color="auto" w:fill="FFFFFF" w:themeFill="background1"/>
              </w:rPr>
              <w:t>纳、</w:t>
            </w:r>
            <w:r w:rsidRPr="00046645">
              <w:rPr>
                <w:rFonts w:asciiTheme="minorEastAsia" w:eastAsiaTheme="minorEastAsia" w:hAnsiTheme="minorEastAsia" w:cs="宋体" w:hint="eastAsia"/>
                <w:kern w:val="0"/>
                <w:szCs w:val="21"/>
                <w:shd w:val="clear" w:color="auto" w:fill="FFFFFF" w:themeFill="background1"/>
              </w:rPr>
              <w:t>人</w:t>
            </w:r>
            <w:r w:rsidRPr="00046645">
              <w:rPr>
                <w:rFonts w:asciiTheme="minorEastAsia" w:eastAsiaTheme="minorEastAsia" w:hAnsiTheme="minorEastAsia" w:cs="宋体"/>
                <w:kern w:val="0"/>
                <w:szCs w:val="21"/>
                <w:shd w:val="clear" w:color="auto" w:fill="FFFFFF" w:themeFill="background1"/>
              </w:rPr>
              <w:t>事</w:t>
            </w:r>
            <w:r w:rsidRPr="00046645">
              <w:rPr>
                <w:rFonts w:asciiTheme="minorEastAsia" w:eastAsiaTheme="minorEastAsia" w:hAnsiTheme="minorEastAsia" w:cs="宋体" w:hint="eastAsia"/>
                <w:kern w:val="0"/>
                <w:szCs w:val="21"/>
                <w:shd w:val="clear" w:color="auto" w:fill="FFFFFF" w:themeFill="background1"/>
              </w:rPr>
              <w:t>专</w:t>
            </w:r>
            <w:r w:rsidRPr="00046645">
              <w:rPr>
                <w:rFonts w:asciiTheme="minorEastAsia" w:eastAsiaTheme="minorEastAsia" w:hAnsiTheme="minorEastAsia" w:cs="宋体"/>
                <w:kern w:val="0"/>
                <w:szCs w:val="21"/>
                <w:shd w:val="clear" w:color="auto" w:fill="FFFFFF" w:themeFill="background1"/>
              </w:rPr>
              <w:t>员、客服文</w:t>
            </w:r>
            <w:r w:rsidRPr="00046645">
              <w:rPr>
                <w:rFonts w:asciiTheme="minorEastAsia" w:eastAsiaTheme="minorEastAsia" w:hAnsiTheme="minorEastAsia" w:cs="宋体" w:hint="eastAsia"/>
                <w:kern w:val="0"/>
                <w:szCs w:val="21"/>
                <w:shd w:val="clear" w:color="auto" w:fill="FFFFFF" w:themeFill="background1"/>
              </w:rPr>
              <w:t>员</w:t>
            </w:r>
            <w:r w:rsidRPr="00046645">
              <w:rPr>
                <w:rFonts w:asciiTheme="minorEastAsia" w:eastAsiaTheme="minorEastAsia" w:hAnsiTheme="minorEastAsia" w:cs="宋体"/>
                <w:kern w:val="0"/>
                <w:szCs w:val="21"/>
                <w:shd w:val="clear" w:color="auto" w:fill="FFFFFF" w:themeFill="background1"/>
              </w:rPr>
              <w:t>、部门助理、工程技术人员、售后人员</w:t>
            </w:r>
            <w:r w:rsidRPr="00046645">
              <w:rPr>
                <w:rFonts w:asciiTheme="minorEastAsia" w:eastAsiaTheme="minorEastAsia" w:hAnsiTheme="minorEastAsia" w:cs="宋体" w:hint="eastAsia"/>
                <w:kern w:val="0"/>
                <w:szCs w:val="21"/>
                <w:shd w:val="clear" w:color="auto" w:fill="FFFFFF" w:themeFill="background1"/>
              </w:rPr>
              <w:t>、</w:t>
            </w:r>
            <w:r w:rsidRPr="00046645">
              <w:rPr>
                <w:rFonts w:asciiTheme="minorEastAsia" w:eastAsiaTheme="minorEastAsia" w:hAnsiTheme="minorEastAsia" w:cs="宋体"/>
                <w:kern w:val="0"/>
                <w:szCs w:val="21"/>
                <w:shd w:val="clear" w:color="auto" w:fill="FFFFFF" w:themeFill="background1"/>
              </w:rPr>
              <w:t>销售人员、</w:t>
            </w:r>
            <w:r w:rsidRPr="00046645">
              <w:rPr>
                <w:rFonts w:asciiTheme="minorEastAsia" w:eastAsiaTheme="minorEastAsia" w:hAnsiTheme="minorEastAsia" w:cs="宋体" w:hint="eastAsia"/>
                <w:kern w:val="0"/>
                <w:szCs w:val="21"/>
                <w:shd w:val="clear" w:color="auto" w:fill="FFFFFF" w:themeFill="background1"/>
              </w:rPr>
              <w:t>活</w:t>
            </w:r>
            <w:r w:rsidRPr="00046645">
              <w:rPr>
                <w:rFonts w:asciiTheme="minorEastAsia" w:eastAsiaTheme="minorEastAsia" w:hAnsiTheme="minorEastAsia" w:cs="宋体"/>
                <w:kern w:val="0"/>
                <w:szCs w:val="21"/>
                <w:shd w:val="clear" w:color="auto" w:fill="FFFFFF" w:themeFill="background1"/>
              </w:rPr>
              <w:t>动策划、网络推广</w:t>
            </w:r>
            <w:r w:rsidRPr="00046645">
              <w:rPr>
                <w:rFonts w:asciiTheme="minorEastAsia" w:eastAsiaTheme="minorEastAsia" w:hAnsiTheme="minorEastAsia" w:cs="宋体" w:hint="eastAsia"/>
                <w:kern w:val="0"/>
                <w:szCs w:val="21"/>
                <w:shd w:val="clear" w:color="auto" w:fill="FFFFFF" w:themeFill="background1"/>
              </w:rPr>
              <w:t>等</w:t>
            </w:r>
          </w:p>
        </w:tc>
      </w:tr>
    </w:tbl>
    <w:p w14:paraId="5AD40A86"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cs="Arial"/>
          <w:b/>
          <w:szCs w:val="21"/>
          <w:shd w:val="clear" w:color="auto" w:fill="FFFFFF" w:themeFill="background1"/>
        </w:rPr>
      </w:pPr>
    </w:p>
    <w:p w14:paraId="13A49BC3" w14:textId="77777777" w:rsidR="00046645" w:rsidRPr="00046645" w:rsidRDefault="00046645" w:rsidP="00046645">
      <w:pPr>
        <w:spacing w:line="460" w:lineRule="exact"/>
        <w:rPr>
          <w:b/>
        </w:rPr>
      </w:pPr>
      <w:r w:rsidRPr="00046645">
        <w:rPr>
          <w:rFonts w:hint="eastAsia"/>
          <w:b/>
        </w:rPr>
        <w:t>（</w:t>
      </w:r>
      <w:r w:rsidRPr="00046645">
        <w:rPr>
          <w:rFonts w:hint="eastAsia"/>
          <w:b/>
        </w:rPr>
        <w:t>7</w:t>
      </w:r>
      <w:r w:rsidRPr="00046645">
        <w:rPr>
          <w:rFonts w:hint="eastAsia"/>
          <w:b/>
        </w:rPr>
        <w:t>）薪酬组成</w:t>
      </w:r>
    </w:p>
    <w:p w14:paraId="2CF83C97" w14:textId="77777777" w:rsidR="00046645" w:rsidRPr="00046645" w:rsidRDefault="00046645" w:rsidP="00046645">
      <w:pPr>
        <w:spacing w:line="460" w:lineRule="exact"/>
        <w:ind w:firstLineChars="150" w:firstLine="315"/>
      </w:pPr>
      <w:r w:rsidRPr="00046645">
        <w:rPr>
          <w:rFonts w:hint="eastAsia"/>
        </w:rPr>
        <w:t>基本工资</w:t>
      </w:r>
      <w:r w:rsidRPr="00046645">
        <w:rPr>
          <w:rFonts w:hint="eastAsia"/>
        </w:rPr>
        <w:t>+</w:t>
      </w:r>
      <w:r w:rsidRPr="00046645">
        <w:rPr>
          <w:rFonts w:hint="eastAsia"/>
        </w:rPr>
        <w:t>岗位津贴</w:t>
      </w:r>
      <w:r w:rsidRPr="00046645">
        <w:rPr>
          <w:rFonts w:hint="eastAsia"/>
        </w:rPr>
        <w:t>+</w:t>
      </w:r>
      <w:r w:rsidRPr="00046645">
        <w:rPr>
          <w:rFonts w:hint="eastAsia"/>
        </w:rPr>
        <w:t>绩效奖金</w:t>
      </w:r>
      <w:r w:rsidRPr="00046645">
        <w:rPr>
          <w:rFonts w:hint="eastAsia"/>
        </w:rPr>
        <w:t>+</w:t>
      </w:r>
      <w:r w:rsidRPr="00046645">
        <w:rPr>
          <w:rFonts w:hint="eastAsia"/>
        </w:rPr>
        <w:t>加班工资</w:t>
      </w:r>
      <w:r w:rsidRPr="00046645">
        <w:rPr>
          <w:rFonts w:hint="eastAsia"/>
        </w:rPr>
        <w:t>+</w:t>
      </w:r>
      <w:r w:rsidRPr="00046645">
        <w:rPr>
          <w:rFonts w:hint="eastAsia"/>
        </w:rPr>
        <w:t>各类补贴</w:t>
      </w:r>
      <w:r w:rsidRPr="00046645">
        <w:rPr>
          <w:rFonts w:hint="eastAsia"/>
        </w:rPr>
        <w:t>+</w:t>
      </w:r>
      <w:r w:rsidRPr="00046645">
        <w:rPr>
          <w:rFonts w:hint="eastAsia"/>
        </w:rPr>
        <w:t>个人相关扣款</w:t>
      </w:r>
      <w:r w:rsidRPr="00046645">
        <w:rPr>
          <w:rFonts w:hint="eastAsia"/>
        </w:rPr>
        <w:t>+</w:t>
      </w:r>
      <w:r w:rsidRPr="00046645">
        <w:rPr>
          <w:rFonts w:hint="eastAsia"/>
        </w:rPr>
        <w:t>业务提成</w:t>
      </w:r>
      <w:r w:rsidRPr="00046645">
        <w:rPr>
          <w:rFonts w:hint="eastAsia"/>
        </w:rPr>
        <w:t>+</w:t>
      </w:r>
      <w:r w:rsidRPr="00046645">
        <w:rPr>
          <w:rFonts w:hint="eastAsia"/>
        </w:rPr>
        <w:t>奖金</w:t>
      </w:r>
    </w:p>
    <w:p w14:paraId="4A3941E6" w14:textId="77777777" w:rsidR="00046645" w:rsidRPr="00046645" w:rsidRDefault="00046645" w:rsidP="00046645">
      <w:pPr>
        <w:spacing w:line="460" w:lineRule="exact"/>
      </w:pPr>
      <w:r w:rsidRPr="00046645">
        <w:t>1</w:t>
      </w:r>
      <w:r w:rsidRPr="00046645">
        <w:rPr>
          <w:rFonts w:hint="eastAsia"/>
        </w:rPr>
        <w:t>）基本工资：是薪酬的基本组成部分，根据相应的职级和职位予以核定。正常出勤即可享受，无出勤不享受。</w:t>
      </w:r>
    </w:p>
    <w:p w14:paraId="11A1F49E" w14:textId="77777777" w:rsidR="00046645" w:rsidRPr="00046645" w:rsidRDefault="00046645" w:rsidP="00046645">
      <w:pPr>
        <w:spacing w:line="460" w:lineRule="exact"/>
      </w:pPr>
      <w:r w:rsidRPr="00046645">
        <w:t>2)</w:t>
      </w:r>
      <w:r w:rsidRPr="00046645">
        <w:rPr>
          <w:rFonts w:hint="eastAsia"/>
        </w:rPr>
        <w:t>岗位津贴：是指对主管以上行使管理职能的岗位或基层岗位专业技能突出的员工予以的津贴。</w:t>
      </w:r>
    </w:p>
    <w:p w14:paraId="0D31FFA2" w14:textId="77777777" w:rsidR="00046645" w:rsidRPr="00046645" w:rsidRDefault="00046645" w:rsidP="00046645">
      <w:pPr>
        <w:spacing w:line="460" w:lineRule="exact"/>
      </w:pPr>
      <w:r w:rsidRPr="00046645">
        <w:t>3)</w:t>
      </w:r>
      <w:r w:rsidRPr="00046645">
        <w:rPr>
          <w:rFonts w:hint="eastAsia"/>
        </w:rPr>
        <w:t>绩效奖金：绩效奖金是指员工完成岗位责任及工作，公司对该岗位所达成的业绩而予以支付的薪酬部分。绩效奖金的结算及支付方式详见《公司绩效考核管理规定》。</w:t>
      </w:r>
    </w:p>
    <w:p w14:paraId="5228A019" w14:textId="77777777" w:rsidR="00046645" w:rsidRPr="00046645" w:rsidRDefault="00046645" w:rsidP="00046645">
      <w:pPr>
        <w:spacing w:line="460" w:lineRule="exact"/>
      </w:pPr>
      <w:r w:rsidRPr="00046645">
        <w:t>4)</w:t>
      </w:r>
      <w:r w:rsidRPr="00046645">
        <w:rPr>
          <w:rFonts w:hint="eastAsia"/>
        </w:rPr>
        <w:t>加班工资：加班工资是指员工在双休日、国假、及</w:t>
      </w:r>
      <w:r w:rsidRPr="00046645">
        <w:rPr>
          <w:rFonts w:hint="eastAsia"/>
        </w:rPr>
        <w:t>8</w:t>
      </w:r>
      <w:r w:rsidRPr="00046645">
        <w:rPr>
          <w:rFonts w:hint="eastAsia"/>
        </w:rPr>
        <w:t>小时以外为了完成额外的工作任务而支付的工资部分。公司</w:t>
      </w:r>
      <w:r w:rsidRPr="00046645">
        <w:rPr>
          <w:rFonts w:hint="eastAsia"/>
        </w:rPr>
        <w:t>D</w:t>
      </w:r>
      <w:r w:rsidRPr="00046645">
        <w:rPr>
          <w:rFonts w:hint="eastAsia"/>
        </w:rPr>
        <w:t>职级（包含</w:t>
      </w:r>
      <w:r w:rsidRPr="00046645">
        <w:rPr>
          <w:rFonts w:hint="eastAsia"/>
        </w:rPr>
        <w:t>D</w:t>
      </w:r>
      <w:r w:rsidRPr="00046645">
        <w:rPr>
          <w:rFonts w:hint="eastAsia"/>
        </w:rPr>
        <w:t>级）以上岗位及实行提成制的相关岗位实行不定时工作制，工作时间以完成固定的工作职责与任务为主，所以不享受加班工资。</w:t>
      </w:r>
    </w:p>
    <w:p w14:paraId="7B92CC66" w14:textId="77777777" w:rsidR="00046645" w:rsidRPr="00046645" w:rsidRDefault="00046645" w:rsidP="00046645">
      <w:pPr>
        <w:spacing w:line="460" w:lineRule="exact"/>
      </w:pPr>
      <w:r w:rsidRPr="00046645">
        <w:t>5)</w:t>
      </w:r>
      <w:r w:rsidRPr="00046645">
        <w:rPr>
          <w:rFonts w:hint="eastAsia"/>
        </w:rPr>
        <w:t>各类补贴：</w:t>
      </w:r>
    </w:p>
    <w:p w14:paraId="49B865C8" w14:textId="77777777" w:rsidR="00046645" w:rsidRPr="00046645" w:rsidRDefault="00046645" w:rsidP="00046645">
      <w:pPr>
        <w:spacing w:line="460" w:lineRule="exact"/>
      </w:pPr>
      <w:r w:rsidRPr="00046645">
        <w:rPr>
          <w:rFonts w:ascii="宋体" w:hAnsi="宋体" w:hint="eastAsia"/>
        </w:rPr>
        <w:t>①</w:t>
      </w:r>
      <w:r w:rsidRPr="00046645">
        <w:rPr>
          <w:rFonts w:hint="eastAsia"/>
        </w:rPr>
        <w:t>特殊津贴：是指公司对高级管理岗位人员基于他的特长或特殊贡献而协议确定的薪酬部分。</w:t>
      </w:r>
    </w:p>
    <w:p w14:paraId="422585E5" w14:textId="77777777" w:rsidR="00046645" w:rsidRPr="00046645" w:rsidRDefault="00046645" w:rsidP="00046645">
      <w:pPr>
        <w:spacing w:line="460" w:lineRule="exact"/>
      </w:pPr>
      <w:r w:rsidRPr="00046645">
        <w:rPr>
          <w:rFonts w:ascii="宋体" w:hAnsi="宋体" w:hint="eastAsia"/>
        </w:rPr>
        <w:t>②</w:t>
      </w:r>
      <w:r w:rsidRPr="00046645">
        <w:rPr>
          <w:rFonts w:hint="eastAsia"/>
        </w:rPr>
        <w:t>其他补贴：其他补贴包括手机补贴、出差补贴等。</w:t>
      </w:r>
    </w:p>
    <w:p w14:paraId="348E6CAC" w14:textId="77777777" w:rsidR="00046645" w:rsidRPr="00046645" w:rsidRDefault="00046645" w:rsidP="00046645">
      <w:pPr>
        <w:spacing w:line="460" w:lineRule="exact"/>
      </w:pPr>
      <w:r w:rsidRPr="00046645">
        <w:t>6</w:t>
      </w:r>
      <w:r w:rsidRPr="00046645">
        <w:rPr>
          <w:rFonts w:hint="eastAsia"/>
        </w:rPr>
        <w:t>）个人相关扣款：</w:t>
      </w:r>
    </w:p>
    <w:p w14:paraId="56EBCB17" w14:textId="77777777" w:rsidR="00046645" w:rsidRPr="00046645" w:rsidRDefault="00046645" w:rsidP="00046645">
      <w:pPr>
        <w:spacing w:line="460" w:lineRule="exact"/>
      </w:pPr>
      <w:r w:rsidRPr="00046645">
        <w:rPr>
          <w:rFonts w:hint="eastAsia"/>
        </w:rPr>
        <w:lastRenderedPageBreak/>
        <w:t xml:space="preserve">   </w:t>
      </w:r>
      <w:r w:rsidRPr="00046645">
        <w:rPr>
          <w:rFonts w:hint="eastAsia"/>
        </w:rPr>
        <w:t>扣款包括各种福利的个人必须承担的部分、个人所得税及因员工违反公司相关规章制度而被处的罚款。</w:t>
      </w:r>
    </w:p>
    <w:p w14:paraId="2EDB0B92" w14:textId="77777777" w:rsidR="00046645" w:rsidRPr="00046645" w:rsidRDefault="00046645" w:rsidP="00046645">
      <w:pPr>
        <w:spacing w:line="460" w:lineRule="exact"/>
      </w:pPr>
      <w:r w:rsidRPr="00046645">
        <w:t>7</w:t>
      </w:r>
      <w:r w:rsidRPr="00046645">
        <w:rPr>
          <w:rFonts w:hint="eastAsia"/>
        </w:rPr>
        <w:t>）业务提成：公司相关业务人员享受业务提成，按公司业务提成管理规定执行。</w:t>
      </w:r>
    </w:p>
    <w:p w14:paraId="2457AE31" w14:textId="77777777" w:rsidR="00046645" w:rsidRPr="00046645" w:rsidRDefault="00046645" w:rsidP="00046645">
      <w:pPr>
        <w:spacing w:line="460" w:lineRule="exact"/>
      </w:pPr>
      <w:r w:rsidRPr="00046645">
        <w:t>8</w:t>
      </w:r>
      <w:r w:rsidRPr="00046645">
        <w:rPr>
          <w:rFonts w:hint="eastAsia"/>
        </w:rPr>
        <w:t>）</w:t>
      </w:r>
      <w:r w:rsidRPr="00046645">
        <w:rPr>
          <w:rFonts w:hint="eastAsia"/>
        </w:rPr>
        <w:t xml:space="preserve"> </w:t>
      </w:r>
      <w:r w:rsidRPr="00046645">
        <w:rPr>
          <w:rFonts w:hint="eastAsia"/>
        </w:rPr>
        <w:t>奖金：奖金是公司为了完成专项工作或对做出突出贡献的等员工的一种奖励，包括专项奖、突出贡献奖等。</w:t>
      </w:r>
    </w:p>
    <w:p w14:paraId="52C25296" w14:textId="77777777" w:rsidR="00046645" w:rsidRPr="00046645" w:rsidRDefault="00046645" w:rsidP="00046645">
      <w:pPr>
        <w:spacing w:line="460" w:lineRule="exact"/>
        <w:rPr>
          <w:b/>
        </w:rPr>
      </w:pPr>
      <w:r w:rsidRPr="00046645">
        <w:rPr>
          <w:rFonts w:hint="eastAsia"/>
          <w:b/>
        </w:rPr>
        <w:t>（</w:t>
      </w:r>
      <w:r w:rsidRPr="00046645">
        <w:rPr>
          <w:rFonts w:hint="eastAsia"/>
          <w:b/>
        </w:rPr>
        <w:t>8</w:t>
      </w:r>
      <w:r w:rsidRPr="00046645">
        <w:rPr>
          <w:rFonts w:hint="eastAsia"/>
          <w:b/>
        </w:rPr>
        <w:t>）试用期薪酬</w:t>
      </w:r>
    </w:p>
    <w:p w14:paraId="03E71498" w14:textId="77777777" w:rsidR="00046645" w:rsidRPr="00046645" w:rsidRDefault="00046645" w:rsidP="00046645">
      <w:pPr>
        <w:spacing w:line="460" w:lineRule="exact"/>
      </w:pPr>
      <w:r w:rsidRPr="00046645">
        <w:t>1</w:t>
      </w:r>
      <w:r w:rsidRPr="00046645">
        <w:rPr>
          <w:rFonts w:hint="eastAsia"/>
        </w:rPr>
        <w:t>）试用期间的工资为（基本工资</w:t>
      </w:r>
      <w:r w:rsidRPr="00046645">
        <w:rPr>
          <w:rFonts w:hint="eastAsia"/>
        </w:rPr>
        <w:t>+</w:t>
      </w:r>
      <w:r w:rsidRPr="00046645">
        <w:rPr>
          <w:rFonts w:hint="eastAsia"/>
        </w:rPr>
        <w:t>岗位津贴）的</w:t>
      </w:r>
      <w:r w:rsidRPr="00046645">
        <w:rPr>
          <w:rFonts w:hint="eastAsia"/>
        </w:rPr>
        <w:t>80%</w:t>
      </w:r>
      <w:r w:rsidRPr="00046645">
        <w:rPr>
          <w:rFonts w:hint="eastAsia"/>
        </w:rPr>
        <w:t>。</w:t>
      </w:r>
    </w:p>
    <w:p w14:paraId="530DC55D" w14:textId="77777777" w:rsidR="00046645" w:rsidRPr="00046645" w:rsidRDefault="00046645" w:rsidP="00046645">
      <w:pPr>
        <w:spacing w:line="460" w:lineRule="exact"/>
      </w:pPr>
      <w:r w:rsidRPr="00046645">
        <w:t>2</w:t>
      </w:r>
      <w:r w:rsidRPr="00046645">
        <w:rPr>
          <w:rFonts w:hint="eastAsia"/>
        </w:rPr>
        <w:t>）试用期间被证明不符合岗位要求而终止劳动关系的或试用期间员工自己离职的，不享受受试用期间的绩效奖金。</w:t>
      </w:r>
    </w:p>
    <w:p w14:paraId="525958D3" w14:textId="77777777" w:rsidR="00046645" w:rsidRPr="00046645" w:rsidRDefault="00046645" w:rsidP="00046645">
      <w:pPr>
        <w:spacing w:line="460" w:lineRule="exact"/>
      </w:pPr>
      <w:r w:rsidRPr="00046645">
        <w:t>3</w:t>
      </w:r>
      <w:r w:rsidRPr="00046645">
        <w:rPr>
          <w:rFonts w:hint="eastAsia"/>
        </w:rPr>
        <w:t>）试用期合格并转正的员工，正常享受试用期间的绩效奖金。</w:t>
      </w:r>
    </w:p>
    <w:p w14:paraId="48B180E7" w14:textId="77777777" w:rsidR="00046645" w:rsidRPr="00046645" w:rsidRDefault="00046645" w:rsidP="00046645">
      <w:pPr>
        <w:spacing w:line="460" w:lineRule="exact"/>
        <w:rPr>
          <w:b/>
        </w:rPr>
      </w:pPr>
      <w:r w:rsidRPr="00046645">
        <w:rPr>
          <w:rFonts w:hint="eastAsia"/>
          <w:b/>
        </w:rPr>
        <w:t>（</w:t>
      </w:r>
      <w:r w:rsidRPr="00046645">
        <w:rPr>
          <w:rFonts w:hint="eastAsia"/>
          <w:b/>
        </w:rPr>
        <w:t>9</w:t>
      </w:r>
      <w:r w:rsidRPr="00046645">
        <w:rPr>
          <w:rFonts w:hint="eastAsia"/>
          <w:b/>
        </w:rPr>
        <w:t>）见习期薪酬</w:t>
      </w:r>
    </w:p>
    <w:p w14:paraId="5CAAE71F" w14:textId="77777777" w:rsidR="00046645" w:rsidRPr="00046645" w:rsidRDefault="00046645" w:rsidP="00046645">
      <w:pPr>
        <w:spacing w:line="460" w:lineRule="exact"/>
      </w:pPr>
      <w:r w:rsidRPr="00046645">
        <w:rPr>
          <w:rFonts w:hint="eastAsia"/>
        </w:rPr>
        <w:t>见习员工的薪酬详见公司关于见习期的相关规定。</w:t>
      </w:r>
    </w:p>
    <w:p w14:paraId="23717BDC" w14:textId="77777777" w:rsidR="00046645" w:rsidRPr="00046645" w:rsidRDefault="00046645" w:rsidP="00046645">
      <w:pPr>
        <w:spacing w:line="460" w:lineRule="exact"/>
        <w:rPr>
          <w:b/>
        </w:rPr>
      </w:pPr>
      <w:r w:rsidRPr="00046645">
        <w:rPr>
          <w:rFonts w:hint="eastAsia"/>
          <w:b/>
        </w:rPr>
        <w:t>（</w:t>
      </w:r>
      <w:r w:rsidRPr="00046645">
        <w:rPr>
          <w:rFonts w:hint="eastAsia"/>
          <w:b/>
        </w:rPr>
        <w:t>10</w:t>
      </w:r>
      <w:r w:rsidRPr="00046645">
        <w:rPr>
          <w:rFonts w:hint="eastAsia"/>
          <w:b/>
        </w:rPr>
        <w:t>）薪酬调整</w:t>
      </w:r>
    </w:p>
    <w:p w14:paraId="53A97A77" w14:textId="77777777" w:rsidR="00046645" w:rsidRPr="00046645" w:rsidRDefault="00046645" w:rsidP="00046645">
      <w:pPr>
        <w:spacing w:line="460" w:lineRule="exact"/>
      </w:pPr>
      <w:r w:rsidRPr="00046645">
        <w:rPr>
          <w:rFonts w:hint="eastAsia"/>
        </w:rPr>
        <w:t>薪酬调整分为整体调整和个别调整。</w:t>
      </w:r>
    </w:p>
    <w:p w14:paraId="27CC1560" w14:textId="77777777" w:rsidR="00046645" w:rsidRPr="00046645" w:rsidRDefault="00046645" w:rsidP="00046645">
      <w:pPr>
        <w:spacing w:line="460" w:lineRule="exact"/>
      </w:pPr>
      <w:r w:rsidRPr="00046645">
        <w:t>1</w:t>
      </w:r>
      <w:r w:rsidRPr="00046645">
        <w:rPr>
          <w:rFonts w:hint="eastAsia"/>
        </w:rPr>
        <w:t>）整体调整：指公司根据国家政策和物价水平等宏观因素的变化、行业及地区竞争状况、公司发展战略变化以及公司整体效益情况而进行的调整，包括薪酬水平调整和薪酬结构调整，调整幅度由董事会根据经营状况决定。</w:t>
      </w:r>
    </w:p>
    <w:p w14:paraId="5B5CDE2A" w14:textId="77777777" w:rsidR="00046645" w:rsidRPr="00046645" w:rsidRDefault="00046645" w:rsidP="00046645">
      <w:pPr>
        <w:spacing w:line="460" w:lineRule="exact"/>
      </w:pPr>
      <w:r w:rsidRPr="00046645">
        <w:t>2</w:t>
      </w:r>
      <w:r w:rsidRPr="00046645">
        <w:rPr>
          <w:rFonts w:hint="eastAsia"/>
        </w:rPr>
        <w:t>）个别调整：主要指薪酬级别的调整，分为定期调整与不定期调整。</w:t>
      </w:r>
    </w:p>
    <w:p w14:paraId="14C3C661" w14:textId="77777777" w:rsidR="00046645" w:rsidRPr="00046645" w:rsidRDefault="00046645" w:rsidP="00046645">
      <w:pPr>
        <w:spacing w:line="460" w:lineRule="exact"/>
      </w:pPr>
      <w:r w:rsidRPr="00046645">
        <w:rPr>
          <w:rFonts w:hint="eastAsia"/>
        </w:rPr>
        <w:t>薪酬级别定期调整：指公司在年底根据年度绩效考核结果对员工岗位工资进行的调整。</w:t>
      </w:r>
    </w:p>
    <w:p w14:paraId="359E37E7" w14:textId="77777777" w:rsidR="00046645" w:rsidRPr="00046645" w:rsidRDefault="00046645" w:rsidP="00046645">
      <w:pPr>
        <w:spacing w:line="460" w:lineRule="exact"/>
      </w:pPr>
      <w:r w:rsidRPr="00046645">
        <w:rPr>
          <w:rFonts w:hint="eastAsia"/>
        </w:rPr>
        <w:t>薪酬级别不定期调整：指公司在年中由于职务变动等原因对员工薪酬进行的调整。</w:t>
      </w:r>
    </w:p>
    <w:p w14:paraId="11D36965" w14:textId="77777777" w:rsidR="00046645" w:rsidRPr="00046645" w:rsidRDefault="00046645" w:rsidP="00046645">
      <w:pPr>
        <w:spacing w:line="460" w:lineRule="exact"/>
      </w:pPr>
      <w:r w:rsidRPr="00046645">
        <w:t>3</w:t>
      </w:r>
      <w:r w:rsidRPr="00046645">
        <w:rPr>
          <w:rFonts w:hint="eastAsia"/>
        </w:rPr>
        <w:t>）各岗位员工薪酬调整由薪酬管理委员会审批，审批通过的调整方案和各项薪酬发放方案由人力资源部执行。</w:t>
      </w:r>
    </w:p>
    <w:p w14:paraId="767EFE50" w14:textId="77777777" w:rsidR="00046645" w:rsidRPr="00046645" w:rsidRDefault="00046645" w:rsidP="00046645">
      <w:pPr>
        <w:spacing w:line="460" w:lineRule="exact"/>
        <w:rPr>
          <w:b/>
        </w:rPr>
      </w:pPr>
      <w:r w:rsidRPr="00046645">
        <w:rPr>
          <w:rFonts w:hint="eastAsia"/>
          <w:b/>
        </w:rPr>
        <w:t>（</w:t>
      </w:r>
      <w:r w:rsidRPr="00046645">
        <w:rPr>
          <w:rFonts w:hint="eastAsia"/>
          <w:b/>
        </w:rPr>
        <w:t>11</w:t>
      </w:r>
      <w:r w:rsidRPr="00046645">
        <w:rPr>
          <w:rFonts w:hint="eastAsia"/>
          <w:b/>
        </w:rPr>
        <w:t>）薪酬的支付</w:t>
      </w:r>
    </w:p>
    <w:p w14:paraId="00EF2CDE" w14:textId="77777777" w:rsidR="00046645" w:rsidRPr="00046645" w:rsidRDefault="00046645" w:rsidP="00046645">
      <w:pPr>
        <w:spacing w:line="460" w:lineRule="exact"/>
      </w:pPr>
      <w:r w:rsidRPr="00046645">
        <w:t>1</w:t>
      </w:r>
      <w:r w:rsidRPr="00046645">
        <w:rPr>
          <w:rFonts w:hint="eastAsia"/>
        </w:rPr>
        <w:t>）薪酬支付时间计算</w:t>
      </w:r>
    </w:p>
    <w:p w14:paraId="7298E00A" w14:textId="77777777" w:rsidR="00046645" w:rsidRPr="00046645" w:rsidRDefault="00046645" w:rsidP="00046645">
      <w:pPr>
        <w:spacing w:line="460" w:lineRule="exact"/>
      </w:pPr>
      <w:r w:rsidRPr="00046645">
        <w:rPr>
          <w:rFonts w:hint="eastAsia"/>
        </w:rPr>
        <w:t>A</w:t>
      </w:r>
      <w:r w:rsidRPr="00046645">
        <w:rPr>
          <w:rFonts w:hint="eastAsia"/>
        </w:rPr>
        <w:t>、执行月薪制的员工，日工资标准统一按国家规定的当年月平均上班天数计算。</w:t>
      </w:r>
    </w:p>
    <w:p w14:paraId="6DD7E3F4"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hint="eastAsia"/>
        </w:rPr>
        <w:t>B</w:t>
      </w:r>
      <w:r w:rsidRPr="00046645">
        <w:rPr>
          <w:rFonts w:hint="eastAsia"/>
        </w:rPr>
        <w:t>、</w:t>
      </w:r>
      <w:r w:rsidRPr="00046645">
        <w:rPr>
          <w:rFonts w:asciiTheme="minorEastAsia" w:eastAsiaTheme="minorEastAsia" w:hAnsiTheme="minorEastAsia" w:hint="eastAsia"/>
          <w:szCs w:val="21"/>
          <w:shd w:val="clear" w:color="auto" w:fill="FFFFFF" w:themeFill="background1"/>
        </w:rPr>
        <w:t>公司年薪制</w:t>
      </w:r>
    </w:p>
    <w:p w14:paraId="0E510AD8" w14:textId="77777777" w:rsidR="00046645" w:rsidRPr="00046645" w:rsidRDefault="00046645" w:rsidP="00046645">
      <w:pPr>
        <w:tabs>
          <w:tab w:val="left" w:pos="3570"/>
        </w:tabs>
        <w:adjustRightInd w:val="0"/>
        <w:snapToGrid w:val="0"/>
        <w:spacing w:line="360" w:lineRule="auto"/>
        <w:ind w:firstLineChars="200" w:firstLine="420"/>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公司年薪制适用人员：董事会决议确定的年薪制人员</w:t>
      </w:r>
    </w:p>
    <w:p w14:paraId="5619B60B" w14:textId="77777777" w:rsidR="00046645" w:rsidRPr="00046645" w:rsidRDefault="00046645" w:rsidP="00046645">
      <w:pPr>
        <w:tabs>
          <w:tab w:val="left" w:pos="3570"/>
        </w:tabs>
        <w:adjustRightInd w:val="0"/>
        <w:snapToGrid w:val="0"/>
        <w:spacing w:line="360" w:lineRule="auto"/>
        <w:ind w:firstLineChars="200" w:firstLine="420"/>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年薪制结构：基本工资+季度绩效+年度绩效+岗位补助+各项福利</w:t>
      </w:r>
    </w:p>
    <w:p w14:paraId="336998F7" w14:textId="77777777" w:rsidR="00046645" w:rsidRPr="00046645" w:rsidRDefault="00046645" w:rsidP="00046645">
      <w:pPr>
        <w:tabs>
          <w:tab w:val="left" w:pos="3570"/>
        </w:tabs>
        <w:adjustRightInd w:val="0"/>
        <w:snapToGrid w:val="0"/>
        <w:spacing w:line="360" w:lineRule="auto"/>
        <w:ind w:firstLineChars="200" w:firstLine="420"/>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基本工资按年薪基本工资所占比例金额/12个月平均发放，季度绩效，年度绩效按所签</w:t>
      </w:r>
      <w:r w:rsidRPr="00046645">
        <w:rPr>
          <w:rFonts w:asciiTheme="minorEastAsia" w:eastAsiaTheme="minorEastAsia" w:hAnsiTheme="minorEastAsia" w:hint="eastAsia"/>
          <w:szCs w:val="21"/>
          <w:shd w:val="clear" w:color="auto" w:fill="FFFFFF" w:themeFill="background1"/>
        </w:rPr>
        <w:lastRenderedPageBreak/>
        <w:t>订的《目标责任书》目标完成情况发放。</w:t>
      </w:r>
    </w:p>
    <w:p w14:paraId="751E14D1"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C.</w:t>
      </w:r>
      <w:r w:rsidRPr="00046645">
        <w:rPr>
          <w:rFonts w:asciiTheme="minorEastAsia" w:eastAsiaTheme="minorEastAsia" w:hAnsiTheme="minorEastAsia" w:hint="eastAsia"/>
          <w:szCs w:val="21"/>
          <w:shd w:val="clear" w:color="auto" w:fill="FFFFFF" w:themeFill="background1"/>
        </w:rPr>
        <w:t>有职务人员才能享受职务工资，同级别人员如无管理职务，不享受职务工资；职务工资根据其管理能力大小（如副职），可适当调整，幅度不能超过20%；</w:t>
      </w:r>
    </w:p>
    <w:p w14:paraId="1E119502"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D.</w:t>
      </w:r>
      <w:r w:rsidRPr="00046645">
        <w:rPr>
          <w:rFonts w:asciiTheme="minorEastAsia" w:eastAsiaTheme="minorEastAsia" w:hAnsiTheme="minorEastAsia" w:hint="eastAsia"/>
          <w:szCs w:val="21"/>
          <w:shd w:val="clear" w:color="auto" w:fill="FFFFFF" w:themeFill="background1"/>
        </w:rPr>
        <w:t>同职级人员中，专业技术人员职等相应上调一个档次。</w:t>
      </w:r>
    </w:p>
    <w:p w14:paraId="238E239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E.</w:t>
      </w:r>
      <w:r w:rsidRPr="00046645">
        <w:rPr>
          <w:rFonts w:asciiTheme="minorEastAsia" w:eastAsiaTheme="minorEastAsia" w:hAnsiTheme="minorEastAsia" w:hint="eastAsia"/>
          <w:szCs w:val="21"/>
          <w:shd w:val="clear" w:color="auto" w:fill="FFFFFF" w:themeFill="background1"/>
        </w:rPr>
        <w:t>特殊人才的引进依据公司总经理的决策确定其工资总额。</w:t>
      </w:r>
    </w:p>
    <w:p w14:paraId="1EF8956D"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F.</w:t>
      </w:r>
      <w:r w:rsidRPr="00046645">
        <w:rPr>
          <w:rFonts w:asciiTheme="minorEastAsia" w:eastAsiaTheme="minorEastAsia" w:hAnsiTheme="minorEastAsia" w:hint="eastAsia"/>
          <w:szCs w:val="21"/>
          <w:shd w:val="clear" w:color="auto" w:fill="FFFFFF" w:themeFill="background1"/>
        </w:rPr>
        <w:t>副职人员工资待遇可在正职基础上不低于20%进行调整</w:t>
      </w:r>
    </w:p>
    <w:p w14:paraId="41893F34"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G</w:t>
      </w:r>
      <w:r w:rsidRPr="00046645">
        <w:rPr>
          <w:rFonts w:asciiTheme="minorEastAsia" w:eastAsiaTheme="minorEastAsia" w:hAnsiTheme="minorEastAsia" w:hint="eastAsia"/>
          <w:szCs w:val="21"/>
          <w:shd w:val="clear" w:color="auto" w:fill="FFFFFF" w:themeFill="background1"/>
        </w:rPr>
        <w:t>．非年薪制公司高层管理人员可参照</w:t>
      </w:r>
      <w:r w:rsidRPr="00046645">
        <w:rPr>
          <w:rFonts w:asciiTheme="minorEastAsia" w:eastAsiaTheme="minorEastAsia" w:hAnsiTheme="minorEastAsia"/>
          <w:szCs w:val="21"/>
          <w:shd w:val="clear" w:color="auto" w:fill="FFFFFF" w:themeFill="background1"/>
        </w:rPr>
        <w:t>5</w:t>
      </w:r>
      <w:r w:rsidRPr="00046645">
        <w:rPr>
          <w:rFonts w:asciiTheme="minorEastAsia" w:eastAsiaTheme="minorEastAsia" w:hAnsiTheme="minorEastAsia" w:hint="eastAsia"/>
          <w:szCs w:val="21"/>
          <w:shd w:val="clear" w:color="auto" w:fill="FFFFFF" w:themeFill="background1"/>
        </w:rPr>
        <w:t>－6级标准执行</w:t>
      </w:r>
    </w:p>
    <w:p w14:paraId="494A881B" w14:textId="77777777" w:rsidR="00046645" w:rsidRPr="00046645" w:rsidRDefault="00046645" w:rsidP="00046645">
      <w:pPr>
        <w:spacing w:line="460" w:lineRule="exact"/>
        <w:rPr>
          <w:color w:val="FF0000"/>
        </w:rPr>
      </w:pPr>
      <w:r w:rsidRPr="00046645">
        <w:t>H</w:t>
      </w:r>
      <w:r w:rsidRPr="00046645">
        <w:rPr>
          <w:rFonts w:hint="eastAsia"/>
        </w:rPr>
        <w:t>、薪酬支付时间：当月工资为下月</w:t>
      </w:r>
      <w:r w:rsidRPr="00046645">
        <w:t>15</w:t>
      </w:r>
      <w:r w:rsidRPr="00046645">
        <w:rPr>
          <w:rFonts w:hint="eastAsia"/>
        </w:rPr>
        <w:t>日。遇到双休日及假期，</w:t>
      </w:r>
      <w:r w:rsidRPr="00046645">
        <w:rPr>
          <w:rFonts w:hint="eastAsia"/>
          <w:color w:val="000000"/>
        </w:rPr>
        <w:t>提前至休息日的前一个工作日发放</w:t>
      </w:r>
      <w:r w:rsidRPr="00046645">
        <w:rPr>
          <w:rFonts w:hint="eastAsia"/>
          <w:color w:val="FF0000"/>
        </w:rPr>
        <w:t>。</w:t>
      </w:r>
    </w:p>
    <w:p w14:paraId="4B5441F5" w14:textId="77777777" w:rsidR="00046645" w:rsidRPr="00046645" w:rsidRDefault="00046645" w:rsidP="00046645">
      <w:pPr>
        <w:spacing w:line="460" w:lineRule="exact"/>
      </w:pPr>
      <w:r w:rsidRPr="00046645">
        <w:t>2</w:t>
      </w:r>
      <w:r w:rsidRPr="00046645">
        <w:rPr>
          <w:rFonts w:hint="eastAsia"/>
        </w:rPr>
        <w:t>）下列各款项须直接从薪酬中扣除：</w:t>
      </w:r>
    </w:p>
    <w:p w14:paraId="7A733F26" w14:textId="77777777" w:rsidR="00046645" w:rsidRPr="00046645" w:rsidRDefault="00046645" w:rsidP="00046645">
      <w:pPr>
        <w:spacing w:line="460" w:lineRule="exact"/>
      </w:pPr>
      <w:r w:rsidRPr="00046645">
        <w:rPr>
          <w:rFonts w:hint="eastAsia"/>
        </w:rPr>
        <w:t>A</w:t>
      </w:r>
      <w:r w:rsidRPr="00046645">
        <w:rPr>
          <w:rFonts w:hint="eastAsia"/>
        </w:rPr>
        <w:t>、员工工资个人所得税；</w:t>
      </w:r>
    </w:p>
    <w:p w14:paraId="324A8B44" w14:textId="77777777" w:rsidR="00046645" w:rsidRPr="00046645" w:rsidRDefault="00046645" w:rsidP="00046645">
      <w:pPr>
        <w:spacing w:line="460" w:lineRule="exact"/>
      </w:pPr>
      <w:r w:rsidRPr="00046645">
        <w:rPr>
          <w:rFonts w:hint="eastAsia"/>
        </w:rPr>
        <w:t>B</w:t>
      </w:r>
      <w:r w:rsidRPr="00046645">
        <w:rPr>
          <w:rFonts w:hint="eastAsia"/>
        </w:rPr>
        <w:t>、应由员工个人缴纳的社会保险费用；</w:t>
      </w:r>
    </w:p>
    <w:p w14:paraId="70CD9048" w14:textId="77777777" w:rsidR="00046645" w:rsidRPr="00046645" w:rsidRDefault="00046645" w:rsidP="00046645">
      <w:pPr>
        <w:spacing w:line="460" w:lineRule="exact"/>
      </w:pPr>
      <w:r w:rsidRPr="00046645">
        <w:rPr>
          <w:rFonts w:hint="eastAsia"/>
        </w:rPr>
        <w:t>C</w:t>
      </w:r>
      <w:r w:rsidRPr="00046645">
        <w:rPr>
          <w:rFonts w:hint="eastAsia"/>
        </w:rPr>
        <w:t>、与公司订有协议应从个人工资中扣除的款项；</w:t>
      </w:r>
    </w:p>
    <w:p w14:paraId="19251F88" w14:textId="77777777" w:rsidR="00046645" w:rsidRPr="00046645" w:rsidRDefault="00046645" w:rsidP="00046645">
      <w:pPr>
        <w:spacing w:line="460" w:lineRule="exact"/>
      </w:pPr>
      <w:r w:rsidRPr="00046645">
        <w:rPr>
          <w:rFonts w:hint="eastAsia"/>
        </w:rPr>
        <w:t>D</w:t>
      </w:r>
      <w:r w:rsidRPr="00046645">
        <w:rPr>
          <w:rFonts w:hint="eastAsia"/>
        </w:rPr>
        <w:t>、法律、法规规定的以及公司规章制度规定的应从工资中扣除的款项（如罚款）；</w:t>
      </w:r>
    </w:p>
    <w:p w14:paraId="4037642C" w14:textId="77777777" w:rsidR="00046645" w:rsidRPr="00046645" w:rsidRDefault="00046645" w:rsidP="00046645">
      <w:pPr>
        <w:spacing w:line="460" w:lineRule="exact"/>
      </w:pPr>
      <w:r w:rsidRPr="00046645">
        <w:rPr>
          <w:rFonts w:hint="eastAsia"/>
        </w:rPr>
        <w:t>E</w:t>
      </w:r>
      <w:r w:rsidRPr="00046645">
        <w:rPr>
          <w:rFonts w:hint="eastAsia"/>
        </w:rPr>
        <w:t>、司法、仲裁机构判决、裁定中要求代扣的款项。</w:t>
      </w:r>
    </w:p>
    <w:p w14:paraId="280AB591" w14:textId="77777777" w:rsidR="00046645" w:rsidRPr="00046645" w:rsidRDefault="00046645" w:rsidP="00046645">
      <w:pPr>
        <w:spacing w:before="120" w:after="120" w:line="480" w:lineRule="exact"/>
        <w:rPr>
          <w:rFonts w:ascii="Times New Roman" w:hAnsi="Times New Roman"/>
          <w:szCs w:val="20"/>
        </w:rPr>
      </w:pPr>
      <w:r w:rsidRPr="00046645">
        <w:t>3</w:t>
      </w:r>
      <w:r w:rsidRPr="00046645">
        <w:rPr>
          <w:rFonts w:hint="eastAsia"/>
        </w:rPr>
        <w:t>）工资计算期间中途聘用或离职人员，当月工资的计算公式如下：实</w:t>
      </w:r>
      <w:r w:rsidRPr="00046645">
        <w:t>发工资＝月工资标准</w:t>
      </w:r>
      <w:r w:rsidRPr="00046645">
        <w:rPr>
          <w:rFonts w:ascii="Times New Roman" w:hAnsi="Times New Roman" w:hint="eastAsia"/>
          <w:szCs w:val="20"/>
        </w:rPr>
        <w:t>×实际</w:t>
      </w:r>
      <w:r w:rsidRPr="00046645">
        <w:rPr>
          <w:rFonts w:ascii="Times New Roman" w:hAnsi="Times New Roman"/>
          <w:szCs w:val="20"/>
        </w:rPr>
        <w:t>工作</w:t>
      </w:r>
      <w:r w:rsidRPr="00046645">
        <w:rPr>
          <w:rFonts w:ascii="Times New Roman" w:hAnsi="Times New Roman" w:hint="eastAsia"/>
          <w:szCs w:val="20"/>
        </w:rPr>
        <w:t>天数</w:t>
      </w:r>
      <w:r w:rsidRPr="00046645">
        <w:rPr>
          <w:rFonts w:ascii="Times New Roman" w:hAnsi="Times New Roman" w:hint="eastAsia"/>
          <w:szCs w:val="20"/>
        </w:rPr>
        <w:t>/</w:t>
      </w:r>
      <w:r w:rsidRPr="00046645">
        <w:rPr>
          <w:rFonts w:ascii="Times New Roman" w:hAnsi="Times New Roman"/>
          <w:szCs w:val="20"/>
        </w:rPr>
        <w:t>21.75</w:t>
      </w:r>
    </w:p>
    <w:p w14:paraId="3DE43D63" w14:textId="77777777" w:rsidR="00046645" w:rsidRPr="00046645" w:rsidRDefault="00046645" w:rsidP="00046645">
      <w:pPr>
        <w:spacing w:before="120" w:after="120" w:line="480" w:lineRule="exact"/>
        <w:ind w:firstLineChars="257" w:firstLine="540"/>
        <w:rPr>
          <w:rFonts w:ascii="Times New Roman" w:hAnsi="Times New Roman"/>
          <w:szCs w:val="20"/>
        </w:rPr>
      </w:pPr>
      <w:r w:rsidRPr="00046645">
        <w:rPr>
          <w:rFonts w:ascii="Times New Roman" w:hAnsi="Times New Roman" w:hint="eastAsia"/>
          <w:szCs w:val="20"/>
        </w:rPr>
        <w:t>工资计算期间未全勤的在职人员工资计算如下：</w:t>
      </w:r>
      <w:r w:rsidRPr="00046645">
        <w:rPr>
          <w:rFonts w:ascii="Times New Roman" w:hAnsi="Times New Roman" w:hint="eastAsia"/>
          <w:szCs w:val="20"/>
        </w:rPr>
        <w:t xml:space="preserve">               </w:t>
      </w:r>
    </w:p>
    <w:p w14:paraId="7813E444" w14:textId="77777777" w:rsidR="00046645" w:rsidRPr="00046645" w:rsidRDefault="00046645" w:rsidP="00046645">
      <w:pPr>
        <w:spacing w:before="120" w:after="120" w:line="480" w:lineRule="exact"/>
        <w:rPr>
          <w:rFonts w:ascii="Times New Roman" w:hAnsi="Times New Roman"/>
          <w:szCs w:val="20"/>
        </w:rPr>
      </w:pPr>
      <w:r w:rsidRPr="00046645">
        <w:rPr>
          <w:rFonts w:ascii="Times New Roman" w:hAnsi="Times New Roman" w:hint="eastAsia"/>
          <w:szCs w:val="20"/>
        </w:rPr>
        <w:t>应发工资</w:t>
      </w:r>
      <w:r w:rsidRPr="00046645">
        <w:rPr>
          <w:rFonts w:ascii="Times New Roman" w:hAnsi="Times New Roman" w:hint="eastAsia"/>
          <w:szCs w:val="20"/>
        </w:rPr>
        <w:t xml:space="preserve"> =</w:t>
      </w:r>
      <w:r w:rsidRPr="00046645">
        <w:rPr>
          <w:rFonts w:ascii="Times New Roman" w:hAnsi="Times New Roman" w:hint="eastAsia"/>
          <w:szCs w:val="20"/>
        </w:rPr>
        <w:t>（基本工资</w:t>
      </w:r>
      <w:r w:rsidRPr="00046645">
        <w:rPr>
          <w:rFonts w:ascii="Times New Roman" w:hAnsi="Times New Roman" w:hint="eastAsia"/>
          <w:szCs w:val="20"/>
        </w:rPr>
        <w:t>+</w:t>
      </w:r>
      <w:r w:rsidRPr="00046645">
        <w:rPr>
          <w:rFonts w:ascii="Times New Roman" w:hAnsi="Times New Roman" w:hint="eastAsia"/>
          <w:szCs w:val="20"/>
        </w:rPr>
        <w:t>岗位津贴）—（基本工资</w:t>
      </w:r>
      <w:r w:rsidRPr="00046645">
        <w:rPr>
          <w:rFonts w:ascii="Times New Roman" w:hAnsi="Times New Roman" w:hint="eastAsia"/>
          <w:szCs w:val="20"/>
        </w:rPr>
        <w:t>+</w:t>
      </w:r>
      <w:r w:rsidRPr="00046645">
        <w:rPr>
          <w:rFonts w:ascii="Times New Roman" w:hAnsi="Times New Roman" w:hint="eastAsia"/>
          <w:szCs w:val="20"/>
        </w:rPr>
        <w:t>岗位津贴）×缺勤天数</w:t>
      </w:r>
      <w:r w:rsidRPr="00046645">
        <w:rPr>
          <w:rFonts w:ascii="Times New Roman" w:hAnsi="Times New Roman" w:hint="eastAsia"/>
          <w:szCs w:val="20"/>
        </w:rPr>
        <w:t>/</w:t>
      </w:r>
      <w:r w:rsidRPr="00046645">
        <w:rPr>
          <w:rFonts w:ascii="Times New Roman" w:hAnsi="Times New Roman"/>
          <w:szCs w:val="20"/>
        </w:rPr>
        <w:t>21.75</w:t>
      </w:r>
    </w:p>
    <w:p w14:paraId="2E28F4B9" w14:textId="77777777" w:rsidR="00046645" w:rsidRPr="00046645" w:rsidRDefault="00046645" w:rsidP="00046645">
      <w:pPr>
        <w:spacing w:before="120" w:after="120" w:line="480" w:lineRule="exact"/>
        <w:rPr>
          <w:rFonts w:ascii="宋体" w:hAnsi="宋体"/>
          <w:szCs w:val="20"/>
        </w:rPr>
      </w:pPr>
      <w:r w:rsidRPr="00046645">
        <w:rPr>
          <w:rFonts w:ascii="Times New Roman" w:hAnsi="Times New Roman"/>
          <w:szCs w:val="20"/>
        </w:rPr>
        <w:t>4</w:t>
      </w:r>
      <w:r w:rsidRPr="00046645">
        <w:rPr>
          <w:rFonts w:ascii="Times New Roman" w:hAnsi="Times New Roman" w:hint="eastAsia"/>
          <w:szCs w:val="20"/>
        </w:rPr>
        <w:t>）</w:t>
      </w:r>
      <w:r w:rsidRPr="00046645">
        <w:rPr>
          <w:rFonts w:ascii="宋体" w:hAnsi="宋体" w:hint="eastAsia"/>
          <w:szCs w:val="20"/>
        </w:rPr>
        <w:t>各类假别薪酬支付标准</w:t>
      </w:r>
    </w:p>
    <w:p w14:paraId="744125F6" w14:textId="77777777" w:rsidR="00046645" w:rsidRPr="00046645" w:rsidRDefault="00046645" w:rsidP="00046645">
      <w:pPr>
        <w:spacing w:before="120" w:after="120" w:line="480" w:lineRule="exact"/>
        <w:ind w:firstLine="420"/>
        <w:rPr>
          <w:rFonts w:ascii="宋体" w:hAnsi="宋体"/>
          <w:szCs w:val="20"/>
        </w:rPr>
      </w:pPr>
      <w:r w:rsidRPr="00046645">
        <w:rPr>
          <w:rFonts w:ascii="宋体" w:hAnsi="宋体" w:hint="eastAsia"/>
          <w:szCs w:val="20"/>
        </w:rPr>
        <w:t>A、产假：按国家相关规定执行。</w:t>
      </w:r>
    </w:p>
    <w:p w14:paraId="025A3686" w14:textId="77777777" w:rsidR="00046645" w:rsidRPr="00046645" w:rsidRDefault="00046645" w:rsidP="00046645">
      <w:pPr>
        <w:spacing w:before="120" w:after="120" w:line="480" w:lineRule="exact"/>
        <w:ind w:firstLine="420"/>
        <w:rPr>
          <w:rFonts w:ascii="宋体" w:hAnsi="宋体"/>
          <w:szCs w:val="20"/>
        </w:rPr>
      </w:pPr>
      <w:r w:rsidRPr="00046645">
        <w:rPr>
          <w:rFonts w:ascii="宋体" w:hAnsi="宋体" w:hint="eastAsia"/>
          <w:szCs w:val="20"/>
        </w:rPr>
        <w:t>B、婚假：按正常出勤结算工资。</w:t>
      </w:r>
    </w:p>
    <w:p w14:paraId="59EA5260" w14:textId="77777777" w:rsidR="00046645" w:rsidRPr="00046645" w:rsidRDefault="00046645" w:rsidP="00046645">
      <w:pPr>
        <w:spacing w:before="120" w:after="120" w:line="480" w:lineRule="exact"/>
        <w:ind w:firstLine="420"/>
        <w:rPr>
          <w:rFonts w:ascii="宋体" w:hAnsi="宋体"/>
          <w:szCs w:val="20"/>
        </w:rPr>
      </w:pPr>
      <w:r w:rsidRPr="00046645">
        <w:rPr>
          <w:rFonts w:ascii="宋体" w:hAnsi="宋体" w:hint="eastAsia"/>
          <w:szCs w:val="20"/>
        </w:rPr>
        <w:t>C、护理假：（配偶分娩）不享受岗位技能津贴。</w:t>
      </w:r>
    </w:p>
    <w:p w14:paraId="0D67005A" w14:textId="77777777" w:rsidR="00046645" w:rsidRPr="00046645" w:rsidRDefault="00046645" w:rsidP="00046645">
      <w:pPr>
        <w:spacing w:before="120" w:after="120" w:line="480" w:lineRule="exact"/>
        <w:ind w:firstLine="420"/>
        <w:rPr>
          <w:rFonts w:ascii="宋体" w:hAnsi="宋体"/>
          <w:szCs w:val="20"/>
        </w:rPr>
      </w:pPr>
      <w:r w:rsidRPr="00046645">
        <w:rPr>
          <w:rFonts w:ascii="宋体" w:hAnsi="宋体" w:hint="eastAsia"/>
          <w:szCs w:val="20"/>
        </w:rPr>
        <w:t>D、丧假：按正常出勤结算工资。</w:t>
      </w:r>
    </w:p>
    <w:p w14:paraId="43852E26" w14:textId="77777777" w:rsidR="00046645" w:rsidRPr="00046645" w:rsidRDefault="00046645" w:rsidP="00046645">
      <w:pPr>
        <w:spacing w:before="120" w:after="120" w:line="480" w:lineRule="exact"/>
        <w:ind w:firstLine="420"/>
        <w:rPr>
          <w:rFonts w:ascii="宋体" w:hAnsi="宋体"/>
          <w:szCs w:val="20"/>
        </w:rPr>
      </w:pPr>
      <w:r w:rsidRPr="00046645">
        <w:rPr>
          <w:rFonts w:ascii="宋体" w:hAnsi="宋体" w:hint="eastAsia"/>
          <w:szCs w:val="20"/>
        </w:rPr>
        <w:t>E、公假：按正常出勤结算工资。</w:t>
      </w:r>
    </w:p>
    <w:p w14:paraId="67483D25" w14:textId="77777777" w:rsidR="00046645" w:rsidRPr="00046645" w:rsidRDefault="00046645" w:rsidP="00046645">
      <w:pPr>
        <w:spacing w:before="120" w:after="120" w:line="480" w:lineRule="exact"/>
        <w:ind w:firstLine="420"/>
        <w:rPr>
          <w:rFonts w:ascii="宋体" w:hAnsi="宋体"/>
          <w:szCs w:val="20"/>
        </w:rPr>
      </w:pPr>
      <w:r w:rsidRPr="00046645">
        <w:rPr>
          <w:rFonts w:ascii="宋体" w:hAnsi="宋体" w:hint="eastAsia"/>
          <w:szCs w:val="20"/>
        </w:rPr>
        <w:t>F、事假：员工事假期间不发放工资。</w:t>
      </w:r>
    </w:p>
    <w:p w14:paraId="595EB05F" w14:textId="77777777" w:rsidR="00046645" w:rsidRPr="00046645" w:rsidRDefault="00046645" w:rsidP="00046645">
      <w:pPr>
        <w:spacing w:before="120" w:after="120" w:line="480" w:lineRule="exact"/>
        <w:ind w:firstLine="420"/>
        <w:rPr>
          <w:rFonts w:ascii="宋体" w:hAnsi="宋体"/>
          <w:szCs w:val="20"/>
        </w:rPr>
      </w:pPr>
      <w:r w:rsidRPr="00046645">
        <w:rPr>
          <w:rFonts w:ascii="宋体" w:hAnsi="宋体" w:hint="eastAsia"/>
          <w:szCs w:val="20"/>
        </w:rPr>
        <w:lastRenderedPageBreak/>
        <w:t>H、其他假别：按照国家相关规定或公司相关制度执行。</w:t>
      </w:r>
    </w:p>
    <w:p w14:paraId="20A116FD" w14:textId="77777777" w:rsidR="00046645" w:rsidRPr="00046645" w:rsidRDefault="00046645" w:rsidP="00046645">
      <w:pPr>
        <w:spacing w:before="120" w:after="120" w:line="480" w:lineRule="exact"/>
        <w:rPr>
          <w:rFonts w:ascii="宋体" w:hAnsi="宋体"/>
          <w:b/>
          <w:szCs w:val="20"/>
        </w:rPr>
      </w:pPr>
      <w:r w:rsidRPr="00046645">
        <w:rPr>
          <w:rFonts w:ascii="宋体" w:hAnsi="宋体" w:hint="eastAsia"/>
          <w:b/>
          <w:szCs w:val="20"/>
        </w:rPr>
        <w:t>（12）社会保障及住房公积金</w:t>
      </w:r>
    </w:p>
    <w:p w14:paraId="5EFB9FA8" w14:textId="77777777" w:rsidR="00046645" w:rsidRPr="00046645" w:rsidRDefault="00046645" w:rsidP="00046645">
      <w:pPr>
        <w:spacing w:before="120" w:after="120" w:line="480" w:lineRule="exact"/>
        <w:rPr>
          <w:rFonts w:ascii="宋体" w:hAnsi="宋体"/>
          <w:szCs w:val="20"/>
        </w:rPr>
      </w:pPr>
      <w:r w:rsidRPr="00046645">
        <w:rPr>
          <w:rFonts w:ascii="宋体" w:hAnsi="宋体"/>
          <w:szCs w:val="20"/>
        </w:rPr>
        <w:t>1</w:t>
      </w:r>
      <w:r w:rsidRPr="00046645">
        <w:rPr>
          <w:rFonts w:ascii="宋体" w:hAnsi="宋体" w:hint="eastAsia"/>
          <w:szCs w:val="20"/>
        </w:rPr>
        <w:t>）员工依照劳动合同约定的工资为基数缴纳养老保险金、失业保险金、医疗保险金、住房公积金。</w:t>
      </w:r>
    </w:p>
    <w:p w14:paraId="7628CF43" w14:textId="77777777" w:rsidR="00046645" w:rsidRPr="00046645" w:rsidRDefault="00046645" w:rsidP="00046645">
      <w:pPr>
        <w:spacing w:before="120" w:after="120" w:line="480" w:lineRule="exact"/>
        <w:rPr>
          <w:rFonts w:ascii="宋体" w:hAnsi="宋体"/>
          <w:szCs w:val="20"/>
        </w:rPr>
      </w:pPr>
      <w:r w:rsidRPr="00046645">
        <w:rPr>
          <w:rFonts w:ascii="宋体" w:hAnsi="宋体"/>
          <w:szCs w:val="20"/>
        </w:rPr>
        <w:t>2</w:t>
      </w:r>
      <w:r w:rsidRPr="00046645">
        <w:rPr>
          <w:rFonts w:ascii="宋体" w:hAnsi="宋体" w:hint="eastAsia"/>
          <w:szCs w:val="20"/>
        </w:rPr>
        <w:t>）非本地户籍员工由本人提出申请，经公司审批后也可按本地户籍员工同等标准缴纳。</w:t>
      </w:r>
    </w:p>
    <w:p w14:paraId="16A43860" w14:textId="77777777" w:rsidR="00046645" w:rsidRPr="00046645" w:rsidRDefault="00046645" w:rsidP="00046645">
      <w:pPr>
        <w:spacing w:before="120" w:after="120" w:line="480" w:lineRule="exact"/>
        <w:rPr>
          <w:rFonts w:ascii="宋体" w:hAnsi="宋体"/>
          <w:szCs w:val="20"/>
        </w:rPr>
      </w:pPr>
      <w:r w:rsidRPr="00046645">
        <w:rPr>
          <w:rFonts w:ascii="宋体" w:hAnsi="宋体"/>
          <w:szCs w:val="20"/>
        </w:rPr>
        <w:t>3</w:t>
      </w:r>
      <w:r w:rsidRPr="00046645">
        <w:rPr>
          <w:rFonts w:ascii="宋体" w:hAnsi="宋体" w:hint="eastAsia"/>
          <w:szCs w:val="20"/>
        </w:rPr>
        <w:t>）其他非本地户籍员工一律缴纳本地综合保险。</w:t>
      </w:r>
    </w:p>
    <w:p w14:paraId="3513783E" w14:textId="77777777" w:rsidR="00046645" w:rsidRPr="00046645" w:rsidRDefault="00046645" w:rsidP="00046645">
      <w:pPr>
        <w:spacing w:line="460" w:lineRule="exact"/>
        <w:rPr>
          <w:b/>
        </w:rPr>
      </w:pPr>
      <w:r w:rsidRPr="00046645">
        <w:rPr>
          <w:rFonts w:hint="eastAsia"/>
          <w:b/>
        </w:rPr>
        <w:t>（</w:t>
      </w:r>
      <w:r w:rsidRPr="00046645">
        <w:rPr>
          <w:rFonts w:hint="eastAsia"/>
          <w:b/>
        </w:rPr>
        <w:t>13</w:t>
      </w:r>
      <w:r w:rsidRPr="00046645">
        <w:rPr>
          <w:rFonts w:hint="eastAsia"/>
          <w:b/>
        </w:rPr>
        <w:t>）薪酬保密</w:t>
      </w:r>
    </w:p>
    <w:p w14:paraId="46F8B34C" w14:textId="77777777" w:rsidR="00046645" w:rsidRPr="00046645" w:rsidRDefault="00046645" w:rsidP="00046645">
      <w:pPr>
        <w:spacing w:line="460" w:lineRule="exact"/>
        <w:ind w:firstLineChars="200" w:firstLine="420"/>
      </w:pPr>
      <w:r w:rsidRPr="00046645">
        <w:rPr>
          <w:rFonts w:hint="eastAsia"/>
        </w:rPr>
        <w:t>人力资源部、财务所有经手工资信息的员工及管理人员必须保守薪酬秘密。非因工作需要，不得将员工的薪酬信息透漏给任何第三方或公司以外的任何人员。薪酬信息的传递必须通过正式渠道。</w:t>
      </w:r>
      <w:r w:rsidRPr="00046645">
        <w:rPr>
          <w:rFonts w:hint="eastAsia"/>
        </w:rPr>
        <w:t xml:space="preserve"> </w:t>
      </w:r>
      <w:r w:rsidRPr="00046645">
        <w:rPr>
          <w:rFonts w:hint="eastAsia"/>
        </w:rPr>
        <w:t>有关薪酬的书面材料（包括各种有关财务凭证）必须加锁管理。工作人员在离开办公区域时，不得将相关保密材料堆放在桌面或容易泄露的地方。有关薪酬方面的电子文档必须加密存储，密码不得转交给他人。员工需查核本人工资情况时，必须由人力资源部会同财务部门出纳进行核查。违反薪酬保密相关规定的一律视为严重违反公司劳动纪律的情形予以开除。</w:t>
      </w:r>
    </w:p>
    <w:p w14:paraId="4E033D1B" w14:textId="77777777" w:rsidR="00046645" w:rsidRPr="00046645" w:rsidRDefault="00046645" w:rsidP="00046645">
      <w:pPr>
        <w:spacing w:line="460" w:lineRule="exact"/>
        <w:ind w:firstLineChars="200" w:firstLine="420"/>
      </w:pPr>
      <w:r w:rsidRPr="00046645">
        <w:rPr>
          <w:rFonts w:hint="eastAsia"/>
        </w:rPr>
        <w:t>公司执行国家规定发放的福利补贴的标准应不低于国家规定标准，并随国家政策性调整而相应调整。</w:t>
      </w:r>
    </w:p>
    <w:p w14:paraId="6D4C0E1F" w14:textId="77777777" w:rsidR="00046645" w:rsidRDefault="00046645" w:rsidP="00046645"/>
    <w:p w14:paraId="19C6A8E2" w14:textId="77777777" w:rsidR="00046645" w:rsidRPr="00046645" w:rsidRDefault="00046645" w:rsidP="00046645">
      <w:pPr>
        <w:rPr>
          <w:rFonts w:asciiTheme="minorEastAsia" w:eastAsiaTheme="minorEastAsia" w:hAnsiTheme="minorEastAsia"/>
          <w:b/>
          <w:szCs w:val="21"/>
          <w:shd w:val="clear" w:color="auto" w:fill="FFFFFF" w:themeFill="background1"/>
        </w:rPr>
      </w:pPr>
      <w:r w:rsidRPr="00046645">
        <w:rPr>
          <w:rFonts w:hint="eastAsia"/>
          <w:b/>
        </w:rPr>
        <w:t>四</w:t>
      </w:r>
      <w:r w:rsidRPr="00046645">
        <w:rPr>
          <w:b/>
        </w:rPr>
        <w:t>、</w:t>
      </w:r>
      <w:r w:rsidRPr="00046645">
        <w:rPr>
          <w:rFonts w:asciiTheme="minorEastAsia" w:eastAsiaTheme="minorEastAsia" w:hAnsiTheme="minorEastAsia" w:hint="eastAsia"/>
          <w:b/>
          <w:szCs w:val="21"/>
          <w:shd w:val="clear" w:color="auto" w:fill="FFFFFF" w:themeFill="background1"/>
        </w:rPr>
        <w:t>绩效考核管理制度</w:t>
      </w:r>
    </w:p>
    <w:tbl>
      <w:tblPr>
        <w:tblW w:w="0" w:type="auto"/>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6"/>
        <w:gridCol w:w="2085"/>
        <w:gridCol w:w="1164"/>
        <w:gridCol w:w="1555"/>
        <w:gridCol w:w="1532"/>
      </w:tblGrid>
      <w:tr w:rsidR="00046645" w:rsidRPr="00046645" w14:paraId="6CF194AD" w14:textId="77777777" w:rsidTr="00CE54A9">
        <w:trPr>
          <w:trHeight w:val="345"/>
        </w:trPr>
        <w:tc>
          <w:tcPr>
            <w:tcW w:w="3571" w:type="dxa"/>
            <w:gridSpan w:val="2"/>
          </w:tcPr>
          <w:p w14:paraId="7549B60C" w14:textId="77777777" w:rsidR="00046645" w:rsidRPr="00046645" w:rsidRDefault="00046645" w:rsidP="00046645">
            <w:pPr>
              <w:ind w:left="-9"/>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**公司</w:t>
            </w:r>
          </w:p>
        </w:tc>
        <w:tc>
          <w:tcPr>
            <w:tcW w:w="4251" w:type="dxa"/>
            <w:gridSpan w:val="3"/>
            <w:vMerge w:val="restart"/>
          </w:tcPr>
          <w:p w14:paraId="27D9E34C" w14:textId="77777777" w:rsidR="00046645" w:rsidRPr="00046645" w:rsidRDefault="00046645" w:rsidP="00046645">
            <w:pPr>
              <w:jc w:val="cente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绩效考核管理制度</w:t>
            </w:r>
          </w:p>
        </w:tc>
      </w:tr>
      <w:tr w:rsidR="00046645" w:rsidRPr="00046645" w14:paraId="7449839D" w14:textId="77777777" w:rsidTr="00CE54A9">
        <w:trPr>
          <w:trHeight w:val="267"/>
        </w:trPr>
        <w:tc>
          <w:tcPr>
            <w:tcW w:w="3571" w:type="dxa"/>
            <w:gridSpan w:val="2"/>
          </w:tcPr>
          <w:p w14:paraId="0AE1A849" w14:textId="77777777" w:rsidR="00046645" w:rsidRPr="00046645" w:rsidRDefault="00046645" w:rsidP="00046645">
            <w:pPr>
              <w:ind w:left="-9"/>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w:t>
            </w:r>
            <w:r w:rsidRPr="00046645">
              <w:rPr>
                <w:rFonts w:asciiTheme="minorEastAsia" w:eastAsiaTheme="minorEastAsia" w:hAnsiTheme="minorEastAsia"/>
                <w:b/>
                <w:szCs w:val="21"/>
                <w:shd w:val="clear" w:color="auto" w:fill="FFFFFF" w:themeFill="background1"/>
              </w:rPr>
              <w:t>-RZ</w:t>
            </w:r>
            <w:r w:rsidRPr="00046645">
              <w:rPr>
                <w:rFonts w:asciiTheme="minorEastAsia" w:eastAsiaTheme="minorEastAsia" w:hAnsiTheme="minorEastAsia" w:hint="eastAsia"/>
                <w:b/>
                <w:szCs w:val="21"/>
                <w:shd w:val="clear" w:color="auto" w:fill="FFFFFF" w:themeFill="background1"/>
              </w:rPr>
              <w:t>01</w:t>
            </w:r>
          </w:p>
        </w:tc>
        <w:tc>
          <w:tcPr>
            <w:tcW w:w="4251" w:type="dxa"/>
            <w:gridSpan w:val="3"/>
            <w:vMerge/>
          </w:tcPr>
          <w:p w14:paraId="0E01C0AE" w14:textId="77777777" w:rsidR="00046645" w:rsidRPr="00046645" w:rsidRDefault="00046645" w:rsidP="00046645">
            <w:pPr>
              <w:widowControl/>
              <w:jc w:val="left"/>
              <w:rPr>
                <w:rFonts w:asciiTheme="minorEastAsia" w:eastAsiaTheme="minorEastAsia" w:hAnsiTheme="minorEastAsia"/>
                <w:b/>
                <w:szCs w:val="21"/>
                <w:shd w:val="clear" w:color="auto" w:fill="FFFFFF" w:themeFill="background1"/>
              </w:rPr>
            </w:pPr>
          </w:p>
        </w:tc>
      </w:tr>
      <w:tr w:rsidR="00046645" w:rsidRPr="00046645" w14:paraId="4E2E4078" w14:textId="77777777" w:rsidTr="00CE54A9">
        <w:trPr>
          <w:trHeight w:val="368"/>
        </w:trPr>
        <w:tc>
          <w:tcPr>
            <w:tcW w:w="1486" w:type="dxa"/>
          </w:tcPr>
          <w:p w14:paraId="434B04E9" w14:textId="77777777" w:rsidR="00046645" w:rsidRPr="00046645" w:rsidRDefault="00046645" w:rsidP="00046645">
            <w:pPr>
              <w:ind w:left="-9"/>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版本</w:t>
            </w:r>
          </w:p>
        </w:tc>
        <w:tc>
          <w:tcPr>
            <w:tcW w:w="2085" w:type="dxa"/>
          </w:tcPr>
          <w:p w14:paraId="3008479F" w14:textId="77777777" w:rsidR="00046645" w:rsidRPr="00046645" w:rsidRDefault="00046645" w:rsidP="00046645">
            <w:pP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拟定人</w:t>
            </w:r>
          </w:p>
        </w:tc>
        <w:tc>
          <w:tcPr>
            <w:tcW w:w="1164" w:type="dxa"/>
          </w:tcPr>
          <w:p w14:paraId="48B06498" w14:textId="77777777" w:rsidR="00046645" w:rsidRPr="00046645" w:rsidRDefault="00046645" w:rsidP="00046645">
            <w:pP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审核人</w:t>
            </w:r>
          </w:p>
        </w:tc>
        <w:tc>
          <w:tcPr>
            <w:tcW w:w="1555" w:type="dxa"/>
          </w:tcPr>
          <w:p w14:paraId="32100026" w14:textId="77777777" w:rsidR="00046645" w:rsidRPr="00046645" w:rsidRDefault="00046645" w:rsidP="00046645">
            <w:pP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批准人</w:t>
            </w:r>
          </w:p>
        </w:tc>
        <w:tc>
          <w:tcPr>
            <w:tcW w:w="1532" w:type="dxa"/>
          </w:tcPr>
          <w:p w14:paraId="2AE27EFC" w14:textId="77777777" w:rsidR="00046645" w:rsidRPr="00046645" w:rsidRDefault="00046645" w:rsidP="00046645">
            <w:pP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生效日期</w:t>
            </w:r>
          </w:p>
        </w:tc>
      </w:tr>
      <w:tr w:rsidR="00046645" w:rsidRPr="00046645" w14:paraId="79C464EF" w14:textId="77777777" w:rsidTr="00CE54A9">
        <w:trPr>
          <w:trHeight w:val="369"/>
        </w:trPr>
        <w:tc>
          <w:tcPr>
            <w:tcW w:w="1486" w:type="dxa"/>
          </w:tcPr>
          <w:p w14:paraId="5F6C1AE7" w14:textId="77777777" w:rsidR="00046645" w:rsidRPr="00046645" w:rsidRDefault="00046645" w:rsidP="00046645">
            <w:pPr>
              <w:ind w:left="-9"/>
              <w:rPr>
                <w:rFonts w:asciiTheme="minorEastAsia" w:eastAsiaTheme="minorEastAsia" w:hAnsiTheme="minorEastAsia"/>
                <w:b/>
                <w:szCs w:val="21"/>
                <w:shd w:val="clear" w:color="auto" w:fill="FFFFFF" w:themeFill="background1"/>
              </w:rPr>
            </w:pPr>
          </w:p>
        </w:tc>
        <w:tc>
          <w:tcPr>
            <w:tcW w:w="2085" w:type="dxa"/>
          </w:tcPr>
          <w:p w14:paraId="5150EB8E" w14:textId="77777777" w:rsidR="00046645" w:rsidRPr="00046645" w:rsidRDefault="00046645" w:rsidP="00046645">
            <w:pPr>
              <w:rPr>
                <w:rFonts w:asciiTheme="minorEastAsia" w:eastAsiaTheme="minorEastAsia" w:hAnsiTheme="minorEastAsia"/>
                <w:b/>
                <w:szCs w:val="21"/>
                <w:shd w:val="clear" w:color="auto" w:fill="FFFFFF" w:themeFill="background1"/>
              </w:rPr>
            </w:pPr>
          </w:p>
        </w:tc>
        <w:tc>
          <w:tcPr>
            <w:tcW w:w="1164" w:type="dxa"/>
          </w:tcPr>
          <w:p w14:paraId="2869860C" w14:textId="77777777" w:rsidR="00046645" w:rsidRPr="00046645" w:rsidRDefault="00046645" w:rsidP="00046645">
            <w:pPr>
              <w:rPr>
                <w:rFonts w:asciiTheme="minorEastAsia" w:eastAsiaTheme="minorEastAsia" w:hAnsiTheme="minorEastAsia"/>
                <w:b/>
                <w:szCs w:val="21"/>
                <w:shd w:val="clear" w:color="auto" w:fill="FFFFFF" w:themeFill="background1"/>
              </w:rPr>
            </w:pPr>
          </w:p>
        </w:tc>
        <w:tc>
          <w:tcPr>
            <w:tcW w:w="1555" w:type="dxa"/>
          </w:tcPr>
          <w:p w14:paraId="73483D91" w14:textId="77777777" w:rsidR="00046645" w:rsidRPr="00046645" w:rsidRDefault="00046645" w:rsidP="00046645">
            <w:pPr>
              <w:rPr>
                <w:rFonts w:asciiTheme="minorEastAsia" w:eastAsiaTheme="minorEastAsia" w:hAnsiTheme="minorEastAsia"/>
                <w:b/>
                <w:szCs w:val="21"/>
                <w:shd w:val="clear" w:color="auto" w:fill="FFFFFF" w:themeFill="background1"/>
              </w:rPr>
            </w:pPr>
          </w:p>
        </w:tc>
        <w:tc>
          <w:tcPr>
            <w:tcW w:w="1532" w:type="dxa"/>
          </w:tcPr>
          <w:p w14:paraId="356EE142" w14:textId="77777777" w:rsidR="00046645" w:rsidRPr="00046645" w:rsidRDefault="00046645" w:rsidP="00046645">
            <w:pPr>
              <w:rPr>
                <w:rFonts w:asciiTheme="minorEastAsia" w:eastAsiaTheme="minorEastAsia" w:hAnsiTheme="minorEastAsia"/>
                <w:b/>
                <w:szCs w:val="21"/>
                <w:shd w:val="clear" w:color="auto" w:fill="FFFFFF" w:themeFill="background1"/>
              </w:rPr>
            </w:pPr>
          </w:p>
        </w:tc>
      </w:tr>
    </w:tbl>
    <w:p w14:paraId="7E611B5B"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56"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（1）目的</w:t>
      </w:r>
    </w:p>
    <w:p w14:paraId="6E63800C"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56" w:line="360" w:lineRule="auto"/>
        <w:ind w:firstLineChars="200" w:firstLine="420"/>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为加强公司对员工的绩效管理和绩效考核工作，</w:t>
      </w:r>
      <w:r w:rsidRPr="00046645">
        <w:rPr>
          <w:rFonts w:asciiTheme="minorEastAsia" w:eastAsiaTheme="minorEastAsia" w:hAnsiTheme="minorEastAsia"/>
          <w:szCs w:val="21"/>
          <w:shd w:val="clear" w:color="auto" w:fill="FFFFFF" w:themeFill="background1"/>
        </w:rPr>
        <w:t>使考核成为各级管理者有效激励员工、进行精细化管理的工具；建立良好的绩效文化，促使公司总体绩效全面、持续提升；促进员工能力不断成长，提高员工的满意度和成就感，实现公司目标、个人发展目标的高度结合。</w:t>
      </w:r>
      <w:r w:rsidRPr="00046645">
        <w:rPr>
          <w:rFonts w:asciiTheme="minorEastAsia" w:eastAsiaTheme="minorEastAsia" w:hAnsiTheme="minorEastAsia" w:hint="eastAsia"/>
          <w:szCs w:val="21"/>
          <w:shd w:val="clear" w:color="auto" w:fill="FFFFFF" w:themeFill="background1"/>
        </w:rPr>
        <w:t>特制定本制度。</w:t>
      </w:r>
    </w:p>
    <w:p w14:paraId="7A342E4A"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lastRenderedPageBreak/>
        <w:t>（2）适用范围</w:t>
      </w:r>
    </w:p>
    <w:p w14:paraId="3EE0B64F"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本制度适用于公司全体员工。</w:t>
      </w:r>
    </w:p>
    <w:p w14:paraId="4DBEBE0E" w14:textId="77777777" w:rsidR="00046645" w:rsidRPr="00046645" w:rsidRDefault="00046645" w:rsidP="00046645">
      <w:pPr>
        <w:spacing w:line="360" w:lineRule="auto"/>
        <w:rPr>
          <w:rFonts w:asciiTheme="minorEastAsia" w:eastAsiaTheme="minorEastAsia" w:hAnsiTheme="minorEastAsia"/>
          <w:b/>
          <w:szCs w:val="21"/>
        </w:rPr>
      </w:pPr>
      <w:r w:rsidRPr="00046645">
        <w:rPr>
          <w:rFonts w:asciiTheme="minorEastAsia" w:eastAsiaTheme="minorEastAsia" w:hAnsiTheme="minorEastAsia" w:hint="eastAsia"/>
          <w:b/>
          <w:szCs w:val="21"/>
          <w:shd w:val="clear" w:color="auto" w:fill="FFFFFF" w:themeFill="background1"/>
        </w:rPr>
        <w:t>（3）</w:t>
      </w:r>
      <w:r w:rsidRPr="00046645">
        <w:rPr>
          <w:rFonts w:asciiTheme="minorEastAsia" w:eastAsiaTheme="minorEastAsia" w:hAnsiTheme="minorEastAsia" w:hint="eastAsia"/>
          <w:b/>
          <w:szCs w:val="21"/>
        </w:rPr>
        <w:t>考核的宗旨</w:t>
      </w:r>
    </w:p>
    <w:p w14:paraId="298DF242" w14:textId="77777777" w:rsidR="00046645" w:rsidRPr="00046645" w:rsidRDefault="00046645" w:rsidP="00046645">
      <w:pPr>
        <w:spacing w:line="360" w:lineRule="auto"/>
        <w:ind w:firstLineChars="95" w:firstLine="199"/>
        <w:contextualSpacing/>
        <w:rPr>
          <w:rFonts w:asciiTheme="minorEastAsia" w:eastAsiaTheme="minorEastAsia" w:hAnsiTheme="minorEastAsia"/>
          <w:szCs w:val="21"/>
        </w:rPr>
      </w:pPr>
      <w:r w:rsidRPr="00046645">
        <w:rPr>
          <w:rFonts w:asciiTheme="minorEastAsia" w:eastAsiaTheme="minorEastAsia" w:hAnsiTheme="minorEastAsia" w:hint="eastAsia"/>
          <w:szCs w:val="21"/>
        </w:rPr>
        <w:t>①考察员工的工作绩效；</w:t>
      </w:r>
    </w:p>
    <w:p w14:paraId="45939948" w14:textId="77777777" w:rsidR="00046645" w:rsidRPr="00046645" w:rsidRDefault="00046645" w:rsidP="00046645">
      <w:pPr>
        <w:spacing w:line="360" w:lineRule="auto"/>
        <w:ind w:firstLineChars="95" w:firstLine="199"/>
        <w:contextualSpacing/>
        <w:rPr>
          <w:rFonts w:asciiTheme="minorEastAsia" w:eastAsiaTheme="minorEastAsia" w:hAnsiTheme="minorEastAsia"/>
          <w:szCs w:val="21"/>
        </w:rPr>
      </w:pPr>
      <w:r w:rsidRPr="00046645">
        <w:rPr>
          <w:rFonts w:asciiTheme="minorEastAsia" w:eastAsiaTheme="minorEastAsia" w:hAnsiTheme="minorEastAsia" w:hint="eastAsia"/>
          <w:szCs w:val="21"/>
        </w:rPr>
        <w:t>②作为员工奖惩、调迁、薪酬、晋升、退职管理的依据；</w:t>
      </w:r>
    </w:p>
    <w:p w14:paraId="4A6C27B0" w14:textId="77777777" w:rsidR="00046645" w:rsidRPr="00046645" w:rsidRDefault="00046645" w:rsidP="00046645">
      <w:pPr>
        <w:spacing w:line="360" w:lineRule="auto"/>
        <w:ind w:firstLineChars="95" w:firstLine="199"/>
        <w:contextualSpacing/>
        <w:rPr>
          <w:rFonts w:asciiTheme="minorEastAsia" w:eastAsiaTheme="minorEastAsia" w:hAnsiTheme="minorEastAsia"/>
          <w:szCs w:val="21"/>
        </w:rPr>
      </w:pPr>
      <w:r w:rsidRPr="00046645">
        <w:rPr>
          <w:rFonts w:asciiTheme="minorEastAsia" w:eastAsiaTheme="minorEastAsia" w:hAnsiTheme="minorEastAsia" w:hint="eastAsia"/>
          <w:szCs w:val="21"/>
        </w:rPr>
        <w:t>③了解、评估员工工作态度与能力；</w:t>
      </w:r>
    </w:p>
    <w:p w14:paraId="323B5E2F" w14:textId="77777777" w:rsidR="00046645" w:rsidRPr="00046645" w:rsidRDefault="00046645" w:rsidP="00046645">
      <w:pPr>
        <w:spacing w:line="360" w:lineRule="auto"/>
        <w:ind w:firstLineChars="95" w:firstLine="199"/>
        <w:contextualSpacing/>
        <w:rPr>
          <w:rFonts w:asciiTheme="minorEastAsia" w:eastAsiaTheme="minorEastAsia" w:hAnsiTheme="minorEastAsia"/>
          <w:szCs w:val="21"/>
        </w:rPr>
      </w:pPr>
      <w:r w:rsidRPr="00046645">
        <w:rPr>
          <w:rFonts w:asciiTheme="minorEastAsia" w:eastAsiaTheme="minorEastAsia" w:hAnsiTheme="minorEastAsia" w:hint="eastAsia"/>
          <w:szCs w:val="21"/>
        </w:rPr>
        <w:t>④作为员工培训与发展的参考；</w:t>
      </w:r>
    </w:p>
    <w:p w14:paraId="2A990359" w14:textId="77777777" w:rsidR="00046645" w:rsidRPr="00046645" w:rsidRDefault="00046645" w:rsidP="00046645">
      <w:pPr>
        <w:spacing w:line="360" w:lineRule="auto"/>
        <w:ind w:firstLine="200"/>
        <w:contextualSpacing/>
        <w:rPr>
          <w:rFonts w:asciiTheme="minorEastAsia" w:eastAsiaTheme="minorEastAsia" w:hAnsiTheme="minorEastAsia"/>
          <w:szCs w:val="21"/>
        </w:rPr>
      </w:pPr>
      <w:r w:rsidRPr="00046645">
        <w:rPr>
          <w:rFonts w:asciiTheme="minorEastAsia" w:eastAsiaTheme="minorEastAsia" w:hAnsiTheme="minorEastAsia" w:hint="eastAsia"/>
          <w:szCs w:val="21"/>
        </w:rPr>
        <w:t>⑤有效促进员工不断提高和改进工作绩效。</w:t>
      </w:r>
    </w:p>
    <w:p w14:paraId="4B2231BE"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w:t>
      </w:r>
      <w:r w:rsidRPr="00046645">
        <w:rPr>
          <w:rFonts w:asciiTheme="minorEastAsia" w:eastAsiaTheme="minorEastAsia" w:hAnsiTheme="minorEastAsia"/>
          <w:b/>
          <w:szCs w:val="21"/>
          <w:shd w:val="clear" w:color="auto" w:fill="FFFFFF" w:themeFill="background1"/>
        </w:rPr>
        <w:t>4</w:t>
      </w:r>
      <w:r w:rsidRPr="00046645">
        <w:rPr>
          <w:rFonts w:asciiTheme="minorEastAsia" w:eastAsiaTheme="minorEastAsia" w:hAnsiTheme="minorEastAsia" w:hint="eastAsia"/>
          <w:b/>
          <w:szCs w:val="21"/>
          <w:shd w:val="clear" w:color="auto" w:fill="FFFFFF" w:themeFill="background1"/>
        </w:rPr>
        <w:t>）考核原则</w:t>
      </w:r>
    </w:p>
    <w:p w14:paraId="79DB19A4"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szCs w:val="21"/>
        </w:rPr>
        <w:t>实施绩效考核必须要建立一套有效的绩效考核体系</w:t>
      </w:r>
    </w:p>
    <w:p w14:paraId="65739DB0" w14:textId="77777777" w:rsidR="00046645" w:rsidRPr="00046645" w:rsidRDefault="00046645" w:rsidP="00046645">
      <w:pP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 xml:space="preserve">1）客观原则：考核要明确目标，制定规则，是有客观事实作为依据的，考核结果是以部分提供的统计数据和客观事实为基础的，避免个人主观因素影响考核结果。  </w:t>
      </w:r>
    </w:p>
    <w:p w14:paraId="1F75658C" w14:textId="77777777" w:rsidR="00046645" w:rsidRPr="00046645" w:rsidRDefault="00046645" w:rsidP="00046645">
      <w:pP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2）透明原则：考核流程、考核方法和考核指标是公开、公平、公正、清晰、明确的；考核者与被考核者对考核目标不会存在明显的分歧。</w:t>
      </w:r>
    </w:p>
    <w:p w14:paraId="75C561F4" w14:textId="77777777" w:rsidR="00046645" w:rsidRPr="00046645" w:rsidRDefault="00046645" w:rsidP="00046645">
      <w:pP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3）可行原则：指考核标准是可以顺利进行。如：考核指标是可以量化的；考核数据信息是可以正确获得的；考核者能保证考核的公正性。</w:t>
      </w:r>
    </w:p>
    <w:p w14:paraId="304BD364" w14:textId="77777777" w:rsidR="00046645" w:rsidRPr="00046645" w:rsidRDefault="00046645" w:rsidP="00046645">
      <w:pP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4）反馈原则：考核结果要及时公布反馈给被考核者。</w:t>
      </w:r>
    </w:p>
    <w:p w14:paraId="67F95FA5" w14:textId="77777777" w:rsidR="00046645" w:rsidRPr="00046645" w:rsidRDefault="00046645" w:rsidP="00046645">
      <w:pP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5）沟通原则：考核结果公布后若有申诉的员工，需要与被考核者进行充分沟通，听取被考核者对自己工作的评价与意见，使考核结果公正、合理，能够促进绩效改善。</w:t>
      </w:r>
    </w:p>
    <w:p w14:paraId="64D71F3F"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w:t>
      </w:r>
      <w:r w:rsidRPr="00046645">
        <w:rPr>
          <w:rFonts w:asciiTheme="minorEastAsia" w:eastAsiaTheme="minorEastAsia" w:hAnsiTheme="minorEastAsia"/>
          <w:b/>
          <w:szCs w:val="21"/>
          <w:shd w:val="clear" w:color="auto" w:fill="FFFFFF" w:themeFill="background1"/>
        </w:rPr>
        <w:t>5</w:t>
      </w:r>
      <w:r w:rsidRPr="00046645">
        <w:rPr>
          <w:rFonts w:asciiTheme="minorEastAsia" w:eastAsiaTheme="minorEastAsia" w:hAnsiTheme="minorEastAsia" w:hint="eastAsia"/>
          <w:b/>
          <w:szCs w:val="21"/>
          <w:shd w:val="clear" w:color="auto" w:fill="FFFFFF" w:themeFill="background1"/>
        </w:rPr>
        <w:t>）考核周期</w:t>
      </w:r>
    </w:p>
    <w:p w14:paraId="2BD699B7" w14:textId="77777777" w:rsidR="00046645" w:rsidRPr="00046645" w:rsidRDefault="00046645" w:rsidP="00046645">
      <w:pPr>
        <w:tabs>
          <w:tab w:val="left" w:pos="1228"/>
        </w:tabs>
        <w:autoSpaceDE w:val="0"/>
        <w:autoSpaceDN w:val="0"/>
        <w:spacing w:before="161"/>
        <w:jc w:val="left"/>
        <w:rPr>
          <w:rFonts w:asciiTheme="minorEastAsia" w:eastAsiaTheme="minorEastAsia" w:hAnsiTheme="minorEastAsia"/>
          <w:szCs w:val="21"/>
        </w:rPr>
      </w:pPr>
      <w:r w:rsidRPr="00046645">
        <w:rPr>
          <w:rFonts w:asciiTheme="minorEastAsia" w:eastAsiaTheme="minorEastAsia" w:hAnsiTheme="minorEastAsia" w:hint="eastAsia"/>
          <w:szCs w:val="21"/>
        </w:rPr>
        <w:t>①</w:t>
      </w:r>
      <w:r w:rsidRPr="00046645">
        <w:rPr>
          <w:rFonts w:asciiTheme="minorEastAsia" w:eastAsiaTheme="minorEastAsia" w:hAnsiTheme="minorEastAsia"/>
          <w:szCs w:val="21"/>
        </w:rPr>
        <w:t>部门及部门第一负责人（含）以上的管理人员考核为季度考核。</w:t>
      </w:r>
    </w:p>
    <w:p w14:paraId="62D3D58C" w14:textId="77777777" w:rsidR="00046645" w:rsidRPr="00046645" w:rsidRDefault="00046645" w:rsidP="00046645">
      <w:pPr>
        <w:tabs>
          <w:tab w:val="left" w:pos="1228"/>
        </w:tabs>
        <w:autoSpaceDE w:val="0"/>
        <w:autoSpaceDN w:val="0"/>
        <w:spacing w:before="160" w:line="364" w:lineRule="auto"/>
        <w:ind w:right="724"/>
        <w:jc w:val="left"/>
        <w:rPr>
          <w:rFonts w:asciiTheme="minorEastAsia" w:eastAsiaTheme="minorEastAsia" w:hAnsiTheme="minorEastAsia"/>
          <w:szCs w:val="21"/>
        </w:rPr>
      </w:pPr>
      <w:r w:rsidRPr="00046645">
        <w:rPr>
          <w:rFonts w:asciiTheme="minorEastAsia" w:eastAsiaTheme="minorEastAsia" w:hAnsiTheme="minorEastAsia" w:hint="eastAsia"/>
          <w:szCs w:val="21"/>
        </w:rPr>
        <w:t>②</w:t>
      </w:r>
      <w:r w:rsidRPr="00046645">
        <w:rPr>
          <w:rFonts w:asciiTheme="minorEastAsia" w:eastAsiaTheme="minorEastAsia" w:hAnsiTheme="minorEastAsia"/>
          <w:szCs w:val="21"/>
        </w:rPr>
        <w:t>除上述以外的个人考核</w:t>
      </w:r>
      <w:r w:rsidRPr="00046645">
        <w:rPr>
          <w:rFonts w:asciiTheme="minorEastAsia" w:eastAsiaTheme="minorEastAsia" w:hAnsiTheme="minorEastAsia" w:hint="eastAsia"/>
          <w:szCs w:val="21"/>
        </w:rPr>
        <w:t>实</w:t>
      </w:r>
      <w:r w:rsidRPr="00046645">
        <w:rPr>
          <w:rFonts w:asciiTheme="minorEastAsia" w:eastAsiaTheme="minorEastAsia" w:hAnsiTheme="minorEastAsia"/>
          <w:szCs w:val="21"/>
        </w:rPr>
        <w:t>行月度考核</w:t>
      </w:r>
      <w:r w:rsidRPr="00046645">
        <w:rPr>
          <w:rFonts w:asciiTheme="minorEastAsia" w:eastAsiaTheme="minorEastAsia" w:hAnsiTheme="minorEastAsia" w:hint="eastAsia"/>
          <w:szCs w:val="21"/>
        </w:rPr>
        <w:t>机</w:t>
      </w:r>
      <w:r w:rsidRPr="00046645">
        <w:rPr>
          <w:rFonts w:asciiTheme="minorEastAsia" w:eastAsiaTheme="minorEastAsia" w:hAnsiTheme="minorEastAsia"/>
          <w:szCs w:val="21"/>
        </w:rPr>
        <w:t>制</w:t>
      </w:r>
      <w:r w:rsidRPr="00046645">
        <w:rPr>
          <w:rFonts w:asciiTheme="minorEastAsia" w:eastAsiaTheme="minorEastAsia" w:hAnsiTheme="minorEastAsia" w:hint="eastAsia"/>
          <w:szCs w:val="21"/>
        </w:rPr>
        <w:t>，即一个自然月为一个考核周期，员工</w:t>
      </w:r>
      <w:r w:rsidRPr="00046645">
        <w:rPr>
          <w:rFonts w:asciiTheme="minorEastAsia" w:eastAsiaTheme="minorEastAsia" w:hAnsiTheme="minorEastAsia"/>
          <w:szCs w:val="21"/>
        </w:rPr>
        <w:t>上司需要每月对下属月度绩效及时评</w:t>
      </w:r>
      <w:r w:rsidRPr="00046645">
        <w:rPr>
          <w:rFonts w:asciiTheme="minorEastAsia" w:eastAsiaTheme="minorEastAsia" w:hAnsiTheme="minorEastAsia" w:hint="eastAsia"/>
          <w:szCs w:val="21"/>
        </w:rPr>
        <w:t>估</w:t>
      </w:r>
      <w:r w:rsidRPr="00046645">
        <w:rPr>
          <w:rFonts w:asciiTheme="minorEastAsia" w:eastAsiaTheme="minorEastAsia" w:hAnsiTheme="minorEastAsia"/>
          <w:szCs w:val="21"/>
        </w:rPr>
        <w:t>、记录并共同制定下月工作计划。</w:t>
      </w:r>
    </w:p>
    <w:p w14:paraId="73B4546B"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w:t>
      </w:r>
      <w:r w:rsidRPr="00046645">
        <w:rPr>
          <w:rFonts w:asciiTheme="minorEastAsia" w:eastAsiaTheme="minorEastAsia" w:hAnsiTheme="minorEastAsia"/>
          <w:b/>
          <w:szCs w:val="21"/>
          <w:shd w:val="clear" w:color="auto" w:fill="FFFFFF" w:themeFill="background1"/>
        </w:rPr>
        <w:t>6</w:t>
      </w:r>
      <w:r w:rsidRPr="00046645">
        <w:rPr>
          <w:rFonts w:asciiTheme="minorEastAsia" w:eastAsiaTheme="minorEastAsia" w:hAnsiTheme="minorEastAsia" w:hint="eastAsia"/>
          <w:b/>
          <w:szCs w:val="21"/>
          <w:shd w:val="clear" w:color="auto" w:fill="FFFFFF" w:themeFill="background1"/>
        </w:rPr>
        <w:t>）绩</w:t>
      </w:r>
      <w:r w:rsidRPr="00046645">
        <w:rPr>
          <w:rFonts w:asciiTheme="minorEastAsia" w:eastAsiaTheme="minorEastAsia" w:hAnsiTheme="minorEastAsia"/>
          <w:b/>
          <w:szCs w:val="21"/>
          <w:shd w:val="clear" w:color="auto" w:fill="FFFFFF" w:themeFill="background1"/>
        </w:rPr>
        <w:t>效考核的程序：</w:t>
      </w:r>
    </w:p>
    <w:p w14:paraId="681770AC"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b/>
          <w:noProof/>
          <w:szCs w:val="21"/>
          <w:shd w:val="clear" w:color="auto" w:fill="FFFFFF" w:themeFill="background1"/>
        </w:rPr>
        <w:lastRenderedPageBreak/>
        <w:drawing>
          <wp:inline distT="0" distB="0" distL="0" distR="0" wp14:anchorId="7AD03998" wp14:editId="213E6AE4">
            <wp:extent cx="5274310" cy="3506989"/>
            <wp:effectExtent l="0" t="0" r="2540" b="0"/>
            <wp:docPr id="1032" name="图片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4310" cy="3506989"/>
                    </a:xfrm>
                    <a:prstGeom prst="rect">
                      <a:avLst/>
                    </a:prstGeom>
                    <a:noFill/>
                  </pic:spPr>
                </pic:pic>
              </a:graphicData>
            </a:graphic>
          </wp:inline>
        </w:drawing>
      </w:r>
    </w:p>
    <w:p w14:paraId="664A7496"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jc w:val="cente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图8－1绩</w:t>
      </w:r>
      <w:r w:rsidRPr="00046645">
        <w:rPr>
          <w:rFonts w:asciiTheme="minorEastAsia" w:eastAsiaTheme="minorEastAsia" w:hAnsiTheme="minorEastAsia"/>
          <w:b/>
          <w:szCs w:val="21"/>
          <w:shd w:val="clear" w:color="auto" w:fill="FFFFFF" w:themeFill="background1"/>
        </w:rPr>
        <w:t>效考核的程序图</w:t>
      </w:r>
    </w:p>
    <w:p w14:paraId="5167933B"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1）制定</w:t>
      </w:r>
      <w:r w:rsidRPr="00046645">
        <w:rPr>
          <w:rFonts w:asciiTheme="minorEastAsia" w:eastAsiaTheme="minorEastAsia" w:hAnsiTheme="minorEastAsia"/>
          <w:b/>
          <w:szCs w:val="21"/>
          <w:shd w:val="clear" w:color="auto" w:fill="FFFFFF" w:themeFill="background1"/>
        </w:rPr>
        <w:t>绩效目标</w:t>
      </w:r>
    </w:p>
    <w:p w14:paraId="0D881820" w14:textId="77777777" w:rsidR="00046645" w:rsidRPr="00046645" w:rsidRDefault="00046645" w:rsidP="00046645">
      <w:pPr>
        <w:spacing w:line="360" w:lineRule="auto"/>
        <w:contextualSpacing/>
        <w:rPr>
          <w:rFonts w:asciiTheme="minorEastAsia" w:eastAsiaTheme="minorEastAsia" w:hAnsiTheme="minorEastAsia"/>
          <w:szCs w:val="21"/>
        </w:rPr>
      </w:pPr>
      <w:r w:rsidRPr="00046645">
        <w:rPr>
          <w:rFonts w:asciiTheme="minorEastAsia" w:eastAsiaTheme="minorEastAsia" w:hAnsiTheme="minorEastAsia" w:hint="eastAsia"/>
          <w:szCs w:val="21"/>
        </w:rPr>
        <w:t>①各部门</w:t>
      </w:r>
      <w:r w:rsidRPr="00046645">
        <w:rPr>
          <w:rFonts w:asciiTheme="minorEastAsia" w:eastAsiaTheme="minorEastAsia" w:hAnsiTheme="minorEastAsia"/>
          <w:szCs w:val="21"/>
        </w:rPr>
        <w:t>负责人</w:t>
      </w:r>
      <w:r w:rsidRPr="00046645">
        <w:rPr>
          <w:rFonts w:asciiTheme="minorEastAsia" w:eastAsiaTheme="minorEastAsia" w:hAnsiTheme="minorEastAsia" w:hint="eastAsia"/>
          <w:szCs w:val="21"/>
        </w:rPr>
        <w:t>根据本年度（或考核周期）公司对员工要求和期望，在与员工协商的基础上确定年度（或考核周期）工作目标；</w:t>
      </w:r>
    </w:p>
    <w:p w14:paraId="3912475C" w14:textId="77777777" w:rsidR="00046645" w:rsidRPr="00046645" w:rsidRDefault="00046645" w:rsidP="00046645">
      <w:pPr>
        <w:spacing w:line="360" w:lineRule="auto"/>
        <w:contextualSpacing/>
        <w:rPr>
          <w:rFonts w:asciiTheme="minorEastAsia" w:eastAsiaTheme="minorEastAsia" w:hAnsiTheme="minorEastAsia"/>
          <w:szCs w:val="21"/>
        </w:rPr>
      </w:pPr>
      <w:r w:rsidRPr="00046645">
        <w:rPr>
          <w:rFonts w:asciiTheme="minorEastAsia" w:eastAsiaTheme="minorEastAsia" w:hAnsiTheme="minorEastAsia" w:hint="eastAsia"/>
          <w:szCs w:val="21"/>
        </w:rPr>
        <w:t>②高层</w:t>
      </w:r>
      <w:r w:rsidRPr="00046645">
        <w:rPr>
          <w:rFonts w:asciiTheme="minorEastAsia" w:eastAsiaTheme="minorEastAsia" w:hAnsiTheme="minorEastAsia"/>
          <w:szCs w:val="21"/>
        </w:rPr>
        <w:t>及决策层（</w:t>
      </w:r>
      <w:r w:rsidRPr="00046645">
        <w:rPr>
          <w:rFonts w:asciiTheme="minorEastAsia" w:eastAsiaTheme="minorEastAsia" w:hAnsiTheme="minorEastAsia" w:hint="eastAsia"/>
          <w:szCs w:val="21"/>
        </w:rPr>
        <w:t>副</w:t>
      </w:r>
      <w:r w:rsidRPr="00046645">
        <w:rPr>
          <w:rFonts w:asciiTheme="minorEastAsia" w:eastAsiaTheme="minorEastAsia" w:hAnsiTheme="minorEastAsia"/>
          <w:szCs w:val="21"/>
        </w:rPr>
        <w:t>总、</w:t>
      </w:r>
      <w:r w:rsidRPr="00046645">
        <w:rPr>
          <w:rFonts w:asciiTheme="minorEastAsia" w:eastAsiaTheme="minorEastAsia" w:hAnsiTheme="minorEastAsia" w:hint="eastAsia"/>
          <w:szCs w:val="21"/>
        </w:rPr>
        <w:t>各</w:t>
      </w:r>
      <w:r w:rsidRPr="00046645">
        <w:rPr>
          <w:rFonts w:asciiTheme="minorEastAsia" w:eastAsiaTheme="minorEastAsia" w:hAnsiTheme="minorEastAsia"/>
          <w:szCs w:val="21"/>
        </w:rPr>
        <w:t>部门</w:t>
      </w:r>
      <w:r w:rsidRPr="00046645">
        <w:rPr>
          <w:rFonts w:asciiTheme="minorEastAsia" w:eastAsiaTheme="minorEastAsia" w:hAnsiTheme="minorEastAsia" w:hint="eastAsia"/>
          <w:szCs w:val="21"/>
        </w:rPr>
        <w:t>总监</w:t>
      </w:r>
      <w:r w:rsidRPr="00046645">
        <w:rPr>
          <w:rFonts w:asciiTheme="minorEastAsia" w:eastAsiaTheme="minorEastAsia" w:hAnsiTheme="minorEastAsia"/>
          <w:szCs w:val="21"/>
        </w:rPr>
        <w:t>及总监</w:t>
      </w:r>
      <w:r w:rsidRPr="00046645">
        <w:rPr>
          <w:rFonts w:asciiTheme="minorEastAsia" w:eastAsiaTheme="minorEastAsia" w:hAnsiTheme="minorEastAsia" w:hint="eastAsia"/>
          <w:szCs w:val="21"/>
        </w:rPr>
        <w:t>副</w:t>
      </w:r>
      <w:r w:rsidRPr="00046645">
        <w:rPr>
          <w:rFonts w:asciiTheme="minorEastAsia" w:eastAsiaTheme="minorEastAsia" w:hAnsiTheme="minorEastAsia"/>
          <w:szCs w:val="21"/>
        </w:rPr>
        <w:t>职等）</w:t>
      </w:r>
      <w:r w:rsidRPr="00046645">
        <w:rPr>
          <w:rFonts w:asciiTheme="minorEastAsia" w:eastAsiaTheme="minorEastAsia" w:hAnsiTheme="minorEastAsia" w:hint="eastAsia"/>
          <w:szCs w:val="21"/>
        </w:rPr>
        <w:t>的考核内容包括：</w:t>
      </w:r>
    </w:p>
    <w:p w14:paraId="0D48760F" w14:textId="77777777" w:rsidR="00046645" w:rsidRPr="00046645" w:rsidRDefault="00046645" w:rsidP="00046645">
      <w:pPr>
        <w:spacing w:line="500" w:lineRule="exact"/>
        <w:rPr>
          <w:rFonts w:asciiTheme="minorEastAsia" w:eastAsiaTheme="minorEastAsia" w:hAnsiTheme="minorEastAsia"/>
          <w:szCs w:val="21"/>
        </w:rPr>
      </w:pPr>
      <w:r w:rsidRPr="00046645">
        <w:rPr>
          <w:rFonts w:asciiTheme="minorEastAsia" w:eastAsiaTheme="minorEastAsia" w:hAnsiTheme="minorEastAsia" w:hint="eastAsia"/>
          <w:szCs w:val="21"/>
        </w:rPr>
        <w:t>a.部门量化指标：针对部门可以量化的关键业绩指标；</w:t>
      </w:r>
    </w:p>
    <w:p w14:paraId="2FE5C490" w14:textId="77777777" w:rsidR="00046645" w:rsidRPr="00046645" w:rsidRDefault="00046645" w:rsidP="00046645">
      <w:pPr>
        <w:spacing w:line="500" w:lineRule="exact"/>
        <w:rPr>
          <w:rFonts w:asciiTheme="minorEastAsia" w:eastAsiaTheme="minorEastAsia" w:hAnsiTheme="minorEastAsia"/>
          <w:szCs w:val="21"/>
        </w:rPr>
      </w:pPr>
      <w:r w:rsidRPr="00046645">
        <w:rPr>
          <w:rFonts w:asciiTheme="minorEastAsia" w:eastAsiaTheme="minorEastAsia" w:hAnsiTheme="minorEastAsia"/>
          <w:szCs w:val="21"/>
        </w:rPr>
        <w:t>b.</w:t>
      </w:r>
      <w:r w:rsidRPr="00046645">
        <w:rPr>
          <w:rFonts w:asciiTheme="minorEastAsia" w:eastAsiaTheme="minorEastAsia" w:hAnsiTheme="minorEastAsia" w:hint="eastAsia"/>
          <w:szCs w:val="21"/>
        </w:rPr>
        <w:t>部门非量化指标：针对部门不能量化但对公司和部门业绩形成非常重要的指标；</w:t>
      </w:r>
    </w:p>
    <w:p w14:paraId="1CB29B1C" w14:textId="77777777" w:rsidR="00046645" w:rsidRPr="00046645" w:rsidRDefault="00046645" w:rsidP="00046645">
      <w:pPr>
        <w:spacing w:line="500" w:lineRule="exact"/>
        <w:rPr>
          <w:rFonts w:asciiTheme="minorEastAsia" w:eastAsiaTheme="minorEastAsia" w:hAnsiTheme="minorEastAsia"/>
          <w:szCs w:val="21"/>
        </w:rPr>
      </w:pPr>
      <w:r w:rsidRPr="00046645">
        <w:rPr>
          <w:rFonts w:asciiTheme="minorEastAsia" w:eastAsiaTheme="minorEastAsia" w:hAnsiTheme="minorEastAsia"/>
          <w:szCs w:val="21"/>
        </w:rPr>
        <w:t>c.</w:t>
      </w:r>
      <w:r w:rsidRPr="00046645">
        <w:rPr>
          <w:rFonts w:asciiTheme="minorEastAsia" w:eastAsiaTheme="minorEastAsia" w:hAnsiTheme="minorEastAsia" w:hint="eastAsia"/>
          <w:szCs w:val="21"/>
        </w:rPr>
        <w:t>追加目标和任务考核：主要是对工作中的追加目标和任务的考核；</w:t>
      </w:r>
    </w:p>
    <w:p w14:paraId="0AF55000" w14:textId="77777777" w:rsidR="00046645" w:rsidRPr="00046645" w:rsidRDefault="00046645" w:rsidP="00046645">
      <w:pPr>
        <w:spacing w:line="500" w:lineRule="exact"/>
        <w:ind w:firstLineChars="200" w:firstLine="420"/>
        <w:rPr>
          <w:rFonts w:asciiTheme="minorEastAsia" w:eastAsiaTheme="minorEastAsia" w:hAnsiTheme="minorEastAsia"/>
          <w:szCs w:val="21"/>
        </w:rPr>
      </w:pPr>
      <w:r w:rsidRPr="00046645">
        <w:rPr>
          <w:rFonts w:asciiTheme="minorEastAsia" w:eastAsiaTheme="minorEastAsia" w:hAnsiTheme="minorEastAsia" w:hint="eastAsia"/>
          <w:szCs w:val="21"/>
        </w:rPr>
        <w:t>（以上部分权重为70%，参考值，具体分配由考核责任人确定）</w:t>
      </w:r>
    </w:p>
    <w:p w14:paraId="000AC6C7" w14:textId="77777777" w:rsidR="00046645" w:rsidRPr="00046645" w:rsidRDefault="00046645" w:rsidP="00046645">
      <w:pPr>
        <w:spacing w:line="500" w:lineRule="exact"/>
        <w:rPr>
          <w:rFonts w:asciiTheme="minorEastAsia" w:eastAsiaTheme="minorEastAsia" w:hAnsiTheme="minorEastAsia"/>
          <w:szCs w:val="21"/>
        </w:rPr>
      </w:pPr>
      <w:r w:rsidRPr="00046645">
        <w:rPr>
          <w:rFonts w:asciiTheme="minorEastAsia" w:eastAsiaTheme="minorEastAsia" w:hAnsiTheme="minorEastAsia"/>
          <w:szCs w:val="21"/>
        </w:rPr>
        <w:t>d.</w:t>
      </w:r>
      <w:r w:rsidRPr="00046645">
        <w:rPr>
          <w:rFonts w:asciiTheme="minorEastAsia" w:eastAsiaTheme="minorEastAsia" w:hAnsiTheme="minorEastAsia" w:hint="eastAsia"/>
          <w:szCs w:val="21"/>
        </w:rPr>
        <w:t>工作行为与态度考核；</w:t>
      </w:r>
    </w:p>
    <w:p w14:paraId="38786B4D" w14:textId="77777777" w:rsidR="00046645" w:rsidRPr="00046645" w:rsidRDefault="00046645" w:rsidP="00046645">
      <w:pPr>
        <w:spacing w:line="500" w:lineRule="exact"/>
        <w:ind w:firstLineChars="200" w:firstLine="420"/>
        <w:rPr>
          <w:rFonts w:asciiTheme="minorEastAsia" w:eastAsiaTheme="minorEastAsia" w:hAnsiTheme="minorEastAsia"/>
          <w:szCs w:val="21"/>
        </w:rPr>
      </w:pPr>
      <w:r w:rsidRPr="00046645">
        <w:rPr>
          <w:rFonts w:asciiTheme="minorEastAsia" w:eastAsiaTheme="minorEastAsia" w:hAnsiTheme="minorEastAsia" w:hint="eastAsia"/>
          <w:szCs w:val="21"/>
        </w:rPr>
        <w:t>（此项权重为20%，参考值）；</w:t>
      </w:r>
    </w:p>
    <w:p w14:paraId="7EB94CDA" w14:textId="77777777" w:rsidR="00046645" w:rsidRPr="00046645" w:rsidRDefault="00046645" w:rsidP="00046645">
      <w:pPr>
        <w:spacing w:line="500" w:lineRule="exact"/>
        <w:rPr>
          <w:rFonts w:asciiTheme="minorEastAsia" w:eastAsiaTheme="minorEastAsia" w:hAnsiTheme="minorEastAsia"/>
          <w:szCs w:val="21"/>
        </w:rPr>
      </w:pPr>
      <w:r w:rsidRPr="00046645">
        <w:rPr>
          <w:rFonts w:asciiTheme="minorEastAsia" w:eastAsiaTheme="minorEastAsia" w:hAnsiTheme="minorEastAsia"/>
          <w:szCs w:val="21"/>
        </w:rPr>
        <w:t>e.</w:t>
      </w:r>
      <w:r w:rsidRPr="00046645">
        <w:rPr>
          <w:rFonts w:asciiTheme="minorEastAsia" w:eastAsiaTheme="minorEastAsia" w:hAnsiTheme="minorEastAsia" w:hint="eastAsia"/>
          <w:szCs w:val="21"/>
        </w:rPr>
        <w:t>管理行为考核。</w:t>
      </w:r>
    </w:p>
    <w:p w14:paraId="25C6338B" w14:textId="77777777" w:rsidR="00046645" w:rsidRPr="00046645" w:rsidRDefault="00046645" w:rsidP="00046645">
      <w:pPr>
        <w:spacing w:line="500" w:lineRule="exact"/>
        <w:ind w:firstLineChars="200" w:firstLine="420"/>
        <w:rPr>
          <w:rFonts w:asciiTheme="minorEastAsia" w:eastAsiaTheme="minorEastAsia" w:hAnsiTheme="minorEastAsia"/>
          <w:szCs w:val="21"/>
        </w:rPr>
      </w:pPr>
      <w:r w:rsidRPr="00046645">
        <w:rPr>
          <w:rFonts w:asciiTheme="minorEastAsia" w:eastAsiaTheme="minorEastAsia" w:hAnsiTheme="minorEastAsia" w:hint="eastAsia"/>
          <w:szCs w:val="21"/>
        </w:rPr>
        <w:t>（此项权重为10%，参考值）</w:t>
      </w:r>
    </w:p>
    <w:p w14:paraId="3FB42826" w14:textId="77777777" w:rsidR="00046645" w:rsidRPr="00046645" w:rsidRDefault="00046645" w:rsidP="00046645">
      <w:pPr>
        <w:spacing w:line="360" w:lineRule="auto"/>
        <w:ind w:firstLineChars="95" w:firstLine="199"/>
        <w:contextualSpacing/>
        <w:rPr>
          <w:rFonts w:asciiTheme="minorEastAsia" w:eastAsiaTheme="minorEastAsia" w:hAnsiTheme="minorEastAsia"/>
          <w:szCs w:val="21"/>
        </w:rPr>
      </w:pPr>
      <w:r w:rsidRPr="00046645">
        <w:rPr>
          <w:rFonts w:asciiTheme="minorEastAsia" w:eastAsiaTheme="minorEastAsia" w:hAnsiTheme="minorEastAsia" w:hint="eastAsia"/>
          <w:szCs w:val="21"/>
        </w:rPr>
        <w:t>③中层</w:t>
      </w:r>
      <w:r w:rsidRPr="00046645">
        <w:rPr>
          <w:rFonts w:asciiTheme="minorEastAsia" w:eastAsiaTheme="minorEastAsia" w:hAnsiTheme="minorEastAsia"/>
          <w:szCs w:val="21"/>
        </w:rPr>
        <w:t>管理</w:t>
      </w:r>
      <w:r w:rsidRPr="00046645">
        <w:rPr>
          <w:rFonts w:asciiTheme="minorEastAsia" w:eastAsiaTheme="minorEastAsia" w:hAnsiTheme="minorEastAsia" w:hint="eastAsia"/>
          <w:szCs w:val="21"/>
        </w:rPr>
        <w:t>者（各部门</w:t>
      </w:r>
      <w:r w:rsidRPr="00046645">
        <w:rPr>
          <w:rFonts w:asciiTheme="minorEastAsia" w:eastAsiaTheme="minorEastAsia" w:hAnsiTheme="minorEastAsia"/>
          <w:szCs w:val="21"/>
        </w:rPr>
        <w:t>经理</w:t>
      </w:r>
      <w:r w:rsidRPr="00046645">
        <w:rPr>
          <w:rFonts w:asciiTheme="minorEastAsia" w:eastAsiaTheme="minorEastAsia" w:hAnsiTheme="minorEastAsia" w:hint="eastAsia"/>
          <w:szCs w:val="21"/>
        </w:rPr>
        <w:t>、副</w:t>
      </w:r>
      <w:r w:rsidRPr="00046645">
        <w:rPr>
          <w:rFonts w:asciiTheme="minorEastAsia" w:eastAsiaTheme="minorEastAsia" w:hAnsiTheme="minorEastAsia"/>
          <w:szCs w:val="21"/>
        </w:rPr>
        <w:t>经理</w:t>
      </w:r>
      <w:r w:rsidRPr="00046645">
        <w:rPr>
          <w:rFonts w:asciiTheme="minorEastAsia" w:eastAsiaTheme="minorEastAsia" w:hAnsiTheme="minorEastAsia" w:hint="eastAsia"/>
          <w:szCs w:val="21"/>
        </w:rPr>
        <w:t>）的考核内容包括：</w:t>
      </w:r>
    </w:p>
    <w:p w14:paraId="7D750CAC" w14:textId="77777777" w:rsidR="00046645" w:rsidRPr="00046645" w:rsidRDefault="00046645" w:rsidP="00046645">
      <w:pPr>
        <w:spacing w:line="500" w:lineRule="exact"/>
        <w:ind w:firstLineChars="95" w:firstLine="199"/>
        <w:rPr>
          <w:rFonts w:asciiTheme="minorEastAsia" w:eastAsiaTheme="minorEastAsia" w:hAnsiTheme="minorEastAsia"/>
          <w:szCs w:val="21"/>
        </w:rPr>
      </w:pPr>
      <w:r w:rsidRPr="00046645">
        <w:rPr>
          <w:rFonts w:asciiTheme="minorEastAsia" w:eastAsiaTheme="minorEastAsia" w:hAnsiTheme="minorEastAsia"/>
          <w:szCs w:val="21"/>
        </w:rPr>
        <w:lastRenderedPageBreak/>
        <w:t>a.</w:t>
      </w:r>
      <w:r w:rsidRPr="00046645">
        <w:rPr>
          <w:rFonts w:asciiTheme="minorEastAsia" w:eastAsiaTheme="minorEastAsia" w:hAnsiTheme="minorEastAsia" w:hint="eastAsia"/>
          <w:szCs w:val="21"/>
        </w:rPr>
        <w:t>指标性目标：可以定量衡量的考核目标；</w:t>
      </w:r>
    </w:p>
    <w:p w14:paraId="0E741EA5" w14:textId="77777777" w:rsidR="00046645" w:rsidRPr="00046645" w:rsidRDefault="00046645" w:rsidP="00046645">
      <w:pPr>
        <w:spacing w:line="500" w:lineRule="exact"/>
        <w:ind w:firstLineChars="95" w:firstLine="199"/>
        <w:rPr>
          <w:rFonts w:asciiTheme="minorEastAsia" w:eastAsiaTheme="minorEastAsia" w:hAnsiTheme="minorEastAsia"/>
          <w:szCs w:val="21"/>
        </w:rPr>
      </w:pPr>
      <w:r w:rsidRPr="00046645">
        <w:rPr>
          <w:rFonts w:asciiTheme="minorEastAsia" w:eastAsiaTheme="minorEastAsia" w:hAnsiTheme="minorEastAsia"/>
          <w:szCs w:val="21"/>
        </w:rPr>
        <w:t>b.</w:t>
      </w:r>
      <w:r w:rsidRPr="00046645">
        <w:rPr>
          <w:rFonts w:asciiTheme="minorEastAsia" w:eastAsiaTheme="minorEastAsia" w:hAnsiTheme="minorEastAsia" w:hint="eastAsia"/>
          <w:szCs w:val="21"/>
        </w:rPr>
        <w:t>重点工作目标：不能量化，但是对完成工作非常重要的工作目标；</w:t>
      </w:r>
    </w:p>
    <w:p w14:paraId="17C852AC" w14:textId="77777777" w:rsidR="00046645" w:rsidRPr="00046645" w:rsidRDefault="00046645" w:rsidP="00046645">
      <w:pPr>
        <w:spacing w:line="500" w:lineRule="exact"/>
        <w:ind w:firstLineChars="95" w:firstLine="199"/>
        <w:rPr>
          <w:rFonts w:asciiTheme="minorEastAsia" w:eastAsiaTheme="minorEastAsia" w:hAnsiTheme="minorEastAsia"/>
          <w:szCs w:val="21"/>
        </w:rPr>
      </w:pPr>
      <w:r w:rsidRPr="00046645">
        <w:rPr>
          <w:rFonts w:asciiTheme="minorEastAsia" w:eastAsiaTheme="minorEastAsia" w:hAnsiTheme="minorEastAsia" w:hint="eastAsia"/>
          <w:szCs w:val="21"/>
        </w:rPr>
        <w:t>c.追加目标和任务考核：主要是对工作中的追加目标和任务的考核；</w:t>
      </w:r>
    </w:p>
    <w:p w14:paraId="7B1842D5" w14:textId="77777777" w:rsidR="00046645" w:rsidRPr="00046645" w:rsidRDefault="00046645" w:rsidP="00046645">
      <w:pPr>
        <w:spacing w:line="500" w:lineRule="exact"/>
        <w:ind w:firstLineChars="200" w:firstLine="420"/>
        <w:rPr>
          <w:rFonts w:asciiTheme="minorEastAsia" w:eastAsiaTheme="minorEastAsia" w:hAnsiTheme="minorEastAsia"/>
          <w:szCs w:val="21"/>
        </w:rPr>
      </w:pPr>
      <w:r w:rsidRPr="00046645">
        <w:rPr>
          <w:rFonts w:asciiTheme="minorEastAsia" w:eastAsiaTheme="minorEastAsia" w:hAnsiTheme="minorEastAsia" w:hint="eastAsia"/>
          <w:szCs w:val="21"/>
        </w:rPr>
        <w:t>（以上部分权重为</w:t>
      </w:r>
      <w:r w:rsidRPr="00046645">
        <w:rPr>
          <w:rFonts w:asciiTheme="minorEastAsia" w:eastAsiaTheme="minorEastAsia" w:hAnsiTheme="minorEastAsia"/>
          <w:szCs w:val="21"/>
        </w:rPr>
        <w:t>8</w:t>
      </w:r>
      <w:r w:rsidRPr="00046645">
        <w:rPr>
          <w:rFonts w:asciiTheme="minorEastAsia" w:eastAsiaTheme="minorEastAsia" w:hAnsiTheme="minorEastAsia" w:hint="eastAsia"/>
          <w:szCs w:val="21"/>
        </w:rPr>
        <w:t>0%，参考值，具体分配由各级考核责任人确定）</w:t>
      </w:r>
    </w:p>
    <w:p w14:paraId="6CC8E7FA" w14:textId="77777777" w:rsidR="00046645" w:rsidRPr="00046645" w:rsidRDefault="00046645" w:rsidP="00046645">
      <w:pPr>
        <w:spacing w:line="500" w:lineRule="exact"/>
        <w:ind w:firstLineChars="95" w:firstLine="199"/>
        <w:rPr>
          <w:rFonts w:asciiTheme="minorEastAsia" w:eastAsiaTheme="minorEastAsia" w:hAnsiTheme="minorEastAsia"/>
          <w:szCs w:val="21"/>
        </w:rPr>
      </w:pPr>
      <w:r w:rsidRPr="00046645">
        <w:rPr>
          <w:rFonts w:asciiTheme="minorEastAsia" w:eastAsiaTheme="minorEastAsia" w:hAnsiTheme="minorEastAsia"/>
          <w:szCs w:val="21"/>
        </w:rPr>
        <w:t>d.</w:t>
      </w:r>
      <w:r w:rsidRPr="00046645">
        <w:rPr>
          <w:rFonts w:asciiTheme="minorEastAsia" w:eastAsiaTheme="minorEastAsia" w:hAnsiTheme="minorEastAsia" w:hint="eastAsia"/>
          <w:szCs w:val="21"/>
        </w:rPr>
        <w:t>工作行为与态度考核；</w:t>
      </w:r>
    </w:p>
    <w:p w14:paraId="727852BC" w14:textId="77777777" w:rsidR="00046645" w:rsidRPr="00046645" w:rsidRDefault="00046645" w:rsidP="00046645">
      <w:pPr>
        <w:spacing w:line="500" w:lineRule="exact"/>
        <w:ind w:firstLineChars="200" w:firstLine="420"/>
        <w:rPr>
          <w:rFonts w:asciiTheme="minorEastAsia" w:eastAsiaTheme="minorEastAsia" w:hAnsiTheme="minorEastAsia"/>
          <w:szCs w:val="21"/>
        </w:rPr>
      </w:pPr>
      <w:r w:rsidRPr="00046645">
        <w:rPr>
          <w:rFonts w:asciiTheme="minorEastAsia" w:eastAsiaTheme="minorEastAsia" w:hAnsiTheme="minorEastAsia" w:hint="eastAsia"/>
          <w:szCs w:val="21"/>
        </w:rPr>
        <w:t>（此项权重为</w:t>
      </w:r>
      <w:r w:rsidRPr="00046645">
        <w:rPr>
          <w:rFonts w:asciiTheme="minorEastAsia" w:eastAsiaTheme="minorEastAsia" w:hAnsiTheme="minorEastAsia"/>
          <w:szCs w:val="21"/>
        </w:rPr>
        <w:t>1</w:t>
      </w:r>
      <w:r w:rsidRPr="00046645">
        <w:rPr>
          <w:rFonts w:asciiTheme="minorEastAsia" w:eastAsiaTheme="minorEastAsia" w:hAnsiTheme="minorEastAsia" w:hint="eastAsia"/>
          <w:szCs w:val="21"/>
        </w:rPr>
        <w:t>0%，参考值）；</w:t>
      </w:r>
    </w:p>
    <w:p w14:paraId="0D0AEC50" w14:textId="77777777" w:rsidR="00046645" w:rsidRPr="00046645" w:rsidRDefault="00046645" w:rsidP="00046645">
      <w:pPr>
        <w:spacing w:line="500" w:lineRule="exact"/>
        <w:ind w:firstLineChars="95" w:firstLine="199"/>
        <w:rPr>
          <w:rFonts w:asciiTheme="minorEastAsia" w:eastAsiaTheme="minorEastAsia" w:hAnsiTheme="minorEastAsia"/>
          <w:szCs w:val="21"/>
        </w:rPr>
      </w:pPr>
      <w:r w:rsidRPr="00046645">
        <w:rPr>
          <w:rFonts w:asciiTheme="minorEastAsia" w:eastAsiaTheme="minorEastAsia" w:hAnsiTheme="minorEastAsia"/>
          <w:szCs w:val="21"/>
        </w:rPr>
        <w:t>e.</w:t>
      </w:r>
      <w:r w:rsidRPr="00046645">
        <w:rPr>
          <w:rFonts w:asciiTheme="minorEastAsia" w:eastAsiaTheme="minorEastAsia" w:hAnsiTheme="minorEastAsia" w:hint="eastAsia"/>
          <w:szCs w:val="21"/>
        </w:rPr>
        <w:t>管理行为考核；</w:t>
      </w:r>
    </w:p>
    <w:p w14:paraId="77186FD5" w14:textId="77777777" w:rsidR="00046645" w:rsidRPr="00046645" w:rsidRDefault="00046645" w:rsidP="00046645">
      <w:pPr>
        <w:spacing w:line="500" w:lineRule="exact"/>
        <w:ind w:firstLineChars="200" w:firstLine="420"/>
        <w:rPr>
          <w:rFonts w:asciiTheme="minorEastAsia" w:eastAsiaTheme="minorEastAsia" w:hAnsiTheme="minorEastAsia"/>
          <w:szCs w:val="21"/>
        </w:rPr>
      </w:pPr>
      <w:r w:rsidRPr="00046645">
        <w:rPr>
          <w:rFonts w:asciiTheme="minorEastAsia" w:eastAsiaTheme="minorEastAsia" w:hAnsiTheme="minorEastAsia" w:hint="eastAsia"/>
          <w:szCs w:val="21"/>
        </w:rPr>
        <w:t>（此项权重为10%，参考值）</w:t>
      </w:r>
    </w:p>
    <w:p w14:paraId="7F87361C" w14:textId="77777777" w:rsidR="00046645" w:rsidRPr="00046645" w:rsidRDefault="00046645" w:rsidP="00046645">
      <w:pPr>
        <w:spacing w:line="360" w:lineRule="auto"/>
        <w:ind w:firstLineChars="95" w:firstLine="199"/>
        <w:contextualSpacing/>
        <w:rPr>
          <w:rFonts w:asciiTheme="minorEastAsia" w:eastAsiaTheme="minorEastAsia" w:hAnsiTheme="minorEastAsia"/>
          <w:szCs w:val="21"/>
        </w:rPr>
      </w:pPr>
      <w:r w:rsidRPr="00046645">
        <w:rPr>
          <w:rFonts w:asciiTheme="minorEastAsia" w:eastAsiaTheme="minorEastAsia" w:hAnsiTheme="minorEastAsia" w:hint="eastAsia"/>
          <w:szCs w:val="21"/>
        </w:rPr>
        <w:t>④基层员</w:t>
      </w:r>
      <w:r w:rsidRPr="00046645">
        <w:rPr>
          <w:rFonts w:asciiTheme="minorEastAsia" w:eastAsiaTheme="minorEastAsia" w:hAnsiTheme="minorEastAsia"/>
          <w:szCs w:val="21"/>
        </w:rPr>
        <w:t>工（</w:t>
      </w:r>
      <w:r w:rsidRPr="00046645">
        <w:rPr>
          <w:rFonts w:asciiTheme="minorEastAsia" w:eastAsiaTheme="minorEastAsia" w:hAnsiTheme="minorEastAsia" w:hint="eastAsia"/>
          <w:szCs w:val="21"/>
        </w:rPr>
        <w:t>员</w:t>
      </w:r>
      <w:r w:rsidRPr="00046645">
        <w:rPr>
          <w:rFonts w:asciiTheme="minorEastAsia" w:eastAsiaTheme="minorEastAsia" w:hAnsiTheme="minorEastAsia"/>
          <w:szCs w:val="21"/>
        </w:rPr>
        <w:t>工、主管）</w:t>
      </w:r>
      <w:r w:rsidRPr="00046645">
        <w:rPr>
          <w:rFonts w:asciiTheme="minorEastAsia" w:eastAsiaTheme="minorEastAsia" w:hAnsiTheme="minorEastAsia" w:hint="eastAsia"/>
          <w:szCs w:val="21"/>
        </w:rPr>
        <w:t>的考核内容包括：</w:t>
      </w:r>
    </w:p>
    <w:p w14:paraId="0133DA92" w14:textId="77777777" w:rsidR="00046645" w:rsidRPr="00046645" w:rsidRDefault="00046645" w:rsidP="00046645">
      <w:pPr>
        <w:spacing w:line="500" w:lineRule="exact"/>
        <w:ind w:firstLineChars="95" w:firstLine="199"/>
        <w:rPr>
          <w:rFonts w:asciiTheme="minorEastAsia" w:eastAsiaTheme="minorEastAsia" w:hAnsiTheme="minorEastAsia"/>
          <w:szCs w:val="21"/>
        </w:rPr>
      </w:pPr>
      <w:r w:rsidRPr="00046645">
        <w:rPr>
          <w:rFonts w:asciiTheme="minorEastAsia" w:eastAsiaTheme="minorEastAsia" w:hAnsiTheme="minorEastAsia"/>
          <w:szCs w:val="21"/>
        </w:rPr>
        <w:t>a.</w:t>
      </w:r>
      <w:r w:rsidRPr="00046645">
        <w:rPr>
          <w:rFonts w:asciiTheme="minorEastAsia" w:eastAsiaTheme="minorEastAsia" w:hAnsiTheme="minorEastAsia" w:hint="eastAsia"/>
          <w:szCs w:val="21"/>
        </w:rPr>
        <w:t>指标性目标：可以定量衡量的考核目标；</w:t>
      </w:r>
    </w:p>
    <w:p w14:paraId="3D54B309" w14:textId="77777777" w:rsidR="00046645" w:rsidRPr="00046645" w:rsidRDefault="00046645" w:rsidP="00046645">
      <w:pPr>
        <w:spacing w:line="500" w:lineRule="exact"/>
        <w:ind w:firstLineChars="95" w:firstLine="199"/>
        <w:rPr>
          <w:rFonts w:asciiTheme="minorEastAsia" w:eastAsiaTheme="minorEastAsia" w:hAnsiTheme="minorEastAsia"/>
          <w:szCs w:val="21"/>
        </w:rPr>
      </w:pPr>
      <w:r w:rsidRPr="00046645">
        <w:rPr>
          <w:rFonts w:asciiTheme="minorEastAsia" w:eastAsiaTheme="minorEastAsia" w:hAnsiTheme="minorEastAsia"/>
          <w:szCs w:val="21"/>
        </w:rPr>
        <w:t>b.</w:t>
      </w:r>
      <w:r w:rsidRPr="00046645">
        <w:rPr>
          <w:rFonts w:asciiTheme="minorEastAsia" w:eastAsiaTheme="minorEastAsia" w:hAnsiTheme="minorEastAsia" w:hint="eastAsia"/>
          <w:szCs w:val="21"/>
        </w:rPr>
        <w:t>重点工作目标：不能量化，但是对完成工作非常重要的工作目标；</w:t>
      </w:r>
    </w:p>
    <w:p w14:paraId="7565293F" w14:textId="77777777" w:rsidR="00046645" w:rsidRPr="00046645" w:rsidRDefault="00046645" w:rsidP="00046645">
      <w:pPr>
        <w:spacing w:line="500" w:lineRule="exact"/>
        <w:ind w:firstLineChars="95" w:firstLine="199"/>
        <w:rPr>
          <w:rFonts w:asciiTheme="minorEastAsia" w:eastAsiaTheme="minorEastAsia" w:hAnsiTheme="minorEastAsia"/>
          <w:szCs w:val="21"/>
        </w:rPr>
      </w:pPr>
      <w:r w:rsidRPr="00046645">
        <w:rPr>
          <w:rFonts w:asciiTheme="minorEastAsia" w:eastAsiaTheme="minorEastAsia" w:hAnsiTheme="minorEastAsia"/>
          <w:szCs w:val="21"/>
        </w:rPr>
        <w:t>c.</w:t>
      </w:r>
      <w:r w:rsidRPr="00046645">
        <w:rPr>
          <w:rFonts w:asciiTheme="minorEastAsia" w:eastAsiaTheme="minorEastAsia" w:hAnsiTheme="minorEastAsia" w:hint="eastAsia"/>
          <w:szCs w:val="21"/>
        </w:rPr>
        <w:t>追加目标和任务考核：主要是对工作中的追加目标和任务的考核；</w:t>
      </w:r>
    </w:p>
    <w:p w14:paraId="44EC5E68" w14:textId="77777777" w:rsidR="00046645" w:rsidRPr="00046645" w:rsidRDefault="00046645" w:rsidP="00046645">
      <w:pPr>
        <w:spacing w:line="500" w:lineRule="exact"/>
        <w:ind w:firstLineChars="200" w:firstLine="420"/>
        <w:rPr>
          <w:rFonts w:asciiTheme="minorEastAsia" w:eastAsiaTheme="minorEastAsia" w:hAnsiTheme="minorEastAsia"/>
          <w:szCs w:val="21"/>
        </w:rPr>
      </w:pPr>
      <w:r w:rsidRPr="00046645">
        <w:rPr>
          <w:rFonts w:asciiTheme="minorEastAsia" w:eastAsiaTheme="minorEastAsia" w:hAnsiTheme="minorEastAsia" w:hint="eastAsia"/>
          <w:szCs w:val="21"/>
        </w:rPr>
        <w:t>（以上部分权重为80%，参考值，具体分配由各级考核责任人确定）</w:t>
      </w:r>
    </w:p>
    <w:p w14:paraId="3AEE93D3" w14:textId="77777777" w:rsidR="00046645" w:rsidRPr="00046645" w:rsidRDefault="00046645" w:rsidP="00046645">
      <w:pPr>
        <w:spacing w:line="500" w:lineRule="exact"/>
        <w:ind w:firstLineChars="95" w:firstLine="199"/>
        <w:rPr>
          <w:rFonts w:asciiTheme="minorEastAsia" w:eastAsiaTheme="minorEastAsia" w:hAnsiTheme="minorEastAsia"/>
          <w:szCs w:val="21"/>
        </w:rPr>
      </w:pPr>
      <w:r w:rsidRPr="00046645">
        <w:rPr>
          <w:rFonts w:asciiTheme="minorEastAsia" w:eastAsiaTheme="minorEastAsia" w:hAnsiTheme="minorEastAsia"/>
          <w:szCs w:val="21"/>
        </w:rPr>
        <w:t>d.</w:t>
      </w:r>
      <w:r w:rsidRPr="00046645">
        <w:rPr>
          <w:rFonts w:asciiTheme="minorEastAsia" w:eastAsiaTheme="minorEastAsia" w:hAnsiTheme="minorEastAsia" w:hint="eastAsia"/>
          <w:szCs w:val="21"/>
        </w:rPr>
        <w:t>工作行为与态度考核。</w:t>
      </w:r>
    </w:p>
    <w:p w14:paraId="6DA9C989" w14:textId="77777777" w:rsidR="00046645" w:rsidRPr="00046645" w:rsidRDefault="00046645" w:rsidP="00046645">
      <w:pPr>
        <w:spacing w:line="500" w:lineRule="exact"/>
        <w:ind w:firstLineChars="200" w:firstLine="420"/>
        <w:rPr>
          <w:rFonts w:asciiTheme="minorEastAsia" w:eastAsiaTheme="minorEastAsia" w:hAnsiTheme="minorEastAsia"/>
          <w:szCs w:val="21"/>
        </w:rPr>
      </w:pPr>
      <w:r w:rsidRPr="00046645">
        <w:rPr>
          <w:rFonts w:asciiTheme="minorEastAsia" w:eastAsiaTheme="minorEastAsia" w:hAnsiTheme="minorEastAsia" w:hint="eastAsia"/>
          <w:szCs w:val="21"/>
        </w:rPr>
        <w:t>（此项权重为20%，参考值）</w:t>
      </w:r>
    </w:p>
    <w:tbl>
      <w:tblPr>
        <w:tblW w:w="81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946"/>
        <w:gridCol w:w="2461"/>
        <w:gridCol w:w="1756"/>
      </w:tblGrid>
      <w:tr w:rsidR="00046645" w:rsidRPr="00046645" w14:paraId="2FA62145" w14:textId="77777777" w:rsidTr="00CE54A9">
        <w:trPr>
          <w:trHeight w:val="424"/>
          <w:jc w:val="center"/>
        </w:trPr>
        <w:tc>
          <w:tcPr>
            <w:tcW w:w="1980" w:type="dxa"/>
            <w:tcBorders>
              <w:top w:val="single" w:sz="4" w:space="0" w:color="auto"/>
              <w:left w:val="single" w:sz="4" w:space="0" w:color="auto"/>
              <w:bottom w:val="single" w:sz="4" w:space="0" w:color="auto"/>
              <w:right w:val="single" w:sz="4" w:space="0" w:color="auto"/>
            </w:tcBorders>
            <w:hideMark/>
          </w:tcPr>
          <w:p w14:paraId="25A57C57" w14:textId="77777777" w:rsidR="00046645" w:rsidRPr="00046645" w:rsidRDefault="00046645" w:rsidP="00046645">
            <w:pPr>
              <w:spacing w:line="440" w:lineRule="exact"/>
              <w:jc w:val="center"/>
              <w:rPr>
                <w:rFonts w:asciiTheme="minorEastAsia" w:eastAsiaTheme="minorEastAsia" w:hAnsiTheme="minorEastAsia"/>
                <w:color w:val="000000" w:themeColor="text1"/>
                <w:szCs w:val="21"/>
              </w:rPr>
            </w:pPr>
            <w:r w:rsidRPr="00046645">
              <w:rPr>
                <w:rFonts w:asciiTheme="minorEastAsia" w:eastAsiaTheme="minorEastAsia" w:hAnsiTheme="minorEastAsia" w:hint="eastAsia"/>
                <w:color w:val="000000" w:themeColor="text1"/>
                <w:szCs w:val="21"/>
              </w:rPr>
              <w:t>岗位层级</w:t>
            </w:r>
          </w:p>
        </w:tc>
        <w:tc>
          <w:tcPr>
            <w:tcW w:w="1946" w:type="dxa"/>
            <w:tcBorders>
              <w:top w:val="single" w:sz="4" w:space="0" w:color="auto"/>
              <w:left w:val="single" w:sz="4" w:space="0" w:color="auto"/>
              <w:bottom w:val="single" w:sz="4" w:space="0" w:color="auto"/>
              <w:right w:val="single" w:sz="4" w:space="0" w:color="auto"/>
            </w:tcBorders>
            <w:hideMark/>
          </w:tcPr>
          <w:p w14:paraId="589FDAEA" w14:textId="77777777" w:rsidR="00046645" w:rsidRPr="00046645" w:rsidRDefault="00046645" w:rsidP="00046645">
            <w:pPr>
              <w:spacing w:line="440" w:lineRule="exact"/>
              <w:jc w:val="center"/>
              <w:rPr>
                <w:rFonts w:asciiTheme="minorEastAsia" w:eastAsiaTheme="minorEastAsia" w:hAnsiTheme="minorEastAsia"/>
                <w:color w:val="000000" w:themeColor="text1"/>
                <w:szCs w:val="21"/>
              </w:rPr>
            </w:pPr>
            <w:r w:rsidRPr="00046645">
              <w:rPr>
                <w:rFonts w:asciiTheme="minorEastAsia" w:eastAsiaTheme="minorEastAsia" w:hAnsiTheme="minorEastAsia" w:hint="eastAsia"/>
                <w:color w:val="000000" w:themeColor="text1"/>
                <w:szCs w:val="21"/>
              </w:rPr>
              <w:t>关键</w:t>
            </w:r>
            <w:r w:rsidRPr="00046645">
              <w:rPr>
                <w:rFonts w:asciiTheme="minorEastAsia" w:eastAsiaTheme="minorEastAsia" w:hAnsiTheme="minorEastAsia"/>
                <w:color w:val="000000" w:themeColor="text1"/>
                <w:szCs w:val="21"/>
              </w:rPr>
              <w:t>业绩指标</w:t>
            </w:r>
          </w:p>
        </w:tc>
        <w:tc>
          <w:tcPr>
            <w:tcW w:w="2461" w:type="dxa"/>
            <w:tcBorders>
              <w:top w:val="single" w:sz="4" w:space="0" w:color="auto"/>
              <w:left w:val="single" w:sz="4" w:space="0" w:color="auto"/>
              <w:bottom w:val="single" w:sz="4" w:space="0" w:color="auto"/>
              <w:right w:val="single" w:sz="4" w:space="0" w:color="auto"/>
            </w:tcBorders>
          </w:tcPr>
          <w:p w14:paraId="079E1D86" w14:textId="77777777" w:rsidR="00046645" w:rsidRPr="00046645" w:rsidRDefault="00046645" w:rsidP="00046645">
            <w:pPr>
              <w:spacing w:line="440" w:lineRule="exact"/>
              <w:jc w:val="center"/>
              <w:rPr>
                <w:rFonts w:asciiTheme="minorEastAsia" w:eastAsiaTheme="minorEastAsia" w:hAnsiTheme="minorEastAsia"/>
                <w:color w:val="000000" w:themeColor="text1"/>
                <w:szCs w:val="21"/>
              </w:rPr>
            </w:pPr>
            <w:r w:rsidRPr="00046645">
              <w:rPr>
                <w:rFonts w:asciiTheme="minorEastAsia" w:eastAsiaTheme="minorEastAsia" w:hAnsiTheme="minorEastAsia" w:hint="eastAsia"/>
                <w:color w:val="000000" w:themeColor="text1"/>
                <w:szCs w:val="21"/>
              </w:rPr>
              <w:t>工</w:t>
            </w:r>
            <w:r w:rsidRPr="00046645">
              <w:rPr>
                <w:rFonts w:asciiTheme="minorEastAsia" w:eastAsiaTheme="minorEastAsia" w:hAnsiTheme="minorEastAsia"/>
                <w:color w:val="000000" w:themeColor="text1"/>
                <w:szCs w:val="21"/>
              </w:rPr>
              <w:t>作行为与</w:t>
            </w:r>
            <w:r w:rsidRPr="00046645">
              <w:rPr>
                <w:rFonts w:asciiTheme="minorEastAsia" w:eastAsiaTheme="minorEastAsia" w:hAnsiTheme="minorEastAsia" w:hint="eastAsia"/>
                <w:color w:val="000000" w:themeColor="text1"/>
                <w:szCs w:val="21"/>
              </w:rPr>
              <w:t>态度</w:t>
            </w:r>
            <w:r w:rsidRPr="00046645">
              <w:rPr>
                <w:rFonts w:asciiTheme="minorEastAsia" w:eastAsiaTheme="minorEastAsia" w:hAnsiTheme="minorEastAsia"/>
                <w:color w:val="000000" w:themeColor="text1"/>
                <w:szCs w:val="21"/>
              </w:rPr>
              <w:t>考核</w:t>
            </w:r>
          </w:p>
        </w:tc>
        <w:tc>
          <w:tcPr>
            <w:tcW w:w="1756" w:type="dxa"/>
            <w:tcBorders>
              <w:top w:val="single" w:sz="4" w:space="0" w:color="auto"/>
              <w:left w:val="single" w:sz="4" w:space="0" w:color="auto"/>
              <w:bottom w:val="single" w:sz="4" w:space="0" w:color="auto"/>
              <w:right w:val="single" w:sz="4" w:space="0" w:color="auto"/>
            </w:tcBorders>
            <w:hideMark/>
          </w:tcPr>
          <w:p w14:paraId="57DF6157" w14:textId="77777777" w:rsidR="00046645" w:rsidRPr="00046645" w:rsidRDefault="00046645" w:rsidP="00046645">
            <w:pPr>
              <w:spacing w:line="440" w:lineRule="exact"/>
              <w:ind w:rightChars="83" w:right="174"/>
              <w:jc w:val="center"/>
              <w:rPr>
                <w:rFonts w:asciiTheme="minorEastAsia" w:eastAsiaTheme="minorEastAsia" w:hAnsiTheme="minorEastAsia"/>
                <w:color w:val="000000" w:themeColor="text1"/>
                <w:szCs w:val="21"/>
              </w:rPr>
            </w:pPr>
            <w:r w:rsidRPr="00046645">
              <w:rPr>
                <w:rFonts w:asciiTheme="minorEastAsia" w:eastAsiaTheme="minorEastAsia" w:hAnsiTheme="minorEastAsia" w:hint="eastAsia"/>
                <w:color w:val="000000" w:themeColor="text1"/>
                <w:szCs w:val="21"/>
              </w:rPr>
              <w:t>管理行</w:t>
            </w:r>
            <w:r w:rsidRPr="00046645">
              <w:rPr>
                <w:rFonts w:asciiTheme="minorEastAsia" w:eastAsiaTheme="minorEastAsia" w:hAnsiTheme="minorEastAsia"/>
                <w:color w:val="000000" w:themeColor="text1"/>
                <w:szCs w:val="21"/>
              </w:rPr>
              <w:t>为考核</w:t>
            </w:r>
          </w:p>
        </w:tc>
      </w:tr>
      <w:tr w:rsidR="00046645" w:rsidRPr="00046645" w14:paraId="15DC9684" w14:textId="77777777" w:rsidTr="00CE54A9">
        <w:trPr>
          <w:jc w:val="center"/>
        </w:trPr>
        <w:tc>
          <w:tcPr>
            <w:tcW w:w="1980" w:type="dxa"/>
            <w:tcBorders>
              <w:top w:val="single" w:sz="4" w:space="0" w:color="auto"/>
              <w:left w:val="single" w:sz="4" w:space="0" w:color="auto"/>
              <w:bottom w:val="single" w:sz="4" w:space="0" w:color="auto"/>
              <w:right w:val="single" w:sz="4" w:space="0" w:color="auto"/>
            </w:tcBorders>
            <w:hideMark/>
          </w:tcPr>
          <w:p w14:paraId="135725AB" w14:textId="77777777" w:rsidR="00046645" w:rsidRPr="00046645" w:rsidRDefault="00046645" w:rsidP="00046645">
            <w:pPr>
              <w:spacing w:line="440" w:lineRule="exact"/>
              <w:jc w:val="center"/>
              <w:rPr>
                <w:rFonts w:asciiTheme="minorEastAsia" w:eastAsiaTheme="minorEastAsia" w:hAnsiTheme="minorEastAsia"/>
                <w:color w:val="000000" w:themeColor="text1"/>
                <w:szCs w:val="21"/>
              </w:rPr>
            </w:pPr>
            <w:r w:rsidRPr="00046645">
              <w:rPr>
                <w:rFonts w:asciiTheme="minorEastAsia" w:eastAsiaTheme="minorEastAsia" w:hAnsiTheme="minorEastAsia" w:hint="eastAsia"/>
                <w:color w:val="000000" w:themeColor="text1"/>
                <w:szCs w:val="21"/>
              </w:rPr>
              <w:t>基层</w:t>
            </w:r>
          </w:p>
        </w:tc>
        <w:tc>
          <w:tcPr>
            <w:tcW w:w="1946" w:type="dxa"/>
            <w:tcBorders>
              <w:top w:val="single" w:sz="4" w:space="0" w:color="auto"/>
              <w:left w:val="single" w:sz="4" w:space="0" w:color="auto"/>
              <w:bottom w:val="single" w:sz="4" w:space="0" w:color="auto"/>
              <w:right w:val="single" w:sz="4" w:space="0" w:color="auto"/>
            </w:tcBorders>
            <w:hideMark/>
          </w:tcPr>
          <w:p w14:paraId="114CBD2F" w14:textId="77777777" w:rsidR="00046645" w:rsidRPr="00046645" w:rsidRDefault="00046645" w:rsidP="00046645">
            <w:pPr>
              <w:spacing w:line="440" w:lineRule="exact"/>
              <w:jc w:val="center"/>
              <w:rPr>
                <w:rFonts w:asciiTheme="minorEastAsia" w:eastAsiaTheme="minorEastAsia" w:hAnsiTheme="minorEastAsia"/>
                <w:color w:val="000000" w:themeColor="text1"/>
                <w:szCs w:val="21"/>
              </w:rPr>
            </w:pPr>
            <w:r w:rsidRPr="00046645">
              <w:rPr>
                <w:rFonts w:asciiTheme="minorEastAsia" w:eastAsiaTheme="minorEastAsia" w:hAnsiTheme="minorEastAsia" w:hint="eastAsia"/>
                <w:color w:val="000000" w:themeColor="text1"/>
                <w:szCs w:val="21"/>
              </w:rPr>
              <w:t>8</w:t>
            </w:r>
            <w:r w:rsidRPr="00046645">
              <w:rPr>
                <w:rFonts w:asciiTheme="minorEastAsia" w:eastAsiaTheme="minorEastAsia" w:hAnsiTheme="minorEastAsia"/>
                <w:color w:val="000000" w:themeColor="text1"/>
                <w:szCs w:val="21"/>
              </w:rPr>
              <w:t>0</w:t>
            </w:r>
            <w:r w:rsidRPr="00046645">
              <w:rPr>
                <w:rFonts w:asciiTheme="minorEastAsia" w:eastAsiaTheme="minorEastAsia" w:hAnsiTheme="minorEastAsia" w:hint="eastAsia"/>
                <w:color w:val="000000" w:themeColor="text1"/>
                <w:szCs w:val="21"/>
              </w:rPr>
              <w:t>%</w:t>
            </w:r>
          </w:p>
        </w:tc>
        <w:tc>
          <w:tcPr>
            <w:tcW w:w="2461" w:type="dxa"/>
            <w:tcBorders>
              <w:top w:val="single" w:sz="4" w:space="0" w:color="auto"/>
              <w:left w:val="single" w:sz="4" w:space="0" w:color="auto"/>
              <w:bottom w:val="single" w:sz="4" w:space="0" w:color="auto"/>
              <w:right w:val="single" w:sz="4" w:space="0" w:color="auto"/>
            </w:tcBorders>
          </w:tcPr>
          <w:p w14:paraId="4802600F" w14:textId="77777777" w:rsidR="00046645" w:rsidRPr="00046645" w:rsidRDefault="00046645" w:rsidP="00046645">
            <w:pPr>
              <w:spacing w:line="440" w:lineRule="exact"/>
              <w:jc w:val="center"/>
              <w:rPr>
                <w:rFonts w:asciiTheme="minorEastAsia" w:eastAsiaTheme="minorEastAsia" w:hAnsiTheme="minorEastAsia"/>
                <w:color w:val="000000" w:themeColor="text1"/>
                <w:szCs w:val="21"/>
              </w:rPr>
            </w:pPr>
            <w:r w:rsidRPr="00046645">
              <w:rPr>
                <w:rFonts w:asciiTheme="minorEastAsia" w:eastAsiaTheme="minorEastAsia" w:hAnsiTheme="minorEastAsia"/>
                <w:color w:val="000000" w:themeColor="text1"/>
                <w:szCs w:val="21"/>
              </w:rPr>
              <w:t>20</w:t>
            </w:r>
            <w:r w:rsidRPr="00046645">
              <w:rPr>
                <w:rFonts w:asciiTheme="minorEastAsia" w:eastAsiaTheme="minorEastAsia" w:hAnsiTheme="minorEastAsia" w:hint="eastAsia"/>
                <w:color w:val="000000" w:themeColor="text1"/>
                <w:szCs w:val="21"/>
              </w:rPr>
              <w:t>%</w:t>
            </w:r>
          </w:p>
        </w:tc>
        <w:tc>
          <w:tcPr>
            <w:tcW w:w="1756" w:type="dxa"/>
            <w:tcBorders>
              <w:top w:val="single" w:sz="4" w:space="0" w:color="auto"/>
              <w:left w:val="single" w:sz="4" w:space="0" w:color="auto"/>
              <w:bottom w:val="single" w:sz="4" w:space="0" w:color="auto"/>
              <w:right w:val="single" w:sz="4" w:space="0" w:color="auto"/>
            </w:tcBorders>
            <w:hideMark/>
          </w:tcPr>
          <w:p w14:paraId="1E2BEAD4" w14:textId="77777777" w:rsidR="00046645" w:rsidRPr="00046645" w:rsidRDefault="00046645" w:rsidP="00046645">
            <w:pPr>
              <w:spacing w:line="440" w:lineRule="exact"/>
              <w:jc w:val="center"/>
              <w:rPr>
                <w:rFonts w:asciiTheme="minorEastAsia" w:eastAsiaTheme="minorEastAsia" w:hAnsiTheme="minorEastAsia"/>
                <w:color w:val="000000" w:themeColor="text1"/>
                <w:szCs w:val="21"/>
              </w:rPr>
            </w:pPr>
          </w:p>
        </w:tc>
      </w:tr>
      <w:tr w:rsidR="00046645" w:rsidRPr="00046645" w14:paraId="0977A2AA" w14:textId="77777777" w:rsidTr="00CE54A9">
        <w:trPr>
          <w:jc w:val="center"/>
        </w:trPr>
        <w:tc>
          <w:tcPr>
            <w:tcW w:w="1980" w:type="dxa"/>
            <w:tcBorders>
              <w:top w:val="single" w:sz="4" w:space="0" w:color="auto"/>
              <w:left w:val="single" w:sz="4" w:space="0" w:color="auto"/>
              <w:bottom w:val="single" w:sz="4" w:space="0" w:color="auto"/>
              <w:right w:val="single" w:sz="4" w:space="0" w:color="auto"/>
            </w:tcBorders>
            <w:hideMark/>
          </w:tcPr>
          <w:p w14:paraId="4A871514" w14:textId="77777777" w:rsidR="00046645" w:rsidRPr="00046645" w:rsidRDefault="00046645" w:rsidP="00046645">
            <w:pPr>
              <w:spacing w:line="440" w:lineRule="exact"/>
              <w:jc w:val="center"/>
              <w:rPr>
                <w:rFonts w:asciiTheme="minorEastAsia" w:eastAsiaTheme="minorEastAsia" w:hAnsiTheme="minorEastAsia"/>
                <w:color w:val="000000" w:themeColor="text1"/>
                <w:szCs w:val="21"/>
              </w:rPr>
            </w:pPr>
            <w:r w:rsidRPr="00046645">
              <w:rPr>
                <w:rFonts w:asciiTheme="minorEastAsia" w:eastAsiaTheme="minorEastAsia" w:hAnsiTheme="minorEastAsia" w:hint="eastAsia"/>
                <w:color w:val="000000" w:themeColor="text1"/>
                <w:szCs w:val="21"/>
              </w:rPr>
              <w:t>中层</w:t>
            </w:r>
          </w:p>
        </w:tc>
        <w:tc>
          <w:tcPr>
            <w:tcW w:w="1946" w:type="dxa"/>
            <w:tcBorders>
              <w:top w:val="single" w:sz="4" w:space="0" w:color="auto"/>
              <w:left w:val="single" w:sz="4" w:space="0" w:color="auto"/>
              <w:bottom w:val="single" w:sz="4" w:space="0" w:color="auto"/>
              <w:right w:val="single" w:sz="4" w:space="0" w:color="auto"/>
            </w:tcBorders>
            <w:hideMark/>
          </w:tcPr>
          <w:p w14:paraId="3B4072EA" w14:textId="77777777" w:rsidR="00046645" w:rsidRPr="00046645" w:rsidRDefault="00046645" w:rsidP="00046645">
            <w:pPr>
              <w:spacing w:line="440" w:lineRule="exact"/>
              <w:jc w:val="center"/>
              <w:rPr>
                <w:rFonts w:asciiTheme="minorEastAsia" w:eastAsiaTheme="minorEastAsia" w:hAnsiTheme="minorEastAsia"/>
                <w:color w:val="000000" w:themeColor="text1"/>
                <w:szCs w:val="21"/>
              </w:rPr>
            </w:pPr>
            <w:r w:rsidRPr="00046645">
              <w:rPr>
                <w:rFonts w:asciiTheme="minorEastAsia" w:eastAsiaTheme="minorEastAsia" w:hAnsiTheme="minorEastAsia" w:hint="eastAsia"/>
                <w:color w:val="000000" w:themeColor="text1"/>
                <w:szCs w:val="21"/>
              </w:rPr>
              <w:t>80%</w:t>
            </w:r>
          </w:p>
        </w:tc>
        <w:tc>
          <w:tcPr>
            <w:tcW w:w="2461" w:type="dxa"/>
            <w:tcBorders>
              <w:top w:val="single" w:sz="4" w:space="0" w:color="auto"/>
              <w:left w:val="single" w:sz="4" w:space="0" w:color="auto"/>
              <w:bottom w:val="single" w:sz="4" w:space="0" w:color="auto"/>
              <w:right w:val="single" w:sz="4" w:space="0" w:color="auto"/>
            </w:tcBorders>
          </w:tcPr>
          <w:p w14:paraId="32853BE6" w14:textId="77777777" w:rsidR="00046645" w:rsidRPr="00046645" w:rsidRDefault="00046645" w:rsidP="00046645">
            <w:pPr>
              <w:spacing w:line="440" w:lineRule="exact"/>
              <w:jc w:val="center"/>
              <w:rPr>
                <w:rFonts w:asciiTheme="minorEastAsia" w:eastAsiaTheme="minorEastAsia" w:hAnsiTheme="minorEastAsia"/>
                <w:color w:val="000000" w:themeColor="text1"/>
                <w:szCs w:val="21"/>
              </w:rPr>
            </w:pPr>
            <w:r w:rsidRPr="00046645">
              <w:rPr>
                <w:rFonts w:asciiTheme="minorEastAsia" w:eastAsiaTheme="minorEastAsia" w:hAnsiTheme="minorEastAsia" w:hint="eastAsia"/>
                <w:color w:val="000000" w:themeColor="text1"/>
                <w:szCs w:val="21"/>
              </w:rPr>
              <w:t>10%</w:t>
            </w:r>
          </w:p>
        </w:tc>
        <w:tc>
          <w:tcPr>
            <w:tcW w:w="1756" w:type="dxa"/>
            <w:tcBorders>
              <w:top w:val="single" w:sz="4" w:space="0" w:color="auto"/>
              <w:left w:val="single" w:sz="4" w:space="0" w:color="auto"/>
              <w:bottom w:val="single" w:sz="4" w:space="0" w:color="auto"/>
              <w:right w:val="single" w:sz="4" w:space="0" w:color="auto"/>
            </w:tcBorders>
            <w:hideMark/>
          </w:tcPr>
          <w:p w14:paraId="3C57A592" w14:textId="77777777" w:rsidR="00046645" w:rsidRPr="00046645" w:rsidRDefault="00046645" w:rsidP="00046645">
            <w:pPr>
              <w:spacing w:line="440" w:lineRule="exact"/>
              <w:jc w:val="center"/>
              <w:rPr>
                <w:rFonts w:asciiTheme="minorEastAsia" w:eastAsiaTheme="minorEastAsia" w:hAnsiTheme="minorEastAsia"/>
                <w:color w:val="000000" w:themeColor="text1"/>
                <w:szCs w:val="21"/>
              </w:rPr>
            </w:pPr>
            <w:r w:rsidRPr="00046645">
              <w:rPr>
                <w:rFonts w:asciiTheme="minorEastAsia" w:eastAsiaTheme="minorEastAsia" w:hAnsiTheme="minorEastAsia"/>
                <w:color w:val="000000" w:themeColor="text1"/>
                <w:szCs w:val="21"/>
              </w:rPr>
              <w:t>1</w:t>
            </w:r>
            <w:r w:rsidRPr="00046645">
              <w:rPr>
                <w:rFonts w:asciiTheme="minorEastAsia" w:eastAsiaTheme="minorEastAsia" w:hAnsiTheme="minorEastAsia" w:hint="eastAsia"/>
                <w:color w:val="000000" w:themeColor="text1"/>
                <w:szCs w:val="21"/>
              </w:rPr>
              <w:t>0%</w:t>
            </w:r>
          </w:p>
        </w:tc>
      </w:tr>
      <w:tr w:rsidR="00046645" w:rsidRPr="00046645" w14:paraId="2E2B2AD1" w14:textId="77777777" w:rsidTr="00CE54A9">
        <w:trPr>
          <w:jc w:val="center"/>
        </w:trPr>
        <w:tc>
          <w:tcPr>
            <w:tcW w:w="1980" w:type="dxa"/>
            <w:tcBorders>
              <w:top w:val="single" w:sz="4" w:space="0" w:color="auto"/>
              <w:left w:val="single" w:sz="4" w:space="0" w:color="auto"/>
              <w:bottom w:val="single" w:sz="4" w:space="0" w:color="auto"/>
              <w:right w:val="single" w:sz="4" w:space="0" w:color="auto"/>
            </w:tcBorders>
            <w:hideMark/>
          </w:tcPr>
          <w:p w14:paraId="4DA81851" w14:textId="77777777" w:rsidR="00046645" w:rsidRPr="00046645" w:rsidRDefault="00046645" w:rsidP="00046645">
            <w:pPr>
              <w:spacing w:line="440" w:lineRule="exact"/>
              <w:jc w:val="center"/>
              <w:rPr>
                <w:rFonts w:asciiTheme="minorEastAsia" w:eastAsiaTheme="minorEastAsia" w:hAnsiTheme="minorEastAsia"/>
                <w:color w:val="000000" w:themeColor="text1"/>
                <w:szCs w:val="21"/>
              </w:rPr>
            </w:pPr>
            <w:r w:rsidRPr="00046645">
              <w:rPr>
                <w:rFonts w:asciiTheme="minorEastAsia" w:eastAsiaTheme="minorEastAsia" w:hAnsiTheme="minorEastAsia" w:hint="eastAsia"/>
                <w:color w:val="000000" w:themeColor="text1"/>
                <w:szCs w:val="21"/>
              </w:rPr>
              <w:t>高层及决策层</w:t>
            </w:r>
          </w:p>
        </w:tc>
        <w:tc>
          <w:tcPr>
            <w:tcW w:w="1946" w:type="dxa"/>
            <w:tcBorders>
              <w:top w:val="single" w:sz="4" w:space="0" w:color="auto"/>
              <w:left w:val="single" w:sz="4" w:space="0" w:color="auto"/>
              <w:bottom w:val="single" w:sz="4" w:space="0" w:color="auto"/>
              <w:right w:val="single" w:sz="4" w:space="0" w:color="auto"/>
            </w:tcBorders>
            <w:hideMark/>
          </w:tcPr>
          <w:p w14:paraId="44B9BCFC" w14:textId="77777777" w:rsidR="00046645" w:rsidRPr="00046645" w:rsidRDefault="00046645" w:rsidP="00046645">
            <w:pPr>
              <w:spacing w:line="440" w:lineRule="exact"/>
              <w:jc w:val="center"/>
              <w:rPr>
                <w:rFonts w:asciiTheme="minorEastAsia" w:eastAsiaTheme="minorEastAsia" w:hAnsiTheme="minorEastAsia"/>
                <w:color w:val="000000" w:themeColor="text1"/>
                <w:szCs w:val="21"/>
              </w:rPr>
            </w:pPr>
            <w:r w:rsidRPr="00046645">
              <w:rPr>
                <w:rFonts w:asciiTheme="minorEastAsia" w:eastAsiaTheme="minorEastAsia" w:hAnsiTheme="minorEastAsia" w:hint="eastAsia"/>
                <w:color w:val="000000" w:themeColor="text1"/>
                <w:szCs w:val="21"/>
              </w:rPr>
              <w:t>70%</w:t>
            </w:r>
          </w:p>
        </w:tc>
        <w:tc>
          <w:tcPr>
            <w:tcW w:w="2461" w:type="dxa"/>
            <w:tcBorders>
              <w:top w:val="single" w:sz="4" w:space="0" w:color="auto"/>
              <w:left w:val="single" w:sz="4" w:space="0" w:color="auto"/>
              <w:bottom w:val="single" w:sz="4" w:space="0" w:color="auto"/>
              <w:right w:val="single" w:sz="4" w:space="0" w:color="auto"/>
            </w:tcBorders>
          </w:tcPr>
          <w:p w14:paraId="2493D60E" w14:textId="77777777" w:rsidR="00046645" w:rsidRPr="00046645" w:rsidRDefault="00046645" w:rsidP="00046645">
            <w:pPr>
              <w:spacing w:line="440" w:lineRule="exact"/>
              <w:jc w:val="center"/>
              <w:rPr>
                <w:rFonts w:asciiTheme="minorEastAsia" w:eastAsiaTheme="minorEastAsia" w:hAnsiTheme="minorEastAsia"/>
                <w:color w:val="000000" w:themeColor="text1"/>
                <w:szCs w:val="21"/>
              </w:rPr>
            </w:pPr>
            <w:r w:rsidRPr="00046645">
              <w:rPr>
                <w:rFonts w:asciiTheme="minorEastAsia" w:eastAsiaTheme="minorEastAsia" w:hAnsiTheme="minorEastAsia" w:hint="eastAsia"/>
                <w:color w:val="000000" w:themeColor="text1"/>
                <w:szCs w:val="21"/>
              </w:rPr>
              <w:t>20%</w:t>
            </w:r>
          </w:p>
        </w:tc>
        <w:tc>
          <w:tcPr>
            <w:tcW w:w="1756" w:type="dxa"/>
            <w:tcBorders>
              <w:top w:val="single" w:sz="4" w:space="0" w:color="auto"/>
              <w:left w:val="single" w:sz="4" w:space="0" w:color="auto"/>
              <w:bottom w:val="single" w:sz="4" w:space="0" w:color="auto"/>
              <w:right w:val="single" w:sz="4" w:space="0" w:color="auto"/>
            </w:tcBorders>
            <w:hideMark/>
          </w:tcPr>
          <w:p w14:paraId="5687AE00" w14:textId="77777777" w:rsidR="00046645" w:rsidRPr="00046645" w:rsidRDefault="00046645" w:rsidP="00046645">
            <w:pPr>
              <w:spacing w:line="440" w:lineRule="exact"/>
              <w:jc w:val="center"/>
              <w:rPr>
                <w:rFonts w:asciiTheme="minorEastAsia" w:eastAsiaTheme="minorEastAsia" w:hAnsiTheme="minorEastAsia"/>
                <w:color w:val="000000" w:themeColor="text1"/>
                <w:szCs w:val="21"/>
              </w:rPr>
            </w:pPr>
            <w:r w:rsidRPr="00046645">
              <w:rPr>
                <w:rFonts w:asciiTheme="minorEastAsia" w:eastAsiaTheme="minorEastAsia" w:hAnsiTheme="minorEastAsia"/>
                <w:color w:val="000000" w:themeColor="text1"/>
                <w:szCs w:val="21"/>
              </w:rPr>
              <w:t>1</w:t>
            </w:r>
            <w:r w:rsidRPr="00046645">
              <w:rPr>
                <w:rFonts w:asciiTheme="minorEastAsia" w:eastAsiaTheme="minorEastAsia" w:hAnsiTheme="minorEastAsia" w:hint="eastAsia"/>
                <w:color w:val="000000" w:themeColor="text1"/>
                <w:szCs w:val="21"/>
              </w:rPr>
              <w:t>0%</w:t>
            </w:r>
          </w:p>
        </w:tc>
      </w:tr>
    </w:tbl>
    <w:p w14:paraId="49164E38" w14:textId="77777777" w:rsidR="00046645" w:rsidRPr="00046645" w:rsidRDefault="00046645" w:rsidP="00046645">
      <w:pPr>
        <w:spacing w:line="360" w:lineRule="auto"/>
        <w:contextualSpacing/>
        <w:rPr>
          <w:rFonts w:asciiTheme="minorEastAsia" w:eastAsiaTheme="minorEastAsia" w:hAnsiTheme="minorEastAsia"/>
          <w:szCs w:val="21"/>
        </w:rPr>
      </w:pPr>
      <w:r w:rsidRPr="00046645">
        <w:rPr>
          <w:rFonts w:asciiTheme="minorEastAsia" w:eastAsiaTheme="minorEastAsia" w:hAnsiTheme="minorEastAsia" w:hint="eastAsia"/>
          <w:szCs w:val="21"/>
        </w:rPr>
        <w:t>⑤各</w:t>
      </w:r>
      <w:r w:rsidRPr="00046645">
        <w:rPr>
          <w:rFonts w:asciiTheme="minorEastAsia" w:eastAsiaTheme="minorEastAsia" w:hAnsiTheme="minorEastAsia"/>
          <w:szCs w:val="21"/>
        </w:rPr>
        <w:t>部门负责人</w:t>
      </w:r>
      <w:r w:rsidRPr="00046645">
        <w:rPr>
          <w:rFonts w:asciiTheme="minorEastAsia" w:eastAsiaTheme="minorEastAsia" w:hAnsiTheme="minorEastAsia" w:hint="eastAsia"/>
          <w:szCs w:val="21"/>
        </w:rPr>
        <w:t>将设定的目标填写到相应的年度（或考核周期）考核表中，并确定每项目标的权重；呈报上级主管认定后，统一交至人力资源部备案。</w:t>
      </w:r>
    </w:p>
    <w:p w14:paraId="77C3A051"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2）建立</w:t>
      </w:r>
      <w:r w:rsidRPr="00046645">
        <w:rPr>
          <w:rFonts w:asciiTheme="minorEastAsia" w:eastAsiaTheme="minorEastAsia" w:hAnsiTheme="minorEastAsia"/>
          <w:b/>
          <w:szCs w:val="21"/>
          <w:shd w:val="clear" w:color="auto" w:fill="FFFFFF" w:themeFill="background1"/>
        </w:rPr>
        <w:t>工作期望</w:t>
      </w:r>
    </w:p>
    <w:p w14:paraId="26EA4BCC" w14:textId="77777777" w:rsidR="00046645" w:rsidRPr="00046645" w:rsidRDefault="00046645" w:rsidP="00046645">
      <w:pPr>
        <w:spacing w:line="360" w:lineRule="auto"/>
        <w:contextualSpacing/>
        <w:rPr>
          <w:rFonts w:asciiTheme="minorEastAsia" w:eastAsiaTheme="minorEastAsia" w:hAnsiTheme="minorEastAsia"/>
          <w:szCs w:val="21"/>
        </w:rPr>
      </w:pPr>
      <w:r w:rsidRPr="00046645">
        <w:rPr>
          <w:rFonts w:asciiTheme="minorEastAsia" w:eastAsiaTheme="minorEastAsia" w:hAnsiTheme="minorEastAsia" w:hint="eastAsia"/>
          <w:szCs w:val="21"/>
        </w:rPr>
        <w:t>①为了确保员工在业绩形成过程中实现有效的自我控制，各部门负责</w:t>
      </w:r>
      <w:r w:rsidRPr="00046645">
        <w:rPr>
          <w:rFonts w:asciiTheme="minorEastAsia" w:eastAsiaTheme="minorEastAsia" w:hAnsiTheme="minorEastAsia"/>
          <w:szCs w:val="21"/>
        </w:rPr>
        <w:t>人</w:t>
      </w:r>
      <w:r w:rsidRPr="00046645">
        <w:rPr>
          <w:rFonts w:asciiTheme="minorEastAsia" w:eastAsiaTheme="minorEastAsia" w:hAnsiTheme="minorEastAsia" w:hint="eastAsia"/>
          <w:szCs w:val="21"/>
        </w:rPr>
        <w:t>在填具考核表后，必须与所辖员工就考核表中的内容和标准进行沟通；</w:t>
      </w:r>
    </w:p>
    <w:p w14:paraId="056A9B11" w14:textId="77777777" w:rsidR="00046645" w:rsidRPr="00046645" w:rsidRDefault="00046645" w:rsidP="00046645">
      <w:pPr>
        <w:spacing w:line="360" w:lineRule="auto"/>
        <w:contextualSpacing/>
        <w:rPr>
          <w:rFonts w:asciiTheme="minorEastAsia" w:eastAsiaTheme="minorEastAsia" w:hAnsiTheme="minorEastAsia"/>
          <w:szCs w:val="21"/>
        </w:rPr>
      </w:pPr>
      <w:r w:rsidRPr="00046645">
        <w:rPr>
          <w:rFonts w:asciiTheme="minorEastAsia" w:eastAsiaTheme="minorEastAsia" w:hAnsiTheme="minorEastAsia" w:hint="eastAsia"/>
          <w:szCs w:val="21"/>
        </w:rPr>
        <w:t>②沟通的基本内容包括：</w:t>
      </w:r>
    </w:p>
    <w:p w14:paraId="65CB995D" w14:textId="77777777" w:rsidR="00046645" w:rsidRPr="00046645" w:rsidRDefault="00046645" w:rsidP="00046645">
      <w:pPr>
        <w:spacing w:line="500" w:lineRule="exact"/>
        <w:rPr>
          <w:rFonts w:asciiTheme="minorEastAsia" w:eastAsiaTheme="minorEastAsia" w:hAnsiTheme="minorEastAsia"/>
          <w:szCs w:val="21"/>
        </w:rPr>
      </w:pPr>
      <w:r w:rsidRPr="00046645">
        <w:rPr>
          <w:rFonts w:asciiTheme="minorEastAsia" w:eastAsiaTheme="minorEastAsia" w:hAnsiTheme="minorEastAsia" w:hint="eastAsia"/>
          <w:szCs w:val="21"/>
        </w:rPr>
        <w:t>a.期望员工达到的业绩标准；</w:t>
      </w:r>
    </w:p>
    <w:p w14:paraId="4EC77BD8" w14:textId="77777777" w:rsidR="00046645" w:rsidRPr="00046645" w:rsidRDefault="00046645" w:rsidP="00046645">
      <w:pPr>
        <w:spacing w:line="500" w:lineRule="exact"/>
        <w:rPr>
          <w:rFonts w:asciiTheme="minorEastAsia" w:eastAsiaTheme="minorEastAsia" w:hAnsiTheme="minorEastAsia"/>
          <w:szCs w:val="21"/>
        </w:rPr>
      </w:pPr>
      <w:r w:rsidRPr="00046645">
        <w:rPr>
          <w:rFonts w:asciiTheme="minorEastAsia" w:eastAsiaTheme="minorEastAsia" w:hAnsiTheme="minorEastAsia"/>
          <w:szCs w:val="21"/>
        </w:rPr>
        <w:lastRenderedPageBreak/>
        <w:t>b.</w:t>
      </w:r>
      <w:r w:rsidRPr="00046645">
        <w:rPr>
          <w:rFonts w:asciiTheme="minorEastAsia" w:eastAsiaTheme="minorEastAsia" w:hAnsiTheme="minorEastAsia" w:hint="eastAsia"/>
          <w:szCs w:val="21"/>
        </w:rPr>
        <w:t>衡量业绩的方法和手段；</w:t>
      </w:r>
    </w:p>
    <w:p w14:paraId="55E6FF5C" w14:textId="77777777" w:rsidR="00046645" w:rsidRPr="00046645" w:rsidRDefault="00046645" w:rsidP="00046645">
      <w:pPr>
        <w:spacing w:line="500" w:lineRule="exact"/>
        <w:rPr>
          <w:rFonts w:asciiTheme="minorEastAsia" w:eastAsiaTheme="minorEastAsia" w:hAnsiTheme="minorEastAsia"/>
          <w:szCs w:val="21"/>
        </w:rPr>
      </w:pPr>
      <w:r w:rsidRPr="00046645">
        <w:rPr>
          <w:rFonts w:asciiTheme="minorEastAsia" w:eastAsiaTheme="minorEastAsia" w:hAnsiTheme="minorEastAsia"/>
          <w:szCs w:val="21"/>
        </w:rPr>
        <w:t>c.</w:t>
      </w:r>
      <w:r w:rsidRPr="00046645">
        <w:rPr>
          <w:rFonts w:asciiTheme="minorEastAsia" w:eastAsiaTheme="minorEastAsia" w:hAnsiTheme="minorEastAsia" w:hint="eastAsia"/>
          <w:szCs w:val="21"/>
        </w:rPr>
        <w:t>实现业绩的主要控制点；</w:t>
      </w:r>
    </w:p>
    <w:p w14:paraId="19DF49DC" w14:textId="77777777" w:rsidR="00046645" w:rsidRPr="00046645" w:rsidRDefault="00046645" w:rsidP="00046645">
      <w:pPr>
        <w:spacing w:line="500" w:lineRule="exact"/>
        <w:rPr>
          <w:rFonts w:asciiTheme="minorEastAsia" w:eastAsiaTheme="minorEastAsia" w:hAnsiTheme="minorEastAsia"/>
          <w:szCs w:val="21"/>
        </w:rPr>
      </w:pPr>
      <w:r w:rsidRPr="00046645">
        <w:rPr>
          <w:rFonts w:asciiTheme="minorEastAsia" w:eastAsiaTheme="minorEastAsia" w:hAnsiTheme="minorEastAsia"/>
          <w:szCs w:val="21"/>
        </w:rPr>
        <w:t>d.</w:t>
      </w:r>
      <w:r w:rsidRPr="00046645">
        <w:rPr>
          <w:rFonts w:asciiTheme="minorEastAsia" w:eastAsiaTheme="minorEastAsia" w:hAnsiTheme="minorEastAsia" w:hint="eastAsia"/>
          <w:szCs w:val="21"/>
        </w:rPr>
        <w:t>管理者在下属达成业绩过程中应提供的指导和帮助；</w:t>
      </w:r>
    </w:p>
    <w:p w14:paraId="262143CE" w14:textId="77777777" w:rsidR="00046645" w:rsidRPr="00046645" w:rsidRDefault="00046645" w:rsidP="00046645">
      <w:pPr>
        <w:spacing w:line="500" w:lineRule="exact"/>
        <w:rPr>
          <w:rFonts w:asciiTheme="minorEastAsia" w:eastAsiaTheme="minorEastAsia" w:hAnsiTheme="minorEastAsia"/>
          <w:szCs w:val="21"/>
        </w:rPr>
      </w:pPr>
      <w:r w:rsidRPr="00046645">
        <w:rPr>
          <w:rFonts w:asciiTheme="minorEastAsia" w:eastAsiaTheme="minorEastAsia" w:hAnsiTheme="minorEastAsia"/>
          <w:szCs w:val="21"/>
        </w:rPr>
        <w:t>e.</w:t>
      </w:r>
      <w:r w:rsidRPr="00046645">
        <w:rPr>
          <w:rFonts w:asciiTheme="minorEastAsia" w:eastAsiaTheme="minorEastAsia" w:hAnsiTheme="minorEastAsia" w:hint="eastAsia"/>
          <w:szCs w:val="21"/>
        </w:rPr>
        <w:t>出现意外情况的处理方式；</w:t>
      </w:r>
    </w:p>
    <w:p w14:paraId="6533093B" w14:textId="77777777" w:rsidR="00046645" w:rsidRPr="00046645" w:rsidRDefault="00046645" w:rsidP="00046645">
      <w:pPr>
        <w:spacing w:line="500" w:lineRule="exact"/>
        <w:ind w:firstLineChars="95" w:firstLine="199"/>
        <w:rPr>
          <w:rFonts w:asciiTheme="minorEastAsia" w:eastAsiaTheme="minorEastAsia" w:hAnsiTheme="minorEastAsia"/>
          <w:szCs w:val="21"/>
        </w:rPr>
      </w:pPr>
      <w:r w:rsidRPr="00046645">
        <w:rPr>
          <w:rFonts w:asciiTheme="minorEastAsia" w:eastAsiaTheme="minorEastAsia" w:hAnsiTheme="minorEastAsia"/>
          <w:szCs w:val="21"/>
        </w:rPr>
        <w:t>f.</w:t>
      </w:r>
      <w:r w:rsidRPr="00046645">
        <w:rPr>
          <w:rFonts w:asciiTheme="minorEastAsia" w:eastAsiaTheme="minorEastAsia" w:hAnsiTheme="minorEastAsia" w:hint="eastAsia"/>
          <w:szCs w:val="21"/>
        </w:rPr>
        <w:t>员工个人发展与改进要点与指导等。</w:t>
      </w:r>
    </w:p>
    <w:p w14:paraId="71F5FCA4"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③建立</w:t>
      </w:r>
      <w:r w:rsidRPr="00046645">
        <w:rPr>
          <w:rFonts w:asciiTheme="minorEastAsia" w:eastAsiaTheme="minorEastAsia" w:hAnsiTheme="minorEastAsia"/>
          <w:b/>
          <w:szCs w:val="21"/>
          <w:shd w:val="clear" w:color="auto" w:fill="FFFFFF" w:themeFill="background1"/>
        </w:rPr>
        <w:t>工作目标任务指导书</w:t>
      </w:r>
    </w:p>
    <w:p w14:paraId="04EA021D"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szCs w:val="21"/>
        </w:rPr>
        <w:t>在沟通的基础上，管理者与被管理者双方共同填写“目标任务指导书”</w:t>
      </w:r>
    </w:p>
    <w:p w14:paraId="205FC09E"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④绩</w:t>
      </w:r>
      <w:r w:rsidRPr="00046645">
        <w:rPr>
          <w:rFonts w:asciiTheme="minorEastAsia" w:eastAsiaTheme="minorEastAsia" w:hAnsiTheme="minorEastAsia"/>
          <w:b/>
          <w:szCs w:val="21"/>
          <w:shd w:val="clear" w:color="auto" w:fill="FFFFFF" w:themeFill="background1"/>
        </w:rPr>
        <w:t>效形成过程指导</w:t>
      </w:r>
    </w:p>
    <w:p w14:paraId="146D3C13"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szCs w:val="21"/>
        </w:rPr>
        <w:t>管理者必须在下属绩效形成过程中予以有效的指导，并把下属在业绩形成过程中存在的比较突出的问题、良好的表现以及管理</w:t>
      </w:r>
      <w:r w:rsidRPr="00046645">
        <w:rPr>
          <w:rFonts w:asciiTheme="minorEastAsia" w:eastAsiaTheme="minorEastAsia" w:hAnsiTheme="minorEastAsia"/>
          <w:szCs w:val="21"/>
        </w:rPr>
        <w:t>者</w:t>
      </w:r>
      <w:r w:rsidRPr="00046645">
        <w:rPr>
          <w:rFonts w:asciiTheme="minorEastAsia" w:eastAsiaTheme="minorEastAsia" w:hAnsiTheme="minorEastAsia" w:hint="eastAsia"/>
          <w:szCs w:val="21"/>
        </w:rPr>
        <w:t>的指导，如实随时记录在“行为指导记录”中，以便为实施绩效管理积累客观依据。</w:t>
      </w:r>
    </w:p>
    <w:p w14:paraId="3DA6741A"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⑤绩</w:t>
      </w:r>
      <w:r w:rsidRPr="00046645">
        <w:rPr>
          <w:rFonts w:asciiTheme="minorEastAsia" w:eastAsiaTheme="minorEastAsia" w:hAnsiTheme="minorEastAsia"/>
          <w:b/>
          <w:szCs w:val="21"/>
          <w:shd w:val="clear" w:color="auto" w:fill="FFFFFF" w:themeFill="background1"/>
        </w:rPr>
        <w:t>效考核</w:t>
      </w:r>
    </w:p>
    <w:p w14:paraId="35C0E30F" w14:textId="77777777" w:rsidR="00046645" w:rsidRPr="00046645" w:rsidRDefault="00046645" w:rsidP="00046645">
      <w:pPr>
        <w:spacing w:beforeLines="50" w:before="156" w:afterLines="50" w:after="156" w:line="360" w:lineRule="auto"/>
        <w:ind w:firstLineChars="200" w:firstLine="420"/>
        <w:outlineLvl w:val="1"/>
        <w:rPr>
          <w:rFonts w:asciiTheme="minorEastAsia" w:eastAsiaTheme="minorEastAsia" w:hAnsiTheme="minorEastAsia"/>
          <w:szCs w:val="21"/>
        </w:rPr>
      </w:pPr>
      <w:r w:rsidRPr="00046645">
        <w:rPr>
          <w:rFonts w:asciiTheme="minorEastAsia" w:eastAsiaTheme="minorEastAsia" w:hAnsiTheme="minorEastAsia" w:hint="eastAsia"/>
          <w:szCs w:val="21"/>
        </w:rPr>
        <w:t>各部门</w:t>
      </w:r>
      <w:r w:rsidRPr="00046645">
        <w:rPr>
          <w:rFonts w:asciiTheme="minorEastAsia" w:eastAsiaTheme="minorEastAsia" w:hAnsiTheme="minorEastAsia"/>
          <w:szCs w:val="21"/>
        </w:rPr>
        <w:t>负责人</w:t>
      </w:r>
      <w:r w:rsidRPr="00046645">
        <w:rPr>
          <w:rFonts w:asciiTheme="minorEastAsia" w:eastAsiaTheme="minorEastAsia" w:hAnsiTheme="minorEastAsia" w:hint="eastAsia"/>
          <w:szCs w:val="21"/>
        </w:rPr>
        <w:t>在考核时，必须依据客观事实进行评价，尽量避免主观，同时做好评价记录，以便进行考核面谈。</w:t>
      </w:r>
    </w:p>
    <w:p w14:paraId="43D39994" w14:textId="77777777" w:rsidR="00046645" w:rsidRPr="00046645" w:rsidRDefault="00046645" w:rsidP="00046645">
      <w:pPr>
        <w:spacing w:beforeLines="50" w:before="156" w:afterLines="50" w:after="156" w:line="360" w:lineRule="auto"/>
        <w:outlineLvl w:val="1"/>
        <w:rPr>
          <w:rFonts w:asciiTheme="minorEastAsia" w:eastAsiaTheme="minorEastAsia" w:hAnsiTheme="minorEastAsia"/>
          <w:szCs w:val="21"/>
        </w:rPr>
      </w:pPr>
      <w:r w:rsidRPr="00046645">
        <w:rPr>
          <w:rFonts w:asciiTheme="minorEastAsia" w:eastAsiaTheme="minorEastAsia" w:hAnsiTheme="minorEastAsia" w:hint="eastAsia"/>
          <w:b/>
          <w:szCs w:val="21"/>
          <w:shd w:val="clear" w:color="auto" w:fill="FFFFFF" w:themeFill="background1"/>
        </w:rPr>
        <w:t>⑥绩</w:t>
      </w:r>
      <w:r w:rsidRPr="00046645">
        <w:rPr>
          <w:rFonts w:asciiTheme="minorEastAsia" w:eastAsiaTheme="minorEastAsia" w:hAnsiTheme="minorEastAsia"/>
          <w:b/>
          <w:szCs w:val="21"/>
          <w:shd w:val="clear" w:color="auto" w:fill="FFFFFF" w:themeFill="background1"/>
        </w:rPr>
        <w:t>效面谈</w:t>
      </w:r>
      <w:r w:rsidRPr="00046645">
        <w:rPr>
          <w:rFonts w:asciiTheme="minorEastAsia" w:eastAsiaTheme="minorEastAsia" w:hAnsiTheme="minorEastAsia" w:hint="eastAsia"/>
          <w:szCs w:val="21"/>
        </w:rPr>
        <w:t>：在考核结束后，各部门负责</w:t>
      </w:r>
      <w:r w:rsidRPr="00046645">
        <w:rPr>
          <w:rFonts w:asciiTheme="minorEastAsia" w:eastAsiaTheme="minorEastAsia" w:hAnsiTheme="minorEastAsia"/>
          <w:szCs w:val="21"/>
        </w:rPr>
        <w:t>人</w:t>
      </w:r>
      <w:r w:rsidRPr="00046645">
        <w:rPr>
          <w:rFonts w:asciiTheme="minorEastAsia" w:eastAsiaTheme="minorEastAsia" w:hAnsiTheme="minorEastAsia" w:hint="eastAsia"/>
          <w:szCs w:val="21"/>
        </w:rPr>
        <w:t>必须与每一位下属进行考核面谈，面谈的主要目的在于：</w:t>
      </w:r>
    </w:p>
    <w:p w14:paraId="27B7A885" w14:textId="77777777" w:rsidR="00046645" w:rsidRPr="00046645" w:rsidRDefault="00046645" w:rsidP="00046645">
      <w:pPr>
        <w:spacing w:beforeLines="50" w:before="156" w:afterLines="50" w:after="156" w:line="360" w:lineRule="auto"/>
        <w:outlineLvl w:val="1"/>
        <w:rPr>
          <w:rFonts w:asciiTheme="minorEastAsia" w:eastAsiaTheme="minorEastAsia" w:hAnsiTheme="minorEastAsia"/>
          <w:szCs w:val="21"/>
        </w:rPr>
      </w:pPr>
      <w:r w:rsidRPr="00046645">
        <w:rPr>
          <w:rFonts w:asciiTheme="minorEastAsia" w:eastAsiaTheme="minorEastAsia" w:hAnsiTheme="minorEastAsia" w:hint="eastAsia"/>
          <w:szCs w:val="21"/>
        </w:rPr>
        <w:t>a.肯定业绩，指出不足，为员工职业能力和工作业绩的不断提高指明方向；</w:t>
      </w:r>
    </w:p>
    <w:p w14:paraId="4BC8C36B" w14:textId="77777777" w:rsidR="00046645" w:rsidRPr="00046645" w:rsidRDefault="00046645" w:rsidP="00046645">
      <w:pPr>
        <w:spacing w:line="360" w:lineRule="auto"/>
        <w:contextualSpacing/>
        <w:rPr>
          <w:rFonts w:asciiTheme="minorEastAsia" w:eastAsiaTheme="minorEastAsia" w:hAnsiTheme="minorEastAsia"/>
          <w:szCs w:val="21"/>
        </w:rPr>
      </w:pPr>
      <w:r w:rsidRPr="00046645">
        <w:rPr>
          <w:rFonts w:asciiTheme="minorEastAsia" w:eastAsiaTheme="minorEastAsia" w:hAnsiTheme="minorEastAsia"/>
          <w:szCs w:val="21"/>
        </w:rPr>
        <w:t>b.</w:t>
      </w:r>
      <w:r w:rsidRPr="00046645">
        <w:rPr>
          <w:rFonts w:asciiTheme="minorEastAsia" w:eastAsiaTheme="minorEastAsia" w:hAnsiTheme="minorEastAsia" w:hint="eastAsia"/>
          <w:szCs w:val="21"/>
        </w:rPr>
        <w:t>讨论员工产生不足的原因，区分下属和管理者应承担的责任，以便形成双方共同认可的绩效改善点，并将其列入下年度（或考核周期）的绩效改进目标；</w:t>
      </w:r>
    </w:p>
    <w:p w14:paraId="6FFDB630" w14:textId="77777777" w:rsidR="00046645" w:rsidRPr="00046645" w:rsidRDefault="00046645" w:rsidP="00046645">
      <w:pPr>
        <w:spacing w:line="360" w:lineRule="auto"/>
        <w:contextualSpacing/>
        <w:rPr>
          <w:rFonts w:asciiTheme="minorEastAsia" w:eastAsiaTheme="minorEastAsia" w:hAnsiTheme="minorEastAsia"/>
          <w:szCs w:val="21"/>
        </w:rPr>
      </w:pPr>
      <w:r w:rsidRPr="00046645">
        <w:rPr>
          <w:rFonts w:asciiTheme="minorEastAsia" w:eastAsiaTheme="minorEastAsia" w:hAnsiTheme="minorEastAsia"/>
          <w:szCs w:val="21"/>
        </w:rPr>
        <w:t>c.</w:t>
      </w:r>
      <w:r w:rsidRPr="00046645">
        <w:rPr>
          <w:rFonts w:asciiTheme="minorEastAsia" w:eastAsiaTheme="minorEastAsia" w:hAnsiTheme="minorEastAsia" w:hint="eastAsia"/>
          <w:szCs w:val="21"/>
        </w:rPr>
        <w:t>在员工与主管互动的过程中，确定下年度（或考核周期）的各项工作目标和目标任务指导书；</w:t>
      </w:r>
    </w:p>
    <w:p w14:paraId="734332DD" w14:textId="77777777" w:rsidR="00046645" w:rsidRPr="00046645" w:rsidRDefault="00046645" w:rsidP="00046645">
      <w:pPr>
        <w:spacing w:line="360" w:lineRule="auto"/>
        <w:contextualSpacing/>
        <w:rPr>
          <w:rFonts w:asciiTheme="minorEastAsia" w:eastAsiaTheme="minorEastAsia" w:hAnsiTheme="minorEastAsia"/>
          <w:szCs w:val="21"/>
        </w:rPr>
      </w:pPr>
      <w:r w:rsidRPr="00046645">
        <w:rPr>
          <w:rFonts w:asciiTheme="minorEastAsia" w:eastAsiaTheme="minorEastAsia" w:hAnsiTheme="minorEastAsia"/>
          <w:szCs w:val="21"/>
        </w:rPr>
        <w:t>d.</w:t>
      </w:r>
      <w:r w:rsidRPr="00046645">
        <w:rPr>
          <w:rFonts w:asciiTheme="minorEastAsia" w:eastAsiaTheme="minorEastAsia" w:hAnsiTheme="minorEastAsia" w:hint="eastAsia"/>
          <w:szCs w:val="21"/>
        </w:rPr>
        <w:t>如有必要，可修订年度（或考核周期）的“目标任务指导书”，但必须经过上一级主管同意后方可。</w:t>
      </w:r>
    </w:p>
    <w:p w14:paraId="740349FC"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⑦制定</w:t>
      </w:r>
      <w:r w:rsidRPr="00046645">
        <w:rPr>
          <w:rFonts w:asciiTheme="minorEastAsia" w:eastAsiaTheme="minorEastAsia" w:hAnsiTheme="minorEastAsia"/>
          <w:b/>
          <w:szCs w:val="21"/>
          <w:shd w:val="clear" w:color="auto" w:fill="FFFFFF" w:themeFill="background1"/>
        </w:rPr>
        <w:t>绩效改进计划</w:t>
      </w:r>
    </w:p>
    <w:p w14:paraId="3D3A3292" w14:textId="77777777" w:rsidR="00046645" w:rsidRPr="00046645" w:rsidRDefault="00046645" w:rsidP="00046645">
      <w:pPr>
        <w:spacing w:beforeLines="50" w:before="156" w:afterLines="50" w:after="156" w:line="360" w:lineRule="auto"/>
        <w:ind w:firstLineChars="200" w:firstLine="420"/>
        <w:outlineLvl w:val="1"/>
        <w:rPr>
          <w:rFonts w:asciiTheme="minorEastAsia" w:eastAsiaTheme="minorEastAsia" w:hAnsiTheme="minorEastAsia"/>
          <w:szCs w:val="21"/>
        </w:rPr>
      </w:pPr>
      <w:r w:rsidRPr="00046645">
        <w:rPr>
          <w:rFonts w:asciiTheme="minorEastAsia" w:eastAsiaTheme="minorEastAsia" w:hAnsiTheme="minorEastAsia" w:hint="eastAsia"/>
          <w:szCs w:val="21"/>
        </w:rPr>
        <w:lastRenderedPageBreak/>
        <w:t>考核的结果，经上级主管核准后报人力资源部，以便进行必要的调整。</w:t>
      </w:r>
      <w:bookmarkStart w:id="19" w:name="_Toc286933426"/>
      <w:bookmarkStart w:id="20" w:name="_Toc286933637"/>
      <w:r w:rsidRPr="00046645">
        <w:rPr>
          <w:rFonts w:asciiTheme="minorEastAsia" w:eastAsiaTheme="minorEastAsia" w:hAnsiTheme="minorEastAsia" w:hint="eastAsia"/>
          <w:szCs w:val="21"/>
        </w:rPr>
        <w:t>人力资源部在对各部门考核结果进行调整后（如需要），呈报总经理核准，并按核准后的考核结果执行。</w:t>
      </w:r>
      <w:bookmarkStart w:id="21" w:name="_Toc286933427"/>
      <w:bookmarkStart w:id="22" w:name="_Toc286933638"/>
      <w:bookmarkEnd w:id="19"/>
      <w:bookmarkEnd w:id="20"/>
      <w:r w:rsidRPr="00046645">
        <w:rPr>
          <w:rFonts w:asciiTheme="minorEastAsia" w:eastAsiaTheme="minorEastAsia" w:hAnsiTheme="minorEastAsia" w:hint="eastAsia"/>
          <w:szCs w:val="21"/>
        </w:rPr>
        <w:t>考核资料必须严格管理，一经考核结束，人力资源部须将原始表格归入员工档案，员工个人和主管只能保留复印件。</w:t>
      </w:r>
      <w:bookmarkStart w:id="23" w:name="_Toc286933428"/>
      <w:bookmarkStart w:id="24" w:name="_Toc286933639"/>
      <w:bookmarkEnd w:id="21"/>
      <w:bookmarkEnd w:id="22"/>
      <w:r w:rsidRPr="00046645">
        <w:rPr>
          <w:rFonts w:asciiTheme="minorEastAsia" w:eastAsiaTheme="minorEastAsia" w:hAnsiTheme="minorEastAsia" w:hint="eastAsia"/>
          <w:szCs w:val="21"/>
        </w:rPr>
        <w:t>任何员工对自己的考核结果不满，均可以在一周内向上一级主管投诉，也可以直接向人力资源部投诉。接到投诉的主管或人力资源部，在接到投诉后一周内，组织有关人员对投诉者进行再次评估。如投诉者对再次评估仍不满意，可以进入劳动争议处理程序。</w:t>
      </w:r>
      <w:bookmarkEnd w:id="23"/>
      <w:bookmarkEnd w:id="24"/>
    </w:p>
    <w:p w14:paraId="7CB2E5C6" w14:textId="77777777" w:rsidR="00046645" w:rsidRPr="00046645" w:rsidRDefault="00046645" w:rsidP="00046645">
      <w:pPr>
        <w:spacing w:line="440" w:lineRule="exact"/>
        <w:rPr>
          <w:rFonts w:asciiTheme="minorEastAsia" w:eastAsiaTheme="minorEastAsia" w:hAnsiTheme="minorEastAsia"/>
          <w:b/>
          <w:szCs w:val="21"/>
        </w:rPr>
      </w:pPr>
      <w:r w:rsidRPr="00046645">
        <w:rPr>
          <w:rFonts w:asciiTheme="minorEastAsia" w:eastAsiaTheme="minorEastAsia" w:hAnsiTheme="minorEastAsia" w:hint="eastAsia"/>
          <w:b/>
          <w:szCs w:val="21"/>
        </w:rPr>
        <w:t>（7）考核指标的设立</w:t>
      </w:r>
    </w:p>
    <w:p w14:paraId="7625DBDB" w14:textId="77777777" w:rsidR="00046645" w:rsidRPr="00046645" w:rsidRDefault="00046645" w:rsidP="00046645">
      <w:pPr>
        <w:widowControl/>
        <w:spacing w:line="440" w:lineRule="exact"/>
        <w:jc w:val="left"/>
        <w:rPr>
          <w:rFonts w:asciiTheme="minorEastAsia" w:eastAsiaTheme="minorEastAsia" w:hAnsiTheme="minorEastAsia"/>
          <w:szCs w:val="21"/>
        </w:rPr>
      </w:pPr>
      <w:r w:rsidRPr="00046645">
        <w:rPr>
          <w:rFonts w:asciiTheme="minorEastAsia" w:eastAsiaTheme="minorEastAsia" w:hAnsiTheme="minorEastAsia" w:hint="eastAsia"/>
          <w:szCs w:val="21"/>
        </w:rPr>
        <w:t>1）考核指标根据岗位职责、工作计划、部门重点、年度计划等，由上下级之间共同协商，形成考核表，报上一级主管领导审批后实施；</w:t>
      </w:r>
    </w:p>
    <w:p w14:paraId="25705560" w14:textId="77777777" w:rsidR="00046645" w:rsidRPr="00046645" w:rsidRDefault="00046645" w:rsidP="00046645">
      <w:pPr>
        <w:widowControl/>
        <w:spacing w:line="440" w:lineRule="exact"/>
        <w:jc w:val="left"/>
        <w:rPr>
          <w:rFonts w:asciiTheme="minorEastAsia" w:eastAsiaTheme="minorEastAsia" w:hAnsiTheme="minorEastAsia"/>
          <w:szCs w:val="21"/>
        </w:rPr>
      </w:pPr>
      <w:r w:rsidRPr="00046645">
        <w:rPr>
          <w:rFonts w:asciiTheme="minorEastAsia" w:eastAsiaTheme="minorEastAsia" w:hAnsiTheme="minorEastAsia" w:hint="eastAsia"/>
          <w:szCs w:val="21"/>
        </w:rPr>
        <w:t>2）工作计划和考核指标的更改需经被考核者及其直接上级商定，并报上一级主管领导批准方可生效。如有争议，薪酬与考核委员会有最终裁决权；</w:t>
      </w:r>
    </w:p>
    <w:p w14:paraId="6187FE3E" w14:textId="77777777" w:rsidR="00046645" w:rsidRPr="00046645" w:rsidRDefault="00046645" w:rsidP="00046645">
      <w:pPr>
        <w:widowControl/>
        <w:spacing w:line="440" w:lineRule="exact"/>
        <w:jc w:val="left"/>
        <w:rPr>
          <w:rFonts w:asciiTheme="minorEastAsia" w:eastAsiaTheme="minorEastAsia" w:hAnsiTheme="minorEastAsia"/>
          <w:szCs w:val="21"/>
        </w:rPr>
      </w:pPr>
      <w:r w:rsidRPr="00046645">
        <w:rPr>
          <w:rFonts w:asciiTheme="minorEastAsia" w:eastAsiaTheme="minorEastAsia" w:hAnsiTheme="minorEastAsia" w:hint="eastAsia"/>
          <w:szCs w:val="21"/>
        </w:rPr>
        <w:t>3）业绩考核指标的数量依不同层级、不同类型岗位而定，基层岗位一般3-7个，中层岗位一般7-11个，高层岗位一般11-14个；</w:t>
      </w:r>
    </w:p>
    <w:p w14:paraId="39317D78" w14:textId="77777777" w:rsidR="00046645" w:rsidRPr="00046645" w:rsidRDefault="00046645" w:rsidP="00046645">
      <w:pPr>
        <w:widowControl/>
        <w:spacing w:line="440" w:lineRule="exact"/>
        <w:jc w:val="left"/>
        <w:rPr>
          <w:rFonts w:asciiTheme="minorEastAsia" w:eastAsiaTheme="minorEastAsia" w:hAnsiTheme="minorEastAsia"/>
          <w:szCs w:val="21"/>
        </w:rPr>
      </w:pPr>
      <w:r w:rsidRPr="00046645">
        <w:rPr>
          <w:rFonts w:asciiTheme="minorEastAsia" w:eastAsiaTheme="minorEastAsia" w:hAnsiTheme="minorEastAsia" w:hint="eastAsia"/>
          <w:szCs w:val="21"/>
        </w:rPr>
        <w:t>4）业绩考核指标的制定应结合岗位自身职责与公司各层级目标，选择考核周期内的工作重点或岗位职责中的关键性工作作为考核指标。</w:t>
      </w:r>
    </w:p>
    <w:p w14:paraId="3AA7427B" w14:textId="77777777" w:rsidR="00046645" w:rsidRPr="00046645" w:rsidRDefault="00046645" w:rsidP="00046645">
      <w:pPr>
        <w:spacing w:line="440" w:lineRule="exact"/>
        <w:rPr>
          <w:rFonts w:asciiTheme="minorEastAsia" w:eastAsiaTheme="minorEastAsia" w:hAnsiTheme="minorEastAsia"/>
          <w:szCs w:val="21"/>
        </w:rPr>
      </w:pPr>
      <w:r w:rsidRPr="00046645">
        <w:rPr>
          <w:rFonts w:asciiTheme="minorEastAsia" w:eastAsiaTheme="minorEastAsia" w:hAnsiTheme="minorEastAsia" w:hint="eastAsia"/>
          <w:szCs w:val="21"/>
        </w:rPr>
        <w:t>5）考核指标设立的要求</w:t>
      </w:r>
    </w:p>
    <w:p w14:paraId="3DAE3303" w14:textId="77777777" w:rsidR="00046645" w:rsidRPr="00046645" w:rsidRDefault="00046645" w:rsidP="00046645">
      <w:pPr>
        <w:widowControl/>
        <w:spacing w:line="440" w:lineRule="exact"/>
        <w:jc w:val="left"/>
        <w:rPr>
          <w:rFonts w:asciiTheme="minorEastAsia" w:eastAsiaTheme="minorEastAsia" w:hAnsiTheme="minorEastAsia"/>
          <w:szCs w:val="21"/>
        </w:rPr>
      </w:pPr>
      <w:r w:rsidRPr="00046645">
        <w:rPr>
          <w:rFonts w:asciiTheme="minorEastAsia" w:eastAsiaTheme="minorEastAsia" w:hAnsiTheme="minorEastAsia" w:hint="eastAsia"/>
          <w:szCs w:val="21"/>
        </w:rPr>
        <w:t>①重要性：项目不宜过多，选择考核周期内的工作重点或岗位职责中的关键性工作作为考核指标；</w:t>
      </w:r>
    </w:p>
    <w:p w14:paraId="5EE7DB1F" w14:textId="77777777" w:rsidR="00046645" w:rsidRPr="00046645" w:rsidRDefault="00046645" w:rsidP="00046645">
      <w:pPr>
        <w:widowControl/>
        <w:spacing w:line="440" w:lineRule="exact"/>
        <w:jc w:val="left"/>
        <w:rPr>
          <w:rFonts w:asciiTheme="minorEastAsia" w:eastAsiaTheme="minorEastAsia" w:hAnsiTheme="minorEastAsia"/>
          <w:szCs w:val="21"/>
        </w:rPr>
      </w:pPr>
      <w:r w:rsidRPr="00046645">
        <w:rPr>
          <w:rFonts w:asciiTheme="minorEastAsia" w:eastAsiaTheme="minorEastAsia" w:hAnsiTheme="minorEastAsia" w:hint="eastAsia"/>
          <w:szCs w:val="21"/>
        </w:rPr>
        <w:t>②挑战性：考核标准的制定应力求接近实际，以使目标可以达到，并具有一定的挑战性；</w:t>
      </w:r>
    </w:p>
    <w:p w14:paraId="7FCE16B7" w14:textId="77777777" w:rsidR="00046645" w:rsidRPr="00046645" w:rsidRDefault="00046645" w:rsidP="00046645">
      <w:pPr>
        <w:widowControl/>
        <w:spacing w:line="440" w:lineRule="exact"/>
        <w:jc w:val="left"/>
        <w:rPr>
          <w:rFonts w:asciiTheme="minorEastAsia" w:eastAsiaTheme="minorEastAsia" w:hAnsiTheme="minorEastAsia"/>
          <w:szCs w:val="21"/>
        </w:rPr>
      </w:pPr>
      <w:r w:rsidRPr="00046645">
        <w:rPr>
          <w:rFonts w:asciiTheme="minorEastAsia" w:eastAsiaTheme="minorEastAsia" w:hAnsiTheme="minorEastAsia" w:hint="eastAsia"/>
          <w:szCs w:val="21"/>
        </w:rPr>
        <w:t>③一致性：各层级目标应保持一致，下一级目标要以分解、保证上一级目标的实现为基础；</w:t>
      </w:r>
    </w:p>
    <w:p w14:paraId="204A5E3F" w14:textId="77777777" w:rsidR="00046645" w:rsidRPr="00046645" w:rsidRDefault="00046645" w:rsidP="00046645">
      <w:pPr>
        <w:widowControl/>
        <w:spacing w:line="440" w:lineRule="exact"/>
        <w:jc w:val="left"/>
        <w:rPr>
          <w:rFonts w:asciiTheme="minorEastAsia" w:eastAsiaTheme="minorEastAsia" w:hAnsiTheme="minorEastAsia"/>
          <w:szCs w:val="21"/>
        </w:rPr>
      </w:pPr>
      <w:r w:rsidRPr="00046645">
        <w:rPr>
          <w:rFonts w:asciiTheme="minorEastAsia" w:eastAsiaTheme="minorEastAsia" w:hAnsiTheme="minorEastAsia" w:hint="eastAsia"/>
          <w:szCs w:val="21"/>
        </w:rPr>
        <w:t>④民主性：考核指标的制定应由上下级人员共同商定，而不单单由上级指定。</w:t>
      </w:r>
    </w:p>
    <w:p w14:paraId="600E62CA"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w:t>
      </w:r>
      <w:r w:rsidRPr="00046645">
        <w:rPr>
          <w:rFonts w:asciiTheme="minorEastAsia" w:eastAsiaTheme="minorEastAsia" w:hAnsiTheme="minorEastAsia"/>
          <w:b/>
          <w:szCs w:val="21"/>
          <w:shd w:val="clear" w:color="auto" w:fill="FFFFFF" w:themeFill="background1"/>
        </w:rPr>
        <w:t>8</w:t>
      </w:r>
      <w:r w:rsidRPr="00046645">
        <w:rPr>
          <w:rFonts w:asciiTheme="minorEastAsia" w:eastAsiaTheme="minorEastAsia" w:hAnsiTheme="minorEastAsia" w:hint="eastAsia"/>
          <w:b/>
          <w:szCs w:val="21"/>
          <w:shd w:val="clear" w:color="auto" w:fill="FFFFFF" w:themeFill="background1"/>
        </w:rPr>
        <w:t>）考核结果</w:t>
      </w:r>
      <w:r w:rsidRPr="00046645">
        <w:rPr>
          <w:rFonts w:asciiTheme="minorEastAsia" w:eastAsiaTheme="minorEastAsia" w:hAnsiTheme="minorEastAsia"/>
          <w:b/>
          <w:szCs w:val="21"/>
          <w:shd w:val="clear" w:color="auto" w:fill="FFFFFF" w:themeFill="background1"/>
        </w:rPr>
        <w:t>的应用</w:t>
      </w:r>
      <w:r w:rsidRPr="00046645">
        <w:rPr>
          <w:rFonts w:asciiTheme="minorEastAsia" w:eastAsiaTheme="minorEastAsia" w:hAnsiTheme="minorEastAsia" w:hint="eastAsia"/>
          <w:b/>
          <w:szCs w:val="21"/>
          <w:shd w:val="clear" w:color="auto" w:fill="FFFFFF" w:themeFill="background1"/>
        </w:rPr>
        <w:t>与</w:t>
      </w:r>
      <w:r w:rsidRPr="00046645">
        <w:rPr>
          <w:rFonts w:asciiTheme="minorEastAsia" w:eastAsiaTheme="minorEastAsia" w:hAnsiTheme="minorEastAsia"/>
          <w:b/>
          <w:szCs w:val="21"/>
          <w:shd w:val="clear" w:color="auto" w:fill="FFFFFF" w:themeFill="background1"/>
        </w:rPr>
        <w:t>须知</w:t>
      </w:r>
    </w:p>
    <w:p w14:paraId="22F0B94D" w14:textId="77777777" w:rsidR="00046645" w:rsidRPr="00046645" w:rsidRDefault="00046645" w:rsidP="00046645">
      <w:pPr>
        <w:spacing w:line="360" w:lineRule="auto"/>
        <w:contextualSpacing/>
        <w:rPr>
          <w:rFonts w:asciiTheme="minorEastAsia" w:eastAsiaTheme="minorEastAsia" w:hAnsiTheme="minorEastAsia"/>
          <w:szCs w:val="21"/>
        </w:rPr>
      </w:pPr>
      <w:r w:rsidRPr="00046645">
        <w:rPr>
          <w:rFonts w:asciiTheme="minorEastAsia" w:eastAsiaTheme="minorEastAsia" w:hAnsiTheme="minorEastAsia"/>
          <w:szCs w:val="21"/>
        </w:rPr>
        <w:t>1</w:t>
      </w:r>
      <w:r w:rsidRPr="00046645">
        <w:rPr>
          <w:rFonts w:asciiTheme="minorEastAsia" w:eastAsiaTheme="minorEastAsia" w:hAnsiTheme="minorEastAsia" w:hint="eastAsia"/>
          <w:szCs w:val="21"/>
        </w:rPr>
        <w:t>）月度考核、</w:t>
      </w:r>
      <w:r w:rsidRPr="00046645">
        <w:rPr>
          <w:rFonts w:asciiTheme="minorEastAsia" w:eastAsiaTheme="minorEastAsia" w:hAnsiTheme="minorEastAsia"/>
          <w:szCs w:val="21"/>
        </w:rPr>
        <w:t>季度考核、年度</w:t>
      </w:r>
      <w:r w:rsidRPr="00046645">
        <w:rPr>
          <w:rFonts w:asciiTheme="minorEastAsia" w:eastAsiaTheme="minorEastAsia" w:hAnsiTheme="minorEastAsia" w:hint="eastAsia"/>
          <w:szCs w:val="21"/>
        </w:rPr>
        <w:t>考核</w:t>
      </w:r>
      <w:r w:rsidRPr="00046645">
        <w:rPr>
          <w:rFonts w:asciiTheme="minorEastAsia" w:eastAsiaTheme="minorEastAsia" w:hAnsiTheme="minorEastAsia"/>
          <w:szCs w:val="21"/>
        </w:rPr>
        <w:t>分别为</w:t>
      </w:r>
      <w:r w:rsidRPr="00046645">
        <w:rPr>
          <w:rFonts w:asciiTheme="minorEastAsia" w:eastAsiaTheme="minorEastAsia" w:hAnsiTheme="minorEastAsia" w:hint="eastAsia"/>
          <w:szCs w:val="21"/>
        </w:rPr>
        <w:t>总分100分，划分为五个等级，考核结果实行强制分配，考核等级对应的分配比例：</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559"/>
        <w:gridCol w:w="1560"/>
        <w:gridCol w:w="1559"/>
        <w:gridCol w:w="1701"/>
        <w:gridCol w:w="1417"/>
      </w:tblGrid>
      <w:tr w:rsidR="00046645" w:rsidRPr="00046645" w14:paraId="0967A302" w14:textId="77777777" w:rsidTr="00CE54A9">
        <w:trPr>
          <w:trHeight w:val="330"/>
          <w:jc w:val="center"/>
        </w:trPr>
        <w:tc>
          <w:tcPr>
            <w:tcW w:w="1271" w:type="dxa"/>
            <w:vAlign w:val="center"/>
          </w:tcPr>
          <w:p w14:paraId="08017141" w14:textId="77777777" w:rsidR="00046645" w:rsidRPr="00046645" w:rsidRDefault="00046645" w:rsidP="00046645">
            <w:pPr>
              <w:spacing w:line="300" w:lineRule="auto"/>
              <w:jc w:val="center"/>
              <w:rPr>
                <w:rFonts w:asciiTheme="minorEastAsia" w:eastAsiaTheme="minorEastAsia" w:hAnsiTheme="minorEastAsia"/>
                <w:b/>
                <w:szCs w:val="21"/>
              </w:rPr>
            </w:pPr>
            <w:r w:rsidRPr="00046645">
              <w:rPr>
                <w:rFonts w:asciiTheme="minorEastAsia" w:eastAsiaTheme="minorEastAsia" w:hAnsiTheme="minorEastAsia" w:hint="eastAsia"/>
                <w:b/>
                <w:szCs w:val="21"/>
              </w:rPr>
              <w:t>等级</w:t>
            </w:r>
          </w:p>
        </w:tc>
        <w:tc>
          <w:tcPr>
            <w:tcW w:w="1559" w:type="dxa"/>
            <w:vAlign w:val="center"/>
          </w:tcPr>
          <w:p w14:paraId="3A627985" w14:textId="77777777" w:rsidR="00046645" w:rsidRPr="00046645" w:rsidRDefault="00046645" w:rsidP="00046645">
            <w:pPr>
              <w:spacing w:line="300" w:lineRule="auto"/>
              <w:jc w:val="center"/>
              <w:rPr>
                <w:rFonts w:asciiTheme="minorEastAsia" w:eastAsiaTheme="minorEastAsia" w:hAnsiTheme="minorEastAsia"/>
                <w:szCs w:val="21"/>
              </w:rPr>
            </w:pPr>
            <w:r w:rsidRPr="00046645">
              <w:rPr>
                <w:rFonts w:asciiTheme="minorEastAsia" w:eastAsiaTheme="minorEastAsia" w:hAnsiTheme="minorEastAsia" w:hint="eastAsia"/>
                <w:szCs w:val="21"/>
              </w:rPr>
              <w:t>A（优秀，90分</w:t>
            </w:r>
            <w:r w:rsidRPr="00046645">
              <w:rPr>
                <w:rFonts w:asciiTheme="minorEastAsia" w:eastAsiaTheme="minorEastAsia" w:hAnsiTheme="minorEastAsia"/>
                <w:szCs w:val="21"/>
              </w:rPr>
              <w:t>以上</w:t>
            </w:r>
            <w:r w:rsidRPr="00046645">
              <w:rPr>
                <w:rFonts w:asciiTheme="minorEastAsia" w:eastAsiaTheme="minorEastAsia" w:hAnsiTheme="minorEastAsia" w:hint="eastAsia"/>
                <w:szCs w:val="21"/>
              </w:rPr>
              <w:t>）</w:t>
            </w:r>
          </w:p>
        </w:tc>
        <w:tc>
          <w:tcPr>
            <w:tcW w:w="1560" w:type="dxa"/>
            <w:vAlign w:val="center"/>
          </w:tcPr>
          <w:p w14:paraId="6EDCB1EA" w14:textId="77777777" w:rsidR="00046645" w:rsidRPr="00046645" w:rsidRDefault="00046645" w:rsidP="00046645">
            <w:pPr>
              <w:spacing w:line="300" w:lineRule="auto"/>
              <w:jc w:val="center"/>
              <w:rPr>
                <w:rFonts w:asciiTheme="minorEastAsia" w:eastAsiaTheme="minorEastAsia" w:hAnsiTheme="minorEastAsia"/>
                <w:szCs w:val="21"/>
              </w:rPr>
            </w:pPr>
            <w:r w:rsidRPr="00046645">
              <w:rPr>
                <w:rFonts w:asciiTheme="minorEastAsia" w:eastAsiaTheme="minorEastAsia" w:hAnsiTheme="minorEastAsia" w:hint="eastAsia"/>
                <w:szCs w:val="21"/>
              </w:rPr>
              <w:t>B（良好，80－</w:t>
            </w:r>
            <w:r w:rsidRPr="00046645">
              <w:rPr>
                <w:rFonts w:asciiTheme="minorEastAsia" w:eastAsiaTheme="minorEastAsia" w:hAnsiTheme="minorEastAsia"/>
                <w:szCs w:val="21"/>
              </w:rPr>
              <w:t>90</w:t>
            </w:r>
            <w:r w:rsidRPr="00046645">
              <w:rPr>
                <w:rFonts w:asciiTheme="minorEastAsia" w:eastAsiaTheme="minorEastAsia" w:hAnsiTheme="minorEastAsia" w:hint="eastAsia"/>
                <w:szCs w:val="21"/>
              </w:rPr>
              <w:t>分，</w:t>
            </w:r>
            <w:r w:rsidRPr="00046645">
              <w:rPr>
                <w:rFonts w:asciiTheme="minorEastAsia" w:eastAsiaTheme="minorEastAsia" w:hAnsiTheme="minorEastAsia"/>
                <w:szCs w:val="21"/>
              </w:rPr>
              <w:t>不含</w:t>
            </w:r>
            <w:r w:rsidRPr="00046645">
              <w:rPr>
                <w:rFonts w:asciiTheme="minorEastAsia" w:eastAsiaTheme="minorEastAsia" w:hAnsiTheme="minorEastAsia" w:hint="eastAsia"/>
                <w:szCs w:val="21"/>
              </w:rPr>
              <w:t>90分）</w:t>
            </w:r>
          </w:p>
        </w:tc>
        <w:tc>
          <w:tcPr>
            <w:tcW w:w="1559" w:type="dxa"/>
            <w:vAlign w:val="center"/>
          </w:tcPr>
          <w:p w14:paraId="23A24C9B" w14:textId="77777777" w:rsidR="00046645" w:rsidRPr="00046645" w:rsidRDefault="00046645" w:rsidP="00046645">
            <w:pPr>
              <w:spacing w:line="300" w:lineRule="auto"/>
              <w:jc w:val="center"/>
              <w:rPr>
                <w:rFonts w:asciiTheme="minorEastAsia" w:eastAsiaTheme="minorEastAsia" w:hAnsiTheme="minorEastAsia"/>
                <w:szCs w:val="21"/>
              </w:rPr>
            </w:pPr>
            <w:r w:rsidRPr="00046645">
              <w:rPr>
                <w:rFonts w:asciiTheme="minorEastAsia" w:eastAsiaTheme="minorEastAsia" w:hAnsiTheme="minorEastAsia" w:hint="eastAsia"/>
                <w:szCs w:val="21"/>
              </w:rPr>
              <w:t>C（合格，70－</w:t>
            </w:r>
            <w:r w:rsidRPr="00046645">
              <w:rPr>
                <w:rFonts w:asciiTheme="minorEastAsia" w:eastAsiaTheme="minorEastAsia" w:hAnsiTheme="minorEastAsia"/>
                <w:szCs w:val="21"/>
              </w:rPr>
              <w:t>80</w:t>
            </w:r>
            <w:r w:rsidRPr="00046645">
              <w:rPr>
                <w:rFonts w:asciiTheme="minorEastAsia" w:eastAsiaTheme="minorEastAsia" w:hAnsiTheme="minorEastAsia" w:hint="eastAsia"/>
                <w:szCs w:val="21"/>
              </w:rPr>
              <w:t>分，</w:t>
            </w:r>
            <w:r w:rsidRPr="00046645">
              <w:rPr>
                <w:rFonts w:asciiTheme="minorEastAsia" w:eastAsiaTheme="minorEastAsia" w:hAnsiTheme="minorEastAsia"/>
                <w:szCs w:val="21"/>
              </w:rPr>
              <w:t>不含</w:t>
            </w:r>
            <w:r w:rsidRPr="00046645">
              <w:rPr>
                <w:rFonts w:asciiTheme="minorEastAsia" w:eastAsiaTheme="minorEastAsia" w:hAnsiTheme="minorEastAsia" w:hint="eastAsia"/>
                <w:szCs w:val="21"/>
              </w:rPr>
              <w:t>80分）</w:t>
            </w:r>
          </w:p>
        </w:tc>
        <w:tc>
          <w:tcPr>
            <w:tcW w:w="1701" w:type="dxa"/>
            <w:vAlign w:val="center"/>
          </w:tcPr>
          <w:p w14:paraId="24618DAF" w14:textId="77777777" w:rsidR="00046645" w:rsidRPr="00046645" w:rsidRDefault="00046645" w:rsidP="00046645">
            <w:pPr>
              <w:spacing w:line="300" w:lineRule="auto"/>
              <w:jc w:val="center"/>
              <w:rPr>
                <w:rFonts w:asciiTheme="minorEastAsia" w:eastAsiaTheme="minorEastAsia" w:hAnsiTheme="minorEastAsia"/>
                <w:szCs w:val="21"/>
              </w:rPr>
            </w:pPr>
            <w:r w:rsidRPr="00046645">
              <w:rPr>
                <w:rFonts w:asciiTheme="minorEastAsia" w:eastAsiaTheme="minorEastAsia" w:hAnsiTheme="minorEastAsia" w:hint="eastAsia"/>
                <w:szCs w:val="21"/>
              </w:rPr>
              <w:t>D（基本合格，60－</w:t>
            </w:r>
            <w:r w:rsidRPr="00046645">
              <w:rPr>
                <w:rFonts w:asciiTheme="minorEastAsia" w:eastAsiaTheme="minorEastAsia" w:hAnsiTheme="minorEastAsia"/>
                <w:szCs w:val="21"/>
              </w:rPr>
              <w:t>70</w:t>
            </w:r>
            <w:r w:rsidRPr="00046645">
              <w:rPr>
                <w:rFonts w:asciiTheme="minorEastAsia" w:eastAsiaTheme="minorEastAsia" w:hAnsiTheme="minorEastAsia" w:hint="eastAsia"/>
                <w:szCs w:val="21"/>
              </w:rPr>
              <w:t>分，</w:t>
            </w:r>
            <w:r w:rsidRPr="00046645">
              <w:rPr>
                <w:rFonts w:asciiTheme="minorEastAsia" w:eastAsiaTheme="minorEastAsia" w:hAnsiTheme="minorEastAsia"/>
                <w:szCs w:val="21"/>
              </w:rPr>
              <w:t>不含</w:t>
            </w:r>
            <w:r w:rsidRPr="00046645">
              <w:rPr>
                <w:rFonts w:asciiTheme="minorEastAsia" w:eastAsiaTheme="minorEastAsia" w:hAnsiTheme="minorEastAsia" w:hint="eastAsia"/>
                <w:szCs w:val="21"/>
              </w:rPr>
              <w:t>70分）</w:t>
            </w:r>
          </w:p>
        </w:tc>
        <w:tc>
          <w:tcPr>
            <w:tcW w:w="1417" w:type="dxa"/>
            <w:vAlign w:val="center"/>
          </w:tcPr>
          <w:p w14:paraId="4D852EF7" w14:textId="77777777" w:rsidR="00046645" w:rsidRPr="00046645" w:rsidRDefault="00046645" w:rsidP="00046645">
            <w:pPr>
              <w:spacing w:line="300" w:lineRule="auto"/>
              <w:jc w:val="center"/>
              <w:rPr>
                <w:rFonts w:asciiTheme="minorEastAsia" w:eastAsiaTheme="minorEastAsia" w:hAnsiTheme="minorEastAsia"/>
                <w:szCs w:val="21"/>
              </w:rPr>
            </w:pPr>
            <w:r w:rsidRPr="00046645">
              <w:rPr>
                <w:rFonts w:asciiTheme="minorEastAsia" w:eastAsiaTheme="minorEastAsia" w:hAnsiTheme="minorEastAsia" w:hint="eastAsia"/>
                <w:szCs w:val="21"/>
              </w:rPr>
              <w:t>E（不合格，60分</w:t>
            </w:r>
            <w:r w:rsidRPr="00046645">
              <w:rPr>
                <w:rFonts w:asciiTheme="minorEastAsia" w:eastAsiaTheme="minorEastAsia" w:hAnsiTheme="minorEastAsia"/>
                <w:szCs w:val="21"/>
              </w:rPr>
              <w:t>以下</w:t>
            </w:r>
            <w:r w:rsidRPr="00046645">
              <w:rPr>
                <w:rFonts w:asciiTheme="minorEastAsia" w:eastAsiaTheme="minorEastAsia" w:hAnsiTheme="minorEastAsia" w:hint="eastAsia"/>
                <w:szCs w:val="21"/>
              </w:rPr>
              <w:t>）</w:t>
            </w:r>
          </w:p>
        </w:tc>
      </w:tr>
      <w:tr w:rsidR="00046645" w:rsidRPr="00046645" w14:paraId="27967C8B" w14:textId="77777777" w:rsidTr="00CE54A9">
        <w:trPr>
          <w:trHeight w:val="315"/>
          <w:jc w:val="center"/>
        </w:trPr>
        <w:tc>
          <w:tcPr>
            <w:tcW w:w="1271" w:type="dxa"/>
            <w:tcBorders>
              <w:bottom w:val="single" w:sz="4" w:space="0" w:color="auto"/>
            </w:tcBorders>
            <w:vAlign w:val="center"/>
          </w:tcPr>
          <w:p w14:paraId="67E53F11" w14:textId="77777777" w:rsidR="00046645" w:rsidRPr="00046645" w:rsidRDefault="00046645" w:rsidP="00046645">
            <w:pPr>
              <w:spacing w:line="300" w:lineRule="auto"/>
              <w:jc w:val="center"/>
              <w:rPr>
                <w:rFonts w:asciiTheme="minorEastAsia" w:eastAsiaTheme="minorEastAsia" w:hAnsiTheme="minorEastAsia"/>
                <w:b/>
                <w:szCs w:val="21"/>
              </w:rPr>
            </w:pPr>
            <w:r w:rsidRPr="00046645">
              <w:rPr>
                <w:rFonts w:asciiTheme="minorEastAsia" w:eastAsiaTheme="minorEastAsia" w:hAnsiTheme="minorEastAsia" w:hint="eastAsia"/>
                <w:b/>
                <w:szCs w:val="21"/>
              </w:rPr>
              <w:lastRenderedPageBreak/>
              <w:t>比率（%）</w:t>
            </w:r>
          </w:p>
        </w:tc>
        <w:tc>
          <w:tcPr>
            <w:tcW w:w="1559" w:type="dxa"/>
            <w:tcBorders>
              <w:bottom w:val="single" w:sz="4" w:space="0" w:color="auto"/>
            </w:tcBorders>
            <w:vAlign w:val="center"/>
          </w:tcPr>
          <w:p w14:paraId="60B169FB" w14:textId="77777777" w:rsidR="00046645" w:rsidRPr="00046645" w:rsidRDefault="00046645" w:rsidP="00046645">
            <w:pPr>
              <w:spacing w:line="300" w:lineRule="auto"/>
              <w:jc w:val="center"/>
              <w:rPr>
                <w:rFonts w:asciiTheme="minorEastAsia" w:eastAsiaTheme="minorEastAsia" w:hAnsiTheme="minorEastAsia"/>
                <w:szCs w:val="21"/>
              </w:rPr>
            </w:pPr>
            <w:r w:rsidRPr="00046645">
              <w:rPr>
                <w:rFonts w:asciiTheme="minorEastAsia" w:eastAsiaTheme="minorEastAsia" w:hAnsiTheme="minorEastAsia" w:hint="eastAsia"/>
                <w:szCs w:val="21"/>
              </w:rPr>
              <w:t>5</w:t>
            </w:r>
          </w:p>
        </w:tc>
        <w:tc>
          <w:tcPr>
            <w:tcW w:w="1560" w:type="dxa"/>
            <w:tcBorders>
              <w:bottom w:val="single" w:sz="4" w:space="0" w:color="auto"/>
            </w:tcBorders>
            <w:vAlign w:val="center"/>
          </w:tcPr>
          <w:p w14:paraId="113BB73A" w14:textId="77777777" w:rsidR="00046645" w:rsidRPr="00046645" w:rsidRDefault="00046645" w:rsidP="00046645">
            <w:pPr>
              <w:spacing w:line="300" w:lineRule="auto"/>
              <w:jc w:val="center"/>
              <w:rPr>
                <w:rFonts w:asciiTheme="minorEastAsia" w:eastAsiaTheme="minorEastAsia" w:hAnsiTheme="minorEastAsia"/>
                <w:szCs w:val="21"/>
              </w:rPr>
            </w:pPr>
            <w:r w:rsidRPr="00046645">
              <w:rPr>
                <w:rFonts w:asciiTheme="minorEastAsia" w:eastAsiaTheme="minorEastAsia" w:hAnsiTheme="minorEastAsia" w:hint="eastAsia"/>
                <w:szCs w:val="21"/>
              </w:rPr>
              <w:t>20</w:t>
            </w:r>
          </w:p>
        </w:tc>
        <w:tc>
          <w:tcPr>
            <w:tcW w:w="1559" w:type="dxa"/>
            <w:tcBorders>
              <w:bottom w:val="single" w:sz="4" w:space="0" w:color="auto"/>
            </w:tcBorders>
            <w:vAlign w:val="center"/>
          </w:tcPr>
          <w:p w14:paraId="3AF0D4E8" w14:textId="77777777" w:rsidR="00046645" w:rsidRPr="00046645" w:rsidRDefault="00046645" w:rsidP="00046645">
            <w:pPr>
              <w:spacing w:line="300" w:lineRule="auto"/>
              <w:jc w:val="center"/>
              <w:rPr>
                <w:rFonts w:asciiTheme="minorEastAsia" w:eastAsiaTheme="minorEastAsia" w:hAnsiTheme="minorEastAsia"/>
                <w:szCs w:val="21"/>
              </w:rPr>
            </w:pPr>
            <w:r w:rsidRPr="00046645">
              <w:rPr>
                <w:rFonts w:asciiTheme="minorEastAsia" w:eastAsiaTheme="minorEastAsia" w:hAnsiTheme="minorEastAsia" w:hint="eastAsia"/>
                <w:szCs w:val="21"/>
              </w:rPr>
              <w:t>50</w:t>
            </w:r>
          </w:p>
        </w:tc>
        <w:tc>
          <w:tcPr>
            <w:tcW w:w="1701" w:type="dxa"/>
            <w:tcBorders>
              <w:bottom w:val="single" w:sz="4" w:space="0" w:color="auto"/>
            </w:tcBorders>
            <w:vAlign w:val="center"/>
          </w:tcPr>
          <w:p w14:paraId="4424A1E5" w14:textId="77777777" w:rsidR="00046645" w:rsidRPr="00046645" w:rsidRDefault="00046645" w:rsidP="00046645">
            <w:pPr>
              <w:spacing w:line="300" w:lineRule="auto"/>
              <w:jc w:val="center"/>
              <w:rPr>
                <w:rFonts w:asciiTheme="minorEastAsia" w:eastAsiaTheme="minorEastAsia" w:hAnsiTheme="minorEastAsia"/>
                <w:szCs w:val="21"/>
              </w:rPr>
            </w:pPr>
            <w:r w:rsidRPr="00046645">
              <w:rPr>
                <w:rFonts w:asciiTheme="minorEastAsia" w:eastAsiaTheme="minorEastAsia" w:hAnsiTheme="minorEastAsia" w:hint="eastAsia"/>
                <w:szCs w:val="21"/>
              </w:rPr>
              <w:t>20</w:t>
            </w:r>
          </w:p>
        </w:tc>
        <w:tc>
          <w:tcPr>
            <w:tcW w:w="1417" w:type="dxa"/>
            <w:tcBorders>
              <w:bottom w:val="single" w:sz="4" w:space="0" w:color="auto"/>
            </w:tcBorders>
            <w:vAlign w:val="center"/>
          </w:tcPr>
          <w:p w14:paraId="4C63B152" w14:textId="77777777" w:rsidR="00046645" w:rsidRPr="00046645" w:rsidRDefault="00046645" w:rsidP="00046645">
            <w:pPr>
              <w:spacing w:line="300" w:lineRule="auto"/>
              <w:jc w:val="center"/>
              <w:rPr>
                <w:rFonts w:asciiTheme="minorEastAsia" w:eastAsiaTheme="minorEastAsia" w:hAnsiTheme="minorEastAsia"/>
                <w:szCs w:val="21"/>
              </w:rPr>
            </w:pPr>
            <w:r w:rsidRPr="00046645">
              <w:rPr>
                <w:rFonts w:asciiTheme="minorEastAsia" w:eastAsiaTheme="minorEastAsia" w:hAnsiTheme="minorEastAsia" w:hint="eastAsia"/>
                <w:szCs w:val="21"/>
              </w:rPr>
              <w:t>5</w:t>
            </w:r>
          </w:p>
        </w:tc>
      </w:tr>
    </w:tbl>
    <w:p w14:paraId="5334AD99"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rPr>
          <w:rFonts w:asciiTheme="minorEastAsia" w:eastAsiaTheme="minorEastAsia" w:hAnsiTheme="minorEastAsia"/>
          <w:noProof/>
          <w:szCs w:val="21"/>
          <w:shd w:val="clear" w:color="auto" w:fill="FFFFFF" w:themeFill="background1"/>
        </w:rPr>
      </w:pPr>
      <w:r w:rsidRPr="00046645">
        <w:rPr>
          <w:rFonts w:asciiTheme="minorEastAsia" w:eastAsiaTheme="minorEastAsia" w:hAnsiTheme="minorEastAsia" w:hint="eastAsia"/>
          <w:noProof/>
          <w:szCs w:val="21"/>
          <w:shd w:val="clear" w:color="auto" w:fill="FFFFFF" w:themeFill="background1"/>
        </w:rPr>
        <w:t>绩效评价结果等级：</w:t>
      </w:r>
    </w:p>
    <w:p w14:paraId="26F49CE7"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noProof/>
          <w:szCs w:val="21"/>
          <w:shd w:val="clear" w:color="auto" w:fill="FFFFFF" w:themeFill="background1"/>
        </w:rPr>
        <w:drawing>
          <wp:inline distT="0" distB="0" distL="0" distR="0" wp14:anchorId="72976B3E" wp14:editId="35FA0F21">
            <wp:extent cx="4982314" cy="1869811"/>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17097" cy="1882865"/>
                    </a:xfrm>
                    <a:prstGeom prst="rect">
                      <a:avLst/>
                    </a:prstGeom>
                    <a:noFill/>
                  </pic:spPr>
                </pic:pic>
              </a:graphicData>
            </a:graphic>
          </wp:inline>
        </w:drawing>
      </w:r>
    </w:p>
    <w:p w14:paraId="113406FD"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部门组织绩效与部门员工考核比例挂钩，从而牵引员工关注并提升组织绩效。</w:t>
      </w:r>
    </w:p>
    <w:p w14:paraId="13FCCCD0"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2）各</w:t>
      </w:r>
      <w:r w:rsidRPr="00046645">
        <w:rPr>
          <w:rFonts w:asciiTheme="minorEastAsia" w:eastAsiaTheme="minorEastAsia" w:hAnsiTheme="minorEastAsia"/>
          <w:szCs w:val="21"/>
          <w:shd w:val="clear" w:color="auto" w:fill="FFFFFF" w:themeFill="background1"/>
        </w:rPr>
        <w:t>部门</w:t>
      </w:r>
      <w:r w:rsidRPr="00046645">
        <w:rPr>
          <w:rFonts w:asciiTheme="minorEastAsia" w:eastAsiaTheme="minorEastAsia" w:hAnsiTheme="minorEastAsia" w:hint="eastAsia"/>
          <w:szCs w:val="21"/>
          <w:shd w:val="clear" w:color="auto" w:fill="FFFFFF" w:themeFill="background1"/>
        </w:rPr>
        <w:t>负责</w:t>
      </w:r>
      <w:r w:rsidRPr="00046645">
        <w:rPr>
          <w:rFonts w:asciiTheme="minorEastAsia" w:eastAsiaTheme="minorEastAsia" w:hAnsiTheme="minorEastAsia"/>
          <w:szCs w:val="21"/>
          <w:shd w:val="clear" w:color="auto" w:fill="FFFFFF" w:themeFill="background1"/>
        </w:rPr>
        <w:t>人须将本部门所有员工的考核分数进行调整、平衡，消除考核人评分标准不同造成的异常差异，然后按强制排序比例的要求将本部门所有员工的绩效表现进行排序，调整、最终确定部门内员工的考核等级。</w:t>
      </w:r>
      <w:r w:rsidRPr="00046645">
        <w:rPr>
          <w:rFonts w:asciiTheme="minorEastAsia" w:eastAsiaTheme="minorEastAsia" w:hAnsiTheme="minorEastAsia" w:hint="eastAsia"/>
          <w:szCs w:val="21"/>
          <w:shd w:val="clear" w:color="auto" w:fill="FFFFFF" w:themeFill="background1"/>
        </w:rPr>
        <w:t>各部门</w:t>
      </w:r>
      <w:r w:rsidRPr="00046645">
        <w:rPr>
          <w:rFonts w:asciiTheme="minorEastAsia" w:eastAsiaTheme="minorEastAsia" w:hAnsiTheme="minorEastAsia"/>
          <w:szCs w:val="21"/>
          <w:shd w:val="clear" w:color="auto" w:fill="FFFFFF" w:themeFill="background1"/>
        </w:rPr>
        <w:t>负责人对考核成绩调整幅度较大的应与员工及其考核人进行沟通解释</w:t>
      </w:r>
      <w:r w:rsidRPr="00046645">
        <w:rPr>
          <w:rFonts w:asciiTheme="minorEastAsia" w:eastAsiaTheme="minorEastAsia" w:hAnsiTheme="minorEastAsia" w:hint="eastAsia"/>
          <w:szCs w:val="21"/>
          <w:shd w:val="clear" w:color="auto" w:fill="FFFFFF" w:themeFill="background1"/>
        </w:rPr>
        <w:t>。</w:t>
      </w:r>
    </w:p>
    <w:p w14:paraId="644A042D"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3)</w:t>
      </w:r>
      <w:r w:rsidRPr="00046645">
        <w:rPr>
          <w:rFonts w:asciiTheme="minorEastAsia" w:eastAsiaTheme="minorEastAsia" w:hAnsiTheme="minorEastAsia" w:hint="eastAsia"/>
          <w:szCs w:val="21"/>
          <w:shd w:val="clear" w:color="auto" w:fill="FFFFFF" w:themeFill="background1"/>
        </w:rPr>
        <w:t>绩效考核成绩将作为员工</w:t>
      </w:r>
      <w:r w:rsidRPr="00046645">
        <w:rPr>
          <w:rFonts w:asciiTheme="minorEastAsia" w:eastAsiaTheme="minorEastAsia" w:hAnsiTheme="minorEastAsia" w:hint="eastAsia"/>
          <w:szCs w:val="21"/>
        </w:rPr>
        <w:t>作为员工奖惩、调迁、薪酬、晋升、退职管理、季度</w:t>
      </w:r>
      <w:r w:rsidRPr="00046645">
        <w:rPr>
          <w:rFonts w:asciiTheme="minorEastAsia" w:eastAsiaTheme="minorEastAsia" w:hAnsiTheme="minorEastAsia"/>
          <w:szCs w:val="21"/>
        </w:rPr>
        <w:t>奖</w:t>
      </w:r>
      <w:r w:rsidRPr="00046645">
        <w:rPr>
          <w:rFonts w:asciiTheme="minorEastAsia" w:eastAsiaTheme="minorEastAsia" w:hAnsiTheme="minorEastAsia" w:hint="eastAsia"/>
          <w:szCs w:val="21"/>
        </w:rPr>
        <w:t>金、</w:t>
      </w:r>
      <w:r w:rsidRPr="00046645">
        <w:rPr>
          <w:rFonts w:asciiTheme="minorEastAsia" w:eastAsiaTheme="minorEastAsia" w:hAnsiTheme="minorEastAsia"/>
          <w:szCs w:val="21"/>
        </w:rPr>
        <w:t>年</w:t>
      </w:r>
      <w:r w:rsidRPr="00046645">
        <w:rPr>
          <w:rFonts w:asciiTheme="minorEastAsia" w:eastAsiaTheme="minorEastAsia" w:hAnsiTheme="minorEastAsia" w:hint="eastAsia"/>
          <w:szCs w:val="21"/>
        </w:rPr>
        <w:t>终</w:t>
      </w:r>
      <w:r w:rsidRPr="00046645">
        <w:rPr>
          <w:rFonts w:asciiTheme="minorEastAsia" w:eastAsiaTheme="minorEastAsia" w:hAnsiTheme="minorEastAsia"/>
          <w:szCs w:val="21"/>
        </w:rPr>
        <w:t>奖金分配</w:t>
      </w:r>
      <w:r w:rsidRPr="00046645">
        <w:rPr>
          <w:rFonts w:asciiTheme="minorEastAsia" w:eastAsiaTheme="minorEastAsia" w:hAnsiTheme="minorEastAsia" w:hint="eastAsia"/>
          <w:szCs w:val="21"/>
        </w:rPr>
        <w:t>的核心依</w:t>
      </w:r>
      <w:r w:rsidRPr="00046645">
        <w:rPr>
          <w:rFonts w:asciiTheme="minorEastAsia" w:eastAsiaTheme="minorEastAsia" w:hAnsiTheme="minorEastAsia"/>
          <w:szCs w:val="21"/>
        </w:rPr>
        <w:t>据之一</w:t>
      </w:r>
      <w:r w:rsidRPr="00046645">
        <w:rPr>
          <w:rFonts w:asciiTheme="minorEastAsia" w:eastAsiaTheme="minorEastAsia" w:hAnsiTheme="minorEastAsia" w:hint="eastAsia"/>
          <w:szCs w:val="21"/>
          <w:shd w:val="clear" w:color="auto" w:fill="FFFFFF" w:themeFill="background1"/>
        </w:rPr>
        <w:t>。</w:t>
      </w:r>
    </w:p>
    <w:p w14:paraId="068F3088" w14:textId="77777777" w:rsidR="00046645" w:rsidRPr="00046645" w:rsidRDefault="00046645" w:rsidP="00046645">
      <w:pPr>
        <w:spacing w:beforeLines="50" w:before="156" w:afterLines="50" w:after="156" w:line="360" w:lineRule="auto"/>
        <w:outlineLvl w:val="1"/>
        <w:rPr>
          <w:rFonts w:asciiTheme="minorEastAsia" w:eastAsiaTheme="minorEastAsia" w:hAnsiTheme="minorEastAsia"/>
          <w:szCs w:val="21"/>
        </w:rPr>
      </w:pPr>
      <w:r w:rsidRPr="00046645">
        <w:rPr>
          <w:rFonts w:asciiTheme="minorEastAsia" w:eastAsiaTheme="minorEastAsia" w:hAnsiTheme="minorEastAsia"/>
          <w:szCs w:val="21"/>
        </w:rPr>
        <w:t>4)</w:t>
      </w:r>
      <w:r w:rsidRPr="00046645">
        <w:rPr>
          <w:rFonts w:asciiTheme="minorEastAsia" w:eastAsiaTheme="minorEastAsia" w:hAnsiTheme="minorEastAsia" w:hint="eastAsia"/>
          <w:szCs w:val="21"/>
        </w:rPr>
        <w:t>考核是各</w:t>
      </w:r>
      <w:r w:rsidRPr="00046645">
        <w:rPr>
          <w:rFonts w:asciiTheme="minorEastAsia" w:eastAsiaTheme="minorEastAsia" w:hAnsiTheme="minorEastAsia"/>
          <w:szCs w:val="21"/>
        </w:rPr>
        <w:t>部门负责人</w:t>
      </w:r>
      <w:r w:rsidRPr="00046645">
        <w:rPr>
          <w:rFonts w:asciiTheme="minorEastAsia" w:eastAsiaTheme="minorEastAsia" w:hAnsiTheme="minorEastAsia" w:hint="eastAsia"/>
          <w:szCs w:val="21"/>
        </w:rPr>
        <w:t>不可推卸的责任，人力资源部负责指导、监督和提供技术方面支持。</w:t>
      </w:r>
    </w:p>
    <w:p w14:paraId="3E458063"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rPr>
      </w:pPr>
      <w:r w:rsidRPr="00046645">
        <w:rPr>
          <w:rFonts w:asciiTheme="minorEastAsia" w:eastAsiaTheme="minorEastAsia" w:hAnsiTheme="minorEastAsia"/>
          <w:szCs w:val="21"/>
        </w:rPr>
        <w:t>5</w:t>
      </w:r>
      <w:r w:rsidRPr="00046645">
        <w:rPr>
          <w:rFonts w:asciiTheme="minorEastAsia" w:eastAsiaTheme="minorEastAsia" w:hAnsiTheme="minorEastAsia" w:hint="eastAsia"/>
          <w:szCs w:val="21"/>
        </w:rPr>
        <w:t>）关键岗位考核评定时，每位员工的直属上级应当真实、客观签署考核结果，隔级领导及人力资源部有权利进行抽查，如发现徇私舞弊行为，考核人及被考核人当月考核结果均认定为考核不合格。</w:t>
      </w:r>
      <w:r w:rsidRPr="00046645">
        <w:rPr>
          <w:rFonts w:asciiTheme="minorEastAsia" w:eastAsiaTheme="minorEastAsia" w:hAnsiTheme="minorEastAsia"/>
          <w:szCs w:val="21"/>
        </w:rPr>
        <w:t xml:space="preserve"> </w:t>
      </w:r>
    </w:p>
    <w:p w14:paraId="0B5B2B89" w14:textId="77777777" w:rsidR="00046645" w:rsidRPr="00046645" w:rsidRDefault="00046645" w:rsidP="00046645">
      <w:pPr>
        <w:spacing w:beforeLines="50" w:before="156" w:afterLines="50" w:after="156" w:line="360" w:lineRule="auto"/>
        <w:outlineLvl w:val="1"/>
        <w:rPr>
          <w:rFonts w:asciiTheme="minorEastAsia" w:eastAsiaTheme="minorEastAsia" w:hAnsiTheme="minorEastAsia"/>
          <w:szCs w:val="21"/>
        </w:rPr>
      </w:pPr>
      <w:r w:rsidRPr="00046645">
        <w:rPr>
          <w:rFonts w:asciiTheme="minorEastAsia" w:eastAsiaTheme="minorEastAsia" w:hAnsiTheme="minorEastAsia"/>
          <w:szCs w:val="21"/>
        </w:rPr>
        <w:t>6</w:t>
      </w:r>
      <w:r w:rsidRPr="00046645">
        <w:rPr>
          <w:rFonts w:asciiTheme="minorEastAsia" w:eastAsiaTheme="minorEastAsia" w:hAnsiTheme="minorEastAsia" w:hint="eastAsia"/>
          <w:szCs w:val="21"/>
        </w:rPr>
        <w:t>）员工绩效管理与绩效考核的档案，是公司重要的人力资源管理基础性材料，人</w:t>
      </w:r>
      <w:r w:rsidRPr="00046645">
        <w:rPr>
          <w:rFonts w:asciiTheme="minorEastAsia" w:eastAsiaTheme="minorEastAsia" w:hAnsiTheme="minorEastAsia"/>
          <w:szCs w:val="21"/>
        </w:rPr>
        <w:t>力资源部负责</w:t>
      </w:r>
      <w:r w:rsidRPr="00046645">
        <w:rPr>
          <w:rFonts w:asciiTheme="minorEastAsia" w:eastAsiaTheme="minorEastAsia" w:hAnsiTheme="minorEastAsia" w:hint="eastAsia"/>
          <w:szCs w:val="21"/>
        </w:rPr>
        <w:t>妥善保管。</w:t>
      </w:r>
    </w:p>
    <w:p w14:paraId="43A1EAE1"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w:t>
      </w:r>
      <w:r w:rsidRPr="00046645">
        <w:rPr>
          <w:rFonts w:asciiTheme="minorEastAsia" w:eastAsiaTheme="minorEastAsia" w:hAnsiTheme="minorEastAsia"/>
          <w:b/>
          <w:szCs w:val="21"/>
          <w:shd w:val="clear" w:color="auto" w:fill="FFFFFF" w:themeFill="background1"/>
        </w:rPr>
        <w:t>9</w:t>
      </w:r>
      <w:r w:rsidRPr="00046645">
        <w:rPr>
          <w:rFonts w:asciiTheme="minorEastAsia" w:eastAsiaTheme="minorEastAsia" w:hAnsiTheme="minorEastAsia" w:hint="eastAsia"/>
          <w:b/>
          <w:szCs w:val="21"/>
          <w:shd w:val="clear" w:color="auto" w:fill="FFFFFF" w:themeFill="background1"/>
        </w:rPr>
        <w:t>）考核实施时间安排</w:t>
      </w:r>
    </w:p>
    <w:p w14:paraId="35BC97D9"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00" w:lineRule="exact"/>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1）每月</w:t>
      </w:r>
      <w:r w:rsidRPr="00046645">
        <w:rPr>
          <w:rFonts w:asciiTheme="minorEastAsia" w:eastAsiaTheme="minorEastAsia" w:hAnsiTheme="minorEastAsia"/>
          <w:szCs w:val="21"/>
          <w:shd w:val="clear" w:color="auto" w:fill="FFFFFF" w:themeFill="background1"/>
        </w:rPr>
        <w:t>5</w:t>
      </w:r>
      <w:r w:rsidRPr="00046645">
        <w:rPr>
          <w:rFonts w:asciiTheme="minorEastAsia" w:eastAsiaTheme="minorEastAsia" w:hAnsiTheme="minorEastAsia" w:hint="eastAsia"/>
          <w:szCs w:val="21"/>
          <w:shd w:val="clear" w:color="auto" w:fill="FFFFFF" w:themeFill="background1"/>
        </w:rPr>
        <w:t>日前，各部门负责人完成对本部门下属人员</w:t>
      </w:r>
      <w:r w:rsidRPr="00046645">
        <w:rPr>
          <w:rFonts w:asciiTheme="minorEastAsia" w:eastAsiaTheme="minorEastAsia" w:hAnsiTheme="minorEastAsia"/>
          <w:szCs w:val="21"/>
          <w:shd w:val="clear" w:color="auto" w:fill="FFFFFF" w:themeFill="background1"/>
        </w:rPr>
        <w:t>KPI</w:t>
      </w:r>
      <w:r w:rsidRPr="00046645">
        <w:rPr>
          <w:rFonts w:asciiTheme="minorEastAsia" w:eastAsiaTheme="minorEastAsia" w:hAnsiTheme="minorEastAsia" w:hint="eastAsia"/>
          <w:szCs w:val="21"/>
          <w:shd w:val="clear" w:color="auto" w:fill="FFFFFF" w:themeFill="background1"/>
        </w:rPr>
        <w:t>绩效考核评定；各部门负责人提交绩效交叉监督管理的统计表；</w:t>
      </w:r>
    </w:p>
    <w:p w14:paraId="1F1A3F11"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00" w:lineRule="exact"/>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lastRenderedPageBreak/>
        <w:t>2</w:t>
      </w:r>
      <w:r w:rsidRPr="00046645">
        <w:rPr>
          <w:rFonts w:asciiTheme="minorEastAsia" w:eastAsiaTheme="minorEastAsia" w:hAnsiTheme="minorEastAsia" w:hint="eastAsia"/>
          <w:szCs w:val="21"/>
          <w:shd w:val="clear" w:color="auto" w:fill="FFFFFF" w:themeFill="background1"/>
        </w:rPr>
        <w:t>）每月</w:t>
      </w:r>
      <w:r w:rsidRPr="00046645">
        <w:rPr>
          <w:rFonts w:asciiTheme="minorEastAsia" w:eastAsiaTheme="minorEastAsia" w:hAnsiTheme="minorEastAsia"/>
          <w:szCs w:val="21"/>
          <w:shd w:val="clear" w:color="auto" w:fill="FFFFFF" w:themeFill="background1"/>
        </w:rPr>
        <w:t>8</w:t>
      </w:r>
      <w:r w:rsidRPr="00046645">
        <w:rPr>
          <w:rFonts w:asciiTheme="minorEastAsia" w:eastAsiaTheme="minorEastAsia" w:hAnsiTheme="minorEastAsia" w:hint="eastAsia"/>
          <w:szCs w:val="21"/>
          <w:shd w:val="clear" w:color="auto" w:fill="FFFFFF" w:themeFill="background1"/>
        </w:rPr>
        <w:t>日前；人力资源部负责核算出具全员绩效分值表；</w:t>
      </w:r>
    </w:p>
    <w:p w14:paraId="4CF243D8" w14:textId="77777777" w:rsidR="00046645" w:rsidRPr="00046645" w:rsidRDefault="00046645" w:rsidP="00046645">
      <w:pPr>
        <w:tabs>
          <w:tab w:val="left" w:pos="3570"/>
        </w:tabs>
        <w:adjustRightInd w:val="0"/>
        <w:snapToGrid w:val="0"/>
        <w:spacing w:line="500" w:lineRule="exact"/>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3)</w:t>
      </w:r>
      <w:r w:rsidRPr="00046645">
        <w:rPr>
          <w:rFonts w:asciiTheme="minorEastAsia" w:eastAsiaTheme="minorEastAsia" w:hAnsiTheme="minorEastAsia" w:hint="eastAsia"/>
          <w:szCs w:val="21"/>
          <w:shd w:val="clear" w:color="auto" w:fill="FFFFFF" w:themeFill="background1"/>
        </w:rPr>
        <w:t>季度与年度考核实施时间：季度考核为次季度第1月5日前完成考评；</w:t>
      </w:r>
    </w:p>
    <w:p w14:paraId="0521990D"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00" w:lineRule="exact"/>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 xml:space="preserve">                           年度考核为次年1月10日前完成考评；</w:t>
      </w:r>
    </w:p>
    <w:p w14:paraId="74F94A8E"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b/>
          <w:szCs w:val="21"/>
          <w:shd w:val="clear" w:color="auto" w:fill="FFFFFF" w:themeFill="background1"/>
        </w:rPr>
        <w:t>(10)</w:t>
      </w:r>
      <w:r w:rsidRPr="00046645">
        <w:rPr>
          <w:rFonts w:asciiTheme="minorEastAsia" w:eastAsiaTheme="minorEastAsia" w:hAnsiTheme="minorEastAsia" w:hint="eastAsia"/>
          <w:b/>
          <w:szCs w:val="21"/>
          <w:shd w:val="clear" w:color="auto" w:fill="FFFFFF" w:themeFill="background1"/>
        </w:rPr>
        <w:t>考核机构与职责划分</w:t>
      </w:r>
    </w:p>
    <w:p w14:paraId="1AAE2AB1"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w:t>
      </w:r>
      <w:r w:rsidRPr="00046645">
        <w:rPr>
          <w:rFonts w:asciiTheme="minorEastAsia" w:eastAsiaTheme="minorEastAsia" w:hAnsiTheme="minorEastAsia" w:hint="eastAsia"/>
          <w:szCs w:val="21"/>
          <w:shd w:val="clear" w:color="auto" w:fill="FFFFFF" w:themeFill="background1"/>
        </w:rPr>
        <w:t>考核组织机构：</w:t>
      </w:r>
    </w:p>
    <w:p w14:paraId="26A87A94"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加强考核工作，公司成立绩效管理委员会，组长由总经理担任，成员由副总，财务总监，人力资源总监，人力资源经理组成。</w:t>
      </w:r>
    </w:p>
    <w:p w14:paraId="28735509"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2)</w:t>
      </w:r>
      <w:r w:rsidRPr="00046645">
        <w:rPr>
          <w:rFonts w:asciiTheme="minorEastAsia" w:eastAsiaTheme="minorEastAsia" w:hAnsiTheme="minorEastAsia" w:hint="eastAsia"/>
          <w:szCs w:val="21"/>
          <w:shd w:val="clear" w:color="auto" w:fill="FFFFFF" w:themeFill="background1"/>
        </w:rPr>
        <w:t>考核领导小组的职能</w:t>
      </w:r>
    </w:p>
    <w:p w14:paraId="6B9208DE"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57"/>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①领导和指导绩效考核工作，听取各部门的考核意见和汇报，审议考核制度和考核结果；</w:t>
      </w:r>
      <w:r w:rsidRPr="00046645">
        <w:rPr>
          <w:rFonts w:asciiTheme="minorEastAsia" w:eastAsiaTheme="minorEastAsia" w:hAnsiTheme="minorEastAsia"/>
          <w:szCs w:val="21"/>
          <w:shd w:val="clear" w:color="auto" w:fill="FFFFFF" w:themeFill="background1"/>
        </w:rPr>
        <w:t xml:space="preserve">  </w:t>
      </w:r>
    </w:p>
    <w:p w14:paraId="5C6B1B3E"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50" w:left="-315" w:firstLineChars="150" w:firstLine="315"/>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②纠正考核工作中的偏差，对考核工作中的申诉进行调查、处理，确保绩效考核工作的客观和公正；</w:t>
      </w:r>
      <w:r w:rsidRPr="00046645">
        <w:rPr>
          <w:rFonts w:asciiTheme="minorEastAsia" w:eastAsiaTheme="minorEastAsia" w:hAnsiTheme="minorEastAsia"/>
          <w:szCs w:val="21"/>
          <w:shd w:val="clear" w:color="auto" w:fill="FFFFFF" w:themeFill="background1"/>
        </w:rPr>
        <w:t xml:space="preserve">  </w:t>
      </w:r>
    </w:p>
    <w:p w14:paraId="1400F743"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50" w:left="-315" w:firstLineChars="150" w:firstLine="315"/>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③有效掌握、控制考核尺度和标准，评估考核工作的有效性。</w:t>
      </w:r>
    </w:p>
    <w:p w14:paraId="041A81BC"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3)</w:t>
      </w:r>
      <w:r w:rsidRPr="00046645">
        <w:rPr>
          <w:rFonts w:asciiTheme="minorEastAsia" w:eastAsiaTheme="minorEastAsia" w:hAnsiTheme="minorEastAsia" w:hint="eastAsia"/>
          <w:szCs w:val="21"/>
          <w:shd w:val="clear" w:color="auto" w:fill="FFFFFF" w:themeFill="background1"/>
        </w:rPr>
        <w:t>人力资源部为考核执行部门，具体职能为</w:t>
      </w:r>
      <w:r w:rsidRPr="00046645">
        <w:rPr>
          <w:rFonts w:asciiTheme="minorEastAsia" w:eastAsiaTheme="minorEastAsia" w:hAnsiTheme="minorEastAsia"/>
          <w:szCs w:val="21"/>
          <w:shd w:val="clear" w:color="auto" w:fill="FFFFFF" w:themeFill="background1"/>
        </w:rPr>
        <w:t xml:space="preserve">  </w:t>
      </w:r>
    </w:p>
    <w:p w14:paraId="07EFCC36"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①负责绩效考核的日常工作，起草和修改绩效考核制度和办法并负责解释；</w:t>
      </w:r>
      <w:r w:rsidRPr="00046645">
        <w:rPr>
          <w:rFonts w:asciiTheme="minorEastAsia" w:eastAsiaTheme="minorEastAsia" w:hAnsiTheme="minorEastAsia"/>
          <w:szCs w:val="21"/>
          <w:shd w:val="clear" w:color="auto" w:fill="FFFFFF" w:themeFill="background1"/>
        </w:rPr>
        <w:t xml:space="preserve">  </w:t>
      </w:r>
    </w:p>
    <w:p w14:paraId="1579EEF7"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②负责绩效考核工作的组织、实施，整理、汇总考核数据与考核结果；</w:t>
      </w:r>
      <w:r w:rsidRPr="00046645">
        <w:rPr>
          <w:rFonts w:asciiTheme="minorEastAsia" w:eastAsiaTheme="minorEastAsia" w:hAnsiTheme="minorEastAsia"/>
          <w:szCs w:val="21"/>
          <w:shd w:val="clear" w:color="auto" w:fill="FFFFFF" w:themeFill="background1"/>
        </w:rPr>
        <w:t xml:space="preserve"> </w:t>
      </w:r>
    </w:p>
    <w:p w14:paraId="01D127D1"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③监督各部门的关键岗位绩效考核执行情况,并对各部门绩效考核结果进行核查；</w:t>
      </w:r>
    </w:p>
    <w:p w14:paraId="4FF1253D"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④向被考核部门通报考核结果，接受考核申诉及申诉材料的复核。</w:t>
      </w:r>
    </w:p>
    <w:p w14:paraId="712E645C"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（1</w:t>
      </w:r>
      <w:r w:rsidRPr="00046645">
        <w:rPr>
          <w:rFonts w:asciiTheme="minorEastAsia" w:eastAsiaTheme="minorEastAsia" w:hAnsiTheme="minorEastAsia"/>
          <w:b/>
          <w:szCs w:val="21"/>
          <w:shd w:val="clear" w:color="auto" w:fill="FFFFFF" w:themeFill="background1"/>
        </w:rPr>
        <w:t>1</w:t>
      </w:r>
      <w:r w:rsidRPr="00046645">
        <w:rPr>
          <w:rFonts w:asciiTheme="minorEastAsia" w:eastAsiaTheme="minorEastAsia" w:hAnsiTheme="minorEastAsia" w:hint="eastAsia"/>
          <w:b/>
          <w:szCs w:val="21"/>
          <w:shd w:val="clear" w:color="auto" w:fill="FFFFFF" w:themeFill="background1"/>
        </w:rPr>
        <w:t>）绩效考评结果的申诉及处理</w:t>
      </w:r>
    </w:p>
    <w:p w14:paraId="1BCD0E0B"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w:t>
      </w:r>
      <w:r w:rsidRPr="00046645">
        <w:rPr>
          <w:rFonts w:asciiTheme="minorEastAsia" w:eastAsiaTheme="minorEastAsia" w:hAnsiTheme="minorEastAsia" w:hint="eastAsia"/>
          <w:szCs w:val="21"/>
          <w:shd w:val="clear" w:color="auto" w:fill="FFFFFF" w:themeFill="background1"/>
        </w:rPr>
        <w:t>）考核人及考核机构必须严格执行考核制度，做出公正客观的考核评价，不能包庇、袒护，也不能压制打击被考核部门或被考核人；不能搞平均主义。被考核人收到考核反馈结果后，如对考核结果有异议，可按正常流程进行申诉，不得因对考核结果不满而影响工作。</w:t>
      </w:r>
    </w:p>
    <w:p w14:paraId="24A06FC6"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2</w:t>
      </w:r>
      <w:r w:rsidRPr="00046645">
        <w:rPr>
          <w:rFonts w:asciiTheme="minorEastAsia" w:eastAsiaTheme="minorEastAsia" w:hAnsiTheme="minorEastAsia" w:hint="eastAsia"/>
          <w:szCs w:val="21"/>
          <w:shd w:val="clear" w:color="auto" w:fill="FFFFFF" w:themeFill="background1"/>
        </w:rPr>
        <w:t>）考核结果申诉流程</w:t>
      </w:r>
      <w:r w:rsidRPr="00046645">
        <w:rPr>
          <w:rFonts w:asciiTheme="minorEastAsia" w:eastAsiaTheme="minorEastAsia" w:hAnsiTheme="minorEastAsia"/>
          <w:szCs w:val="21"/>
          <w:shd w:val="clear" w:color="auto" w:fill="FFFFFF" w:themeFill="background1"/>
        </w:rPr>
        <w:t xml:space="preserve">  </w:t>
      </w:r>
      <w:r w:rsidRPr="00046645">
        <w:rPr>
          <w:rFonts w:asciiTheme="minorEastAsia" w:eastAsiaTheme="minorEastAsia" w:hAnsiTheme="minorEastAsia" w:hint="eastAsia"/>
          <w:szCs w:val="21"/>
          <w:shd w:val="clear" w:color="auto" w:fill="FFFFFF" w:themeFill="background1"/>
        </w:rPr>
        <w:t>被考核人收到考核反馈结果后，如有异议，可在</w:t>
      </w:r>
      <w:r w:rsidRPr="00046645">
        <w:rPr>
          <w:rFonts w:asciiTheme="minorEastAsia" w:eastAsiaTheme="minorEastAsia" w:hAnsiTheme="minorEastAsia"/>
          <w:szCs w:val="21"/>
          <w:shd w:val="clear" w:color="auto" w:fill="FFFFFF" w:themeFill="background1"/>
        </w:rPr>
        <w:t>3</w:t>
      </w:r>
      <w:r w:rsidRPr="00046645">
        <w:rPr>
          <w:rFonts w:asciiTheme="minorEastAsia" w:eastAsiaTheme="minorEastAsia" w:hAnsiTheme="minorEastAsia" w:hint="eastAsia"/>
          <w:szCs w:val="21"/>
          <w:shd w:val="clear" w:color="auto" w:fill="FFFFFF" w:themeFill="background1"/>
        </w:rPr>
        <w:t>个工作日内和考核人员进行沟通，并提交纸质版材料反馈给人力资源部门，人力资源部门将组织绩效管理委员会成员在调查后给出处理意见，并将处理意见于</w:t>
      </w:r>
      <w:r w:rsidRPr="00046645">
        <w:rPr>
          <w:rFonts w:asciiTheme="minorEastAsia" w:eastAsiaTheme="minorEastAsia" w:hAnsiTheme="minorEastAsia"/>
          <w:szCs w:val="21"/>
          <w:shd w:val="clear" w:color="auto" w:fill="FFFFFF" w:themeFill="background1"/>
        </w:rPr>
        <w:t>2</w:t>
      </w:r>
      <w:r w:rsidRPr="00046645">
        <w:rPr>
          <w:rFonts w:asciiTheme="minorEastAsia" w:eastAsiaTheme="minorEastAsia" w:hAnsiTheme="minorEastAsia" w:hint="eastAsia"/>
          <w:szCs w:val="21"/>
          <w:shd w:val="clear" w:color="auto" w:fill="FFFFFF" w:themeFill="background1"/>
        </w:rPr>
        <w:t>个工作日内反馈给申诉人。</w:t>
      </w:r>
    </w:p>
    <w:p w14:paraId="39ECC61D"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3</w:t>
      </w:r>
      <w:r w:rsidRPr="00046645">
        <w:rPr>
          <w:rFonts w:asciiTheme="minorEastAsia" w:eastAsiaTheme="minorEastAsia" w:hAnsiTheme="minorEastAsia" w:hint="eastAsia"/>
          <w:szCs w:val="21"/>
          <w:shd w:val="clear" w:color="auto" w:fill="FFFFFF" w:themeFill="background1"/>
        </w:rPr>
        <w:t>）考核申诉结果处理办法：如经绩效管理委员会调查核实，认为原考核结果确实不客观，对被考核人有错误的处罚或不公正的考评，次月补发给该申诉人相应数额的绩效工资，同时</w:t>
      </w:r>
      <w:r w:rsidRPr="00046645">
        <w:rPr>
          <w:rFonts w:asciiTheme="minorEastAsia" w:eastAsiaTheme="minorEastAsia" w:hAnsiTheme="minorEastAsia" w:hint="eastAsia"/>
          <w:szCs w:val="21"/>
          <w:shd w:val="clear" w:color="auto" w:fill="FFFFFF" w:themeFill="background1"/>
        </w:rPr>
        <w:lastRenderedPageBreak/>
        <w:t>给予申诉人的考评者同等额度</w:t>
      </w:r>
      <w:r w:rsidRPr="00046645">
        <w:rPr>
          <w:rFonts w:asciiTheme="minorEastAsia" w:eastAsiaTheme="minorEastAsia" w:hAnsiTheme="minorEastAsia"/>
          <w:szCs w:val="21"/>
          <w:shd w:val="clear" w:color="auto" w:fill="FFFFFF" w:themeFill="background1"/>
        </w:rPr>
        <w:t>2</w:t>
      </w:r>
      <w:r w:rsidRPr="00046645">
        <w:rPr>
          <w:rFonts w:asciiTheme="minorEastAsia" w:eastAsiaTheme="minorEastAsia" w:hAnsiTheme="minorEastAsia" w:hint="eastAsia"/>
          <w:szCs w:val="21"/>
          <w:shd w:val="clear" w:color="auto" w:fill="FFFFFF" w:themeFill="background1"/>
        </w:rPr>
        <w:t>倍的罚款，罚款在次月发放绩效工资中扣除；</w:t>
      </w:r>
    </w:p>
    <w:p w14:paraId="4B790F71"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56" w:afterLines="50" w:after="156"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（1</w:t>
      </w:r>
      <w:r w:rsidRPr="00046645">
        <w:rPr>
          <w:rFonts w:asciiTheme="minorEastAsia" w:eastAsiaTheme="minorEastAsia" w:hAnsiTheme="minorEastAsia"/>
          <w:b/>
          <w:szCs w:val="21"/>
          <w:shd w:val="clear" w:color="auto" w:fill="FFFFFF" w:themeFill="background1"/>
        </w:rPr>
        <w:t>2</w:t>
      </w:r>
      <w:r w:rsidRPr="00046645">
        <w:rPr>
          <w:rFonts w:asciiTheme="minorEastAsia" w:eastAsiaTheme="minorEastAsia" w:hAnsiTheme="minorEastAsia" w:hint="eastAsia"/>
          <w:b/>
          <w:szCs w:val="21"/>
          <w:shd w:val="clear" w:color="auto" w:fill="FFFFFF" w:themeFill="background1"/>
        </w:rPr>
        <w:t>）附则</w:t>
      </w:r>
      <w:r w:rsidRPr="00046645">
        <w:rPr>
          <w:rFonts w:asciiTheme="minorEastAsia" w:eastAsiaTheme="minorEastAsia" w:hAnsiTheme="minorEastAsia"/>
          <w:b/>
          <w:szCs w:val="21"/>
          <w:shd w:val="clear" w:color="auto" w:fill="FFFFFF" w:themeFill="background1"/>
        </w:rPr>
        <w:t xml:space="preserve">  </w:t>
      </w:r>
    </w:p>
    <w:p w14:paraId="7E5231C5"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150" w:firstLine="315"/>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本制度由人力</w:t>
      </w:r>
      <w:r w:rsidRPr="00046645">
        <w:rPr>
          <w:rFonts w:asciiTheme="minorEastAsia" w:eastAsiaTheme="minorEastAsia" w:hAnsiTheme="minorEastAsia"/>
          <w:szCs w:val="21"/>
          <w:shd w:val="clear" w:color="auto" w:fill="FFFFFF" w:themeFill="background1"/>
        </w:rPr>
        <w:t>资源部</w:t>
      </w:r>
      <w:r w:rsidRPr="00046645">
        <w:rPr>
          <w:rFonts w:asciiTheme="minorEastAsia" w:eastAsiaTheme="minorEastAsia" w:hAnsiTheme="minorEastAsia" w:hint="eastAsia"/>
          <w:szCs w:val="21"/>
          <w:shd w:val="clear" w:color="auto" w:fill="FFFFFF" w:themeFill="background1"/>
        </w:rPr>
        <w:t>负责拟制、修订、解释、监督，自董事长审批发布之日起执行。</w:t>
      </w:r>
    </w:p>
    <w:p w14:paraId="324C5CF6" w14:textId="77777777" w:rsidR="00046645" w:rsidRDefault="00046645" w:rsidP="00046645">
      <w:pPr>
        <w:rPr>
          <w:b/>
        </w:rPr>
      </w:pPr>
    </w:p>
    <w:p w14:paraId="36970FBA" w14:textId="77777777" w:rsidR="00046645" w:rsidRPr="00046645" w:rsidRDefault="00046645" w:rsidP="00046645">
      <w:pPr>
        <w:rPr>
          <w:rFonts w:asciiTheme="minorEastAsia" w:eastAsiaTheme="minorEastAsia" w:hAnsiTheme="minorEastAsia"/>
          <w:b/>
          <w:szCs w:val="21"/>
          <w:shd w:val="clear" w:color="auto" w:fill="FFFFFF" w:themeFill="background1"/>
        </w:rPr>
      </w:pPr>
      <w:r>
        <w:rPr>
          <w:rFonts w:hint="eastAsia"/>
          <w:b/>
        </w:rPr>
        <w:t>五</w:t>
      </w:r>
      <w:r>
        <w:rPr>
          <w:b/>
        </w:rPr>
        <w:t>、</w:t>
      </w:r>
      <w:r w:rsidRPr="00046645">
        <w:rPr>
          <w:rFonts w:asciiTheme="minorEastAsia" w:eastAsiaTheme="minorEastAsia" w:hAnsiTheme="minorEastAsia" w:hint="eastAsia"/>
          <w:b/>
          <w:szCs w:val="21"/>
          <w:shd w:val="clear" w:color="auto" w:fill="FFFFFF" w:themeFill="background1"/>
        </w:rPr>
        <w:t>员工福利管理制度</w:t>
      </w:r>
    </w:p>
    <w:tbl>
      <w:tblPr>
        <w:tblW w:w="0" w:type="auto"/>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6"/>
        <w:gridCol w:w="2085"/>
        <w:gridCol w:w="1164"/>
        <w:gridCol w:w="1555"/>
        <w:gridCol w:w="1532"/>
      </w:tblGrid>
      <w:tr w:rsidR="00046645" w:rsidRPr="00046645" w14:paraId="21CFDEEB" w14:textId="77777777" w:rsidTr="00CE54A9">
        <w:trPr>
          <w:trHeight w:val="345"/>
        </w:trPr>
        <w:tc>
          <w:tcPr>
            <w:tcW w:w="3571" w:type="dxa"/>
            <w:gridSpan w:val="2"/>
          </w:tcPr>
          <w:p w14:paraId="5C431B8D" w14:textId="77777777" w:rsidR="00046645" w:rsidRPr="00046645" w:rsidRDefault="00046645" w:rsidP="00046645">
            <w:pPr>
              <w:ind w:left="-9"/>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**公司</w:t>
            </w:r>
          </w:p>
        </w:tc>
        <w:tc>
          <w:tcPr>
            <w:tcW w:w="4251" w:type="dxa"/>
            <w:gridSpan w:val="3"/>
            <w:vMerge w:val="restart"/>
          </w:tcPr>
          <w:p w14:paraId="1584C6EB" w14:textId="77777777" w:rsidR="00046645" w:rsidRPr="00046645" w:rsidRDefault="00046645" w:rsidP="00046645">
            <w:pPr>
              <w:jc w:val="cente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员工福利管理制度</w:t>
            </w:r>
          </w:p>
        </w:tc>
      </w:tr>
      <w:tr w:rsidR="00046645" w:rsidRPr="00046645" w14:paraId="52A66043" w14:textId="77777777" w:rsidTr="00CE54A9">
        <w:trPr>
          <w:trHeight w:val="267"/>
        </w:trPr>
        <w:tc>
          <w:tcPr>
            <w:tcW w:w="3571" w:type="dxa"/>
            <w:gridSpan w:val="2"/>
          </w:tcPr>
          <w:p w14:paraId="3EA7A407" w14:textId="77777777" w:rsidR="00046645" w:rsidRPr="00046645" w:rsidRDefault="00046645" w:rsidP="00046645">
            <w:pPr>
              <w:ind w:left="-9"/>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w:t>
            </w:r>
            <w:r w:rsidRPr="00046645">
              <w:rPr>
                <w:rFonts w:asciiTheme="minorEastAsia" w:eastAsiaTheme="minorEastAsia" w:hAnsiTheme="minorEastAsia"/>
                <w:b/>
                <w:szCs w:val="21"/>
                <w:shd w:val="clear" w:color="auto" w:fill="FFFFFF" w:themeFill="background1"/>
              </w:rPr>
              <w:t>-RZ</w:t>
            </w:r>
            <w:r w:rsidRPr="00046645">
              <w:rPr>
                <w:rFonts w:asciiTheme="minorEastAsia" w:eastAsiaTheme="minorEastAsia" w:hAnsiTheme="minorEastAsia" w:hint="eastAsia"/>
                <w:b/>
                <w:szCs w:val="21"/>
                <w:shd w:val="clear" w:color="auto" w:fill="FFFFFF" w:themeFill="background1"/>
              </w:rPr>
              <w:t>01</w:t>
            </w:r>
          </w:p>
        </w:tc>
        <w:tc>
          <w:tcPr>
            <w:tcW w:w="4251" w:type="dxa"/>
            <w:gridSpan w:val="3"/>
            <w:vMerge/>
          </w:tcPr>
          <w:p w14:paraId="404C8566" w14:textId="77777777" w:rsidR="00046645" w:rsidRPr="00046645" w:rsidRDefault="00046645" w:rsidP="00046645">
            <w:pPr>
              <w:widowControl/>
              <w:jc w:val="left"/>
              <w:rPr>
                <w:rFonts w:asciiTheme="minorEastAsia" w:eastAsiaTheme="minorEastAsia" w:hAnsiTheme="minorEastAsia"/>
                <w:b/>
                <w:szCs w:val="21"/>
                <w:shd w:val="clear" w:color="auto" w:fill="FFFFFF" w:themeFill="background1"/>
              </w:rPr>
            </w:pPr>
          </w:p>
        </w:tc>
      </w:tr>
      <w:tr w:rsidR="00046645" w:rsidRPr="00046645" w14:paraId="36FAC124" w14:textId="77777777" w:rsidTr="00CE54A9">
        <w:trPr>
          <w:trHeight w:val="368"/>
        </w:trPr>
        <w:tc>
          <w:tcPr>
            <w:tcW w:w="1486" w:type="dxa"/>
          </w:tcPr>
          <w:p w14:paraId="53C7CBBF" w14:textId="77777777" w:rsidR="00046645" w:rsidRPr="00046645" w:rsidRDefault="00046645" w:rsidP="00046645">
            <w:pPr>
              <w:ind w:left="-9"/>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版本</w:t>
            </w:r>
          </w:p>
        </w:tc>
        <w:tc>
          <w:tcPr>
            <w:tcW w:w="2085" w:type="dxa"/>
          </w:tcPr>
          <w:p w14:paraId="32E03D52" w14:textId="77777777" w:rsidR="00046645" w:rsidRPr="00046645" w:rsidRDefault="00046645" w:rsidP="00046645">
            <w:pP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拟定人</w:t>
            </w:r>
          </w:p>
        </w:tc>
        <w:tc>
          <w:tcPr>
            <w:tcW w:w="1164" w:type="dxa"/>
          </w:tcPr>
          <w:p w14:paraId="5F9D51F2" w14:textId="77777777" w:rsidR="00046645" w:rsidRPr="00046645" w:rsidRDefault="00046645" w:rsidP="00046645">
            <w:pP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审核人</w:t>
            </w:r>
          </w:p>
        </w:tc>
        <w:tc>
          <w:tcPr>
            <w:tcW w:w="1555" w:type="dxa"/>
          </w:tcPr>
          <w:p w14:paraId="315DA4FB" w14:textId="77777777" w:rsidR="00046645" w:rsidRPr="00046645" w:rsidRDefault="00046645" w:rsidP="00046645">
            <w:pP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批准人</w:t>
            </w:r>
          </w:p>
        </w:tc>
        <w:tc>
          <w:tcPr>
            <w:tcW w:w="1532" w:type="dxa"/>
          </w:tcPr>
          <w:p w14:paraId="708EF285" w14:textId="77777777" w:rsidR="00046645" w:rsidRPr="00046645" w:rsidRDefault="00046645" w:rsidP="00046645">
            <w:pPr>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生效日期</w:t>
            </w:r>
          </w:p>
        </w:tc>
      </w:tr>
      <w:tr w:rsidR="00046645" w:rsidRPr="00046645" w14:paraId="08BC99B7" w14:textId="77777777" w:rsidTr="00CE54A9">
        <w:trPr>
          <w:trHeight w:val="369"/>
        </w:trPr>
        <w:tc>
          <w:tcPr>
            <w:tcW w:w="1486" w:type="dxa"/>
          </w:tcPr>
          <w:p w14:paraId="4CD0606A" w14:textId="77777777" w:rsidR="00046645" w:rsidRPr="00046645" w:rsidRDefault="00046645" w:rsidP="00046645">
            <w:pPr>
              <w:ind w:left="-9"/>
              <w:rPr>
                <w:rFonts w:asciiTheme="minorEastAsia" w:eastAsiaTheme="minorEastAsia" w:hAnsiTheme="minorEastAsia"/>
                <w:b/>
                <w:szCs w:val="21"/>
                <w:shd w:val="clear" w:color="auto" w:fill="FFFFFF" w:themeFill="background1"/>
              </w:rPr>
            </w:pPr>
          </w:p>
        </w:tc>
        <w:tc>
          <w:tcPr>
            <w:tcW w:w="2085" w:type="dxa"/>
          </w:tcPr>
          <w:p w14:paraId="710F9048" w14:textId="77777777" w:rsidR="00046645" w:rsidRPr="00046645" w:rsidRDefault="00046645" w:rsidP="00046645">
            <w:pPr>
              <w:rPr>
                <w:rFonts w:asciiTheme="minorEastAsia" w:eastAsiaTheme="minorEastAsia" w:hAnsiTheme="minorEastAsia"/>
                <w:b/>
                <w:szCs w:val="21"/>
                <w:shd w:val="clear" w:color="auto" w:fill="FFFFFF" w:themeFill="background1"/>
              </w:rPr>
            </w:pPr>
          </w:p>
        </w:tc>
        <w:tc>
          <w:tcPr>
            <w:tcW w:w="1164" w:type="dxa"/>
          </w:tcPr>
          <w:p w14:paraId="7D1F08D2" w14:textId="77777777" w:rsidR="00046645" w:rsidRPr="00046645" w:rsidRDefault="00046645" w:rsidP="00046645">
            <w:pPr>
              <w:rPr>
                <w:rFonts w:asciiTheme="minorEastAsia" w:eastAsiaTheme="minorEastAsia" w:hAnsiTheme="minorEastAsia"/>
                <w:b/>
                <w:szCs w:val="21"/>
                <w:shd w:val="clear" w:color="auto" w:fill="FFFFFF" w:themeFill="background1"/>
              </w:rPr>
            </w:pPr>
          </w:p>
        </w:tc>
        <w:tc>
          <w:tcPr>
            <w:tcW w:w="1555" w:type="dxa"/>
          </w:tcPr>
          <w:p w14:paraId="2AA26B6F" w14:textId="77777777" w:rsidR="00046645" w:rsidRPr="00046645" w:rsidRDefault="00046645" w:rsidP="00046645">
            <w:pPr>
              <w:rPr>
                <w:rFonts w:asciiTheme="minorEastAsia" w:eastAsiaTheme="minorEastAsia" w:hAnsiTheme="minorEastAsia"/>
                <w:b/>
                <w:szCs w:val="21"/>
                <w:shd w:val="clear" w:color="auto" w:fill="FFFFFF" w:themeFill="background1"/>
              </w:rPr>
            </w:pPr>
          </w:p>
        </w:tc>
        <w:tc>
          <w:tcPr>
            <w:tcW w:w="1532" w:type="dxa"/>
          </w:tcPr>
          <w:p w14:paraId="340040A4" w14:textId="77777777" w:rsidR="00046645" w:rsidRPr="00046645" w:rsidRDefault="00046645" w:rsidP="00046645">
            <w:pPr>
              <w:rPr>
                <w:rFonts w:asciiTheme="minorEastAsia" w:eastAsiaTheme="minorEastAsia" w:hAnsiTheme="minorEastAsia"/>
                <w:b/>
                <w:szCs w:val="21"/>
                <w:shd w:val="clear" w:color="auto" w:fill="FFFFFF" w:themeFill="background1"/>
              </w:rPr>
            </w:pPr>
          </w:p>
        </w:tc>
      </w:tr>
    </w:tbl>
    <w:p w14:paraId="4661B58E"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（1）目的</w:t>
      </w:r>
    </w:p>
    <w:p w14:paraId="2D7EEBA5"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为增强员工的集体归属感和打造企业的凝聚力，充分体现公司对员工的关怀与关爱，特制定本制度。</w:t>
      </w:r>
    </w:p>
    <w:p w14:paraId="7922D15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（2）适用范围</w:t>
      </w:r>
    </w:p>
    <w:p w14:paraId="47C6AE02"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 xml:space="preserve">  本制度适用于公司全体员工的福利管理。 </w:t>
      </w:r>
    </w:p>
    <w:p w14:paraId="2C0E58A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（3）福利分类</w:t>
      </w:r>
    </w:p>
    <w:p w14:paraId="3D6C7F13"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w:t>
      </w:r>
      <w:r w:rsidRPr="00046645">
        <w:rPr>
          <w:rFonts w:asciiTheme="minorEastAsia" w:eastAsiaTheme="minorEastAsia" w:hAnsiTheme="minorEastAsia" w:hint="eastAsia"/>
          <w:szCs w:val="21"/>
          <w:shd w:val="clear" w:color="auto" w:fill="FFFFFF" w:themeFill="background1"/>
        </w:rPr>
        <w:t>）法</w:t>
      </w:r>
      <w:r w:rsidRPr="00046645">
        <w:rPr>
          <w:rFonts w:asciiTheme="minorEastAsia" w:eastAsiaTheme="minorEastAsia" w:hAnsiTheme="minorEastAsia"/>
          <w:szCs w:val="21"/>
          <w:shd w:val="clear" w:color="auto" w:fill="FFFFFF" w:themeFill="background1"/>
        </w:rPr>
        <w:t>定性福利：</w:t>
      </w:r>
      <w:r w:rsidRPr="00046645">
        <w:rPr>
          <w:rFonts w:asciiTheme="minorEastAsia" w:eastAsiaTheme="minorEastAsia" w:hAnsiTheme="minorEastAsia" w:hint="eastAsia"/>
          <w:szCs w:val="21"/>
          <w:shd w:val="clear" w:color="auto" w:fill="FFFFFF" w:themeFill="background1"/>
        </w:rPr>
        <w:t>指企业为满足国家法定性要求而为员工提供的福利。包括社会保险、法定节假日、劳动保护、教育培训等。</w:t>
      </w:r>
    </w:p>
    <w:p w14:paraId="0653C569"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2</w:t>
      </w:r>
      <w:r w:rsidRPr="00046645">
        <w:rPr>
          <w:rFonts w:asciiTheme="minorEastAsia" w:eastAsiaTheme="minorEastAsia" w:hAnsiTheme="minorEastAsia" w:hint="eastAsia"/>
          <w:szCs w:val="21"/>
          <w:shd w:val="clear" w:color="auto" w:fill="FFFFFF" w:themeFill="background1"/>
        </w:rPr>
        <w:t>）通用性福利：指企业针对全体员工所实行的带有通常普遍性的福利。包括活动基金、节日礼金、慰问礼金、餐饮补贴等。</w:t>
      </w:r>
    </w:p>
    <w:p w14:paraId="56C907E3"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3）</w:t>
      </w:r>
      <w:r w:rsidRPr="00046645">
        <w:rPr>
          <w:rFonts w:asciiTheme="minorEastAsia" w:eastAsiaTheme="minorEastAsia" w:hAnsiTheme="minorEastAsia" w:hint="eastAsia"/>
          <w:szCs w:val="21"/>
          <w:shd w:val="clear" w:color="auto" w:fill="FFFFFF" w:themeFill="background1"/>
        </w:rPr>
        <w:t>职务性福利：指企业根据各职务工作性质特点所提供的有一定针对性的福利。包括通讯补助、交通补助、内部招待费、商业保险……</w:t>
      </w:r>
    </w:p>
    <w:p w14:paraId="794078E3"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b/>
          <w:szCs w:val="21"/>
          <w:shd w:val="clear" w:color="auto" w:fill="FFFFFF" w:themeFill="background1"/>
        </w:rPr>
        <w:t>4</w:t>
      </w:r>
      <w:r w:rsidRPr="00046645">
        <w:rPr>
          <w:rFonts w:asciiTheme="minorEastAsia" w:eastAsiaTheme="minorEastAsia" w:hAnsiTheme="minorEastAsia" w:hint="eastAsia"/>
          <w:b/>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激励性福利：指企业为鼓励关键岗位员工在公司长期工作，或对优秀员工所提供一种带激励性质的福利。包括旅游活动、旅游奖励及其他福利等。</w:t>
      </w:r>
    </w:p>
    <w:p w14:paraId="396A8C1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（4）福利</w:t>
      </w:r>
      <w:r w:rsidRPr="00046645">
        <w:rPr>
          <w:rFonts w:asciiTheme="minorEastAsia" w:eastAsiaTheme="minorEastAsia" w:hAnsiTheme="minorEastAsia"/>
          <w:b/>
          <w:szCs w:val="21"/>
          <w:shd w:val="clear" w:color="auto" w:fill="FFFFFF" w:themeFill="background1"/>
        </w:rPr>
        <w:t>的明确</w:t>
      </w:r>
    </w:p>
    <w:p w14:paraId="478DDA86"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b/>
          <w:szCs w:val="21"/>
          <w:shd w:val="clear" w:color="auto" w:fill="FFFFFF" w:themeFill="background1"/>
        </w:rPr>
        <w:t>1</w:t>
      </w:r>
      <w:r w:rsidRPr="00046645">
        <w:rPr>
          <w:rFonts w:asciiTheme="minorEastAsia" w:eastAsiaTheme="minorEastAsia" w:hAnsiTheme="minorEastAsia" w:hint="eastAsia"/>
          <w:b/>
          <w:szCs w:val="21"/>
          <w:shd w:val="clear" w:color="auto" w:fill="FFFFFF" w:themeFill="background1"/>
        </w:rPr>
        <w:t>）法定性福利</w:t>
      </w:r>
    </w:p>
    <w:p w14:paraId="2805240B"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①社会保险：社会保险的组成：社会保险包括养老保险、医疗保险、失业保险、工伤保险、生育保险五种保险。</w:t>
      </w:r>
    </w:p>
    <w:p w14:paraId="684479E8"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a.归口办理：社会保险由公司统一在所在地社保局开户，人力资源部负责归口办理。</w:t>
      </w:r>
    </w:p>
    <w:p w14:paraId="2605B72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b.社保购买的条件：经试用期考核合格的转正员工，由人力资源</w:t>
      </w:r>
      <w:r w:rsidRPr="00046645">
        <w:rPr>
          <w:rFonts w:asciiTheme="minorEastAsia" w:eastAsiaTheme="minorEastAsia" w:hAnsiTheme="minorEastAsia"/>
          <w:szCs w:val="21"/>
          <w:shd w:val="clear" w:color="auto" w:fill="FFFFFF" w:themeFill="background1"/>
        </w:rPr>
        <w:t>部</w:t>
      </w:r>
      <w:r w:rsidRPr="00046645">
        <w:rPr>
          <w:rFonts w:asciiTheme="minorEastAsia" w:eastAsiaTheme="minorEastAsia" w:hAnsiTheme="minorEastAsia" w:hint="eastAsia"/>
          <w:szCs w:val="21"/>
          <w:shd w:val="clear" w:color="auto" w:fill="FFFFFF" w:themeFill="background1"/>
        </w:rPr>
        <w:t>为其办理社会保险参保手续。引进的特殊人才可在试用期开始购买，视具体情况报人力</w:t>
      </w:r>
      <w:r w:rsidRPr="00046645">
        <w:rPr>
          <w:rFonts w:asciiTheme="minorEastAsia" w:eastAsiaTheme="minorEastAsia" w:hAnsiTheme="minorEastAsia"/>
          <w:szCs w:val="21"/>
          <w:shd w:val="clear" w:color="auto" w:fill="FFFFFF" w:themeFill="background1"/>
        </w:rPr>
        <w:t>资源</w:t>
      </w:r>
      <w:r w:rsidRPr="00046645">
        <w:rPr>
          <w:rFonts w:asciiTheme="minorEastAsia" w:eastAsiaTheme="minorEastAsia" w:hAnsiTheme="minorEastAsia" w:hint="eastAsia"/>
          <w:szCs w:val="21"/>
          <w:shd w:val="clear" w:color="auto" w:fill="FFFFFF" w:themeFill="background1"/>
        </w:rPr>
        <w:t>总监审批后执行。</w:t>
      </w:r>
    </w:p>
    <w:p w14:paraId="44507FB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c.</w:t>
      </w:r>
      <w:r w:rsidRPr="00046645">
        <w:rPr>
          <w:rFonts w:asciiTheme="minorEastAsia" w:eastAsiaTheme="minorEastAsia" w:hAnsiTheme="minorEastAsia" w:hint="eastAsia"/>
          <w:szCs w:val="21"/>
          <w:shd w:val="clear" w:color="auto" w:fill="FFFFFF" w:themeFill="background1"/>
        </w:rPr>
        <w:t>社保缴费管理：社保中属于公司应承担的缴费数额从公司福利费中提取并支付，属于员工个人应承担的缴费数额，由公司从员工当月薪资中扣除并代缴。</w:t>
      </w:r>
    </w:p>
    <w:p w14:paraId="5F40E89F"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lastRenderedPageBreak/>
        <w:t>d.</w:t>
      </w:r>
      <w:r w:rsidRPr="00046645">
        <w:rPr>
          <w:rFonts w:asciiTheme="minorEastAsia" w:eastAsiaTheme="minorEastAsia" w:hAnsiTheme="minorEastAsia" w:hint="eastAsia"/>
          <w:szCs w:val="21"/>
          <w:shd w:val="clear" w:color="auto" w:fill="FFFFFF" w:themeFill="background1"/>
        </w:rPr>
        <w:t>员工离职或与公司终止劳动关系，公司从员工离职的当月或次月停止社保的缴纳。</w:t>
      </w:r>
    </w:p>
    <w:p w14:paraId="582904B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e.</w:t>
      </w:r>
      <w:r w:rsidRPr="00046645">
        <w:rPr>
          <w:rFonts w:asciiTheme="minorEastAsia" w:eastAsiaTheme="minorEastAsia" w:hAnsiTheme="minorEastAsia" w:hint="eastAsia"/>
          <w:szCs w:val="21"/>
          <w:shd w:val="clear" w:color="auto" w:fill="FFFFFF" w:themeFill="background1"/>
        </w:rPr>
        <w:t>员工</w:t>
      </w:r>
      <w:r w:rsidRPr="00046645">
        <w:rPr>
          <w:rFonts w:asciiTheme="minorEastAsia" w:eastAsiaTheme="minorEastAsia" w:hAnsiTheme="minorEastAsia"/>
          <w:szCs w:val="21"/>
          <w:shd w:val="clear" w:color="auto" w:fill="FFFFFF" w:themeFill="background1"/>
        </w:rPr>
        <w:t>15</w:t>
      </w:r>
      <w:r w:rsidRPr="00046645">
        <w:rPr>
          <w:rFonts w:asciiTheme="minorEastAsia" w:eastAsiaTheme="minorEastAsia" w:hAnsiTheme="minorEastAsia" w:hint="eastAsia"/>
          <w:szCs w:val="21"/>
          <w:shd w:val="clear" w:color="auto" w:fill="FFFFFF" w:themeFill="background1"/>
        </w:rPr>
        <w:t>日前离职者，当月停止社保的缴纳。员工</w:t>
      </w:r>
      <w:r w:rsidRPr="00046645">
        <w:rPr>
          <w:rFonts w:asciiTheme="minorEastAsia" w:eastAsiaTheme="minorEastAsia" w:hAnsiTheme="minorEastAsia"/>
          <w:szCs w:val="21"/>
          <w:shd w:val="clear" w:color="auto" w:fill="FFFFFF" w:themeFill="background1"/>
        </w:rPr>
        <w:t>15</w:t>
      </w:r>
      <w:r w:rsidRPr="00046645">
        <w:rPr>
          <w:rFonts w:asciiTheme="minorEastAsia" w:eastAsiaTheme="minorEastAsia" w:hAnsiTheme="minorEastAsia" w:hint="eastAsia"/>
          <w:szCs w:val="21"/>
          <w:shd w:val="clear" w:color="auto" w:fill="FFFFFF" w:themeFill="background1"/>
        </w:rPr>
        <w:t>日后离职者，次月停止社保的缴纳。</w:t>
      </w:r>
      <w:r w:rsidRPr="00046645">
        <w:rPr>
          <w:rFonts w:asciiTheme="minorEastAsia" w:eastAsiaTheme="minorEastAsia" w:hAnsiTheme="minorEastAsia"/>
          <w:szCs w:val="21"/>
          <w:shd w:val="clear" w:color="auto" w:fill="FFFFFF" w:themeFill="background1"/>
        </w:rPr>
        <w:t>            f.</w:t>
      </w:r>
      <w:r w:rsidRPr="00046645">
        <w:rPr>
          <w:rFonts w:asciiTheme="minorEastAsia" w:eastAsiaTheme="minorEastAsia" w:hAnsiTheme="minorEastAsia" w:hint="eastAsia"/>
          <w:szCs w:val="21"/>
          <w:shd w:val="clear" w:color="auto" w:fill="FFFFFF" w:themeFill="background1"/>
        </w:rPr>
        <w:t>员工社保卡由社保局制作完成后，由人力资源</w:t>
      </w:r>
      <w:r w:rsidRPr="00046645">
        <w:rPr>
          <w:rFonts w:asciiTheme="minorEastAsia" w:eastAsiaTheme="minorEastAsia" w:hAnsiTheme="minorEastAsia"/>
          <w:szCs w:val="21"/>
          <w:shd w:val="clear" w:color="auto" w:fill="FFFFFF" w:themeFill="background1"/>
        </w:rPr>
        <w:t>部</w:t>
      </w:r>
      <w:r w:rsidRPr="00046645">
        <w:rPr>
          <w:rFonts w:asciiTheme="minorEastAsia" w:eastAsiaTheme="minorEastAsia" w:hAnsiTheme="minorEastAsia" w:hint="eastAsia"/>
          <w:szCs w:val="21"/>
          <w:shd w:val="clear" w:color="auto" w:fill="FFFFFF" w:themeFill="background1"/>
        </w:rPr>
        <w:t>发放给员工个人保管，损坏及遗失由员工个人负责。</w:t>
      </w:r>
    </w:p>
    <w:p w14:paraId="38A78C7E"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g.社保申办、变更、转移及相关待遇的享受按照国家社会保险相关的管理规定执行。</w:t>
      </w:r>
    </w:p>
    <w:p w14:paraId="0EC5A2B5"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②法定节假日</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公司根据国家相关法律、法规执行法定节假日、带薪年假、婚假、产假、丧假、工伤假等相关制度，具体执行办法详见公司《假期管理制度》。</w:t>
      </w:r>
    </w:p>
    <w:p w14:paraId="4EFFA091"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③劳动保护</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公司根据《劳动法》等国家有关法律法规的规定，提供符合规定的办公环境、办公设施、办公用品和劳动安全卫生设施、劳动防护用品等，并对从事有职业危害作业的员工定期进行健康检查。</w:t>
      </w:r>
    </w:p>
    <w:p w14:paraId="3FBFB7F6"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④教育培训</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公司对员工提供职业技能、专业知识等培训、进修，具体按公司《员工培训管理制度》执行。</w:t>
      </w:r>
    </w:p>
    <w:p w14:paraId="390137AD"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b/>
          <w:szCs w:val="21"/>
          <w:shd w:val="clear" w:color="auto" w:fill="FFFFFF" w:themeFill="background1"/>
        </w:rPr>
        <w:t>2)</w:t>
      </w:r>
      <w:r w:rsidRPr="00046645">
        <w:rPr>
          <w:rFonts w:asciiTheme="minorEastAsia" w:eastAsiaTheme="minorEastAsia" w:hAnsiTheme="minorEastAsia" w:hint="eastAsia"/>
          <w:b/>
          <w:szCs w:val="21"/>
          <w:shd w:val="clear" w:color="auto" w:fill="FFFFFF" w:themeFill="background1"/>
        </w:rPr>
        <w:t>通用性福利</w:t>
      </w:r>
    </w:p>
    <w:p w14:paraId="7EC1C37B"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①活动基金</w:t>
      </w:r>
    </w:p>
    <w:p w14:paraId="6A754B81"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a</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为加强各部门团队建设与管理，公司特设活动基金以分别用于各部门日常团队建设与管理。</w:t>
      </w:r>
    </w:p>
    <w:p w14:paraId="30DE7D97"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b.活动基金按季度</w:t>
      </w:r>
      <w:r w:rsidRPr="00046645">
        <w:rPr>
          <w:rFonts w:asciiTheme="minorEastAsia" w:eastAsiaTheme="minorEastAsia" w:hAnsiTheme="minorEastAsia"/>
          <w:szCs w:val="21"/>
          <w:shd w:val="clear" w:color="auto" w:fill="FFFFFF" w:themeFill="background1"/>
        </w:rPr>
        <w:t>100</w:t>
      </w:r>
      <w:r w:rsidRPr="00046645">
        <w:rPr>
          <w:rFonts w:asciiTheme="minorEastAsia" w:eastAsiaTheme="minorEastAsia" w:hAnsiTheme="minorEastAsia" w:hint="eastAsia"/>
          <w:szCs w:val="21"/>
          <w:shd w:val="clear" w:color="auto" w:fill="FFFFFF" w:themeFill="background1"/>
        </w:rPr>
        <w:t>元/人的标准拨付，基金池的方式管理。</w:t>
      </w:r>
    </w:p>
    <w:p w14:paraId="6284C8A5"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c.活动基金拨付原则：实际人数≥编制人数时，按核定的编制人数拨付；实际人数＜编制人数时，按实际在职人数进行拨付。活动基金由各级人力资源</w:t>
      </w:r>
      <w:r w:rsidRPr="00046645">
        <w:rPr>
          <w:rFonts w:asciiTheme="minorEastAsia" w:eastAsiaTheme="minorEastAsia" w:hAnsiTheme="minorEastAsia"/>
          <w:szCs w:val="21"/>
          <w:shd w:val="clear" w:color="auto" w:fill="FFFFFF" w:themeFill="background1"/>
        </w:rPr>
        <w:t>部</w:t>
      </w:r>
      <w:r w:rsidRPr="00046645">
        <w:rPr>
          <w:rFonts w:asciiTheme="minorEastAsia" w:eastAsiaTheme="minorEastAsia" w:hAnsiTheme="minorEastAsia" w:hint="eastAsia"/>
          <w:szCs w:val="21"/>
          <w:shd w:val="clear" w:color="auto" w:fill="FFFFFF" w:themeFill="background1"/>
        </w:rPr>
        <w:t>编制基金拨付表，传人力</w:t>
      </w:r>
      <w:r w:rsidRPr="00046645">
        <w:rPr>
          <w:rFonts w:asciiTheme="minorEastAsia" w:eastAsiaTheme="minorEastAsia" w:hAnsiTheme="minorEastAsia"/>
          <w:szCs w:val="21"/>
          <w:shd w:val="clear" w:color="auto" w:fill="FFFFFF" w:themeFill="background1"/>
        </w:rPr>
        <w:t>资源部、财务部</w:t>
      </w:r>
      <w:r w:rsidRPr="00046645">
        <w:rPr>
          <w:rFonts w:asciiTheme="minorEastAsia" w:eastAsiaTheme="minorEastAsia" w:hAnsiTheme="minorEastAsia" w:hint="eastAsia"/>
          <w:szCs w:val="21"/>
          <w:shd w:val="clear" w:color="auto" w:fill="FFFFFF" w:themeFill="background1"/>
        </w:rPr>
        <w:t>审核后转当地财务部门执行。</w:t>
      </w:r>
    </w:p>
    <w:p w14:paraId="1B124406"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d.活动基金的使用：活动基金实行季度拨付与季度使用的管理方式，各部门在不影响正常工作的情况下每季度可组织一次或多次的户外团队活动，所发生费用从活动基金中限额报销，超出部分由部门自行承担。</w:t>
      </w:r>
    </w:p>
    <w:p w14:paraId="26C86B1B"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e.</w:t>
      </w:r>
      <w:r w:rsidRPr="00046645">
        <w:rPr>
          <w:rFonts w:asciiTheme="minorEastAsia" w:eastAsiaTheme="minorEastAsia" w:hAnsiTheme="minorEastAsia" w:hint="eastAsia"/>
          <w:szCs w:val="21"/>
          <w:shd w:val="clear" w:color="auto" w:fill="FFFFFF" w:themeFill="background1"/>
        </w:rPr>
        <w:t>各部门使用活动基金前应提前申请，报人力资源总监批准后方可，报销费用时应附活动基金使用申请审批表作为附件，否则，财务部门将不予费用报销。</w:t>
      </w:r>
    </w:p>
    <w:p w14:paraId="71C1A4E0"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f.</w:t>
      </w:r>
      <w:r w:rsidRPr="00046645">
        <w:rPr>
          <w:rFonts w:asciiTheme="minorEastAsia" w:eastAsiaTheme="minorEastAsia" w:hAnsiTheme="minorEastAsia" w:hint="eastAsia"/>
          <w:szCs w:val="21"/>
          <w:shd w:val="clear" w:color="auto" w:fill="FFFFFF" w:themeFill="background1"/>
        </w:rPr>
        <w:t>公司鼓励部门间联合开展活动，以促进团队沟通与团队建设，活动基金报销以活动参与</w:t>
      </w:r>
      <w:r w:rsidRPr="00046645">
        <w:rPr>
          <w:rFonts w:asciiTheme="minorEastAsia" w:eastAsiaTheme="minorEastAsia" w:hAnsiTheme="minorEastAsia"/>
          <w:szCs w:val="21"/>
          <w:shd w:val="clear" w:color="auto" w:fill="FFFFFF" w:themeFill="background1"/>
        </w:rPr>
        <w:t> </w:t>
      </w:r>
      <w:r w:rsidRPr="00046645">
        <w:rPr>
          <w:rFonts w:asciiTheme="minorEastAsia" w:eastAsiaTheme="minorEastAsia" w:hAnsiTheme="minorEastAsia" w:hint="eastAsia"/>
          <w:szCs w:val="21"/>
          <w:shd w:val="clear" w:color="auto" w:fill="FFFFFF" w:themeFill="background1"/>
        </w:rPr>
        <w:t>部门费用总计审核与分摊核算。</w:t>
      </w:r>
    </w:p>
    <w:p w14:paraId="2CDF1CD0"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g.</w:t>
      </w:r>
      <w:r w:rsidRPr="00046645">
        <w:rPr>
          <w:rFonts w:asciiTheme="minorEastAsia" w:eastAsiaTheme="minorEastAsia" w:hAnsiTheme="minorEastAsia" w:hint="eastAsia"/>
          <w:szCs w:val="21"/>
          <w:shd w:val="clear" w:color="auto" w:fill="FFFFFF" w:themeFill="background1"/>
        </w:rPr>
        <w:t>活动基金原则上分季度使用，基金池费用达到上限时，将停止拨付基金，待活动基金使用后再行拨付。若确因工作原因，当季度部门未使用活动基金，需提交特别报告，经人</w:t>
      </w:r>
      <w:r w:rsidRPr="00046645">
        <w:rPr>
          <w:rFonts w:asciiTheme="minorEastAsia" w:eastAsiaTheme="minorEastAsia" w:hAnsiTheme="minorEastAsia"/>
          <w:szCs w:val="21"/>
          <w:shd w:val="clear" w:color="auto" w:fill="FFFFFF" w:themeFill="background1"/>
        </w:rPr>
        <w:t>力资源</w:t>
      </w:r>
      <w:r w:rsidRPr="00046645">
        <w:rPr>
          <w:rFonts w:asciiTheme="minorEastAsia" w:eastAsiaTheme="minorEastAsia" w:hAnsiTheme="minorEastAsia" w:hint="eastAsia"/>
          <w:szCs w:val="21"/>
          <w:shd w:val="clear" w:color="auto" w:fill="FFFFFF" w:themeFill="background1"/>
        </w:rPr>
        <w:t>总监批准后，方可实行活动基金的连续拨付。</w:t>
      </w:r>
    </w:p>
    <w:p w14:paraId="06611FB9"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②节日礼金</w:t>
      </w:r>
    </w:p>
    <w:p w14:paraId="570AAC9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A.</w:t>
      </w:r>
      <w:r w:rsidRPr="00046645">
        <w:rPr>
          <w:rFonts w:asciiTheme="minorEastAsia" w:eastAsiaTheme="minorEastAsia" w:hAnsiTheme="minorEastAsia" w:hint="eastAsia"/>
          <w:szCs w:val="21"/>
          <w:shd w:val="clear" w:color="auto" w:fill="FFFFFF" w:themeFill="background1"/>
        </w:rPr>
        <w:t>节日礼金项目，逢劳动节、国庆节、元旦节、端午节、中秋节、妇女节、儿童节等节日来临之际，为表达公司对员工的节日祝贺与慰问，特设节日礼金福利项目。</w:t>
      </w:r>
    </w:p>
    <w:tbl>
      <w:tblPr>
        <w:tblpPr w:leftFromText="180" w:rightFromText="180" w:vertAnchor="text" w:tblpX="-200" w:tblpY="412"/>
        <w:tblW w:w="8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7"/>
        <w:gridCol w:w="3686"/>
        <w:gridCol w:w="2409"/>
      </w:tblGrid>
      <w:tr w:rsidR="00046645" w:rsidRPr="00046645" w14:paraId="225AA771" w14:textId="77777777" w:rsidTr="00CE54A9">
        <w:trPr>
          <w:trHeight w:val="382"/>
        </w:trPr>
        <w:tc>
          <w:tcPr>
            <w:tcW w:w="2547" w:type="dxa"/>
          </w:tcPr>
          <w:p w14:paraId="4F8CC38C"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lastRenderedPageBreak/>
              <w:t>节</w:t>
            </w:r>
            <w:r w:rsidRPr="00046645">
              <w:rPr>
                <w:rFonts w:asciiTheme="minorEastAsia" w:eastAsiaTheme="minorEastAsia" w:hAnsiTheme="minorEastAsia"/>
                <w:szCs w:val="21"/>
                <w:shd w:val="clear" w:color="auto" w:fill="FFFFFF" w:themeFill="background1"/>
              </w:rPr>
              <w:t>日类别</w:t>
            </w:r>
          </w:p>
        </w:tc>
        <w:tc>
          <w:tcPr>
            <w:tcW w:w="3686" w:type="dxa"/>
          </w:tcPr>
          <w:p w14:paraId="6636BAC2"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职</w:t>
            </w:r>
            <w:r w:rsidRPr="00046645">
              <w:rPr>
                <w:rFonts w:asciiTheme="minorEastAsia" w:eastAsiaTheme="minorEastAsia" w:hAnsiTheme="minorEastAsia"/>
                <w:szCs w:val="21"/>
                <w:shd w:val="clear" w:color="auto" w:fill="FFFFFF" w:themeFill="background1"/>
              </w:rPr>
              <w:t>位等级</w:t>
            </w:r>
          </w:p>
        </w:tc>
        <w:tc>
          <w:tcPr>
            <w:tcW w:w="2409" w:type="dxa"/>
          </w:tcPr>
          <w:p w14:paraId="5CA789B4"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礼金</w:t>
            </w:r>
            <w:r w:rsidRPr="00046645">
              <w:rPr>
                <w:rFonts w:asciiTheme="minorEastAsia" w:eastAsiaTheme="minorEastAsia" w:hAnsiTheme="minorEastAsia"/>
                <w:szCs w:val="21"/>
                <w:shd w:val="clear" w:color="auto" w:fill="FFFFFF" w:themeFill="background1"/>
              </w:rPr>
              <w:t>标准</w:t>
            </w:r>
            <w:r w:rsidRPr="00046645">
              <w:rPr>
                <w:rFonts w:asciiTheme="minorEastAsia" w:eastAsiaTheme="minorEastAsia" w:hAnsiTheme="minorEastAsia" w:hint="eastAsia"/>
                <w:szCs w:val="21"/>
                <w:shd w:val="clear" w:color="auto" w:fill="FFFFFF" w:themeFill="background1"/>
              </w:rPr>
              <w:t>（单位</w:t>
            </w:r>
            <w:r w:rsidRPr="00046645">
              <w:rPr>
                <w:rFonts w:asciiTheme="minorEastAsia" w:eastAsiaTheme="minorEastAsia" w:hAnsiTheme="minorEastAsia"/>
                <w:szCs w:val="21"/>
                <w:shd w:val="clear" w:color="auto" w:fill="FFFFFF" w:themeFill="background1"/>
              </w:rPr>
              <w:t>：元</w:t>
            </w:r>
            <w:r w:rsidRPr="00046645">
              <w:rPr>
                <w:rFonts w:asciiTheme="minorEastAsia" w:eastAsiaTheme="minorEastAsia" w:hAnsiTheme="minorEastAsia" w:hint="eastAsia"/>
                <w:szCs w:val="21"/>
                <w:shd w:val="clear" w:color="auto" w:fill="FFFFFF" w:themeFill="background1"/>
              </w:rPr>
              <w:t>）</w:t>
            </w:r>
          </w:p>
        </w:tc>
      </w:tr>
      <w:tr w:rsidR="00046645" w:rsidRPr="00046645" w14:paraId="0DF51BC6" w14:textId="77777777" w:rsidTr="00CE54A9">
        <w:trPr>
          <w:trHeight w:val="392"/>
        </w:trPr>
        <w:tc>
          <w:tcPr>
            <w:tcW w:w="2547" w:type="dxa"/>
          </w:tcPr>
          <w:p w14:paraId="0AD666DB"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劳动</w:t>
            </w:r>
            <w:r w:rsidRPr="00046645">
              <w:rPr>
                <w:rFonts w:asciiTheme="minorEastAsia" w:eastAsiaTheme="minorEastAsia" w:hAnsiTheme="minorEastAsia"/>
                <w:szCs w:val="21"/>
                <w:shd w:val="clear" w:color="auto" w:fill="FFFFFF" w:themeFill="background1"/>
              </w:rPr>
              <w:t>节、国庆节、</w:t>
            </w:r>
            <w:r w:rsidRPr="00046645">
              <w:rPr>
                <w:rFonts w:asciiTheme="minorEastAsia" w:eastAsiaTheme="minorEastAsia" w:hAnsiTheme="minorEastAsia" w:hint="eastAsia"/>
                <w:szCs w:val="21"/>
                <w:shd w:val="clear" w:color="auto" w:fill="FFFFFF" w:themeFill="background1"/>
              </w:rPr>
              <w:t>元旦</w:t>
            </w:r>
            <w:r w:rsidRPr="00046645">
              <w:rPr>
                <w:rFonts w:asciiTheme="minorEastAsia" w:eastAsiaTheme="minorEastAsia" w:hAnsiTheme="minorEastAsia"/>
                <w:szCs w:val="21"/>
                <w:shd w:val="clear" w:color="auto" w:fill="FFFFFF" w:themeFill="background1"/>
              </w:rPr>
              <w:t>节</w:t>
            </w:r>
          </w:p>
        </w:tc>
        <w:tc>
          <w:tcPr>
            <w:tcW w:w="3686" w:type="dxa"/>
          </w:tcPr>
          <w:p w14:paraId="5E349A00"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公司</w:t>
            </w:r>
            <w:r w:rsidRPr="00046645">
              <w:rPr>
                <w:rFonts w:asciiTheme="minorEastAsia" w:eastAsiaTheme="minorEastAsia" w:hAnsiTheme="minorEastAsia"/>
                <w:szCs w:val="21"/>
                <w:shd w:val="clear" w:color="auto" w:fill="FFFFFF" w:themeFill="background1"/>
              </w:rPr>
              <w:t>所有正式</w:t>
            </w:r>
            <w:r w:rsidRPr="00046645">
              <w:rPr>
                <w:rFonts w:asciiTheme="minorEastAsia" w:eastAsiaTheme="minorEastAsia" w:hAnsiTheme="minorEastAsia" w:hint="eastAsia"/>
                <w:szCs w:val="21"/>
                <w:shd w:val="clear" w:color="auto" w:fill="FFFFFF" w:themeFill="background1"/>
              </w:rPr>
              <w:t>员</w:t>
            </w:r>
            <w:r w:rsidRPr="00046645">
              <w:rPr>
                <w:rFonts w:asciiTheme="minorEastAsia" w:eastAsiaTheme="minorEastAsia" w:hAnsiTheme="minorEastAsia"/>
                <w:szCs w:val="21"/>
                <w:shd w:val="clear" w:color="auto" w:fill="FFFFFF" w:themeFill="background1"/>
              </w:rPr>
              <w:t>工</w:t>
            </w:r>
          </w:p>
        </w:tc>
        <w:tc>
          <w:tcPr>
            <w:tcW w:w="2409" w:type="dxa"/>
          </w:tcPr>
          <w:p w14:paraId="2304E5EB"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100</w:t>
            </w:r>
          </w:p>
        </w:tc>
      </w:tr>
      <w:tr w:rsidR="00046645" w:rsidRPr="00046645" w14:paraId="5CA3827D" w14:textId="77777777" w:rsidTr="00CE54A9">
        <w:trPr>
          <w:trHeight w:val="284"/>
        </w:trPr>
        <w:tc>
          <w:tcPr>
            <w:tcW w:w="2547" w:type="dxa"/>
          </w:tcPr>
          <w:p w14:paraId="0F3745A3"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端</w:t>
            </w:r>
            <w:r w:rsidRPr="00046645">
              <w:rPr>
                <w:rFonts w:asciiTheme="minorEastAsia" w:eastAsiaTheme="minorEastAsia" w:hAnsiTheme="minorEastAsia"/>
                <w:szCs w:val="21"/>
                <w:shd w:val="clear" w:color="auto" w:fill="FFFFFF" w:themeFill="background1"/>
              </w:rPr>
              <w:t>午节、中秋节</w:t>
            </w:r>
          </w:p>
        </w:tc>
        <w:tc>
          <w:tcPr>
            <w:tcW w:w="3686" w:type="dxa"/>
          </w:tcPr>
          <w:p w14:paraId="5677355C"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公司</w:t>
            </w:r>
            <w:r w:rsidRPr="00046645">
              <w:rPr>
                <w:rFonts w:asciiTheme="minorEastAsia" w:eastAsiaTheme="minorEastAsia" w:hAnsiTheme="minorEastAsia"/>
                <w:szCs w:val="21"/>
                <w:shd w:val="clear" w:color="auto" w:fill="FFFFFF" w:themeFill="background1"/>
              </w:rPr>
              <w:t>所有正式</w:t>
            </w:r>
            <w:r w:rsidRPr="00046645">
              <w:rPr>
                <w:rFonts w:asciiTheme="minorEastAsia" w:eastAsiaTheme="minorEastAsia" w:hAnsiTheme="minorEastAsia" w:hint="eastAsia"/>
                <w:szCs w:val="21"/>
                <w:shd w:val="clear" w:color="auto" w:fill="FFFFFF" w:themeFill="background1"/>
              </w:rPr>
              <w:t>员</w:t>
            </w:r>
            <w:r w:rsidRPr="00046645">
              <w:rPr>
                <w:rFonts w:asciiTheme="minorEastAsia" w:eastAsiaTheme="minorEastAsia" w:hAnsiTheme="minorEastAsia"/>
                <w:szCs w:val="21"/>
                <w:shd w:val="clear" w:color="auto" w:fill="FFFFFF" w:themeFill="background1"/>
              </w:rPr>
              <w:t>工</w:t>
            </w:r>
          </w:p>
        </w:tc>
        <w:tc>
          <w:tcPr>
            <w:tcW w:w="2409" w:type="dxa"/>
          </w:tcPr>
          <w:p w14:paraId="3646FEA3"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w:t>
            </w:r>
            <w:r w:rsidRPr="00046645">
              <w:rPr>
                <w:rFonts w:asciiTheme="minorEastAsia" w:eastAsiaTheme="minorEastAsia" w:hAnsiTheme="minorEastAsia" w:hint="eastAsia"/>
                <w:szCs w:val="21"/>
                <w:shd w:val="clear" w:color="auto" w:fill="FFFFFF" w:themeFill="background1"/>
              </w:rPr>
              <w:t>00</w:t>
            </w:r>
          </w:p>
        </w:tc>
      </w:tr>
      <w:tr w:rsidR="00046645" w:rsidRPr="00046645" w14:paraId="61C47A19" w14:textId="77777777" w:rsidTr="00CE54A9">
        <w:trPr>
          <w:trHeight w:val="519"/>
        </w:trPr>
        <w:tc>
          <w:tcPr>
            <w:tcW w:w="2547" w:type="dxa"/>
          </w:tcPr>
          <w:p w14:paraId="07D1D5FF"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妇女</w:t>
            </w:r>
            <w:r w:rsidRPr="00046645">
              <w:rPr>
                <w:rFonts w:asciiTheme="minorEastAsia" w:eastAsiaTheme="minorEastAsia" w:hAnsiTheme="minorEastAsia"/>
                <w:szCs w:val="21"/>
                <w:shd w:val="clear" w:color="auto" w:fill="FFFFFF" w:themeFill="background1"/>
              </w:rPr>
              <w:t>节</w:t>
            </w:r>
          </w:p>
        </w:tc>
        <w:tc>
          <w:tcPr>
            <w:tcW w:w="3686" w:type="dxa"/>
          </w:tcPr>
          <w:p w14:paraId="180B5049"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公司</w:t>
            </w:r>
            <w:r w:rsidRPr="00046645">
              <w:rPr>
                <w:rFonts w:asciiTheme="minorEastAsia" w:eastAsiaTheme="minorEastAsia" w:hAnsiTheme="minorEastAsia"/>
                <w:szCs w:val="21"/>
                <w:shd w:val="clear" w:color="auto" w:fill="FFFFFF" w:themeFill="background1"/>
              </w:rPr>
              <w:t>所</w:t>
            </w:r>
            <w:r w:rsidRPr="00046645">
              <w:rPr>
                <w:rFonts w:asciiTheme="minorEastAsia" w:eastAsiaTheme="minorEastAsia" w:hAnsiTheme="minorEastAsia" w:hint="eastAsia"/>
                <w:szCs w:val="21"/>
                <w:shd w:val="clear" w:color="auto" w:fill="FFFFFF" w:themeFill="background1"/>
              </w:rPr>
              <w:t>有</w:t>
            </w:r>
            <w:r w:rsidRPr="00046645">
              <w:rPr>
                <w:rFonts w:asciiTheme="minorEastAsia" w:eastAsiaTheme="minorEastAsia" w:hAnsiTheme="minorEastAsia"/>
                <w:szCs w:val="21"/>
                <w:shd w:val="clear" w:color="auto" w:fill="FFFFFF" w:themeFill="background1"/>
              </w:rPr>
              <w:t>女</w:t>
            </w:r>
            <w:r w:rsidRPr="00046645">
              <w:rPr>
                <w:rFonts w:asciiTheme="minorEastAsia" w:eastAsiaTheme="minorEastAsia" w:hAnsiTheme="minorEastAsia" w:hint="eastAsia"/>
                <w:szCs w:val="21"/>
                <w:shd w:val="clear" w:color="auto" w:fill="FFFFFF" w:themeFill="background1"/>
              </w:rPr>
              <w:t>性</w:t>
            </w:r>
            <w:r w:rsidRPr="00046645">
              <w:rPr>
                <w:rFonts w:asciiTheme="minorEastAsia" w:eastAsiaTheme="minorEastAsia" w:hAnsiTheme="minorEastAsia"/>
                <w:szCs w:val="21"/>
                <w:shd w:val="clear" w:color="auto" w:fill="FFFFFF" w:themeFill="background1"/>
              </w:rPr>
              <w:t>员工</w:t>
            </w:r>
          </w:p>
        </w:tc>
        <w:tc>
          <w:tcPr>
            <w:tcW w:w="2409" w:type="dxa"/>
          </w:tcPr>
          <w:p w14:paraId="0513C04A" w14:textId="77777777" w:rsidR="00046645" w:rsidRPr="00046645" w:rsidRDefault="00046645" w:rsidP="00046645">
            <w:pPr>
              <w:tabs>
                <w:tab w:val="left" w:pos="3570"/>
              </w:tabs>
              <w:adjustRightInd w:val="0"/>
              <w:snapToGrid w:val="0"/>
              <w:spacing w:line="360" w:lineRule="auto"/>
              <w:ind w:leftChars="-25" w:hangingChars="25" w:hanging="53"/>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50</w:t>
            </w:r>
          </w:p>
        </w:tc>
      </w:tr>
      <w:tr w:rsidR="00046645" w:rsidRPr="00046645" w14:paraId="009DB8BD" w14:textId="77777777" w:rsidTr="00CE54A9">
        <w:trPr>
          <w:trHeight w:val="431"/>
        </w:trPr>
        <w:tc>
          <w:tcPr>
            <w:tcW w:w="2547" w:type="dxa"/>
          </w:tcPr>
          <w:p w14:paraId="498CF928"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儿</w:t>
            </w:r>
            <w:r w:rsidRPr="00046645">
              <w:rPr>
                <w:rFonts w:asciiTheme="minorEastAsia" w:eastAsiaTheme="minorEastAsia" w:hAnsiTheme="minorEastAsia"/>
                <w:szCs w:val="21"/>
                <w:shd w:val="clear" w:color="auto" w:fill="FFFFFF" w:themeFill="background1"/>
              </w:rPr>
              <w:t>童</w:t>
            </w:r>
            <w:r w:rsidRPr="00046645">
              <w:rPr>
                <w:rFonts w:asciiTheme="minorEastAsia" w:eastAsiaTheme="minorEastAsia" w:hAnsiTheme="minorEastAsia" w:hint="eastAsia"/>
                <w:szCs w:val="21"/>
                <w:shd w:val="clear" w:color="auto" w:fill="FFFFFF" w:themeFill="background1"/>
              </w:rPr>
              <w:t>节</w:t>
            </w:r>
          </w:p>
        </w:tc>
        <w:tc>
          <w:tcPr>
            <w:tcW w:w="3686" w:type="dxa"/>
          </w:tcPr>
          <w:p w14:paraId="403F58D6"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公司</w:t>
            </w:r>
            <w:r w:rsidRPr="00046645">
              <w:rPr>
                <w:rFonts w:asciiTheme="minorEastAsia" w:eastAsiaTheme="minorEastAsia" w:hAnsiTheme="minorEastAsia"/>
                <w:szCs w:val="21"/>
                <w:shd w:val="clear" w:color="auto" w:fill="FFFFFF" w:themeFill="background1"/>
              </w:rPr>
              <w:t>所有员工</w:t>
            </w:r>
            <w:r w:rsidRPr="00046645">
              <w:rPr>
                <w:rFonts w:asciiTheme="minorEastAsia" w:eastAsiaTheme="minorEastAsia" w:hAnsiTheme="minorEastAsia" w:hint="eastAsia"/>
                <w:szCs w:val="21"/>
                <w:shd w:val="clear" w:color="auto" w:fill="FFFFFF" w:themeFill="background1"/>
              </w:rPr>
              <w:t>的</w:t>
            </w:r>
            <w:r w:rsidRPr="00046645">
              <w:rPr>
                <w:rFonts w:asciiTheme="minorEastAsia" w:eastAsiaTheme="minorEastAsia" w:hAnsiTheme="minorEastAsia"/>
                <w:szCs w:val="21"/>
                <w:shd w:val="clear" w:color="auto" w:fill="FFFFFF" w:themeFill="background1"/>
              </w:rPr>
              <w:t>子女（</w:t>
            </w:r>
            <w:r w:rsidRPr="00046645">
              <w:rPr>
                <w:rFonts w:asciiTheme="minorEastAsia" w:eastAsiaTheme="minorEastAsia" w:hAnsiTheme="minorEastAsia" w:hint="eastAsia"/>
                <w:szCs w:val="21"/>
                <w:shd w:val="clear" w:color="auto" w:fill="FFFFFF" w:themeFill="background1"/>
              </w:rPr>
              <w:t>1</w:t>
            </w:r>
            <w:r w:rsidRPr="00046645">
              <w:rPr>
                <w:rFonts w:asciiTheme="minorEastAsia" w:eastAsiaTheme="minorEastAsia" w:hAnsiTheme="minorEastAsia"/>
                <w:szCs w:val="21"/>
                <w:shd w:val="clear" w:color="auto" w:fill="FFFFFF" w:themeFill="background1"/>
              </w:rPr>
              <w:t>4</w:t>
            </w:r>
            <w:r w:rsidRPr="00046645">
              <w:rPr>
                <w:rFonts w:asciiTheme="minorEastAsia" w:eastAsiaTheme="minorEastAsia" w:hAnsiTheme="minorEastAsia" w:hint="eastAsia"/>
                <w:szCs w:val="21"/>
                <w:shd w:val="clear" w:color="auto" w:fill="FFFFFF" w:themeFill="background1"/>
              </w:rPr>
              <w:t>岁</w:t>
            </w:r>
            <w:r w:rsidRPr="00046645">
              <w:rPr>
                <w:rFonts w:asciiTheme="minorEastAsia" w:eastAsiaTheme="minorEastAsia" w:hAnsiTheme="minorEastAsia"/>
                <w:szCs w:val="21"/>
                <w:shd w:val="clear" w:color="auto" w:fill="FFFFFF" w:themeFill="background1"/>
              </w:rPr>
              <w:t>以下）</w:t>
            </w:r>
          </w:p>
        </w:tc>
        <w:tc>
          <w:tcPr>
            <w:tcW w:w="2409" w:type="dxa"/>
          </w:tcPr>
          <w:p w14:paraId="593FD365"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50</w:t>
            </w:r>
          </w:p>
        </w:tc>
      </w:tr>
      <w:tr w:rsidR="00046645" w:rsidRPr="00046645" w14:paraId="4F78621A" w14:textId="77777777" w:rsidTr="00CE54A9">
        <w:trPr>
          <w:trHeight w:val="402"/>
        </w:trPr>
        <w:tc>
          <w:tcPr>
            <w:tcW w:w="2547" w:type="dxa"/>
          </w:tcPr>
          <w:p w14:paraId="3DC4E57B"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其它</w:t>
            </w:r>
          </w:p>
        </w:tc>
        <w:tc>
          <w:tcPr>
            <w:tcW w:w="6095" w:type="dxa"/>
            <w:gridSpan w:val="2"/>
          </w:tcPr>
          <w:p w14:paraId="45A469B7"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公司</w:t>
            </w:r>
            <w:r w:rsidRPr="00046645">
              <w:rPr>
                <w:rFonts w:asciiTheme="minorEastAsia" w:eastAsiaTheme="minorEastAsia" w:hAnsiTheme="minorEastAsia"/>
                <w:szCs w:val="21"/>
                <w:shd w:val="clear" w:color="auto" w:fill="FFFFFF" w:themeFill="background1"/>
              </w:rPr>
              <w:t>根据情况统一规定，并另</w:t>
            </w:r>
            <w:r w:rsidRPr="00046645">
              <w:rPr>
                <w:rFonts w:asciiTheme="minorEastAsia" w:eastAsiaTheme="minorEastAsia" w:hAnsiTheme="minorEastAsia" w:hint="eastAsia"/>
                <w:szCs w:val="21"/>
                <w:shd w:val="clear" w:color="auto" w:fill="FFFFFF" w:themeFill="background1"/>
              </w:rPr>
              <w:t>文通知</w:t>
            </w:r>
          </w:p>
        </w:tc>
      </w:tr>
    </w:tbl>
    <w:p w14:paraId="58586A5E"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B</w:t>
      </w:r>
      <w:r w:rsidRPr="00046645">
        <w:rPr>
          <w:rFonts w:asciiTheme="minorEastAsia" w:eastAsiaTheme="minorEastAsia" w:hAnsiTheme="minorEastAsia" w:hint="eastAsia"/>
          <w:szCs w:val="21"/>
          <w:shd w:val="clear" w:color="auto" w:fill="FFFFFF" w:themeFill="background1"/>
        </w:rPr>
        <w:t>.节日礼金标准</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（元</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人）</w:t>
      </w:r>
    </w:p>
    <w:p w14:paraId="52F579B4"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p>
    <w:p w14:paraId="2E4ADB43"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C.</w:t>
      </w:r>
      <w:r w:rsidRPr="00046645">
        <w:rPr>
          <w:rFonts w:asciiTheme="minorEastAsia" w:eastAsiaTheme="minorEastAsia" w:hAnsiTheme="minorEastAsia" w:hint="eastAsia"/>
          <w:szCs w:val="21"/>
          <w:shd w:val="clear" w:color="auto" w:fill="FFFFFF" w:themeFill="background1"/>
        </w:rPr>
        <w:t>节日礼金发放形式</w:t>
      </w:r>
    </w:p>
    <w:p w14:paraId="08CA7043"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a.</w:t>
      </w:r>
      <w:r w:rsidRPr="00046645">
        <w:rPr>
          <w:rFonts w:asciiTheme="minorEastAsia" w:eastAsiaTheme="minorEastAsia" w:hAnsiTheme="minorEastAsia" w:hint="eastAsia"/>
          <w:szCs w:val="21"/>
          <w:shd w:val="clear" w:color="auto" w:fill="FFFFFF" w:themeFill="background1"/>
        </w:rPr>
        <w:t>劳动节、国庆节、元旦节等节日前</w:t>
      </w:r>
      <w:r w:rsidRPr="00046645">
        <w:rPr>
          <w:rFonts w:asciiTheme="minorEastAsia" w:eastAsiaTheme="minorEastAsia" w:hAnsiTheme="minorEastAsia"/>
          <w:szCs w:val="21"/>
          <w:shd w:val="clear" w:color="auto" w:fill="FFFFFF" w:themeFill="background1"/>
        </w:rPr>
        <w:t>10</w:t>
      </w:r>
      <w:r w:rsidRPr="00046645">
        <w:rPr>
          <w:rFonts w:asciiTheme="minorEastAsia" w:eastAsiaTheme="minorEastAsia" w:hAnsiTheme="minorEastAsia" w:hint="eastAsia"/>
          <w:szCs w:val="21"/>
          <w:shd w:val="clear" w:color="auto" w:fill="FFFFFF" w:themeFill="background1"/>
        </w:rPr>
        <w:t>天，由人</w:t>
      </w:r>
      <w:r w:rsidRPr="00046645">
        <w:rPr>
          <w:rFonts w:asciiTheme="minorEastAsia" w:eastAsiaTheme="minorEastAsia" w:hAnsiTheme="minorEastAsia"/>
          <w:szCs w:val="21"/>
          <w:shd w:val="clear" w:color="auto" w:fill="FFFFFF" w:themeFill="background1"/>
        </w:rPr>
        <w:t>力资源部</w:t>
      </w:r>
      <w:r w:rsidRPr="00046645">
        <w:rPr>
          <w:rFonts w:asciiTheme="minorEastAsia" w:eastAsiaTheme="minorEastAsia" w:hAnsiTheme="minorEastAsia" w:hint="eastAsia"/>
          <w:szCs w:val="21"/>
          <w:shd w:val="clear" w:color="auto" w:fill="FFFFFF" w:themeFill="background1"/>
        </w:rPr>
        <w:t>将各部门在岗人员编制节日礼金发放表，统一报人</w:t>
      </w:r>
      <w:r w:rsidRPr="00046645">
        <w:rPr>
          <w:rFonts w:asciiTheme="minorEastAsia" w:eastAsiaTheme="minorEastAsia" w:hAnsiTheme="minorEastAsia"/>
          <w:szCs w:val="21"/>
          <w:shd w:val="clear" w:color="auto" w:fill="FFFFFF" w:themeFill="background1"/>
        </w:rPr>
        <w:t>力</w:t>
      </w:r>
      <w:r w:rsidRPr="00046645">
        <w:rPr>
          <w:rFonts w:asciiTheme="minorEastAsia" w:eastAsiaTheme="minorEastAsia" w:hAnsiTheme="minorEastAsia" w:hint="eastAsia"/>
          <w:szCs w:val="21"/>
          <w:shd w:val="clear" w:color="auto" w:fill="FFFFFF" w:themeFill="background1"/>
        </w:rPr>
        <w:t>资源总监、财</w:t>
      </w:r>
      <w:r w:rsidRPr="00046645">
        <w:rPr>
          <w:rFonts w:asciiTheme="minorEastAsia" w:eastAsiaTheme="minorEastAsia" w:hAnsiTheme="minorEastAsia"/>
          <w:szCs w:val="21"/>
          <w:shd w:val="clear" w:color="auto" w:fill="FFFFFF" w:themeFill="background1"/>
        </w:rPr>
        <w:t>务经理、</w:t>
      </w:r>
      <w:r w:rsidRPr="00046645">
        <w:rPr>
          <w:rFonts w:asciiTheme="minorEastAsia" w:eastAsiaTheme="minorEastAsia" w:hAnsiTheme="minorEastAsia" w:hint="eastAsia"/>
          <w:szCs w:val="21"/>
          <w:shd w:val="clear" w:color="auto" w:fill="FFFFFF" w:themeFill="background1"/>
        </w:rPr>
        <w:t>财务总监、</w:t>
      </w:r>
      <w:r w:rsidRPr="00046645">
        <w:rPr>
          <w:rFonts w:asciiTheme="minorEastAsia" w:eastAsiaTheme="minorEastAsia" w:hAnsiTheme="minorEastAsia"/>
          <w:szCs w:val="21"/>
          <w:shd w:val="clear" w:color="auto" w:fill="FFFFFF" w:themeFill="background1"/>
        </w:rPr>
        <w:t>总经</w:t>
      </w:r>
      <w:r w:rsidRPr="00046645">
        <w:rPr>
          <w:rFonts w:asciiTheme="minorEastAsia" w:eastAsiaTheme="minorEastAsia" w:hAnsiTheme="minorEastAsia" w:hint="eastAsia"/>
          <w:szCs w:val="21"/>
          <w:shd w:val="clear" w:color="auto" w:fill="FFFFFF" w:themeFill="background1"/>
        </w:rPr>
        <w:t>理审批后予以发放。</w:t>
      </w:r>
    </w:p>
    <w:p w14:paraId="5941626D"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b.</w:t>
      </w:r>
      <w:r w:rsidRPr="00046645">
        <w:rPr>
          <w:rFonts w:asciiTheme="minorEastAsia" w:eastAsiaTheme="minorEastAsia" w:hAnsiTheme="minorEastAsia" w:hint="eastAsia"/>
          <w:szCs w:val="21"/>
          <w:shd w:val="clear" w:color="auto" w:fill="FFFFFF" w:themeFill="background1"/>
        </w:rPr>
        <w:t>端午节、中秋节由人力</w:t>
      </w:r>
      <w:r w:rsidRPr="00046645">
        <w:rPr>
          <w:rFonts w:asciiTheme="minorEastAsia" w:eastAsiaTheme="minorEastAsia" w:hAnsiTheme="minorEastAsia"/>
          <w:szCs w:val="21"/>
          <w:shd w:val="clear" w:color="auto" w:fill="FFFFFF" w:themeFill="background1"/>
        </w:rPr>
        <w:t>资源部</w:t>
      </w:r>
      <w:r w:rsidRPr="00046645">
        <w:rPr>
          <w:rFonts w:asciiTheme="minorEastAsia" w:eastAsiaTheme="minorEastAsia" w:hAnsiTheme="minorEastAsia" w:hint="eastAsia"/>
          <w:szCs w:val="21"/>
          <w:shd w:val="clear" w:color="auto" w:fill="FFFFFF" w:themeFill="background1"/>
        </w:rPr>
        <w:t>确定以礼品或现金方式发放后，再按相关流程予以办理。</w:t>
      </w:r>
    </w:p>
    <w:p w14:paraId="3C69D041"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c.</w:t>
      </w:r>
      <w:r w:rsidRPr="00046645">
        <w:rPr>
          <w:rFonts w:asciiTheme="minorEastAsia" w:eastAsiaTheme="minorEastAsia" w:hAnsiTheme="minorEastAsia" w:hint="eastAsia"/>
          <w:szCs w:val="21"/>
          <w:shd w:val="clear" w:color="auto" w:fill="FFFFFF" w:themeFill="background1"/>
        </w:rPr>
        <w:t>妇女节由人力</w:t>
      </w:r>
      <w:r w:rsidRPr="00046645">
        <w:rPr>
          <w:rFonts w:asciiTheme="minorEastAsia" w:eastAsiaTheme="minorEastAsia" w:hAnsiTheme="minorEastAsia"/>
          <w:szCs w:val="21"/>
          <w:shd w:val="clear" w:color="auto" w:fill="FFFFFF" w:themeFill="background1"/>
        </w:rPr>
        <w:t>资源部</w:t>
      </w:r>
      <w:r w:rsidRPr="00046645">
        <w:rPr>
          <w:rFonts w:asciiTheme="minorEastAsia" w:eastAsiaTheme="minorEastAsia" w:hAnsiTheme="minorEastAsia" w:hint="eastAsia"/>
          <w:szCs w:val="21"/>
          <w:shd w:val="clear" w:color="auto" w:fill="FFFFFF" w:themeFill="background1"/>
        </w:rPr>
        <w:t>按礼金标准统一采购或指定采购相关礼品或现金</w:t>
      </w:r>
      <w:r w:rsidRPr="00046645">
        <w:rPr>
          <w:rFonts w:asciiTheme="minorEastAsia" w:eastAsiaTheme="minorEastAsia" w:hAnsiTheme="minorEastAsia"/>
          <w:szCs w:val="21"/>
          <w:shd w:val="clear" w:color="auto" w:fill="FFFFFF" w:themeFill="background1"/>
        </w:rPr>
        <w:t>50</w:t>
      </w:r>
      <w:r w:rsidRPr="00046645">
        <w:rPr>
          <w:rFonts w:asciiTheme="minorEastAsia" w:eastAsiaTheme="minorEastAsia" w:hAnsiTheme="minorEastAsia" w:hint="eastAsia"/>
          <w:szCs w:val="21"/>
          <w:shd w:val="clear" w:color="auto" w:fill="FFFFFF" w:themeFill="background1"/>
        </w:rPr>
        <w:t>元，发放在岗女性员工；或由公司统一组织女性员工外出活动。</w:t>
      </w:r>
    </w:p>
    <w:p w14:paraId="42673397"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d.</w:t>
      </w:r>
      <w:r w:rsidRPr="00046645">
        <w:rPr>
          <w:rFonts w:asciiTheme="minorEastAsia" w:eastAsiaTheme="minorEastAsia" w:hAnsiTheme="minorEastAsia" w:hint="eastAsia"/>
          <w:szCs w:val="21"/>
          <w:shd w:val="clear" w:color="auto" w:fill="FFFFFF" w:themeFill="background1"/>
        </w:rPr>
        <w:t>为体现公司对员工家庭的关怀，在儿童节来临之际，公司为在职员工的</w:t>
      </w:r>
      <w:r w:rsidRPr="00046645">
        <w:rPr>
          <w:rFonts w:asciiTheme="minorEastAsia" w:eastAsiaTheme="minorEastAsia" w:hAnsiTheme="minorEastAsia"/>
          <w:szCs w:val="21"/>
          <w:shd w:val="clear" w:color="auto" w:fill="FFFFFF" w:themeFill="background1"/>
        </w:rPr>
        <w:t>14</w:t>
      </w:r>
      <w:r w:rsidRPr="00046645">
        <w:rPr>
          <w:rFonts w:asciiTheme="minorEastAsia" w:eastAsiaTheme="minorEastAsia" w:hAnsiTheme="minorEastAsia" w:hint="eastAsia"/>
          <w:szCs w:val="21"/>
          <w:shd w:val="clear" w:color="auto" w:fill="FFFFFF" w:themeFill="background1"/>
        </w:rPr>
        <w:t>岁以下子女提供一份节日礼品或现金</w:t>
      </w:r>
      <w:r w:rsidRPr="00046645">
        <w:rPr>
          <w:rFonts w:asciiTheme="minorEastAsia" w:eastAsiaTheme="minorEastAsia" w:hAnsiTheme="minorEastAsia"/>
          <w:szCs w:val="21"/>
          <w:shd w:val="clear" w:color="auto" w:fill="FFFFFF" w:themeFill="background1"/>
        </w:rPr>
        <w:t>50</w:t>
      </w:r>
      <w:r w:rsidRPr="00046645">
        <w:rPr>
          <w:rFonts w:asciiTheme="minorEastAsia" w:eastAsiaTheme="minorEastAsia" w:hAnsiTheme="minorEastAsia" w:hint="eastAsia"/>
          <w:szCs w:val="21"/>
          <w:shd w:val="clear" w:color="auto" w:fill="FFFFFF" w:themeFill="background1"/>
        </w:rPr>
        <w:t>元（员工多子女或夫妻双方均系公司员工，均只提供一份）。</w:t>
      </w:r>
    </w:p>
    <w:p w14:paraId="0C3309DD"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③慰问礼金</w:t>
      </w:r>
    </w:p>
    <w:p w14:paraId="1D0E2D3E"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A</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慰问礼金项目及标准：（元</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人）以下礼金仅限转正后的正式员工，</w:t>
      </w:r>
    </w:p>
    <w:tbl>
      <w:tblPr>
        <w:tblW w:w="0" w:type="auto"/>
        <w:tblInd w:w="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32"/>
        <w:gridCol w:w="1273"/>
        <w:gridCol w:w="3899"/>
      </w:tblGrid>
      <w:tr w:rsidR="00046645" w:rsidRPr="00046645" w14:paraId="4A59BB98" w14:textId="77777777" w:rsidTr="00CE54A9">
        <w:trPr>
          <w:trHeight w:val="147"/>
        </w:trPr>
        <w:tc>
          <w:tcPr>
            <w:tcW w:w="1332" w:type="dxa"/>
          </w:tcPr>
          <w:p w14:paraId="43EA61B7" w14:textId="77777777" w:rsidR="00046645" w:rsidRPr="00046645" w:rsidRDefault="00046645" w:rsidP="00046645">
            <w:pPr>
              <w:tabs>
                <w:tab w:val="left" w:pos="3570"/>
              </w:tabs>
              <w:adjustRightInd w:val="0"/>
              <w:snapToGrid w:val="0"/>
              <w:spacing w:line="360" w:lineRule="auto"/>
              <w:ind w:left="-91"/>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慰问</w:t>
            </w:r>
            <w:r w:rsidRPr="00046645">
              <w:rPr>
                <w:rFonts w:asciiTheme="minorEastAsia" w:eastAsiaTheme="minorEastAsia" w:hAnsiTheme="minorEastAsia"/>
                <w:szCs w:val="21"/>
                <w:shd w:val="clear" w:color="auto" w:fill="FFFFFF" w:themeFill="background1"/>
              </w:rPr>
              <w:t>金</w:t>
            </w:r>
            <w:r w:rsidRPr="00046645">
              <w:rPr>
                <w:rFonts w:asciiTheme="minorEastAsia" w:eastAsiaTheme="minorEastAsia" w:hAnsiTheme="minorEastAsia" w:hint="eastAsia"/>
                <w:szCs w:val="21"/>
                <w:shd w:val="clear" w:color="auto" w:fill="FFFFFF" w:themeFill="background1"/>
              </w:rPr>
              <w:t>类</w:t>
            </w:r>
            <w:r w:rsidRPr="00046645">
              <w:rPr>
                <w:rFonts w:asciiTheme="minorEastAsia" w:eastAsiaTheme="minorEastAsia" w:hAnsiTheme="minorEastAsia"/>
                <w:szCs w:val="21"/>
                <w:shd w:val="clear" w:color="auto" w:fill="FFFFFF" w:themeFill="background1"/>
              </w:rPr>
              <w:t>别</w:t>
            </w:r>
          </w:p>
        </w:tc>
        <w:tc>
          <w:tcPr>
            <w:tcW w:w="1273" w:type="dxa"/>
          </w:tcPr>
          <w:p w14:paraId="11B37A2E" w14:textId="77777777" w:rsidR="00046645" w:rsidRPr="00046645" w:rsidRDefault="00046645" w:rsidP="00046645">
            <w:pPr>
              <w:tabs>
                <w:tab w:val="left" w:pos="3570"/>
              </w:tabs>
              <w:adjustRightInd w:val="0"/>
              <w:snapToGrid w:val="0"/>
              <w:spacing w:line="360" w:lineRule="auto"/>
              <w:ind w:left="-91"/>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礼金</w:t>
            </w:r>
            <w:r w:rsidRPr="00046645">
              <w:rPr>
                <w:rFonts w:asciiTheme="minorEastAsia" w:eastAsiaTheme="minorEastAsia" w:hAnsiTheme="minorEastAsia"/>
                <w:szCs w:val="21"/>
                <w:shd w:val="clear" w:color="auto" w:fill="FFFFFF" w:themeFill="background1"/>
              </w:rPr>
              <w:t>标准</w:t>
            </w:r>
          </w:p>
        </w:tc>
        <w:tc>
          <w:tcPr>
            <w:tcW w:w="3899" w:type="dxa"/>
          </w:tcPr>
          <w:p w14:paraId="2D63023D" w14:textId="77777777" w:rsidR="00046645" w:rsidRPr="00046645" w:rsidRDefault="00046645" w:rsidP="00046645">
            <w:pPr>
              <w:tabs>
                <w:tab w:val="left" w:pos="3570"/>
              </w:tabs>
              <w:adjustRightInd w:val="0"/>
              <w:snapToGrid w:val="0"/>
              <w:spacing w:line="360" w:lineRule="auto"/>
              <w:ind w:left="-91"/>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备注</w:t>
            </w:r>
          </w:p>
        </w:tc>
      </w:tr>
      <w:tr w:rsidR="00046645" w:rsidRPr="00046645" w14:paraId="2AC6C848" w14:textId="77777777" w:rsidTr="00CE54A9">
        <w:trPr>
          <w:trHeight w:val="255"/>
        </w:trPr>
        <w:tc>
          <w:tcPr>
            <w:tcW w:w="1332" w:type="dxa"/>
          </w:tcPr>
          <w:p w14:paraId="6F7EA376" w14:textId="77777777" w:rsidR="00046645" w:rsidRPr="00046645" w:rsidRDefault="00046645" w:rsidP="00046645">
            <w:pPr>
              <w:tabs>
                <w:tab w:val="left" w:pos="3570"/>
              </w:tabs>
              <w:adjustRightInd w:val="0"/>
              <w:snapToGrid w:val="0"/>
              <w:spacing w:line="360" w:lineRule="auto"/>
              <w:ind w:left="-91"/>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生</w:t>
            </w:r>
            <w:r w:rsidRPr="00046645">
              <w:rPr>
                <w:rFonts w:asciiTheme="minorEastAsia" w:eastAsiaTheme="minorEastAsia" w:hAnsiTheme="minorEastAsia"/>
                <w:szCs w:val="21"/>
                <w:shd w:val="clear" w:color="auto" w:fill="FFFFFF" w:themeFill="background1"/>
              </w:rPr>
              <w:t>日礼金</w:t>
            </w:r>
          </w:p>
        </w:tc>
        <w:tc>
          <w:tcPr>
            <w:tcW w:w="1273" w:type="dxa"/>
          </w:tcPr>
          <w:p w14:paraId="6851DFA0" w14:textId="77777777" w:rsidR="00046645" w:rsidRPr="00046645" w:rsidRDefault="00046645" w:rsidP="00046645">
            <w:pPr>
              <w:tabs>
                <w:tab w:val="left" w:pos="3570"/>
              </w:tabs>
              <w:adjustRightInd w:val="0"/>
              <w:snapToGrid w:val="0"/>
              <w:spacing w:line="360" w:lineRule="auto"/>
              <w:ind w:left="-91"/>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w:t>
            </w:r>
            <w:r w:rsidRPr="00046645">
              <w:rPr>
                <w:rFonts w:asciiTheme="minorEastAsia" w:eastAsiaTheme="minorEastAsia" w:hAnsiTheme="minorEastAsia" w:hint="eastAsia"/>
                <w:szCs w:val="21"/>
                <w:shd w:val="clear" w:color="auto" w:fill="FFFFFF" w:themeFill="background1"/>
              </w:rPr>
              <w:t>00</w:t>
            </w:r>
          </w:p>
        </w:tc>
        <w:tc>
          <w:tcPr>
            <w:tcW w:w="3899" w:type="dxa"/>
          </w:tcPr>
          <w:p w14:paraId="27FCDD69" w14:textId="77777777" w:rsidR="00046645" w:rsidRPr="00046645" w:rsidRDefault="00046645" w:rsidP="00046645">
            <w:pPr>
              <w:tabs>
                <w:tab w:val="left" w:pos="3570"/>
              </w:tabs>
              <w:adjustRightInd w:val="0"/>
              <w:snapToGrid w:val="0"/>
              <w:spacing w:line="360" w:lineRule="auto"/>
              <w:ind w:left="-91"/>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以</w:t>
            </w:r>
            <w:r w:rsidRPr="00046645">
              <w:rPr>
                <w:rFonts w:asciiTheme="minorEastAsia" w:eastAsiaTheme="minorEastAsia" w:hAnsiTheme="minorEastAsia"/>
                <w:szCs w:val="21"/>
                <w:shd w:val="clear" w:color="auto" w:fill="FFFFFF" w:themeFill="background1"/>
              </w:rPr>
              <w:t>员工身份证出</w:t>
            </w:r>
            <w:r w:rsidRPr="00046645">
              <w:rPr>
                <w:rFonts w:asciiTheme="minorEastAsia" w:eastAsiaTheme="minorEastAsia" w:hAnsiTheme="minorEastAsia" w:hint="eastAsia"/>
                <w:szCs w:val="21"/>
                <w:shd w:val="clear" w:color="auto" w:fill="FFFFFF" w:themeFill="background1"/>
              </w:rPr>
              <w:t>生</w:t>
            </w:r>
            <w:r w:rsidRPr="00046645">
              <w:rPr>
                <w:rFonts w:asciiTheme="minorEastAsia" w:eastAsiaTheme="minorEastAsia" w:hAnsiTheme="minorEastAsia"/>
                <w:szCs w:val="21"/>
                <w:shd w:val="clear" w:color="auto" w:fill="FFFFFF" w:themeFill="background1"/>
              </w:rPr>
              <w:t>日期为准</w:t>
            </w:r>
          </w:p>
        </w:tc>
      </w:tr>
      <w:tr w:rsidR="00046645" w:rsidRPr="00046645" w14:paraId="3588D5A1" w14:textId="77777777" w:rsidTr="00CE54A9">
        <w:trPr>
          <w:trHeight w:val="225"/>
        </w:trPr>
        <w:tc>
          <w:tcPr>
            <w:tcW w:w="1332" w:type="dxa"/>
          </w:tcPr>
          <w:p w14:paraId="26FE4268" w14:textId="77777777" w:rsidR="00046645" w:rsidRPr="00046645" w:rsidRDefault="00046645" w:rsidP="00046645">
            <w:pPr>
              <w:tabs>
                <w:tab w:val="left" w:pos="3570"/>
              </w:tabs>
              <w:adjustRightInd w:val="0"/>
              <w:snapToGrid w:val="0"/>
              <w:spacing w:line="360" w:lineRule="auto"/>
              <w:ind w:left="-91"/>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结婚</w:t>
            </w:r>
            <w:r w:rsidRPr="00046645">
              <w:rPr>
                <w:rFonts w:asciiTheme="minorEastAsia" w:eastAsiaTheme="minorEastAsia" w:hAnsiTheme="minorEastAsia"/>
                <w:szCs w:val="21"/>
                <w:shd w:val="clear" w:color="auto" w:fill="FFFFFF" w:themeFill="background1"/>
              </w:rPr>
              <w:t>礼金</w:t>
            </w:r>
          </w:p>
        </w:tc>
        <w:tc>
          <w:tcPr>
            <w:tcW w:w="1273" w:type="dxa"/>
          </w:tcPr>
          <w:p w14:paraId="034657DE" w14:textId="77777777" w:rsidR="00046645" w:rsidRPr="00046645" w:rsidRDefault="00046645" w:rsidP="00046645">
            <w:pPr>
              <w:tabs>
                <w:tab w:val="left" w:pos="3570"/>
              </w:tabs>
              <w:adjustRightInd w:val="0"/>
              <w:snapToGrid w:val="0"/>
              <w:spacing w:line="360" w:lineRule="auto"/>
              <w:ind w:left="-91"/>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6</w:t>
            </w:r>
            <w:r w:rsidRPr="00046645">
              <w:rPr>
                <w:rFonts w:asciiTheme="minorEastAsia" w:eastAsiaTheme="minorEastAsia" w:hAnsiTheme="minorEastAsia" w:hint="eastAsia"/>
                <w:szCs w:val="21"/>
                <w:shd w:val="clear" w:color="auto" w:fill="FFFFFF" w:themeFill="background1"/>
              </w:rPr>
              <w:t>00</w:t>
            </w:r>
          </w:p>
        </w:tc>
        <w:tc>
          <w:tcPr>
            <w:tcW w:w="3899" w:type="dxa"/>
          </w:tcPr>
          <w:p w14:paraId="3CA58916" w14:textId="77777777" w:rsidR="00046645" w:rsidRPr="00046645" w:rsidRDefault="00046645" w:rsidP="00046645">
            <w:pPr>
              <w:tabs>
                <w:tab w:val="left" w:pos="3570"/>
              </w:tabs>
              <w:adjustRightInd w:val="0"/>
              <w:snapToGrid w:val="0"/>
              <w:spacing w:line="360" w:lineRule="auto"/>
              <w:ind w:left="-91"/>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仅</w:t>
            </w:r>
            <w:r w:rsidRPr="00046645">
              <w:rPr>
                <w:rFonts w:asciiTheme="minorEastAsia" w:eastAsiaTheme="minorEastAsia" w:hAnsiTheme="minorEastAsia"/>
                <w:szCs w:val="21"/>
                <w:shd w:val="clear" w:color="auto" w:fill="FFFFFF" w:themeFill="background1"/>
              </w:rPr>
              <w:t>限员工在公司</w:t>
            </w:r>
            <w:r w:rsidRPr="00046645">
              <w:rPr>
                <w:rFonts w:asciiTheme="minorEastAsia" w:eastAsiaTheme="minorEastAsia" w:hAnsiTheme="minorEastAsia" w:hint="eastAsia"/>
                <w:szCs w:val="21"/>
                <w:shd w:val="clear" w:color="auto" w:fill="FFFFFF" w:themeFill="background1"/>
              </w:rPr>
              <w:t>工</w:t>
            </w:r>
            <w:r w:rsidRPr="00046645">
              <w:rPr>
                <w:rFonts w:asciiTheme="minorEastAsia" w:eastAsiaTheme="minorEastAsia" w:hAnsiTheme="minorEastAsia"/>
                <w:szCs w:val="21"/>
                <w:shd w:val="clear" w:color="auto" w:fill="FFFFFF" w:themeFill="background1"/>
              </w:rPr>
              <w:t>作</w:t>
            </w:r>
            <w:r w:rsidRPr="00046645">
              <w:rPr>
                <w:rFonts w:asciiTheme="minorEastAsia" w:eastAsiaTheme="minorEastAsia" w:hAnsiTheme="minorEastAsia" w:hint="eastAsia"/>
                <w:szCs w:val="21"/>
                <w:shd w:val="clear" w:color="auto" w:fill="FFFFFF" w:themeFill="background1"/>
              </w:rPr>
              <w:t>期</w:t>
            </w:r>
            <w:r w:rsidRPr="00046645">
              <w:rPr>
                <w:rFonts w:asciiTheme="minorEastAsia" w:eastAsiaTheme="minorEastAsia" w:hAnsiTheme="minorEastAsia"/>
                <w:szCs w:val="21"/>
                <w:shd w:val="clear" w:color="auto" w:fill="FFFFFF" w:themeFill="background1"/>
              </w:rPr>
              <w:t>间领取结婚证的正式员工</w:t>
            </w:r>
          </w:p>
        </w:tc>
      </w:tr>
      <w:tr w:rsidR="00046645" w:rsidRPr="00046645" w14:paraId="496DD26A" w14:textId="77777777" w:rsidTr="00CE54A9">
        <w:trPr>
          <w:trHeight w:val="183"/>
        </w:trPr>
        <w:tc>
          <w:tcPr>
            <w:tcW w:w="1332" w:type="dxa"/>
          </w:tcPr>
          <w:p w14:paraId="5D785AA7" w14:textId="77777777" w:rsidR="00046645" w:rsidRPr="00046645" w:rsidRDefault="00046645" w:rsidP="00046645">
            <w:pPr>
              <w:tabs>
                <w:tab w:val="left" w:pos="3570"/>
              </w:tabs>
              <w:adjustRightInd w:val="0"/>
              <w:snapToGrid w:val="0"/>
              <w:spacing w:line="360" w:lineRule="auto"/>
              <w:ind w:left="-91"/>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慰</w:t>
            </w:r>
            <w:r w:rsidRPr="00046645">
              <w:rPr>
                <w:rFonts w:asciiTheme="minorEastAsia" w:eastAsiaTheme="minorEastAsia" w:hAnsiTheme="minorEastAsia"/>
                <w:szCs w:val="21"/>
                <w:shd w:val="clear" w:color="auto" w:fill="FFFFFF" w:themeFill="background1"/>
              </w:rPr>
              <w:t>唁</w:t>
            </w:r>
            <w:r w:rsidRPr="00046645">
              <w:rPr>
                <w:rFonts w:asciiTheme="minorEastAsia" w:eastAsiaTheme="minorEastAsia" w:hAnsiTheme="minorEastAsia" w:hint="eastAsia"/>
                <w:szCs w:val="21"/>
                <w:shd w:val="clear" w:color="auto" w:fill="FFFFFF" w:themeFill="background1"/>
              </w:rPr>
              <w:t>金</w:t>
            </w:r>
          </w:p>
        </w:tc>
        <w:tc>
          <w:tcPr>
            <w:tcW w:w="1273" w:type="dxa"/>
          </w:tcPr>
          <w:p w14:paraId="6D3A9859" w14:textId="77777777" w:rsidR="00046645" w:rsidRPr="00046645" w:rsidRDefault="00046645" w:rsidP="00046645">
            <w:pPr>
              <w:tabs>
                <w:tab w:val="left" w:pos="3570"/>
              </w:tabs>
              <w:adjustRightInd w:val="0"/>
              <w:snapToGrid w:val="0"/>
              <w:spacing w:line="360" w:lineRule="auto"/>
              <w:ind w:left="-91"/>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4</w:t>
            </w:r>
            <w:r w:rsidRPr="00046645">
              <w:rPr>
                <w:rFonts w:asciiTheme="minorEastAsia" w:eastAsiaTheme="minorEastAsia" w:hAnsiTheme="minorEastAsia" w:hint="eastAsia"/>
                <w:szCs w:val="21"/>
                <w:shd w:val="clear" w:color="auto" w:fill="FFFFFF" w:themeFill="background1"/>
              </w:rPr>
              <w:t>00</w:t>
            </w:r>
          </w:p>
        </w:tc>
        <w:tc>
          <w:tcPr>
            <w:tcW w:w="3899" w:type="dxa"/>
          </w:tcPr>
          <w:p w14:paraId="7BF38CCF" w14:textId="77777777" w:rsidR="00046645" w:rsidRPr="00046645" w:rsidRDefault="00046645" w:rsidP="00046645">
            <w:pPr>
              <w:tabs>
                <w:tab w:val="left" w:pos="3570"/>
              </w:tabs>
              <w:adjustRightInd w:val="0"/>
              <w:snapToGrid w:val="0"/>
              <w:spacing w:line="360" w:lineRule="auto"/>
              <w:ind w:left="-91"/>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color w:val="000000" w:themeColor="text1"/>
                <w:szCs w:val="21"/>
              </w:rPr>
              <w:t>仅</w:t>
            </w:r>
            <w:r w:rsidRPr="00046645">
              <w:rPr>
                <w:rFonts w:asciiTheme="minorEastAsia" w:eastAsiaTheme="minorEastAsia" w:hAnsiTheme="minorEastAsia"/>
                <w:color w:val="000000" w:themeColor="text1"/>
                <w:szCs w:val="21"/>
              </w:rPr>
              <w:t>限</w:t>
            </w:r>
            <w:r w:rsidRPr="00046645">
              <w:rPr>
                <w:rFonts w:asciiTheme="minorEastAsia" w:eastAsiaTheme="minorEastAsia" w:hAnsiTheme="minorEastAsia" w:hint="eastAsia"/>
                <w:color w:val="000000" w:themeColor="text1"/>
                <w:szCs w:val="21"/>
              </w:rPr>
              <w:t>正式员工直系家丧亲</w:t>
            </w:r>
            <w:r w:rsidRPr="00046645">
              <w:rPr>
                <w:rFonts w:asciiTheme="minorEastAsia" w:eastAsiaTheme="minorEastAsia" w:hAnsiTheme="minorEastAsia"/>
                <w:color w:val="000000" w:themeColor="text1"/>
                <w:szCs w:val="21"/>
              </w:rPr>
              <w:t>属</w:t>
            </w:r>
            <w:r w:rsidRPr="00046645">
              <w:rPr>
                <w:rFonts w:asciiTheme="minorEastAsia" w:eastAsiaTheme="minorEastAsia" w:hAnsiTheme="minorEastAsia" w:hint="eastAsia"/>
                <w:color w:val="000000" w:themeColor="text1"/>
                <w:szCs w:val="21"/>
              </w:rPr>
              <w:t>（配偶、父母、岳父母、公婆、子女）</w:t>
            </w:r>
          </w:p>
        </w:tc>
      </w:tr>
      <w:tr w:rsidR="00046645" w:rsidRPr="00046645" w14:paraId="26BDD331" w14:textId="77777777" w:rsidTr="00CE54A9">
        <w:trPr>
          <w:trHeight w:val="216"/>
        </w:trPr>
        <w:tc>
          <w:tcPr>
            <w:tcW w:w="1332" w:type="dxa"/>
          </w:tcPr>
          <w:p w14:paraId="152E1808" w14:textId="77777777" w:rsidR="00046645" w:rsidRPr="00046645" w:rsidRDefault="00046645" w:rsidP="00046645">
            <w:pPr>
              <w:tabs>
                <w:tab w:val="left" w:pos="3570"/>
              </w:tabs>
              <w:adjustRightInd w:val="0"/>
              <w:snapToGrid w:val="0"/>
              <w:spacing w:line="360" w:lineRule="auto"/>
              <w:ind w:left="-91"/>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生</w:t>
            </w:r>
            <w:r w:rsidRPr="00046645">
              <w:rPr>
                <w:rFonts w:asciiTheme="minorEastAsia" w:eastAsiaTheme="minorEastAsia" w:hAnsiTheme="minorEastAsia"/>
                <w:szCs w:val="21"/>
                <w:shd w:val="clear" w:color="auto" w:fill="FFFFFF" w:themeFill="background1"/>
              </w:rPr>
              <w:t>育礼金</w:t>
            </w:r>
          </w:p>
        </w:tc>
        <w:tc>
          <w:tcPr>
            <w:tcW w:w="1273" w:type="dxa"/>
          </w:tcPr>
          <w:p w14:paraId="245CB77C" w14:textId="77777777" w:rsidR="00046645" w:rsidRPr="00046645" w:rsidRDefault="00046645" w:rsidP="00046645">
            <w:pPr>
              <w:tabs>
                <w:tab w:val="left" w:pos="3570"/>
              </w:tabs>
              <w:adjustRightInd w:val="0"/>
              <w:snapToGrid w:val="0"/>
              <w:spacing w:line="360" w:lineRule="auto"/>
              <w:ind w:left="-91"/>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400</w:t>
            </w:r>
          </w:p>
        </w:tc>
        <w:tc>
          <w:tcPr>
            <w:tcW w:w="3899" w:type="dxa"/>
          </w:tcPr>
          <w:p w14:paraId="13F7DBF4" w14:textId="77777777" w:rsidR="00046645" w:rsidRPr="00046645" w:rsidRDefault="00046645" w:rsidP="00046645">
            <w:pPr>
              <w:tabs>
                <w:tab w:val="left" w:pos="3570"/>
              </w:tabs>
              <w:adjustRightInd w:val="0"/>
              <w:snapToGrid w:val="0"/>
              <w:spacing w:line="360" w:lineRule="auto"/>
              <w:ind w:left="-91"/>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符</w:t>
            </w:r>
            <w:r w:rsidRPr="00046645">
              <w:rPr>
                <w:rFonts w:asciiTheme="minorEastAsia" w:eastAsiaTheme="minorEastAsia" w:hAnsiTheme="minorEastAsia"/>
                <w:szCs w:val="21"/>
                <w:shd w:val="clear" w:color="auto" w:fill="FFFFFF" w:themeFill="background1"/>
              </w:rPr>
              <w:t>合计划生育条例规定的合法生育，且须提供子女出生证明</w:t>
            </w:r>
          </w:p>
        </w:tc>
      </w:tr>
      <w:tr w:rsidR="00046645" w:rsidRPr="00046645" w14:paraId="6A9F93A2" w14:textId="77777777" w:rsidTr="00CE54A9">
        <w:trPr>
          <w:trHeight w:val="137"/>
        </w:trPr>
        <w:tc>
          <w:tcPr>
            <w:tcW w:w="1332" w:type="dxa"/>
          </w:tcPr>
          <w:p w14:paraId="5B5BD771" w14:textId="77777777" w:rsidR="00046645" w:rsidRPr="00046645" w:rsidRDefault="00046645" w:rsidP="00046645">
            <w:pPr>
              <w:tabs>
                <w:tab w:val="left" w:pos="3570"/>
              </w:tabs>
              <w:adjustRightInd w:val="0"/>
              <w:snapToGrid w:val="0"/>
              <w:spacing w:line="360" w:lineRule="auto"/>
              <w:ind w:left="-91"/>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住院</w:t>
            </w:r>
            <w:r w:rsidRPr="00046645">
              <w:rPr>
                <w:rFonts w:asciiTheme="minorEastAsia" w:eastAsiaTheme="minorEastAsia" w:hAnsiTheme="minorEastAsia"/>
                <w:szCs w:val="21"/>
                <w:shd w:val="clear" w:color="auto" w:fill="FFFFFF" w:themeFill="background1"/>
              </w:rPr>
              <w:t>控望</w:t>
            </w:r>
          </w:p>
        </w:tc>
        <w:tc>
          <w:tcPr>
            <w:tcW w:w="1273" w:type="dxa"/>
          </w:tcPr>
          <w:p w14:paraId="6D64DF51" w14:textId="77777777" w:rsidR="00046645" w:rsidRPr="00046645" w:rsidRDefault="00046645" w:rsidP="00046645">
            <w:pPr>
              <w:tabs>
                <w:tab w:val="left" w:pos="3570"/>
              </w:tabs>
              <w:adjustRightInd w:val="0"/>
              <w:snapToGrid w:val="0"/>
              <w:spacing w:line="360" w:lineRule="auto"/>
              <w:ind w:left="-91"/>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400</w:t>
            </w:r>
          </w:p>
        </w:tc>
        <w:tc>
          <w:tcPr>
            <w:tcW w:w="3899" w:type="dxa"/>
          </w:tcPr>
          <w:p w14:paraId="51D81B63" w14:textId="77777777" w:rsidR="00046645" w:rsidRPr="00046645" w:rsidRDefault="00046645" w:rsidP="00046645">
            <w:pPr>
              <w:tabs>
                <w:tab w:val="left" w:pos="3570"/>
              </w:tabs>
              <w:adjustRightInd w:val="0"/>
              <w:snapToGrid w:val="0"/>
              <w:spacing w:line="360" w:lineRule="auto"/>
              <w:ind w:left="-91"/>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由</w:t>
            </w:r>
            <w:r w:rsidRPr="00046645">
              <w:rPr>
                <w:rFonts w:asciiTheme="minorEastAsia" w:eastAsiaTheme="minorEastAsia" w:hAnsiTheme="minorEastAsia"/>
                <w:szCs w:val="21"/>
                <w:shd w:val="clear" w:color="auto" w:fill="FFFFFF" w:themeFill="background1"/>
              </w:rPr>
              <w:t>人力资源部</w:t>
            </w:r>
            <w:r w:rsidRPr="00046645">
              <w:rPr>
                <w:rFonts w:asciiTheme="minorEastAsia" w:eastAsiaTheme="minorEastAsia" w:hAnsiTheme="minorEastAsia" w:hint="eastAsia"/>
                <w:szCs w:val="21"/>
                <w:shd w:val="clear" w:color="auto" w:fill="FFFFFF" w:themeFill="background1"/>
              </w:rPr>
              <w:t>会</w:t>
            </w:r>
            <w:r w:rsidRPr="00046645">
              <w:rPr>
                <w:rFonts w:asciiTheme="minorEastAsia" w:eastAsiaTheme="minorEastAsia" w:hAnsiTheme="minorEastAsia"/>
                <w:szCs w:val="21"/>
                <w:shd w:val="clear" w:color="auto" w:fill="FFFFFF" w:themeFill="background1"/>
              </w:rPr>
              <w:t>同员工上级</w:t>
            </w:r>
            <w:r w:rsidRPr="00046645">
              <w:rPr>
                <w:rFonts w:asciiTheme="minorEastAsia" w:eastAsiaTheme="minorEastAsia" w:hAnsiTheme="minorEastAsia" w:hint="eastAsia"/>
                <w:szCs w:val="21"/>
                <w:shd w:val="clear" w:color="auto" w:fill="FFFFFF" w:themeFill="background1"/>
              </w:rPr>
              <w:t>领导</w:t>
            </w:r>
            <w:r w:rsidRPr="00046645">
              <w:rPr>
                <w:rFonts w:asciiTheme="minorEastAsia" w:eastAsiaTheme="minorEastAsia" w:hAnsiTheme="minorEastAsia"/>
                <w:szCs w:val="21"/>
                <w:shd w:val="clear" w:color="auto" w:fill="FFFFFF" w:themeFill="background1"/>
              </w:rPr>
              <w:t>购买礼品或发放现金对住院员工探望</w:t>
            </w:r>
          </w:p>
        </w:tc>
      </w:tr>
    </w:tbl>
    <w:p w14:paraId="06EF928F"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p>
    <w:p w14:paraId="2FD63039"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B.</w:t>
      </w:r>
      <w:r w:rsidRPr="00046645">
        <w:rPr>
          <w:rFonts w:asciiTheme="minorEastAsia" w:eastAsiaTheme="minorEastAsia" w:hAnsiTheme="minorEastAsia" w:hint="eastAsia"/>
          <w:szCs w:val="21"/>
          <w:shd w:val="clear" w:color="auto" w:fill="FFFFFF" w:themeFill="background1"/>
        </w:rPr>
        <w:t>慰问礼金发放形式</w:t>
      </w:r>
    </w:p>
    <w:p w14:paraId="4704BDFE"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a.生日礼金以月度集中的方式发放，由人力资源</w:t>
      </w:r>
      <w:r w:rsidRPr="00046645">
        <w:rPr>
          <w:rFonts w:asciiTheme="minorEastAsia" w:eastAsiaTheme="minorEastAsia" w:hAnsiTheme="minorEastAsia"/>
          <w:szCs w:val="21"/>
          <w:shd w:val="clear" w:color="auto" w:fill="FFFFFF" w:themeFill="background1"/>
        </w:rPr>
        <w:t>部</w:t>
      </w:r>
      <w:r w:rsidRPr="00046645">
        <w:rPr>
          <w:rFonts w:asciiTheme="minorEastAsia" w:eastAsiaTheme="minorEastAsia" w:hAnsiTheme="minorEastAsia" w:hint="eastAsia"/>
          <w:szCs w:val="21"/>
          <w:shd w:val="clear" w:color="auto" w:fill="FFFFFF" w:themeFill="background1"/>
        </w:rPr>
        <w:t>根据当月生日的员工组织活动或提供相应</w:t>
      </w:r>
      <w:r w:rsidRPr="00046645">
        <w:rPr>
          <w:rFonts w:asciiTheme="minorEastAsia" w:eastAsiaTheme="minorEastAsia" w:hAnsiTheme="minorEastAsia" w:hint="eastAsia"/>
          <w:szCs w:val="21"/>
          <w:shd w:val="clear" w:color="auto" w:fill="FFFFFF" w:themeFill="background1"/>
        </w:rPr>
        <w:lastRenderedPageBreak/>
        <w:t>生日礼品或发放现金。</w:t>
      </w:r>
    </w:p>
    <w:p w14:paraId="1BF99776"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b</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礼金在员工领取结婚证</w:t>
      </w:r>
      <w:r w:rsidRPr="00046645">
        <w:rPr>
          <w:rFonts w:asciiTheme="minorEastAsia" w:eastAsiaTheme="minorEastAsia" w:hAnsiTheme="minorEastAsia"/>
          <w:szCs w:val="21"/>
          <w:shd w:val="clear" w:color="auto" w:fill="FFFFFF" w:themeFill="background1"/>
        </w:rPr>
        <w:t>6</w:t>
      </w:r>
      <w:r w:rsidRPr="00046645">
        <w:rPr>
          <w:rFonts w:asciiTheme="minorEastAsia" w:eastAsiaTheme="minorEastAsia" w:hAnsiTheme="minorEastAsia" w:hint="eastAsia"/>
          <w:szCs w:val="21"/>
          <w:shd w:val="clear" w:color="auto" w:fill="FFFFFF" w:themeFill="background1"/>
        </w:rPr>
        <w:t>个月内，凭结婚证原件及复印件向人力资源</w:t>
      </w:r>
      <w:r w:rsidRPr="00046645">
        <w:rPr>
          <w:rFonts w:asciiTheme="minorEastAsia" w:eastAsiaTheme="minorEastAsia" w:hAnsiTheme="minorEastAsia"/>
          <w:szCs w:val="21"/>
          <w:shd w:val="clear" w:color="auto" w:fill="FFFFFF" w:themeFill="background1"/>
        </w:rPr>
        <w:t>部</w:t>
      </w:r>
      <w:r w:rsidRPr="00046645">
        <w:rPr>
          <w:rFonts w:asciiTheme="minorEastAsia" w:eastAsiaTheme="minorEastAsia" w:hAnsiTheme="minorEastAsia" w:hint="eastAsia"/>
          <w:szCs w:val="21"/>
          <w:shd w:val="clear" w:color="auto" w:fill="FFFFFF" w:themeFill="background1"/>
        </w:rPr>
        <w:t>申请领取此项礼金。若夫妻双方均系本公司员工，结婚礼金原在标准基础上做相应增加</w:t>
      </w:r>
      <w:r w:rsidRPr="00046645">
        <w:rPr>
          <w:rFonts w:asciiTheme="minorEastAsia" w:eastAsiaTheme="minorEastAsia" w:hAnsiTheme="minorEastAsia"/>
          <w:szCs w:val="21"/>
          <w:shd w:val="clear" w:color="auto" w:fill="FFFFFF" w:themeFill="background1"/>
        </w:rPr>
        <w:t>200</w:t>
      </w:r>
      <w:r w:rsidRPr="00046645">
        <w:rPr>
          <w:rFonts w:asciiTheme="minorEastAsia" w:eastAsiaTheme="minorEastAsia" w:hAnsiTheme="minorEastAsia" w:hint="eastAsia"/>
          <w:szCs w:val="21"/>
          <w:shd w:val="clear" w:color="auto" w:fill="FFFFFF" w:themeFill="background1"/>
        </w:rPr>
        <w:t>元。</w:t>
      </w:r>
    </w:p>
    <w:p w14:paraId="513449B5"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c.</w:t>
      </w:r>
      <w:r w:rsidRPr="00046645">
        <w:rPr>
          <w:rFonts w:asciiTheme="minorEastAsia" w:eastAsiaTheme="minorEastAsia" w:hAnsiTheme="minorEastAsia" w:hint="eastAsia"/>
          <w:szCs w:val="21"/>
          <w:shd w:val="clear" w:color="auto" w:fill="FFFFFF" w:themeFill="background1"/>
        </w:rPr>
        <w:t>慰唁金在员工直系亲属死亡的三个月内，凭当地派出所提供的死亡或销户证明等证明文件的原复印件，向人力资源</w:t>
      </w:r>
      <w:r w:rsidRPr="00046645">
        <w:rPr>
          <w:rFonts w:asciiTheme="minorEastAsia" w:eastAsiaTheme="minorEastAsia" w:hAnsiTheme="minorEastAsia"/>
          <w:szCs w:val="21"/>
          <w:shd w:val="clear" w:color="auto" w:fill="FFFFFF" w:themeFill="background1"/>
        </w:rPr>
        <w:t>部</w:t>
      </w:r>
      <w:r w:rsidRPr="00046645">
        <w:rPr>
          <w:rFonts w:asciiTheme="minorEastAsia" w:eastAsiaTheme="minorEastAsia" w:hAnsiTheme="minorEastAsia" w:hint="eastAsia"/>
          <w:szCs w:val="21"/>
          <w:shd w:val="clear" w:color="auto" w:fill="FFFFFF" w:themeFill="background1"/>
        </w:rPr>
        <w:t>申请领取。</w:t>
      </w:r>
    </w:p>
    <w:p w14:paraId="5DFC754D"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d.生育礼金在员工子女出生三个月内，凭合法的生育证明及子女出生证明原复印件，向人力资源</w:t>
      </w:r>
      <w:r w:rsidRPr="00046645">
        <w:rPr>
          <w:rFonts w:asciiTheme="minorEastAsia" w:eastAsiaTheme="minorEastAsia" w:hAnsiTheme="minorEastAsia"/>
          <w:szCs w:val="21"/>
          <w:shd w:val="clear" w:color="auto" w:fill="FFFFFF" w:themeFill="background1"/>
        </w:rPr>
        <w:t>部</w:t>
      </w:r>
      <w:r w:rsidRPr="00046645">
        <w:rPr>
          <w:rFonts w:asciiTheme="minorEastAsia" w:eastAsiaTheme="minorEastAsia" w:hAnsiTheme="minorEastAsia" w:hint="eastAsia"/>
          <w:szCs w:val="21"/>
          <w:shd w:val="clear" w:color="auto" w:fill="FFFFFF" w:themeFill="background1"/>
        </w:rPr>
        <w:t>申请领取。</w:t>
      </w:r>
    </w:p>
    <w:p w14:paraId="392CEEEE"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e.员工因病住院，当地人力资源</w:t>
      </w:r>
      <w:r w:rsidRPr="00046645">
        <w:rPr>
          <w:rFonts w:asciiTheme="minorEastAsia" w:eastAsiaTheme="minorEastAsia" w:hAnsiTheme="minorEastAsia"/>
          <w:szCs w:val="21"/>
          <w:shd w:val="clear" w:color="auto" w:fill="FFFFFF" w:themeFill="background1"/>
        </w:rPr>
        <w:t>部</w:t>
      </w:r>
      <w:r w:rsidRPr="00046645">
        <w:rPr>
          <w:rFonts w:asciiTheme="minorEastAsia" w:eastAsiaTheme="minorEastAsia" w:hAnsiTheme="minorEastAsia" w:hint="eastAsia"/>
          <w:szCs w:val="21"/>
          <w:shd w:val="clear" w:color="auto" w:fill="FFFFFF" w:themeFill="background1"/>
        </w:rPr>
        <w:t>应会同部门经理人员或公司相关领导，转送现金或购买相应礼品前往医院对住院员工进行探望慰问。</w:t>
      </w:r>
    </w:p>
    <w:p w14:paraId="0BD6DFC7"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④餐饮补贴：</w:t>
      </w:r>
      <w:r w:rsidRPr="00046645">
        <w:rPr>
          <w:rFonts w:asciiTheme="minorEastAsia" w:eastAsiaTheme="minorEastAsia" w:hAnsiTheme="minorEastAsia" w:hint="eastAsia"/>
          <w:color w:val="000000"/>
          <w:szCs w:val="21"/>
        </w:rPr>
        <w:t>公司为所有员工给予</w:t>
      </w:r>
      <w:r w:rsidRPr="00046645">
        <w:rPr>
          <w:rFonts w:asciiTheme="minorEastAsia" w:eastAsiaTheme="minorEastAsia" w:hAnsiTheme="minorEastAsia"/>
          <w:color w:val="000000"/>
          <w:szCs w:val="21"/>
        </w:rPr>
        <w:t>30</w:t>
      </w:r>
      <w:r w:rsidRPr="00046645">
        <w:rPr>
          <w:rFonts w:asciiTheme="minorEastAsia" w:eastAsiaTheme="minorEastAsia" w:hAnsiTheme="minorEastAsia" w:hint="eastAsia"/>
          <w:color w:val="000000"/>
          <w:szCs w:val="21"/>
        </w:rPr>
        <w:t>0元/月的工作餐费补助</w:t>
      </w:r>
      <w:r w:rsidRPr="00046645">
        <w:rPr>
          <w:rFonts w:asciiTheme="minorEastAsia" w:eastAsiaTheme="minorEastAsia" w:hAnsiTheme="minorEastAsia" w:hint="eastAsia"/>
          <w:szCs w:val="21"/>
          <w:shd w:val="clear" w:color="auto" w:fill="FFFFFF" w:themeFill="background1"/>
        </w:rPr>
        <w:t>。</w:t>
      </w:r>
    </w:p>
    <w:p w14:paraId="4D539B6D"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⑤防暑降温补贴:每年7-9月份，公司给予外勤人员(不含中心总监及以上人员以及享受公司车辆补贴的人员)按10元/人/外勤工作日发放防暑降温费。</w:t>
      </w:r>
    </w:p>
    <w:p w14:paraId="1B7E7F0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3）职务性福利</w:t>
      </w:r>
    </w:p>
    <w:p w14:paraId="5EDC5F53"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①通讯补助</w:t>
      </w:r>
    </w:p>
    <w:p w14:paraId="4741D1F0"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a.通讯补助对象标准：公司根据各岗位的工作性质特点，特确定通讯补助的发放对象及相应标准如下：（元</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月）副经理级别的费用标准参照主管级别的标准执行。</w:t>
      </w:r>
    </w:p>
    <w:tbl>
      <w:tblPr>
        <w:tblW w:w="0" w:type="auto"/>
        <w:tblInd w:w="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93"/>
        <w:gridCol w:w="2454"/>
        <w:gridCol w:w="1482"/>
      </w:tblGrid>
      <w:tr w:rsidR="00046645" w:rsidRPr="00046645" w14:paraId="6ABE626B" w14:textId="77777777" w:rsidTr="00CE54A9">
        <w:trPr>
          <w:trHeight w:val="225"/>
        </w:trPr>
        <w:tc>
          <w:tcPr>
            <w:tcW w:w="1293" w:type="dxa"/>
          </w:tcPr>
          <w:p w14:paraId="431FB569"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职位</w:t>
            </w:r>
            <w:r w:rsidRPr="00046645">
              <w:rPr>
                <w:rFonts w:asciiTheme="minorEastAsia" w:eastAsiaTheme="minorEastAsia" w:hAnsiTheme="minorEastAsia"/>
                <w:szCs w:val="21"/>
                <w:shd w:val="clear" w:color="auto" w:fill="FFFFFF" w:themeFill="background1"/>
              </w:rPr>
              <w:t>等级</w:t>
            </w:r>
          </w:p>
        </w:tc>
        <w:tc>
          <w:tcPr>
            <w:tcW w:w="2454" w:type="dxa"/>
          </w:tcPr>
          <w:p w14:paraId="327F5317"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职务</w:t>
            </w:r>
          </w:p>
        </w:tc>
        <w:tc>
          <w:tcPr>
            <w:tcW w:w="1482" w:type="dxa"/>
          </w:tcPr>
          <w:p w14:paraId="59A359F1"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费用</w:t>
            </w:r>
            <w:r w:rsidRPr="00046645">
              <w:rPr>
                <w:rFonts w:asciiTheme="minorEastAsia" w:eastAsiaTheme="minorEastAsia" w:hAnsiTheme="minorEastAsia"/>
                <w:szCs w:val="21"/>
                <w:shd w:val="clear" w:color="auto" w:fill="FFFFFF" w:themeFill="background1"/>
              </w:rPr>
              <w:t>标准</w:t>
            </w:r>
          </w:p>
        </w:tc>
      </w:tr>
      <w:tr w:rsidR="00046645" w:rsidRPr="00046645" w14:paraId="11A43ED4" w14:textId="77777777" w:rsidTr="00CE54A9">
        <w:trPr>
          <w:trHeight w:val="176"/>
        </w:trPr>
        <w:tc>
          <w:tcPr>
            <w:tcW w:w="1293" w:type="dxa"/>
            <w:vMerge w:val="restart"/>
          </w:tcPr>
          <w:p w14:paraId="24D283FB"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高</w:t>
            </w:r>
            <w:r w:rsidRPr="00046645">
              <w:rPr>
                <w:rFonts w:asciiTheme="minorEastAsia" w:eastAsiaTheme="minorEastAsia" w:hAnsiTheme="minorEastAsia"/>
                <w:szCs w:val="21"/>
                <w:shd w:val="clear" w:color="auto" w:fill="FFFFFF" w:themeFill="background1"/>
              </w:rPr>
              <w:t>管</w:t>
            </w:r>
          </w:p>
        </w:tc>
        <w:tc>
          <w:tcPr>
            <w:tcW w:w="2454" w:type="dxa"/>
          </w:tcPr>
          <w:p w14:paraId="3B1DF73F"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董事</w:t>
            </w:r>
            <w:r w:rsidRPr="00046645">
              <w:rPr>
                <w:rFonts w:asciiTheme="minorEastAsia" w:eastAsiaTheme="minorEastAsia" w:hAnsiTheme="minorEastAsia"/>
                <w:szCs w:val="21"/>
                <w:shd w:val="clear" w:color="auto" w:fill="FFFFFF" w:themeFill="background1"/>
              </w:rPr>
              <w:t>长、总经理</w:t>
            </w:r>
          </w:p>
        </w:tc>
        <w:tc>
          <w:tcPr>
            <w:tcW w:w="1482" w:type="dxa"/>
          </w:tcPr>
          <w:p w14:paraId="07A2F52C"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实</w:t>
            </w:r>
            <w:r w:rsidRPr="00046645">
              <w:rPr>
                <w:rFonts w:asciiTheme="minorEastAsia" w:eastAsiaTheme="minorEastAsia" w:hAnsiTheme="minorEastAsia"/>
                <w:szCs w:val="21"/>
                <w:shd w:val="clear" w:color="auto" w:fill="FFFFFF" w:themeFill="background1"/>
              </w:rPr>
              <w:t>报实销</w:t>
            </w:r>
          </w:p>
        </w:tc>
      </w:tr>
      <w:tr w:rsidR="00046645" w:rsidRPr="00046645" w14:paraId="45A11807" w14:textId="77777777" w:rsidTr="00CE54A9">
        <w:trPr>
          <w:trHeight w:val="154"/>
        </w:trPr>
        <w:tc>
          <w:tcPr>
            <w:tcW w:w="1293" w:type="dxa"/>
            <w:vMerge/>
          </w:tcPr>
          <w:p w14:paraId="650AF413"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p>
        </w:tc>
        <w:tc>
          <w:tcPr>
            <w:tcW w:w="2454" w:type="dxa"/>
          </w:tcPr>
          <w:p w14:paraId="70426B6B"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副</w:t>
            </w:r>
            <w:r w:rsidRPr="00046645">
              <w:rPr>
                <w:rFonts w:asciiTheme="minorEastAsia" w:eastAsiaTheme="minorEastAsia" w:hAnsiTheme="minorEastAsia"/>
                <w:szCs w:val="21"/>
                <w:shd w:val="clear" w:color="auto" w:fill="FFFFFF" w:themeFill="background1"/>
              </w:rPr>
              <w:t>总、总监</w:t>
            </w:r>
          </w:p>
        </w:tc>
        <w:tc>
          <w:tcPr>
            <w:tcW w:w="1482" w:type="dxa"/>
          </w:tcPr>
          <w:p w14:paraId="3F1FE500"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400</w:t>
            </w:r>
          </w:p>
        </w:tc>
      </w:tr>
      <w:tr w:rsidR="00046645" w:rsidRPr="00046645" w14:paraId="411EBA2C" w14:textId="77777777" w:rsidTr="00CE54A9">
        <w:trPr>
          <w:trHeight w:val="245"/>
        </w:trPr>
        <w:tc>
          <w:tcPr>
            <w:tcW w:w="1293" w:type="dxa"/>
          </w:tcPr>
          <w:p w14:paraId="50239504"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经</w:t>
            </w:r>
            <w:r w:rsidRPr="00046645">
              <w:rPr>
                <w:rFonts w:asciiTheme="minorEastAsia" w:eastAsiaTheme="minorEastAsia" w:hAnsiTheme="minorEastAsia"/>
                <w:szCs w:val="21"/>
                <w:shd w:val="clear" w:color="auto" w:fill="FFFFFF" w:themeFill="background1"/>
              </w:rPr>
              <w:t>理</w:t>
            </w:r>
          </w:p>
        </w:tc>
        <w:tc>
          <w:tcPr>
            <w:tcW w:w="2454" w:type="dxa"/>
          </w:tcPr>
          <w:p w14:paraId="00189772"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副总监、</w:t>
            </w:r>
            <w:r w:rsidRPr="00046645">
              <w:rPr>
                <w:rFonts w:asciiTheme="minorEastAsia" w:eastAsiaTheme="minorEastAsia" w:hAnsiTheme="minorEastAsia"/>
                <w:szCs w:val="21"/>
                <w:shd w:val="clear" w:color="auto" w:fill="FFFFFF" w:themeFill="background1"/>
              </w:rPr>
              <w:t>各</w:t>
            </w:r>
            <w:r w:rsidRPr="00046645">
              <w:rPr>
                <w:rFonts w:asciiTheme="minorEastAsia" w:eastAsiaTheme="minorEastAsia" w:hAnsiTheme="minorEastAsia" w:hint="eastAsia"/>
                <w:szCs w:val="21"/>
                <w:shd w:val="clear" w:color="auto" w:fill="FFFFFF" w:themeFill="background1"/>
              </w:rPr>
              <w:t>部门</w:t>
            </w:r>
            <w:r w:rsidRPr="00046645">
              <w:rPr>
                <w:rFonts w:asciiTheme="minorEastAsia" w:eastAsiaTheme="minorEastAsia" w:hAnsiTheme="minorEastAsia"/>
                <w:szCs w:val="21"/>
                <w:shd w:val="clear" w:color="auto" w:fill="FFFFFF" w:themeFill="background1"/>
              </w:rPr>
              <w:t>经理</w:t>
            </w:r>
          </w:p>
        </w:tc>
        <w:tc>
          <w:tcPr>
            <w:tcW w:w="1482" w:type="dxa"/>
          </w:tcPr>
          <w:p w14:paraId="4A768D7C"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200</w:t>
            </w:r>
          </w:p>
        </w:tc>
      </w:tr>
      <w:tr w:rsidR="00046645" w:rsidRPr="00046645" w14:paraId="7F55FEF5" w14:textId="77777777" w:rsidTr="00CE54A9">
        <w:trPr>
          <w:trHeight w:val="157"/>
        </w:trPr>
        <w:tc>
          <w:tcPr>
            <w:tcW w:w="1293" w:type="dxa"/>
          </w:tcPr>
          <w:p w14:paraId="52D8EF38"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主</w:t>
            </w:r>
            <w:r w:rsidRPr="00046645">
              <w:rPr>
                <w:rFonts w:asciiTheme="minorEastAsia" w:eastAsiaTheme="minorEastAsia" w:hAnsiTheme="minorEastAsia"/>
                <w:szCs w:val="21"/>
                <w:shd w:val="clear" w:color="auto" w:fill="FFFFFF" w:themeFill="background1"/>
              </w:rPr>
              <w:t>管</w:t>
            </w:r>
          </w:p>
        </w:tc>
        <w:tc>
          <w:tcPr>
            <w:tcW w:w="2454" w:type="dxa"/>
          </w:tcPr>
          <w:p w14:paraId="675E0AE3"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副</w:t>
            </w:r>
            <w:r w:rsidRPr="00046645">
              <w:rPr>
                <w:rFonts w:asciiTheme="minorEastAsia" w:eastAsiaTheme="minorEastAsia" w:hAnsiTheme="minorEastAsia"/>
                <w:szCs w:val="21"/>
                <w:shd w:val="clear" w:color="auto" w:fill="FFFFFF" w:themeFill="background1"/>
              </w:rPr>
              <w:t>经理、</w:t>
            </w:r>
            <w:r w:rsidRPr="00046645">
              <w:rPr>
                <w:rFonts w:asciiTheme="minorEastAsia" w:eastAsiaTheme="minorEastAsia" w:hAnsiTheme="minorEastAsia" w:hint="eastAsia"/>
                <w:szCs w:val="21"/>
                <w:shd w:val="clear" w:color="auto" w:fill="FFFFFF" w:themeFill="background1"/>
              </w:rPr>
              <w:t>各</w:t>
            </w:r>
            <w:r w:rsidRPr="00046645">
              <w:rPr>
                <w:rFonts w:asciiTheme="minorEastAsia" w:eastAsiaTheme="minorEastAsia" w:hAnsiTheme="minorEastAsia"/>
                <w:szCs w:val="21"/>
                <w:shd w:val="clear" w:color="auto" w:fill="FFFFFF" w:themeFill="background1"/>
              </w:rPr>
              <w:t>部门主管</w:t>
            </w:r>
          </w:p>
        </w:tc>
        <w:tc>
          <w:tcPr>
            <w:tcW w:w="1482" w:type="dxa"/>
          </w:tcPr>
          <w:p w14:paraId="1DD4949D"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150</w:t>
            </w:r>
          </w:p>
        </w:tc>
      </w:tr>
      <w:tr w:rsidR="00046645" w:rsidRPr="00046645" w14:paraId="3094D8DD" w14:textId="77777777" w:rsidTr="00CE54A9">
        <w:trPr>
          <w:trHeight w:val="245"/>
        </w:trPr>
        <w:tc>
          <w:tcPr>
            <w:tcW w:w="1293" w:type="dxa"/>
          </w:tcPr>
          <w:p w14:paraId="2122F87D"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员工</w:t>
            </w:r>
          </w:p>
        </w:tc>
        <w:tc>
          <w:tcPr>
            <w:tcW w:w="2454" w:type="dxa"/>
          </w:tcPr>
          <w:p w14:paraId="55A39413"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公司员</w:t>
            </w:r>
            <w:r w:rsidRPr="00046645">
              <w:rPr>
                <w:rFonts w:asciiTheme="minorEastAsia" w:eastAsiaTheme="minorEastAsia" w:hAnsiTheme="minorEastAsia"/>
                <w:szCs w:val="21"/>
                <w:shd w:val="clear" w:color="auto" w:fill="FFFFFF" w:themeFill="background1"/>
              </w:rPr>
              <w:t>工</w:t>
            </w:r>
          </w:p>
        </w:tc>
        <w:tc>
          <w:tcPr>
            <w:tcW w:w="1482" w:type="dxa"/>
          </w:tcPr>
          <w:p w14:paraId="7F746D5F"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100</w:t>
            </w:r>
          </w:p>
        </w:tc>
      </w:tr>
    </w:tbl>
    <w:p w14:paraId="595059CB"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b.</w:t>
      </w:r>
      <w:r w:rsidRPr="00046645">
        <w:rPr>
          <w:rFonts w:asciiTheme="minorEastAsia" w:eastAsiaTheme="minorEastAsia" w:hAnsiTheme="minorEastAsia" w:hint="eastAsia"/>
          <w:szCs w:val="21"/>
          <w:shd w:val="clear" w:color="auto" w:fill="FFFFFF" w:themeFill="background1"/>
        </w:rPr>
        <w:t>通讯补助报销规定,手机通讯费用报销以员工常用手机号码为准，报销限一人一号。手机号码若有变动，应及时知会相关人员，并报当地人力资源</w:t>
      </w:r>
      <w:r w:rsidRPr="00046645">
        <w:rPr>
          <w:rFonts w:asciiTheme="minorEastAsia" w:eastAsiaTheme="minorEastAsia" w:hAnsiTheme="minorEastAsia"/>
          <w:szCs w:val="21"/>
          <w:shd w:val="clear" w:color="auto" w:fill="FFFFFF" w:themeFill="background1"/>
        </w:rPr>
        <w:t>部</w:t>
      </w:r>
      <w:r w:rsidRPr="00046645">
        <w:rPr>
          <w:rFonts w:asciiTheme="minorEastAsia" w:eastAsiaTheme="minorEastAsia" w:hAnsiTheme="minorEastAsia" w:hint="eastAsia"/>
          <w:szCs w:val="21"/>
          <w:shd w:val="clear" w:color="auto" w:fill="FFFFFF" w:themeFill="background1"/>
        </w:rPr>
        <w:t>备档。</w:t>
      </w:r>
    </w:p>
    <w:p w14:paraId="7A91B3D5"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c</w:t>
      </w:r>
      <w:r w:rsidRPr="00046645">
        <w:rPr>
          <w:rFonts w:asciiTheme="minorEastAsia" w:eastAsiaTheme="minorEastAsia" w:hAnsiTheme="minorEastAsia" w:hint="eastAsia"/>
          <w:szCs w:val="21"/>
          <w:shd w:val="clear" w:color="auto" w:fill="FFFFFF" w:themeFill="background1"/>
        </w:rPr>
        <w:t>.通讯补助一律按标准执行，实行</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限额、凭票、据实</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报销的原则，员工每月</w:t>
      </w:r>
      <w:r w:rsidRPr="00046645">
        <w:rPr>
          <w:rFonts w:asciiTheme="minorEastAsia" w:eastAsiaTheme="minorEastAsia" w:hAnsiTheme="minorEastAsia"/>
          <w:szCs w:val="21"/>
          <w:shd w:val="clear" w:color="auto" w:fill="FFFFFF" w:themeFill="background1"/>
        </w:rPr>
        <w:t>15</w:t>
      </w:r>
      <w:r w:rsidRPr="00046645">
        <w:rPr>
          <w:rFonts w:asciiTheme="minorEastAsia" w:eastAsiaTheme="minorEastAsia" w:hAnsiTheme="minorEastAsia" w:hint="eastAsia"/>
          <w:szCs w:val="21"/>
          <w:shd w:val="clear" w:color="auto" w:fill="FFFFFF" w:themeFill="background1"/>
        </w:rPr>
        <w:t>日前须提供上月度手机通讯发票，经财务部门审核后予以报销。超过规定时间，公司将不予报销当</w:t>
      </w:r>
      <w:r w:rsidRPr="00046645">
        <w:rPr>
          <w:rFonts w:asciiTheme="minorEastAsia" w:eastAsiaTheme="minorEastAsia" w:hAnsiTheme="minorEastAsia"/>
          <w:szCs w:val="21"/>
          <w:shd w:val="clear" w:color="auto" w:fill="FFFFFF" w:themeFill="background1"/>
        </w:rPr>
        <w:t xml:space="preserve"> </w:t>
      </w:r>
      <w:r w:rsidRPr="00046645">
        <w:rPr>
          <w:rFonts w:asciiTheme="minorEastAsia" w:eastAsiaTheme="minorEastAsia" w:hAnsiTheme="minorEastAsia" w:hint="eastAsia"/>
          <w:szCs w:val="21"/>
          <w:shd w:val="clear" w:color="auto" w:fill="FFFFFF" w:themeFill="background1"/>
        </w:rPr>
        <w:t>期费用。根据公司业务发展需要新增设的岗位，由人力资源部门根据工作性质特点对等的原则，予以核定通讯补助报销标准。上述未列岗位，若因阶段性工作原因需临时性增加通讯补助，部门以专项报告申请，报集团人力行政总监批准后执行。</w:t>
      </w:r>
    </w:p>
    <w:p w14:paraId="42ACF295"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②交通补助</w:t>
      </w:r>
    </w:p>
    <w:p w14:paraId="7FE30FDF"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a.</w:t>
      </w:r>
      <w:r w:rsidRPr="00046645">
        <w:rPr>
          <w:rFonts w:asciiTheme="minorEastAsia" w:eastAsiaTheme="minorEastAsia" w:hAnsiTheme="minorEastAsia" w:hint="eastAsia"/>
          <w:szCs w:val="21"/>
          <w:shd w:val="clear" w:color="auto" w:fill="FFFFFF" w:themeFill="background1"/>
        </w:rPr>
        <w:t>交通补助对象标准:公司根据各岗位的职等职务及工作特点，特确定交通补助的发放对象及相应标准如下：（元</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月）副经理级别的费用标准参照主管级别的标准执行。</w:t>
      </w:r>
    </w:p>
    <w:tbl>
      <w:tblPr>
        <w:tblW w:w="0" w:type="auto"/>
        <w:tblInd w:w="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93"/>
        <w:gridCol w:w="2454"/>
        <w:gridCol w:w="1482"/>
      </w:tblGrid>
      <w:tr w:rsidR="00046645" w:rsidRPr="00046645" w14:paraId="3311A019" w14:textId="77777777" w:rsidTr="00CE54A9">
        <w:trPr>
          <w:trHeight w:val="225"/>
        </w:trPr>
        <w:tc>
          <w:tcPr>
            <w:tcW w:w="1293" w:type="dxa"/>
          </w:tcPr>
          <w:p w14:paraId="44E4E4BC"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lastRenderedPageBreak/>
              <w:t>职位</w:t>
            </w:r>
            <w:r w:rsidRPr="00046645">
              <w:rPr>
                <w:rFonts w:asciiTheme="minorEastAsia" w:eastAsiaTheme="minorEastAsia" w:hAnsiTheme="minorEastAsia"/>
                <w:szCs w:val="21"/>
                <w:shd w:val="clear" w:color="auto" w:fill="FFFFFF" w:themeFill="background1"/>
              </w:rPr>
              <w:t>等级</w:t>
            </w:r>
          </w:p>
        </w:tc>
        <w:tc>
          <w:tcPr>
            <w:tcW w:w="2454" w:type="dxa"/>
          </w:tcPr>
          <w:p w14:paraId="1C27CA8E"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职务</w:t>
            </w:r>
          </w:p>
        </w:tc>
        <w:tc>
          <w:tcPr>
            <w:tcW w:w="1482" w:type="dxa"/>
          </w:tcPr>
          <w:p w14:paraId="3D925D49"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费用</w:t>
            </w:r>
            <w:r w:rsidRPr="00046645">
              <w:rPr>
                <w:rFonts w:asciiTheme="minorEastAsia" w:eastAsiaTheme="minorEastAsia" w:hAnsiTheme="minorEastAsia"/>
                <w:szCs w:val="21"/>
                <w:shd w:val="clear" w:color="auto" w:fill="FFFFFF" w:themeFill="background1"/>
              </w:rPr>
              <w:t>标准</w:t>
            </w:r>
          </w:p>
        </w:tc>
      </w:tr>
      <w:tr w:rsidR="00046645" w:rsidRPr="00046645" w14:paraId="0446A58A" w14:textId="77777777" w:rsidTr="00CE54A9">
        <w:trPr>
          <w:trHeight w:val="176"/>
        </w:trPr>
        <w:tc>
          <w:tcPr>
            <w:tcW w:w="1293" w:type="dxa"/>
            <w:vMerge w:val="restart"/>
          </w:tcPr>
          <w:p w14:paraId="4637AC1C"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高</w:t>
            </w:r>
            <w:r w:rsidRPr="00046645">
              <w:rPr>
                <w:rFonts w:asciiTheme="minorEastAsia" w:eastAsiaTheme="minorEastAsia" w:hAnsiTheme="minorEastAsia"/>
                <w:szCs w:val="21"/>
                <w:shd w:val="clear" w:color="auto" w:fill="FFFFFF" w:themeFill="background1"/>
              </w:rPr>
              <w:t>管</w:t>
            </w:r>
          </w:p>
        </w:tc>
        <w:tc>
          <w:tcPr>
            <w:tcW w:w="2454" w:type="dxa"/>
          </w:tcPr>
          <w:p w14:paraId="60D27D85"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董事</w:t>
            </w:r>
            <w:r w:rsidRPr="00046645">
              <w:rPr>
                <w:rFonts w:asciiTheme="minorEastAsia" w:eastAsiaTheme="minorEastAsia" w:hAnsiTheme="minorEastAsia"/>
                <w:szCs w:val="21"/>
                <w:shd w:val="clear" w:color="auto" w:fill="FFFFFF" w:themeFill="background1"/>
              </w:rPr>
              <w:t>长、总经理</w:t>
            </w:r>
          </w:p>
        </w:tc>
        <w:tc>
          <w:tcPr>
            <w:tcW w:w="1482" w:type="dxa"/>
          </w:tcPr>
          <w:p w14:paraId="06263EDF"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实</w:t>
            </w:r>
            <w:r w:rsidRPr="00046645">
              <w:rPr>
                <w:rFonts w:asciiTheme="minorEastAsia" w:eastAsiaTheme="minorEastAsia" w:hAnsiTheme="minorEastAsia"/>
                <w:szCs w:val="21"/>
                <w:shd w:val="clear" w:color="auto" w:fill="FFFFFF" w:themeFill="background1"/>
              </w:rPr>
              <w:t>报实销</w:t>
            </w:r>
          </w:p>
        </w:tc>
      </w:tr>
      <w:tr w:rsidR="00046645" w:rsidRPr="00046645" w14:paraId="6D1AAAEA" w14:textId="77777777" w:rsidTr="00CE54A9">
        <w:trPr>
          <w:trHeight w:val="154"/>
        </w:trPr>
        <w:tc>
          <w:tcPr>
            <w:tcW w:w="1293" w:type="dxa"/>
            <w:vMerge/>
          </w:tcPr>
          <w:p w14:paraId="25495F46"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p>
        </w:tc>
        <w:tc>
          <w:tcPr>
            <w:tcW w:w="2454" w:type="dxa"/>
          </w:tcPr>
          <w:p w14:paraId="0AD8C67E"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副</w:t>
            </w:r>
            <w:r w:rsidRPr="00046645">
              <w:rPr>
                <w:rFonts w:asciiTheme="minorEastAsia" w:eastAsiaTheme="minorEastAsia" w:hAnsiTheme="minorEastAsia"/>
                <w:szCs w:val="21"/>
                <w:shd w:val="clear" w:color="auto" w:fill="FFFFFF" w:themeFill="background1"/>
              </w:rPr>
              <w:t>总、总监</w:t>
            </w:r>
          </w:p>
        </w:tc>
        <w:tc>
          <w:tcPr>
            <w:tcW w:w="1482" w:type="dxa"/>
          </w:tcPr>
          <w:p w14:paraId="39437CE2"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1000</w:t>
            </w:r>
          </w:p>
        </w:tc>
      </w:tr>
      <w:tr w:rsidR="00046645" w:rsidRPr="00046645" w14:paraId="60CB4035" w14:textId="77777777" w:rsidTr="00CE54A9">
        <w:trPr>
          <w:trHeight w:val="245"/>
        </w:trPr>
        <w:tc>
          <w:tcPr>
            <w:tcW w:w="1293" w:type="dxa"/>
          </w:tcPr>
          <w:p w14:paraId="331BB16B"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经</w:t>
            </w:r>
            <w:r w:rsidRPr="00046645">
              <w:rPr>
                <w:rFonts w:asciiTheme="minorEastAsia" w:eastAsiaTheme="minorEastAsia" w:hAnsiTheme="minorEastAsia"/>
                <w:szCs w:val="21"/>
                <w:shd w:val="clear" w:color="auto" w:fill="FFFFFF" w:themeFill="background1"/>
              </w:rPr>
              <w:t>理</w:t>
            </w:r>
          </w:p>
        </w:tc>
        <w:tc>
          <w:tcPr>
            <w:tcW w:w="2454" w:type="dxa"/>
          </w:tcPr>
          <w:p w14:paraId="48722A9D"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副总监、</w:t>
            </w:r>
            <w:r w:rsidRPr="00046645">
              <w:rPr>
                <w:rFonts w:asciiTheme="minorEastAsia" w:eastAsiaTheme="minorEastAsia" w:hAnsiTheme="minorEastAsia"/>
                <w:szCs w:val="21"/>
                <w:shd w:val="clear" w:color="auto" w:fill="FFFFFF" w:themeFill="background1"/>
              </w:rPr>
              <w:t>各</w:t>
            </w:r>
            <w:r w:rsidRPr="00046645">
              <w:rPr>
                <w:rFonts w:asciiTheme="minorEastAsia" w:eastAsiaTheme="minorEastAsia" w:hAnsiTheme="minorEastAsia" w:hint="eastAsia"/>
                <w:szCs w:val="21"/>
                <w:shd w:val="clear" w:color="auto" w:fill="FFFFFF" w:themeFill="background1"/>
              </w:rPr>
              <w:t>部门</w:t>
            </w:r>
            <w:r w:rsidRPr="00046645">
              <w:rPr>
                <w:rFonts w:asciiTheme="minorEastAsia" w:eastAsiaTheme="minorEastAsia" w:hAnsiTheme="minorEastAsia"/>
                <w:szCs w:val="21"/>
                <w:shd w:val="clear" w:color="auto" w:fill="FFFFFF" w:themeFill="background1"/>
              </w:rPr>
              <w:t>经理</w:t>
            </w:r>
          </w:p>
        </w:tc>
        <w:tc>
          <w:tcPr>
            <w:tcW w:w="1482" w:type="dxa"/>
          </w:tcPr>
          <w:p w14:paraId="5ED9B395"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600</w:t>
            </w:r>
          </w:p>
        </w:tc>
      </w:tr>
      <w:tr w:rsidR="00046645" w:rsidRPr="00046645" w14:paraId="25CB6663" w14:textId="77777777" w:rsidTr="00CE54A9">
        <w:trPr>
          <w:trHeight w:val="157"/>
        </w:trPr>
        <w:tc>
          <w:tcPr>
            <w:tcW w:w="1293" w:type="dxa"/>
          </w:tcPr>
          <w:p w14:paraId="706B0C5D"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主</w:t>
            </w:r>
            <w:r w:rsidRPr="00046645">
              <w:rPr>
                <w:rFonts w:asciiTheme="minorEastAsia" w:eastAsiaTheme="minorEastAsia" w:hAnsiTheme="minorEastAsia"/>
                <w:szCs w:val="21"/>
                <w:shd w:val="clear" w:color="auto" w:fill="FFFFFF" w:themeFill="background1"/>
              </w:rPr>
              <w:t>管</w:t>
            </w:r>
          </w:p>
        </w:tc>
        <w:tc>
          <w:tcPr>
            <w:tcW w:w="2454" w:type="dxa"/>
          </w:tcPr>
          <w:p w14:paraId="55C64731"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副</w:t>
            </w:r>
            <w:r w:rsidRPr="00046645">
              <w:rPr>
                <w:rFonts w:asciiTheme="minorEastAsia" w:eastAsiaTheme="minorEastAsia" w:hAnsiTheme="minorEastAsia"/>
                <w:szCs w:val="21"/>
                <w:shd w:val="clear" w:color="auto" w:fill="FFFFFF" w:themeFill="background1"/>
              </w:rPr>
              <w:t>经理、</w:t>
            </w:r>
            <w:r w:rsidRPr="00046645">
              <w:rPr>
                <w:rFonts w:asciiTheme="minorEastAsia" w:eastAsiaTheme="minorEastAsia" w:hAnsiTheme="minorEastAsia" w:hint="eastAsia"/>
                <w:szCs w:val="21"/>
                <w:shd w:val="clear" w:color="auto" w:fill="FFFFFF" w:themeFill="background1"/>
              </w:rPr>
              <w:t>各</w:t>
            </w:r>
            <w:r w:rsidRPr="00046645">
              <w:rPr>
                <w:rFonts w:asciiTheme="minorEastAsia" w:eastAsiaTheme="minorEastAsia" w:hAnsiTheme="minorEastAsia"/>
                <w:szCs w:val="21"/>
                <w:shd w:val="clear" w:color="auto" w:fill="FFFFFF" w:themeFill="background1"/>
              </w:rPr>
              <w:t>部门主管</w:t>
            </w:r>
          </w:p>
        </w:tc>
        <w:tc>
          <w:tcPr>
            <w:tcW w:w="1482" w:type="dxa"/>
          </w:tcPr>
          <w:p w14:paraId="32A602EF"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400</w:t>
            </w:r>
          </w:p>
        </w:tc>
      </w:tr>
      <w:tr w:rsidR="00046645" w:rsidRPr="00046645" w14:paraId="43953CFA" w14:textId="77777777" w:rsidTr="00CE54A9">
        <w:trPr>
          <w:trHeight w:val="245"/>
        </w:trPr>
        <w:tc>
          <w:tcPr>
            <w:tcW w:w="1293" w:type="dxa"/>
          </w:tcPr>
          <w:p w14:paraId="0723BC75"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员工</w:t>
            </w:r>
          </w:p>
        </w:tc>
        <w:tc>
          <w:tcPr>
            <w:tcW w:w="2454" w:type="dxa"/>
          </w:tcPr>
          <w:p w14:paraId="01019BD7"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公司员</w:t>
            </w:r>
            <w:r w:rsidRPr="00046645">
              <w:rPr>
                <w:rFonts w:asciiTheme="minorEastAsia" w:eastAsiaTheme="minorEastAsia" w:hAnsiTheme="minorEastAsia"/>
                <w:szCs w:val="21"/>
                <w:shd w:val="clear" w:color="auto" w:fill="FFFFFF" w:themeFill="background1"/>
              </w:rPr>
              <w:t>工</w:t>
            </w:r>
          </w:p>
        </w:tc>
        <w:tc>
          <w:tcPr>
            <w:tcW w:w="1482" w:type="dxa"/>
          </w:tcPr>
          <w:p w14:paraId="35C43796"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200</w:t>
            </w:r>
          </w:p>
        </w:tc>
      </w:tr>
    </w:tbl>
    <w:p w14:paraId="4F510CB3"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p>
    <w:p w14:paraId="73610C9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b.</w:t>
      </w:r>
      <w:r w:rsidRPr="00046645">
        <w:rPr>
          <w:rFonts w:asciiTheme="minorEastAsia" w:eastAsiaTheme="minorEastAsia" w:hAnsiTheme="minorEastAsia" w:hint="eastAsia"/>
          <w:szCs w:val="21"/>
          <w:shd w:val="clear" w:color="auto" w:fill="FFFFFF" w:themeFill="background1"/>
        </w:rPr>
        <w:t>交通补助报销规定</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员工个人或家庭拥有私人小车且主要用于本人上下班或日常工作使用，须到集团人力资源部办理《交通补助报销审批表》，详细登记车辆油耗、上下班距离里程等，经人力</w:t>
      </w:r>
      <w:r w:rsidRPr="00046645">
        <w:rPr>
          <w:rFonts w:asciiTheme="minorEastAsia" w:eastAsiaTheme="minorEastAsia" w:hAnsiTheme="minorEastAsia"/>
          <w:szCs w:val="21"/>
          <w:shd w:val="clear" w:color="auto" w:fill="FFFFFF" w:themeFill="background1"/>
        </w:rPr>
        <w:t>资源</w:t>
      </w:r>
      <w:r w:rsidRPr="00046645">
        <w:rPr>
          <w:rFonts w:asciiTheme="minorEastAsia" w:eastAsiaTheme="minorEastAsia" w:hAnsiTheme="minorEastAsia" w:hint="eastAsia"/>
          <w:szCs w:val="21"/>
          <w:shd w:val="clear" w:color="auto" w:fill="FFFFFF" w:themeFill="background1"/>
        </w:rPr>
        <w:t>部复核，报人力</w:t>
      </w:r>
      <w:r w:rsidRPr="00046645">
        <w:rPr>
          <w:rFonts w:asciiTheme="minorEastAsia" w:eastAsiaTheme="minorEastAsia" w:hAnsiTheme="minorEastAsia"/>
          <w:szCs w:val="21"/>
          <w:shd w:val="clear" w:color="auto" w:fill="FFFFFF" w:themeFill="background1"/>
        </w:rPr>
        <w:t>资源</w:t>
      </w:r>
      <w:r w:rsidRPr="00046645">
        <w:rPr>
          <w:rFonts w:asciiTheme="minorEastAsia" w:eastAsiaTheme="minorEastAsia" w:hAnsiTheme="minorEastAsia" w:hint="eastAsia"/>
          <w:szCs w:val="21"/>
          <w:shd w:val="clear" w:color="auto" w:fill="FFFFFF" w:themeFill="background1"/>
        </w:rPr>
        <w:t>总监批后，员工可凭当期加油费、停车费、洗车费发票等在标准范围内限额报销。符合上述报销条件的员工，若未购买小车，可按上述标准的</w:t>
      </w:r>
      <w:r w:rsidRPr="00046645">
        <w:rPr>
          <w:rFonts w:asciiTheme="minorEastAsia" w:eastAsiaTheme="minorEastAsia" w:hAnsiTheme="minorEastAsia"/>
          <w:szCs w:val="21"/>
          <w:shd w:val="clear" w:color="auto" w:fill="FFFFFF" w:themeFill="background1"/>
        </w:rPr>
        <w:t>60%</w:t>
      </w:r>
      <w:r w:rsidRPr="00046645">
        <w:rPr>
          <w:rFonts w:asciiTheme="minorEastAsia" w:eastAsiaTheme="minorEastAsia" w:hAnsiTheme="minorEastAsia" w:hint="eastAsia"/>
          <w:szCs w:val="21"/>
          <w:shd w:val="clear" w:color="auto" w:fill="FFFFFF" w:themeFill="background1"/>
        </w:rPr>
        <w:t>报销交通补助费用，凭油费、公交、打的等合法有效发票报销。</w:t>
      </w:r>
    </w:p>
    <w:p w14:paraId="6D2DB7D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c.由公司在工作场所附近提供了相应住宿的，或由公司安排了上下班交通工具的，不得享受该项福利补助。</w:t>
      </w:r>
    </w:p>
    <w:p w14:paraId="0DF317B7"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d.</w:t>
      </w:r>
      <w:r w:rsidRPr="00046645">
        <w:rPr>
          <w:rFonts w:asciiTheme="minorEastAsia" w:eastAsiaTheme="minorEastAsia" w:hAnsiTheme="minorEastAsia" w:hint="eastAsia"/>
          <w:szCs w:val="21"/>
          <w:shd w:val="clear" w:color="auto" w:fill="FFFFFF" w:themeFill="background1"/>
        </w:rPr>
        <w:t>享受交通补助的员工，市内因公办事不得再报销打的等交通费用。</w:t>
      </w:r>
    </w:p>
    <w:p w14:paraId="41E18226"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e.</w:t>
      </w:r>
      <w:r w:rsidRPr="00046645">
        <w:rPr>
          <w:rFonts w:asciiTheme="minorEastAsia" w:eastAsiaTheme="minorEastAsia" w:hAnsiTheme="minorEastAsia" w:hint="eastAsia"/>
          <w:szCs w:val="21"/>
          <w:shd w:val="clear" w:color="auto" w:fill="FFFFFF" w:themeFill="background1"/>
        </w:rPr>
        <w:t>享受交通补助的员工，自驾车异地出差费用参照《差旅费报销管理制度》有关规定执行。</w:t>
      </w:r>
      <w:r w:rsidRPr="00046645">
        <w:rPr>
          <w:rFonts w:asciiTheme="minorEastAsia" w:eastAsiaTheme="minorEastAsia" w:hAnsiTheme="minorEastAsia"/>
          <w:szCs w:val="21"/>
          <w:shd w:val="clear" w:color="auto" w:fill="FFFFFF" w:themeFill="background1"/>
        </w:rPr>
        <w:t>f.</w:t>
      </w:r>
      <w:r w:rsidRPr="00046645">
        <w:rPr>
          <w:rFonts w:asciiTheme="minorEastAsia" w:eastAsiaTheme="minorEastAsia" w:hAnsiTheme="minorEastAsia" w:hint="eastAsia"/>
          <w:szCs w:val="21"/>
          <w:shd w:val="clear" w:color="auto" w:fill="FFFFFF" w:themeFill="background1"/>
        </w:rPr>
        <w:t>上述标准为最高上限标准，人</w:t>
      </w:r>
      <w:r w:rsidRPr="00046645">
        <w:rPr>
          <w:rFonts w:asciiTheme="minorEastAsia" w:eastAsiaTheme="minorEastAsia" w:hAnsiTheme="minorEastAsia"/>
          <w:szCs w:val="21"/>
          <w:shd w:val="clear" w:color="auto" w:fill="FFFFFF" w:themeFill="background1"/>
        </w:rPr>
        <w:t>力资源</w:t>
      </w:r>
      <w:r w:rsidRPr="00046645">
        <w:rPr>
          <w:rFonts w:asciiTheme="minorEastAsia" w:eastAsiaTheme="minorEastAsia" w:hAnsiTheme="minorEastAsia" w:hint="eastAsia"/>
          <w:szCs w:val="21"/>
          <w:shd w:val="clear" w:color="auto" w:fill="FFFFFF" w:themeFill="background1"/>
        </w:rPr>
        <w:t>部将根据员工个人实际情况进行核定费用标准，经集团人力行政总监审批后，交各级财务部门按批准金额标准审核费用报销。</w:t>
      </w:r>
    </w:p>
    <w:p w14:paraId="034ACE44"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g.</w:t>
      </w:r>
      <w:r w:rsidRPr="00046645">
        <w:rPr>
          <w:rFonts w:asciiTheme="minorEastAsia" w:eastAsiaTheme="minorEastAsia" w:hAnsiTheme="minorEastAsia" w:hint="eastAsia"/>
          <w:szCs w:val="21"/>
          <w:shd w:val="clear" w:color="auto" w:fill="FFFFFF" w:themeFill="background1"/>
        </w:rPr>
        <w:t>交通补助报销时间规定：员工须于每月</w:t>
      </w:r>
      <w:r w:rsidRPr="00046645">
        <w:rPr>
          <w:rFonts w:asciiTheme="minorEastAsia" w:eastAsiaTheme="minorEastAsia" w:hAnsiTheme="minorEastAsia"/>
          <w:szCs w:val="21"/>
          <w:shd w:val="clear" w:color="auto" w:fill="FFFFFF" w:themeFill="background1"/>
        </w:rPr>
        <w:t>15</w:t>
      </w:r>
      <w:r w:rsidRPr="00046645">
        <w:rPr>
          <w:rFonts w:asciiTheme="minorEastAsia" w:eastAsiaTheme="minorEastAsia" w:hAnsiTheme="minorEastAsia" w:hint="eastAsia"/>
          <w:szCs w:val="21"/>
          <w:shd w:val="clear" w:color="auto" w:fill="FFFFFF" w:themeFill="background1"/>
        </w:rPr>
        <w:t>日前提供相关票据，填报费用报销单，经财务部门审核后报销。超过规定时间，公司将不予报销当期费用。</w:t>
      </w:r>
    </w:p>
    <w:p w14:paraId="67D7ADBD"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③内部招待费</w:t>
      </w:r>
    </w:p>
    <w:p w14:paraId="58311DD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a</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内部招待费标准。为促进公司</w:t>
      </w:r>
      <w:r w:rsidRPr="00046645">
        <w:rPr>
          <w:rFonts w:asciiTheme="minorEastAsia" w:eastAsiaTheme="minorEastAsia" w:hAnsiTheme="minorEastAsia"/>
          <w:szCs w:val="21"/>
          <w:shd w:val="clear" w:color="auto" w:fill="FFFFFF" w:themeFill="background1"/>
        </w:rPr>
        <w:t>总部与分子公司</w:t>
      </w:r>
      <w:r w:rsidRPr="00046645">
        <w:rPr>
          <w:rFonts w:asciiTheme="minorEastAsia" w:eastAsiaTheme="minorEastAsia" w:hAnsiTheme="minorEastAsia" w:hint="eastAsia"/>
          <w:szCs w:val="21"/>
          <w:shd w:val="clear" w:color="auto" w:fill="FFFFFF" w:themeFill="background1"/>
        </w:rPr>
        <w:t>人员之间的交流与沟通，公司特对总经理、副总及总监等岗位人员设定一定标准的内部招待费用，内部招待费只能按照岗位设置使用，不因人员的更换而多次使用。具体标准如下：（元</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人/年）</w:t>
      </w:r>
    </w:p>
    <w:tbl>
      <w:tblPr>
        <w:tblW w:w="0" w:type="auto"/>
        <w:tblInd w:w="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93"/>
        <w:gridCol w:w="2454"/>
        <w:gridCol w:w="1482"/>
      </w:tblGrid>
      <w:tr w:rsidR="00046645" w:rsidRPr="00046645" w14:paraId="2848C53E" w14:textId="77777777" w:rsidTr="00CE54A9">
        <w:trPr>
          <w:trHeight w:val="225"/>
        </w:trPr>
        <w:tc>
          <w:tcPr>
            <w:tcW w:w="1293" w:type="dxa"/>
          </w:tcPr>
          <w:p w14:paraId="6F531E24"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职位</w:t>
            </w:r>
            <w:r w:rsidRPr="00046645">
              <w:rPr>
                <w:rFonts w:asciiTheme="minorEastAsia" w:eastAsiaTheme="minorEastAsia" w:hAnsiTheme="minorEastAsia"/>
                <w:szCs w:val="21"/>
                <w:shd w:val="clear" w:color="auto" w:fill="FFFFFF" w:themeFill="background1"/>
              </w:rPr>
              <w:t>等级</w:t>
            </w:r>
          </w:p>
        </w:tc>
        <w:tc>
          <w:tcPr>
            <w:tcW w:w="2454" w:type="dxa"/>
          </w:tcPr>
          <w:p w14:paraId="62B84522"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职务</w:t>
            </w:r>
          </w:p>
        </w:tc>
        <w:tc>
          <w:tcPr>
            <w:tcW w:w="1482" w:type="dxa"/>
          </w:tcPr>
          <w:p w14:paraId="52412582"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费用</w:t>
            </w:r>
            <w:r w:rsidRPr="00046645">
              <w:rPr>
                <w:rFonts w:asciiTheme="minorEastAsia" w:eastAsiaTheme="minorEastAsia" w:hAnsiTheme="minorEastAsia"/>
                <w:szCs w:val="21"/>
                <w:shd w:val="clear" w:color="auto" w:fill="FFFFFF" w:themeFill="background1"/>
              </w:rPr>
              <w:t>标准</w:t>
            </w:r>
          </w:p>
        </w:tc>
      </w:tr>
      <w:tr w:rsidR="00046645" w:rsidRPr="00046645" w14:paraId="65259884" w14:textId="77777777" w:rsidTr="00CE54A9">
        <w:trPr>
          <w:trHeight w:val="176"/>
        </w:trPr>
        <w:tc>
          <w:tcPr>
            <w:tcW w:w="1293" w:type="dxa"/>
            <w:vMerge w:val="restart"/>
          </w:tcPr>
          <w:p w14:paraId="0AC3AD46"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高</w:t>
            </w:r>
            <w:r w:rsidRPr="00046645">
              <w:rPr>
                <w:rFonts w:asciiTheme="minorEastAsia" w:eastAsiaTheme="minorEastAsia" w:hAnsiTheme="minorEastAsia"/>
                <w:szCs w:val="21"/>
                <w:shd w:val="clear" w:color="auto" w:fill="FFFFFF" w:themeFill="background1"/>
              </w:rPr>
              <w:t>管</w:t>
            </w:r>
          </w:p>
        </w:tc>
        <w:tc>
          <w:tcPr>
            <w:tcW w:w="2454" w:type="dxa"/>
          </w:tcPr>
          <w:p w14:paraId="0FDB106D"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董事</w:t>
            </w:r>
            <w:r w:rsidRPr="00046645">
              <w:rPr>
                <w:rFonts w:asciiTheme="minorEastAsia" w:eastAsiaTheme="minorEastAsia" w:hAnsiTheme="minorEastAsia"/>
                <w:szCs w:val="21"/>
                <w:shd w:val="clear" w:color="auto" w:fill="FFFFFF" w:themeFill="background1"/>
              </w:rPr>
              <w:t>长、总经理</w:t>
            </w:r>
          </w:p>
        </w:tc>
        <w:tc>
          <w:tcPr>
            <w:tcW w:w="1482" w:type="dxa"/>
          </w:tcPr>
          <w:p w14:paraId="6211EFB3"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实</w:t>
            </w:r>
            <w:r w:rsidRPr="00046645">
              <w:rPr>
                <w:rFonts w:asciiTheme="minorEastAsia" w:eastAsiaTheme="minorEastAsia" w:hAnsiTheme="minorEastAsia"/>
                <w:szCs w:val="21"/>
                <w:shd w:val="clear" w:color="auto" w:fill="FFFFFF" w:themeFill="background1"/>
              </w:rPr>
              <w:t>报实销</w:t>
            </w:r>
          </w:p>
        </w:tc>
      </w:tr>
      <w:tr w:rsidR="00046645" w:rsidRPr="00046645" w14:paraId="09DE8D16" w14:textId="77777777" w:rsidTr="00CE54A9">
        <w:trPr>
          <w:trHeight w:val="154"/>
        </w:trPr>
        <w:tc>
          <w:tcPr>
            <w:tcW w:w="1293" w:type="dxa"/>
            <w:vMerge/>
          </w:tcPr>
          <w:p w14:paraId="6E58EEC5"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p>
        </w:tc>
        <w:tc>
          <w:tcPr>
            <w:tcW w:w="2454" w:type="dxa"/>
          </w:tcPr>
          <w:p w14:paraId="64CCEE34"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副</w:t>
            </w:r>
            <w:r w:rsidRPr="00046645">
              <w:rPr>
                <w:rFonts w:asciiTheme="minorEastAsia" w:eastAsiaTheme="minorEastAsia" w:hAnsiTheme="minorEastAsia"/>
                <w:szCs w:val="21"/>
                <w:shd w:val="clear" w:color="auto" w:fill="FFFFFF" w:themeFill="background1"/>
              </w:rPr>
              <w:t>总、总监</w:t>
            </w:r>
          </w:p>
        </w:tc>
        <w:tc>
          <w:tcPr>
            <w:tcW w:w="1482" w:type="dxa"/>
          </w:tcPr>
          <w:p w14:paraId="24DB3DCC"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5000</w:t>
            </w:r>
          </w:p>
        </w:tc>
      </w:tr>
      <w:tr w:rsidR="00046645" w:rsidRPr="00046645" w14:paraId="64E15857" w14:textId="77777777" w:rsidTr="00CE54A9">
        <w:trPr>
          <w:trHeight w:val="245"/>
        </w:trPr>
        <w:tc>
          <w:tcPr>
            <w:tcW w:w="1293" w:type="dxa"/>
          </w:tcPr>
          <w:p w14:paraId="39D72D87"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经</w:t>
            </w:r>
            <w:r w:rsidRPr="00046645">
              <w:rPr>
                <w:rFonts w:asciiTheme="minorEastAsia" w:eastAsiaTheme="minorEastAsia" w:hAnsiTheme="minorEastAsia"/>
                <w:szCs w:val="21"/>
                <w:shd w:val="clear" w:color="auto" w:fill="FFFFFF" w:themeFill="background1"/>
              </w:rPr>
              <w:t>理</w:t>
            </w:r>
          </w:p>
        </w:tc>
        <w:tc>
          <w:tcPr>
            <w:tcW w:w="2454" w:type="dxa"/>
          </w:tcPr>
          <w:p w14:paraId="0EFA7827"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副总监、</w:t>
            </w:r>
            <w:r w:rsidRPr="00046645">
              <w:rPr>
                <w:rFonts w:asciiTheme="minorEastAsia" w:eastAsiaTheme="minorEastAsia" w:hAnsiTheme="minorEastAsia"/>
                <w:szCs w:val="21"/>
                <w:shd w:val="clear" w:color="auto" w:fill="FFFFFF" w:themeFill="background1"/>
              </w:rPr>
              <w:t>各</w:t>
            </w:r>
            <w:r w:rsidRPr="00046645">
              <w:rPr>
                <w:rFonts w:asciiTheme="minorEastAsia" w:eastAsiaTheme="minorEastAsia" w:hAnsiTheme="minorEastAsia" w:hint="eastAsia"/>
                <w:szCs w:val="21"/>
                <w:shd w:val="clear" w:color="auto" w:fill="FFFFFF" w:themeFill="background1"/>
              </w:rPr>
              <w:t>部门</w:t>
            </w:r>
            <w:r w:rsidRPr="00046645">
              <w:rPr>
                <w:rFonts w:asciiTheme="minorEastAsia" w:eastAsiaTheme="minorEastAsia" w:hAnsiTheme="minorEastAsia"/>
                <w:szCs w:val="21"/>
                <w:shd w:val="clear" w:color="auto" w:fill="FFFFFF" w:themeFill="background1"/>
              </w:rPr>
              <w:t>经理</w:t>
            </w:r>
          </w:p>
        </w:tc>
        <w:tc>
          <w:tcPr>
            <w:tcW w:w="1482" w:type="dxa"/>
          </w:tcPr>
          <w:p w14:paraId="39E0170E" w14:textId="77777777" w:rsidR="00046645" w:rsidRPr="00046645" w:rsidRDefault="00046645" w:rsidP="00046645">
            <w:pPr>
              <w:tabs>
                <w:tab w:val="left" w:pos="3570"/>
              </w:tabs>
              <w:adjustRightInd w:val="0"/>
              <w:snapToGrid w:val="0"/>
              <w:spacing w:line="360" w:lineRule="auto"/>
              <w:jc w:val="center"/>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2000</w:t>
            </w:r>
          </w:p>
        </w:tc>
      </w:tr>
    </w:tbl>
    <w:p w14:paraId="3406DCCB"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b.</w:t>
      </w:r>
      <w:r w:rsidRPr="00046645">
        <w:rPr>
          <w:rFonts w:asciiTheme="minorEastAsia" w:eastAsiaTheme="minorEastAsia" w:hAnsiTheme="minorEastAsia" w:hint="eastAsia"/>
          <w:szCs w:val="21"/>
          <w:shd w:val="clear" w:color="auto" w:fill="FFFFFF" w:themeFill="background1"/>
        </w:rPr>
        <w:t>内部招待费报销规定</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公司总部出差分子</w:t>
      </w:r>
      <w:r w:rsidRPr="00046645">
        <w:rPr>
          <w:rFonts w:asciiTheme="minorEastAsia" w:eastAsiaTheme="minorEastAsia" w:hAnsiTheme="minorEastAsia"/>
          <w:szCs w:val="21"/>
          <w:shd w:val="clear" w:color="auto" w:fill="FFFFFF" w:themeFill="background1"/>
        </w:rPr>
        <w:t>公司</w:t>
      </w:r>
      <w:r w:rsidRPr="00046645">
        <w:rPr>
          <w:rFonts w:asciiTheme="minorEastAsia" w:eastAsiaTheme="minorEastAsia" w:hAnsiTheme="minorEastAsia" w:hint="eastAsia"/>
          <w:szCs w:val="21"/>
          <w:shd w:val="clear" w:color="auto" w:fill="FFFFFF" w:themeFill="background1"/>
        </w:rPr>
        <w:t>招待当地人员，或分子</w:t>
      </w:r>
      <w:r w:rsidRPr="00046645">
        <w:rPr>
          <w:rFonts w:asciiTheme="minorEastAsia" w:eastAsiaTheme="minorEastAsia" w:hAnsiTheme="minorEastAsia"/>
          <w:szCs w:val="21"/>
          <w:shd w:val="clear" w:color="auto" w:fill="FFFFFF" w:themeFill="background1"/>
        </w:rPr>
        <w:t>公司</w:t>
      </w:r>
      <w:r w:rsidRPr="00046645">
        <w:rPr>
          <w:rFonts w:asciiTheme="minorEastAsia" w:eastAsiaTheme="minorEastAsia" w:hAnsiTheme="minorEastAsia" w:hint="eastAsia"/>
          <w:szCs w:val="21"/>
          <w:shd w:val="clear" w:color="auto" w:fill="FFFFFF" w:themeFill="background1"/>
        </w:rPr>
        <w:t>招待同级单位来访人员所发生的招待费用，可从上述内部招待费报销，招待本部门下属人员不得从内部招待费报销。</w:t>
      </w:r>
    </w:p>
    <w:p w14:paraId="065133C3"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c.公司内部招待，原则上应由职位级别高的一方买单，并将发生费用带入所属单位报销，若</w:t>
      </w:r>
      <w:r w:rsidRPr="00046645">
        <w:rPr>
          <w:rFonts w:asciiTheme="minorEastAsia" w:eastAsiaTheme="minorEastAsia" w:hAnsiTheme="minorEastAsia" w:hint="eastAsia"/>
          <w:szCs w:val="21"/>
          <w:shd w:val="clear" w:color="auto" w:fill="FFFFFF" w:themeFill="background1"/>
        </w:rPr>
        <w:lastRenderedPageBreak/>
        <w:t>需财务账务处理，再由财务对此项费用进行内部转账处理。内部招待费用报销时，须在报销单附件上注明被招待人员单位部门、姓名、人数、时间等，以备财务部门进行费用审查核实。</w:t>
      </w:r>
    </w:p>
    <w:p w14:paraId="743B7569"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d.内部招待费实行年度费用总额包干的方式管理，各责任人视情况自行确定内部招待费使用。严禁重复报销内部招待费用的情况发生。例甲乙不在同一单位，甲招待乙，双方均回所在单位报销，若一经审计查出，处责任人一方所报销招待费</w:t>
      </w:r>
      <w:r w:rsidRPr="00046645">
        <w:rPr>
          <w:rFonts w:asciiTheme="minorEastAsia" w:eastAsiaTheme="minorEastAsia" w:hAnsiTheme="minorEastAsia"/>
          <w:szCs w:val="21"/>
          <w:shd w:val="clear" w:color="auto" w:fill="FFFFFF" w:themeFill="background1"/>
        </w:rPr>
        <w:t>10</w:t>
      </w:r>
      <w:r w:rsidRPr="00046645">
        <w:rPr>
          <w:rFonts w:asciiTheme="minorEastAsia" w:eastAsiaTheme="minorEastAsia" w:hAnsiTheme="minorEastAsia" w:hint="eastAsia"/>
          <w:szCs w:val="21"/>
          <w:shd w:val="clear" w:color="auto" w:fill="FFFFFF" w:themeFill="background1"/>
        </w:rPr>
        <w:t>倍以上的罚款，情节严重者，公司将作辞退处理。</w:t>
      </w:r>
    </w:p>
    <w:p w14:paraId="2814387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④商业保险</w:t>
      </w:r>
    </w:p>
    <w:p w14:paraId="2AC77990"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a</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为进一步加强保障，完善员工福利保障体系，公司特根据相关岗位的实际情况为员工购买商业保险。商业保险对象标准：</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元</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人/年</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经</w:t>
      </w:r>
      <w:r w:rsidRPr="00046645">
        <w:rPr>
          <w:rFonts w:asciiTheme="minorEastAsia" w:eastAsiaTheme="minorEastAsia" w:hAnsiTheme="minorEastAsia"/>
          <w:szCs w:val="21"/>
          <w:shd w:val="clear" w:color="auto" w:fill="FFFFFF" w:themeFill="background1"/>
        </w:rPr>
        <w:t>常</w:t>
      </w:r>
      <w:r w:rsidRPr="00046645">
        <w:rPr>
          <w:rFonts w:asciiTheme="minorEastAsia" w:eastAsiaTheme="minorEastAsia" w:hAnsiTheme="minorEastAsia" w:hint="eastAsia"/>
          <w:szCs w:val="21"/>
          <w:shd w:val="clear" w:color="auto" w:fill="FFFFFF" w:themeFill="background1"/>
        </w:rPr>
        <w:t>出差人员，意外交通险标准</w:t>
      </w:r>
      <w:r w:rsidRPr="00046645">
        <w:rPr>
          <w:rFonts w:asciiTheme="minorEastAsia" w:eastAsiaTheme="minorEastAsia" w:hAnsiTheme="minorEastAsia"/>
          <w:szCs w:val="21"/>
          <w:shd w:val="clear" w:color="auto" w:fill="FFFFFF" w:themeFill="background1"/>
        </w:rPr>
        <w:t>：100</w:t>
      </w:r>
      <w:r w:rsidRPr="00046645">
        <w:rPr>
          <w:rFonts w:asciiTheme="minorEastAsia" w:eastAsiaTheme="minorEastAsia" w:hAnsiTheme="minorEastAsia" w:hint="eastAsia"/>
          <w:szCs w:val="21"/>
          <w:shd w:val="clear" w:color="auto" w:fill="FFFFFF" w:themeFill="background1"/>
        </w:rPr>
        <w:t>－200元；未参加社保人员，意外伤害险标准：</w:t>
      </w:r>
      <w:r w:rsidRPr="00046645">
        <w:rPr>
          <w:rFonts w:asciiTheme="minorEastAsia" w:eastAsiaTheme="minorEastAsia" w:hAnsiTheme="minorEastAsia"/>
          <w:szCs w:val="21"/>
          <w:shd w:val="clear" w:color="auto" w:fill="FFFFFF" w:themeFill="background1"/>
        </w:rPr>
        <w:t>100-200</w:t>
      </w:r>
      <w:r w:rsidRPr="00046645">
        <w:rPr>
          <w:rFonts w:asciiTheme="minorEastAsia" w:eastAsiaTheme="minorEastAsia" w:hAnsiTheme="minorEastAsia" w:hint="eastAsia"/>
          <w:szCs w:val="21"/>
          <w:shd w:val="clear" w:color="auto" w:fill="FFFFFF" w:themeFill="background1"/>
        </w:rPr>
        <w:t>元。</w:t>
      </w:r>
    </w:p>
    <w:p w14:paraId="418F499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b.商业保险分年度购买，保险期满后由公司根据情况选择与调整新的商业保险。</w:t>
      </w:r>
    </w:p>
    <w:p w14:paraId="31076CF1"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c.</w:t>
      </w:r>
      <w:r w:rsidRPr="00046645">
        <w:rPr>
          <w:rFonts w:asciiTheme="minorEastAsia" w:eastAsiaTheme="minorEastAsia" w:hAnsiTheme="minorEastAsia" w:hint="eastAsia"/>
          <w:szCs w:val="21"/>
          <w:shd w:val="clear" w:color="auto" w:fill="FFFFFF" w:themeFill="background1"/>
        </w:rPr>
        <w:t>人力资源部应加强对商业保险服务的监督，确保员工获得应有的权益保障。</w:t>
      </w:r>
    </w:p>
    <w:p w14:paraId="04EB24C8"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4）激励性福利</w:t>
      </w:r>
    </w:p>
    <w:p w14:paraId="4BEECE38"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szCs w:val="21"/>
          <w:shd w:val="clear" w:color="auto" w:fill="FFFFFF" w:themeFill="background1"/>
        </w:rPr>
      </w:pPr>
      <w:r w:rsidRPr="00046645">
        <w:rPr>
          <w:rFonts w:asciiTheme="minorEastAsia" w:eastAsiaTheme="minorEastAsia" w:hAnsiTheme="minorEastAsia" w:hint="eastAsia"/>
          <w:b/>
          <w:szCs w:val="21"/>
          <w:shd w:val="clear" w:color="auto" w:fill="FFFFFF" w:themeFill="background1"/>
        </w:rPr>
        <w:t>①旅游费用</w:t>
      </w:r>
    </w:p>
    <w:p w14:paraId="236A11B6"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a.</w:t>
      </w:r>
      <w:r w:rsidRPr="00046645">
        <w:rPr>
          <w:rFonts w:asciiTheme="minorEastAsia" w:eastAsiaTheme="minorEastAsia" w:hAnsiTheme="minorEastAsia" w:hint="eastAsia"/>
          <w:szCs w:val="21"/>
          <w:shd w:val="clear" w:color="auto" w:fill="FFFFFF" w:themeFill="background1"/>
        </w:rPr>
        <w:t>公司每年组织已转正的在岗职工国内旅游一次，标准为1</w:t>
      </w:r>
      <w:r w:rsidRPr="00046645">
        <w:rPr>
          <w:rFonts w:asciiTheme="minorEastAsia" w:eastAsiaTheme="minorEastAsia" w:hAnsiTheme="minorEastAsia"/>
          <w:szCs w:val="21"/>
          <w:shd w:val="clear" w:color="auto" w:fill="FFFFFF" w:themeFill="background1"/>
        </w:rPr>
        <w:t>5</w:t>
      </w:r>
      <w:r w:rsidRPr="00046645">
        <w:rPr>
          <w:rFonts w:asciiTheme="minorEastAsia" w:eastAsiaTheme="minorEastAsia" w:hAnsiTheme="minorEastAsia" w:hint="eastAsia"/>
          <w:szCs w:val="21"/>
          <w:shd w:val="clear" w:color="auto" w:fill="FFFFFF" w:themeFill="background1"/>
        </w:rPr>
        <w:t>00元/人；旅游时间原则上安排在每年的上半年度进行。</w:t>
      </w:r>
    </w:p>
    <w:p w14:paraId="37364504"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b.</w:t>
      </w:r>
      <w:r w:rsidRPr="00046645">
        <w:rPr>
          <w:rFonts w:asciiTheme="minorEastAsia" w:eastAsiaTheme="minorEastAsia" w:hAnsiTheme="minorEastAsia" w:hint="eastAsia"/>
          <w:szCs w:val="21"/>
          <w:shd w:val="clear" w:color="auto" w:fill="FFFFFF" w:themeFill="background1"/>
        </w:rPr>
        <w:t>公司每年组织高管、优秀员工、优秀管理者国外旅游一次，标准为6000元/人；旅游时间原则上安排在每年的上半年度进行。</w:t>
      </w:r>
    </w:p>
    <w:p w14:paraId="38027263"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c.</w:t>
      </w:r>
      <w:r w:rsidRPr="00046645">
        <w:rPr>
          <w:rFonts w:asciiTheme="minorEastAsia" w:eastAsiaTheme="minorEastAsia" w:hAnsiTheme="minorEastAsia" w:hint="eastAsia"/>
          <w:szCs w:val="21"/>
          <w:shd w:val="clear" w:color="auto" w:fill="FFFFFF" w:themeFill="background1"/>
        </w:rPr>
        <w:t>旅游过程中的路线、交通、住宿、景点安排等问题，由公司行政人力资源部负责联系旅行社统一安排。旅游活动为公司安排的集体活动，若员工因个人原因不能参与旅游，亦不享受任何旅游补助。</w:t>
      </w:r>
    </w:p>
    <w:p w14:paraId="50EB01D3"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d.</w:t>
      </w:r>
      <w:r w:rsidRPr="00046645">
        <w:rPr>
          <w:rFonts w:asciiTheme="minorEastAsia" w:eastAsiaTheme="minorEastAsia" w:hAnsiTheme="minorEastAsia" w:hint="eastAsia"/>
          <w:szCs w:val="21"/>
          <w:shd w:val="clear" w:color="auto" w:fill="FFFFFF" w:themeFill="background1"/>
        </w:rPr>
        <w:t>旅游费用如果超出公司标准范围，费用由员工自行承担。</w:t>
      </w:r>
    </w:p>
    <w:p w14:paraId="62B1EEE4"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e.</w:t>
      </w:r>
      <w:r w:rsidRPr="00046645">
        <w:rPr>
          <w:rFonts w:asciiTheme="minorEastAsia" w:eastAsiaTheme="minorEastAsia" w:hAnsiTheme="minorEastAsia" w:hint="eastAsia"/>
          <w:color w:val="000000"/>
          <w:szCs w:val="21"/>
        </w:rPr>
        <w:t>员工旅游时间为3天（含周六周日），高管及优秀员工旅游时间为7天（含周六周日），此假不计入年休假范畴，如超过时间按照事假或年假计算考勤。</w:t>
      </w:r>
    </w:p>
    <w:p w14:paraId="5F26889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②旅游奖励</w:t>
      </w:r>
    </w:p>
    <w:p w14:paraId="64536BBD"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a.公司将不定期组织优秀员工外出旅游，在本公司工作满一年以上、年度绩效为优等的员工、</w:t>
      </w:r>
      <w:r w:rsidRPr="00046645">
        <w:rPr>
          <w:rFonts w:asciiTheme="minorEastAsia" w:eastAsiaTheme="minorEastAsia" w:hAnsiTheme="minorEastAsia"/>
          <w:szCs w:val="21"/>
          <w:shd w:val="clear" w:color="auto" w:fill="FFFFFF" w:themeFill="background1"/>
        </w:rPr>
        <w:t>管理者</w:t>
      </w:r>
      <w:r w:rsidRPr="00046645">
        <w:rPr>
          <w:rFonts w:asciiTheme="minorEastAsia" w:eastAsiaTheme="minorEastAsia" w:hAnsiTheme="minorEastAsia" w:hint="eastAsia"/>
          <w:szCs w:val="21"/>
          <w:shd w:val="clear" w:color="auto" w:fill="FFFFFF" w:themeFill="background1"/>
        </w:rPr>
        <w:t>才有权获得享受公司旅游奖励的资格，具体旅游奖励方案由人</w:t>
      </w:r>
      <w:r w:rsidRPr="00046645">
        <w:rPr>
          <w:rFonts w:asciiTheme="minorEastAsia" w:eastAsiaTheme="minorEastAsia" w:hAnsiTheme="minorEastAsia"/>
          <w:szCs w:val="21"/>
          <w:shd w:val="clear" w:color="auto" w:fill="FFFFFF" w:themeFill="background1"/>
        </w:rPr>
        <w:t>力资源</w:t>
      </w:r>
      <w:r w:rsidRPr="00046645">
        <w:rPr>
          <w:rFonts w:asciiTheme="minorEastAsia" w:eastAsiaTheme="minorEastAsia" w:hAnsiTheme="minorEastAsia" w:hint="eastAsia"/>
          <w:szCs w:val="21"/>
          <w:shd w:val="clear" w:color="auto" w:fill="FFFFFF" w:themeFill="background1"/>
        </w:rPr>
        <w:t>部制定，报公司人</w:t>
      </w:r>
      <w:r w:rsidRPr="00046645">
        <w:rPr>
          <w:rFonts w:asciiTheme="minorEastAsia" w:eastAsiaTheme="minorEastAsia" w:hAnsiTheme="minorEastAsia"/>
          <w:szCs w:val="21"/>
          <w:shd w:val="clear" w:color="auto" w:fill="FFFFFF" w:themeFill="background1"/>
        </w:rPr>
        <w:t>力资源总监、</w:t>
      </w:r>
      <w:r w:rsidRPr="00046645">
        <w:rPr>
          <w:rFonts w:asciiTheme="minorEastAsia" w:eastAsiaTheme="minorEastAsia" w:hAnsiTheme="minorEastAsia" w:hint="eastAsia"/>
          <w:szCs w:val="21"/>
          <w:shd w:val="clear" w:color="auto" w:fill="FFFFFF" w:themeFill="background1"/>
        </w:rPr>
        <w:t>财务总监审核，董事</w:t>
      </w:r>
      <w:r w:rsidRPr="00046645">
        <w:rPr>
          <w:rFonts w:asciiTheme="minorEastAsia" w:eastAsiaTheme="minorEastAsia" w:hAnsiTheme="minorEastAsia"/>
          <w:szCs w:val="21"/>
          <w:shd w:val="clear" w:color="auto" w:fill="FFFFFF" w:themeFill="background1"/>
        </w:rPr>
        <w:t>长</w:t>
      </w:r>
      <w:r w:rsidRPr="00046645">
        <w:rPr>
          <w:rFonts w:asciiTheme="minorEastAsia" w:eastAsiaTheme="minorEastAsia" w:hAnsiTheme="minorEastAsia" w:hint="eastAsia"/>
          <w:szCs w:val="21"/>
          <w:shd w:val="clear" w:color="auto" w:fill="FFFFFF" w:themeFill="background1"/>
        </w:rPr>
        <w:t>审批后执行。</w:t>
      </w:r>
    </w:p>
    <w:p w14:paraId="6F590BC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b</w:t>
      </w:r>
      <w:r w:rsidRPr="00046645">
        <w:rPr>
          <w:rFonts w:asciiTheme="minorEastAsia" w:eastAsiaTheme="minorEastAsia" w:hAnsiTheme="minorEastAsia"/>
          <w:szCs w:val="21"/>
          <w:shd w:val="clear" w:color="auto" w:fill="FFFFFF" w:themeFill="background1"/>
        </w:rPr>
        <w:t>.</w:t>
      </w:r>
      <w:r w:rsidRPr="00046645">
        <w:rPr>
          <w:rFonts w:asciiTheme="minorEastAsia" w:eastAsiaTheme="minorEastAsia" w:hAnsiTheme="minorEastAsia" w:hint="eastAsia"/>
          <w:szCs w:val="21"/>
          <w:shd w:val="clear" w:color="auto" w:fill="FFFFFF" w:themeFill="background1"/>
        </w:rPr>
        <w:t>优秀员工如因个人原因不参与高管旅游，每人发放现金奖金</w:t>
      </w:r>
      <w:r w:rsidRPr="00046645">
        <w:rPr>
          <w:rFonts w:asciiTheme="minorEastAsia" w:eastAsiaTheme="minorEastAsia" w:hAnsiTheme="minorEastAsia"/>
          <w:szCs w:val="21"/>
          <w:shd w:val="clear" w:color="auto" w:fill="FFFFFF" w:themeFill="background1"/>
        </w:rPr>
        <w:t>3</w:t>
      </w:r>
      <w:r w:rsidRPr="00046645">
        <w:rPr>
          <w:rFonts w:asciiTheme="minorEastAsia" w:eastAsiaTheme="minorEastAsia" w:hAnsiTheme="minorEastAsia" w:hint="eastAsia"/>
          <w:szCs w:val="21"/>
          <w:shd w:val="clear" w:color="auto" w:fill="FFFFFF" w:themeFill="background1"/>
        </w:rPr>
        <w:t>00</w:t>
      </w:r>
      <w:r w:rsidRPr="00046645">
        <w:rPr>
          <w:rFonts w:asciiTheme="minorEastAsia" w:eastAsiaTheme="minorEastAsia" w:hAnsiTheme="minorEastAsia"/>
          <w:szCs w:val="21"/>
          <w:shd w:val="clear" w:color="auto" w:fill="FFFFFF" w:themeFill="background1"/>
        </w:rPr>
        <w:t>0</w:t>
      </w:r>
      <w:r w:rsidRPr="00046645">
        <w:rPr>
          <w:rFonts w:asciiTheme="minorEastAsia" w:eastAsiaTheme="minorEastAsia" w:hAnsiTheme="minorEastAsia" w:hint="eastAsia"/>
          <w:szCs w:val="21"/>
          <w:shd w:val="clear" w:color="auto" w:fill="FFFFFF" w:themeFill="background1"/>
        </w:rPr>
        <w:t>元</w:t>
      </w:r>
      <w:r w:rsidRPr="00046645">
        <w:rPr>
          <w:rFonts w:asciiTheme="minorEastAsia" w:eastAsiaTheme="minorEastAsia" w:hAnsiTheme="minorEastAsia"/>
          <w:szCs w:val="21"/>
          <w:shd w:val="clear" w:color="auto" w:fill="FFFFFF" w:themeFill="background1"/>
        </w:rPr>
        <w:t>。</w:t>
      </w:r>
    </w:p>
    <w:p w14:paraId="46267EA8"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③其他福利</w:t>
      </w:r>
    </w:p>
    <w:p w14:paraId="4DD5BC16"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公司将根据经营管理的发展需要，有计划性提出其他激励性福利项目，以更好地激励员工为公司努力工作，同时享受公司提供的多元化的福利项目。</w:t>
      </w:r>
    </w:p>
    <w:p w14:paraId="1B9D75A8"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lastRenderedPageBreak/>
        <w:t>5）福利报销流程及审批权限</w:t>
      </w:r>
    </w:p>
    <w:p w14:paraId="02B76376"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a.</w:t>
      </w:r>
      <w:r w:rsidRPr="00046645">
        <w:rPr>
          <w:rFonts w:asciiTheme="minorEastAsia" w:eastAsiaTheme="minorEastAsia" w:hAnsiTheme="minorEastAsia" w:hint="eastAsia"/>
          <w:szCs w:val="21"/>
          <w:shd w:val="clear" w:color="auto" w:fill="FFFFFF" w:themeFill="background1"/>
        </w:rPr>
        <w:t>福利费用管理:福利费用实行预算管理。公司给予员工的各项福利支出应当全部纳入员工所在单位的年（月）度人力费用预算管理，按预算管理制度规定程序报经集团审核批准后执行。</w:t>
      </w:r>
    </w:p>
    <w:p w14:paraId="506F4689"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szCs w:val="21"/>
          <w:shd w:val="clear" w:color="auto" w:fill="FFFFFF" w:themeFill="background1"/>
        </w:rPr>
        <w:t>b.</w:t>
      </w:r>
      <w:r w:rsidRPr="00046645">
        <w:rPr>
          <w:rFonts w:asciiTheme="minorEastAsia" w:eastAsiaTheme="minorEastAsia" w:hAnsiTheme="minorEastAsia" w:hint="eastAsia"/>
          <w:szCs w:val="21"/>
          <w:shd w:val="clear" w:color="auto" w:fill="FFFFFF" w:themeFill="background1"/>
        </w:rPr>
        <w:t>凡超出预算范围的福利费用，均需报公司董事长审批后执行。</w:t>
      </w:r>
    </w:p>
    <w:p w14:paraId="57F1D71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c.各项福利费用审批一律按照公司财务管理制度的相关规定执行。</w:t>
      </w:r>
    </w:p>
    <w:p w14:paraId="73D5EF69"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bookmarkStart w:id="25" w:name="_Toc185079516"/>
      <w:r w:rsidRPr="00046645">
        <w:rPr>
          <w:rFonts w:asciiTheme="minorEastAsia" w:eastAsiaTheme="minorEastAsia" w:hAnsiTheme="minorEastAsia"/>
          <w:szCs w:val="21"/>
          <w:shd w:val="clear" w:color="auto" w:fill="FFFFFF" w:themeFill="background1"/>
        </w:rPr>
        <w:t>(5)</w:t>
      </w:r>
      <w:r w:rsidRPr="00046645">
        <w:rPr>
          <w:rFonts w:asciiTheme="minorEastAsia" w:eastAsiaTheme="minorEastAsia" w:hAnsiTheme="minorEastAsia" w:hint="eastAsia"/>
          <w:szCs w:val="21"/>
          <w:shd w:val="clear" w:color="auto" w:fill="FFFFFF" w:themeFill="background1"/>
        </w:rPr>
        <w:t>附则</w:t>
      </w:r>
    </w:p>
    <w:p w14:paraId="714E8FB8"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046645">
        <w:rPr>
          <w:rFonts w:asciiTheme="minorEastAsia" w:eastAsiaTheme="minorEastAsia" w:hAnsiTheme="minorEastAsia" w:hint="eastAsia"/>
          <w:szCs w:val="21"/>
          <w:shd w:val="clear" w:color="auto" w:fill="FFFFFF" w:themeFill="background1"/>
        </w:rPr>
        <w:t>由人力资源部负责草拟、解释与执行，自公司董事长签批核准后从颁布之日起生效执行。</w:t>
      </w:r>
    </w:p>
    <w:bookmarkEnd w:id="25"/>
    <w:p w14:paraId="6DEC7A5B" w14:textId="77777777" w:rsidR="00046645" w:rsidRDefault="00046645" w:rsidP="00046645">
      <w:pPr>
        <w:rPr>
          <w:b/>
        </w:rPr>
      </w:pPr>
    </w:p>
    <w:p w14:paraId="241EE048" w14:textId="77777777" w:rsidR="00046645" w:rsidRPr="00046645" w:rsidRDefault="00046645" w:rsidP="00046645">
      <w:pPr>
        <w:widowControl/>
        <w:jc w:val="left"/>
        <w:rPr>
          <w:rFonts w:asciiTheme="minorEastAsia" w:eastAsiaTheme="minorEastAsia" w:hAnsiTheme="minorEastAsia" w:cstheme="minorEastAsia"/>
          <w:b/>
          <w:bCs/>
          <w:color w:val="000000" w:themeColor="text1"/>
          <w:kern w:val="24"/>
          <w:szCs w:val="21"/>
          <w:shd w:val="clear" w:color="auto" w:fill="FFFFFF" w:themeFill="background1"/>
        </w:rPr>
      </w:pPr>
      <w:r>
        <w:rPr>
          <w:rFonts w:hint="eastAsia"/>
          <w:b/>
        </w:rPr>
        <w:t>六</w:t>
      </w:r>
      <w:r>
        <w:rPr>
          <w:b/>
        </w:rPr>
        <w:t>、</w:t>
      </w:r>
      <w:r w:rsidRPr="00046645">
        <w:rPr>
          <w:rFonts w:asciiTheme="minorEastAsia" w:eastAsiaTheme="minorEastAsia" w:hAnsiTheme="minorEastAsia" w:cstheme="minorEastAsia" w:hint="eastAsia"/>
          <w:b/>
          <w:bCs/>
          <w:color w:val="000000" w:themeColor="text1"/>
          <w:kern w:val="24"/>
          <w:szCs w:val="21"/>
          <w:shd w:val="clear" w:color="auto" w:fill="FFFFFF" w:themeFill="background1"/>
        </w:rPr>
        <w:t>员工关系管理制度</w:t>
      </w:r>
    </w:p>
    <w:tbl>
      <w:tblPr>
        <w:tblW w:w="0" w:type="auto"/>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6"/>
        <w:gridCol w:w="2085"/>
        <w:gridCol w:w="1164"/>
        <w:gridCol w:w="1555"/>
        <w:gridCol w:w="1532"/>
      </w:tblGrid>
      <w:tr w:rsidR="00046645" w:rsidRPr="00046645" w14:paraId="576C0F06" w14:textId="77777777" w:rsidTr="00CE54A9">
        <w:trPr>
          <w:trHeight w:val="345"/>
        </w:trPr>
        <w:tc>
          <w:tcPr>
            <w:tcW w:w="3571" w:type="dxa"/>
            <w:gridSpan w:val="2"/>
          </w:tcPr>
          <w:p w14:paraId="4F8F014C" w14:textId="77777777" w:rsidR="00046645" w:rsidRPr="00046645" w:rsidRDefault="00046645" w:rsidP="00046645">
            <w:pPr>
              <w:ind w:left="-9"/>
              <w:rPr>
                <w:rFonts w:asciiTheme="minorEastAsia" w:eastAsiaTheme="minorEastAsia" w:hAnsiTheme="minorEastAsia"/>
                <w:b/>
                <w:color w:val="000000" w:themeColor="text1"/>
                <w:szCs w:val="21"/>
                <w:shd w:val="clear" w:color="auto" w:fill="FFFFFF" w:themeFill="background1"/>
              </w:rPr>
            </w:pPr>
            <w:r w:rsidRPr="00046645">
              <w:rPr>
                <w:rFonts w:asciiTheme="minorEastAsia" w:eastAsiaTheme="minorEastAsia" w:hAnsiTheme="minorEastAsia" w:hint="eastAsia"/>
                <w:b/>
                <w:color w:val="000000" w:themeColor="text1"/>
                <w:szCs w:val="21"/>
                <w:shd w:val="clear" w:color="auto" w:fill="FFFFFF" w:themeFill="background1"/>
              </w:rPr>
              <w:t>**公司</w:t>
            </w:r>
          </w:p>
        </w:tc>
        <w:tc>
          <w:tcPr>
            <w:tcW w:w="4251" w:type="dxa"/>
            <w:gridSpan w:val="3"/>
            <w:vMerge w:val="restart"/>
          </w:tcPr>
          <w:p w14:paraId="3C31A3F7" w14:textId="77777777" w:rsidR="00046645" w:rsidRPr="00046645" w:rsidRDefault="00046645" w:rsidP="00046645">
            <w:pPr>
              <w:jc w:val="center"/>
              <w:rPr>
                <w:rFonts w:asciiTheme="minorEastAsia" w:eastAsiaTheme="minorEastAsia" w:hAnsiTheme="minorEastAsia"/>
                <w:b/>
                <w:color w:val="000000" w:themeColor="text1"/>
                <w:szCs w:val="21"/>
                <w:shd w:val="clear" w:color="auto" w:fill="FFFFFF" w:themeFill="background1"/>
              </w:rPr>
            </w:pPr>
            <w:r w:rsidRPr="00046645">
              <w:rPr>
                <w:rFonts w:asciiTheme="minorEastAsia" w:eastAsiaTheme="minorEastAsia" w:hAnsiTheme="minorEastAsia" w:hint="eastAsia"/>
                <w:b/>
                <w:color w:val="000000" w:themeColor="text1"/>
                <w:szCs w:val="21"/>
                <w:shd w:val="clear" w:color="auto" w:fill="FFFFFF" w:themeFill="background1"/>
              </w:rPr>
              <w:t>员工关系管理制度</w:t>
            </w:r>
          </w:p>
        </w:tc>
      </w:tr>
      <w:tr w:rsidR="00046645" w:rsidRPr="00046645" w14:paraId="53A28372" w14:textId="77777777" w:rsidTr="00CE54A9">
        <w:trPr>
          <w:trHeight w:val="267"/>
        </w:trPr>
        <w:tc>
          <w:tcPr>
            <w:tcW w:w="3571" w:type="dxa"/>
            <w:gridSpan w:val="2"/>
          </w:tcPr>
          <w:p w14:paraId="67894047" w14:textId="77777777" w:rsidR="00046645" w:rsidRPr="00046645" w:rsidRDefault="00046645" w:rsidP="00046645">
            <w:pPr>
              <w:ind w:left="-9"/>
              <w:rPr>
                <w:rFonts w:asciiTheme="minorEastAsia" w:eastAsiaTheme="minorEastAsia" w:hAnsiTheme="minorEastAsia"/>
                <w:b/>
                <w:color w:val="000000" w:themeColor="text1"/>
                <w:szCs w:val="21"/>
                <w:shd w:val="clear" w:color="auto" w:fill="FFFFFF" w:themeFill="background1"/>
              </w:rPr>
            </w:pPr>
            <w:r w:rsidRPr="00046645">
              <w:rPr>
                <w:rFonts w:asciiTheme="minorEastAsia" w:eastAsiaTheme="minorEastAsia" w:hAnsiTheme="minorEastAsia" w:hint="eastAsia"/>
                <w:b/>
                <w:color w:val="000000" w:themeColor="text1"/>
                <w:szCs w:val="21"/>
                <w:shd w:val="clear" w:color="auto" w:fill="FFFFFF" w:themeFill="background1"/>
              </w:rPr>
              <w:t>**</w:t>
            </w:r>
            <w:r w:rsidRPr="00046645">
              <w:rPr>
                <w:rFonts w:asciiTheme="minorEastAsia" w:eastAsiaTheme="minorEastAsia" w:hAnsiTheme="minorEastAsia"/>
                <w:b/>
                <w:color w:val="000000" w:themeColor="text1"/>
                <w:szCs w:val="21"/>
                <w:shd w:val="clear" w:color="auto" w:fill="FFFFFF" w:themeFill="background1"/>
              </w:rPr>
              <w:t>-RZ</w:t>
            </w:r>
            <w:r w:rsidRPr="00046645">
              <w:rPr>
                <w:rFonts w:asciiTheme="minorEastAsia" w:eastAsiaTheme="minorEastAsia" w:hAnsiTheme="minorEastAsia" w:hint="eastAsia"/>
                <w:b/>
                <w:color w:val="000000" w:themeColor="text1"/>
                <w:szCs w:val="21"/>
                <w:shd w:val="clear" w:color="auto" w:fill="FFFFFF" w:themeFill="background1"/>
              </w:rPr>
              <w:t>01</w:t>
            </w:r>
          </w:p>
        </w:tc>
        <w:tc>
          <w:tcPr>
            <w:tcW w:w="4251" w:type="dxa"/>
            <w:gridSpan w:val="3"/>
            <w:vMerge/>
          </w:tcPr>
          <w:p w14:paraId="1773E19A" w14:textId="77777777" w:rsidR="00046645" w:rsidRPr="00046645" w:rsidRDefault="00046645" w:rsidP="00046645">
            <w:pPr>
              <w:widowControl/>
              <w:jc w:val="left"/>
              <w:rPr>
                <w:rFonts w:asciiTheme="minorEastAsia" w:eastAsiaTheme="minorEastAsia" w:hAnsiTheme="minorEastAsia"/>
                <w:b/>
                <w:color w:val="000000" w:themeColor="text1"/>
                <w:szCs w:val="21"/>
                <w:shd w:val="clear" w:color="auto" w:fill="FFFFFF" w:themeFill="background1"/>
              </w:rPr>
            </w:pPr>
          </w:p>
        </w:tc>
      </w:tr>
      <w:tr w:rsidR="00046645" w:rsidRPr="00046645" w14:paraId="7E5DB486" w14:textId="77777777" w:rsidTr="00CE54A9">
        <w:trPr>
          <w:trHeight w:val="368"/>
        </w:trPr>
        <w:tc>
          <w:tcPr>
            <w:tcW w:w="1486" w:type="dxa"/>
          </w:tcPr>
          <w:p w14:paraId="1C999697" w14:textId="77777777" w:rsidR="00046645" w:rsidRPr="00046645" w:rsidRDefault="00046645" w:rsidP="00046645">
            <w:pPr>
              <w:ind w:left="-9"/>
              <w:rPr>
                <w:rFonts w:asciiTheme="minorEastAsia" w:eastAsiaTheme="minorEastAsia" w:hAnsiTheme="minorEastAsia"/>
                <w:b/>
                <w:color w:val="000000" w:themeColor="text1"/>
                <w:szCs w:val="21"/>
                <w:shd w:val="clear" w:color="auto" w:fill="FFFFFF" w:themeFill="background1"/>
              </w:rPr>
            </w:pPr>
            <w:r w:rsidRPr="00046645">
              <w:rPr>
                <w:rFonts w:asciiTheme="minorEastAsia" w:eastAsiaTheme="minorEastAsia" w:hAnsiTheme="minorEastAsia" w:hint="eastAsia"/>
                <w:b/>
                <w:color w:val="000000" w:themeColor="text1"/>
                <w:szCs w:val="21"/>
                <w:shd w:val="clear" w:color="auto" w:fill="FFFFFF" w:themeFill="background1"/>
              </w:rPr>
              <w:t>版本</w:t>
            </w:r>
          </w:p>
        </w:tc>
        <w:tc>
          <w:tcPr>
            <w:tcW w:w="2085" w:type="dxa"/>
          </w:tcPr>
          <w:p w14:paraId="4B32E117" w14:textId="77777777" w:rsidR="00046645" w:rsidRPr="00046645" w:rsidRDefault="00046645" w:rsidP="00046645">
            <w:pPr>
              <w:rPr>
                <w:rFonts w:asciiTheme="minorEastAsia" w:eastAsiaTheme="minorEastAsia" w:hAnsiTheme="minorEastAsia"/>
                <w:b/>
                <w:color w:val="000000" w:themeColor="text1"/>
                <w:szCs w:val="21"/>
                <w:shd w:val="clear" w:color="auto" w:fill="FFFFFF" w:themeFill="background1"/>
              </w:rPr>
            </w:pPr>
            <w:r w:rsidRPr="00046645">
              <w:rPr>
                <w:rFonts w:asciiTheme="minorEastAsia" w:eastAsiaTheme="minorEastAsia" w:hAnsiTheme="minorEastAsia" w:hint="eastAsia"/>
                <w:b/>
                <w:color w:val="000000" w:themeColor="text1"/>
                <w:szCs w:val="21"/>
                <w:shd w:val="clear" w:color="auto" w:fill="FFFFFF" w:themeFill="background1"/>
              </w:rPr>
              <w:t>拟定人</w:t>
            </w:r>
          </w:p>
        </w:tc>
        <w:tc>
          <w:tcPr>
            <w:tcW w:w="1164" w:type="dxa"/>
          </w:tcPr>
          <w:p w14:paraId="79F21F12" w14:textId="77777777" w:rsidR="00046645" w:rsidRPr="00046645" w:rsidRDefault="00046645" w:rsidP="00046645">
            <w:pPr>
              <w:rPr>
                <w:rFonts w:asciiTheme="minorEastAsia" w:eastAsiaTheme="minorEastAsia" w:hAnsiTheme="minorEastAsia"/>
                <w:b/>
                <w:color w:val="000000" w:themeColor="text1"/>
                <w:szCs w:val="21"/>
                <w:shd w:val="clear" w:color="auto" w:fill="FFFFFF" w:themeFill="background1"/>
              </w:rPr>
            </w:pPr>
            <w:r w:rsidRPr="00046645">
              <w:rPr>
                <w:rFonts w:asciiTheme="minorEastAsia" w:eastAsiaTheme="minorEastAsia" w:hAnsiTheme="minorEastAsia" w:hint="eastAsia"/>
                <w:b/>
                <w:color w:val="000000" w:themeColor="text1"/>
                <w:szCs w:val="21"/>
                <w:shd w:val="clear" w:color="auto" w:fill="FFFFFF" w:themeFill="background1"/>
              </w:rPr>
              <w:t>审核人</w:t>
            </w:r>
          </w:p>
        </w:tc>
        <w:tc>
          <w:tcPr>
            <w:tcW w:w="1555" w:type="dxa"/>
          </w:tcPr>
          <w:p w14:paraId="589EEF12" w14:textId="77777777" w:rsidR="00046645" w:rsidRPr="00046645" w:rsidRDefault="00046645" w:rsidP="00046645">
            <w:pPr>
              <w:rPr>
                <w:rFonts w:asciiTheme="minorEastAsia" w:eastAsiaTheme="minorEastAsia" w:hAnsiTheme="minorEastAsia"/>
                <w:b/>
                <w:color w:val="000000" w:themeColor="text1"/>
                <w:szCs w:val="21"/>
                <w:shd w:val="clear" w:color="auto" w:fill="FFFFFF" w:themeFill="background1"/>
              </w:rPr>
            </w:pPr>
            <w:r w:rsidRPr="00046645">
              <w:rPr>
                <w:rFonts w:asciiTheme="minorEastAsia" w:eastAsiaTheme="minorEastAsia" w:hAnsiTheme="minorEastAsia" w:hint="eastAsia"/>
                <w:b/>
                <w:color w:val="000000" w:themeColor="text1"/>
                <w:szCs w:val="21"/>
                <w:shd w:val="clear" w:color="auto" w:fill="FFFFFF" w:themeFill="background1"/>
              </w:rPr>
              <w:t>批准人</w:t>
            </w:r>
          </w:p>
        </w:tc>
        <w:tc>
          <w:tcPr>
            <w:tcW w:w="1532" w:type="dxa"/>
          </w:tcPr>
          <w:p w14:paraId="6446775A" w14:textId="77777777" w:rsidR="00046645" w:rsidRPr="00046645" w:rsidRDefault="00046645" w:rsidP="00046645">
            <w:pPr>
              <w:rPr>
                <w:rFonts w:asciiTheme="minorEastAsia" w:eastAsiaTheme="minorEastAsia" w:hAnsiTheme="minorEastAsia"/>
                <w:b/>
                <w:color w:val="000000" w:themeColor="text1"/>
                <w:szCs w:val="21"/>
                <w:shd w:val="clear" w:color="auto" w:fill="FFFFFF" w:themeFill="background1"/>
              </w:rPr>
            </w:pPr>
            <w:r w:rsidRPr="00046645">
              <w:rPr>
                <w:rFonts w:asciiTheme="minorEastAsia" w:eastAsiaTheme="minorEastAsia" w:hAnsiTheme="minorEastAsia" w:hint="eastAsia"/>
                <w:b/>
                <w:color w:val="000000" w:themeColor="text1"/>
                <w:szCs w:val="21"/>
                <w:shd w:val="clear" w:color="auto" w:fill="FFFFFF" w:themeFill="background1"/>
              </w:rPr>
              <w:t>生效日期</w:t>
            </w:r>
          </w:p>
        </w:tc>
      </w:tr>
      <w:tr w:rsidR="00046645" w:rsidRPr="00046645" w14:paraId="622A3E53" w14:textId="77777777" w:rsidTr="00CE54A9">
        <w:trPr>
          <w:trHeight w:val="369"/>
        </w:trPr>
        <w:tc>
          <w:tcPr>
            <w:tcW w:w="1486" w:type="dxa"/>
          </w:tcPr>
          <w:p w14:paraId="6BE36A0B" w14:textId="77777777" w:rsidR="00046645" w:rsidRPr="00046645" w:rsidRDefault="00046645" w:rsidP="00046645">
            <w:pPr>
              <w:ind w:left="-9"/>
              <w:rPr>
                <w:rFonts w:asciiTheme="minorEastAsia" w:eastAsiaTheme="minorEastAsia" w:hAnsiTheme="minorEastAsia"/>
                <w:b/>
                <w:color w:val="000000" w:themeColor="text1"/>
                <w:szCs w:val="21"/>
                <w:shd w:val="clear" w:color="auto" w:fill="FFFFFF" w:themeFill="background1"/>
              </w:rPr>
            </w:pPr>
          </w:p>
        </w:tc>
        <w:tc>
          <w:tcPr>
            <w:tcW w:w="2085" w:type="dxa"/>
          </w:tcPr>
          <w:p w14:paraId="0E682175" w14:textId="77777777" w:rsidR="00046645" w:rsidRPr="00046645" w:rsidRDefault="00046645" w:rsidP="00046645">
            <w:pPr>
              <w:rPr>
                <w:rFonts w:asciiTheme="minorEastAsia" w:eastAsiaTheme="minorEastAsia" w:hAnsiTheme="minorEastAsia"/>
                <w:b/>
                <w:color w:val="000000" w:themeColor="text1"/>
                <w:szCs w:val="21"/>
                <w:shd w:val="clear" w:color="auto" w:fill="FFFFFF" w:themeFill="background1"/>
              </w:rPr>
            </w:pPr>
          </w:p>
        </w:tc>
        <w:tc>
          <w:tcPr>
            <w:tcW w:w="1164" w:type="dxa"/>
          </w:tcPr>
          <w:p w14:paraId="4BD849EA" w14:textId="77777777" w:rsidR="00046645" w:rsidRPr="00046645" w:rsidRDefault="00046645" w:rsidP="00046645">
            <w:pPr>
              <w:rPr>
                <w:rFonts w:asciiTheme="minorEastAsia" w:eastAsiaTheme="minorEastAsia" w:hAnsiTheme="minorEastAsia"/>
                <w:b/>
                <w:color w:val="000000" w:themeColor="text1"/>
                <w:szCs w:val="21"/>
                <w:shd w:val="clear" w:color="auto" w:fill="FFFFFF" w:themeFill="background1"/>
              </w:rPr>
            </w:pPr>
          </w:p>
        </w:tc>
        <w:tc>
          <w:tcPr>
            <w:tcW w:w="1555" w:type="dxa"/>
          </w:tcPr>
          <w:p w14:paraId="439869A1" w14:textId="77777777" w:rsidR="00046645" w:rsidRPr="00046645" w:rsidRDefault="00046645" w:rsidP="00046645">
            <w:pPr>
              <w:rPr>
                <w:rFonts w:asciiTheme="minorEastAsia" w:eastAsiaTheme="minorEastAsia" w:hAnsiTheme="minorEastAsia"/>
                <w:b/>
                <w:color w:val="000000" w:themeColor="text1"/>
                <w:szCs w:val="21"/>
                <w:shd w:val="clear" w:color="auto" w:fill="FFFFFF" w:themeFill="background1"/>
              </w:rPr>
            </w:pPr>
          </w:p>
        </w:tc>
        <w:tc>
          <w:tcPr>
            <w:tcW w:w="1532" w:type="dxa"/>
          </w:tcPr>
          <w:p w14:paraId="4919143D" w14:textId="77777777" w:rsidR="00046645" w:rsidRPr="00046645" w:rsidRDefault="00046645" w:rsidP="00046645">
            <w:pPr>
              <w:rPr>
                <w:rFonts w:asciiTheme="minorEastAsia" w:eastAsiaTheme="minorEastAsia" w:hAnsiTheme="minorEastAsia"/>
                <w:b/>
                <w:color w:val="000000" w:themeColor="text1"/>
                <w:szCs w:val="21"/>
                <w:shd w:val="clear" w:color="auto" w:fill="FFFFFF" w:themeFill="background1"/>
              </w:rPr>
            </w:pPr>
          </w:p>
        </w:tc>
      </w:tr>
    </w:tbl>
    <w:p w14:paraId="09A5F203"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color w:val="000000" w:themeColor="text1"/>
          <w:szCs w:val="21"/>
          <w:shd w:val="clear" w:color="auto" w:fill="FFFFFF" w:themeFill="background1"/>
        </w:rPr>
      </w:pPr>
      <w:r w:rsidRPr="00046645">
        <w:rPr>
          <w:rFonts w:asciiTheme="minorEastAsia" w:eastAsiaTheme="minorEastAsia" w:hAnsiTheme="minorEastAsia" w:hint="eastAsia"/>
          <w:b/>
          <w:color w:val="000000" w:themeColor="text1"/>
          <w:szCs w:val="21"/>
          <w:shd w:val="clear" w:color="auto" w:fill="FFFFFF" w:themeFill="background1"/>
        </w:rPr>
        <w:t>（1）目的</w:t>
      </w:r>
    </w:p>
    <w:p w14:paraId="3E421A3B"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 xml:space="preserve">  </w:t>
      </w:r>
      <w:r w:rsidRPr="00046645">
        <w:rPr>
          <w:rFonts w:asciiTheme="minorEastAsia" w:eastAsiaTheme="minorEastAsia" w:hAnsiTheme="minorEastAsia" w:hint="eastAsia"/>
          <w:color w:val="000000" w:themeColor="text1"/>
          <w:szCs w:val="21"/>
        </w:rPr>
        <w:t>为规范公司的员工关系管理工作，创建和谐、融洽的劳资合作关系，增强团队凝聚力、向心力，在团队中形成互相帮助、协调开展工作的良好氛围，从而不断提高员工的满意度，促成团队工作效率与合作意识的提高，特制定本制度。</w:t>
      </w:r>
    </w:p>
    <w:p w14:paraId="08F52BAB"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color w:val="000000" w:themeColor="text1"/>
          <w:szCs w:val="21"/>
          <w:shd w:val="clear" w:color="auto" w:fill="FFFFFF" w:themeFill="background1"/>
        </w:rPr>
      </w:pPr>
      <w:r w:rsidRPr="00046645">
        <w:rPr>
          <w:rFonts w:asciiTheme="minorEastAsia" w:eastAsiaTheme="minorEastAsia" w:hAnsiTheme="minorEastAsia" w:hint="eastAsia"/>
          <w:b/>
          <w:color w:val="000000" w:themeColor="text1"/>
          <w:szCs w:val="21"/>
          <w:shd w:val="clear" w:color="auto" w:fill="FFFFFF" w:themeFill="background1"/>
        </w:rPr>
        <w:t>（2）适用</w:t>
      </w:r>
      <w:r w:rsidRPr="00046645">
        <w:rPr>
          <w:rFonts w:asciiTheme="minorEastAsia" w:eastAsiaTheme="minorEastAsia" w:hAnsiTheme="minorEastAsia"/>
          <w:b/>
          <w:color w:val="000000" w:themeColor="text1"/>
          <w:szCs w:val="21"/>
          <w:shd w:val="clear" w:color="auto" w:fill="FFFFFF" w:themeFill="background1"/>
        </w:rPr>
        <w:t>范围</w:t>
      </w:r>
    </w:p>
    <w:p w14:paraId="4098F79E"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本</w:t>
      </w:r>
      <w:r w:rsidRPr="00046645">
        <w:rPr>
          <w:rFonts w:asciiTheme="minorEastAsia" w:eastAsiaTheme="minorEastAsia" w:hAnsiTheme="minorEastAsia"/>
          <w:color w:val="000000" w:themeColor="text1"/>
          <w:szCs w:val="21"/>
          <w:shd w:val="clear" w:color="auto" w:fill="FFFFFF" w:themeFill="background1"/>
        </w:rPr>
        <w:t>制度适用于公司</w:t>
      </w:r>
      <w:r w:rsidRPr="00046645">
        <w:rPr>
          <w:rFonts w:asciiTheme="minorEastAsia" w:eastAsiaTheme="minorEastAsia" w:hAnsiTheme="minorEastAsia" w:hint="eastAsia"/>
          <w:color w:val="000000" w:themeColor="text1"/>
          <w:szCs w:val="21"/>
          <w:shd w:val="clear" w:color="auto" w:fill="FFFFFF" w:themeFill="background1"/>
        </w:rPr>
        <w:t>所</w:t>
      </w:r>
      <w:r w:rsidRPr="00046645">
        <w:rPr>
          <w:rFonts w:asciiTheme="minorEastAsia" w:eastAsiaTheme="minorEastAsia" w:hAnsiTheme="minorEastAsia"/>
          <w:color w:val="000000" w:themeColor="text1"/>
          <w:szCs w:val="21"/>
          <w:shd w:val="clear" w:color="auto" w:fill="FFFFFF" w:themeFill="background1"/>
        </w:rPr>
        <w:t>有员工</w:t>
      </w:r>
      <w:r w:rsidRPr="00046645">
        <w:rPr>
          <w:rFonts w:asciiTheme="minorEastAsia" w:eastAsiaTheme="minorEastAsia" w:hAnsiTheme="minorEastAsia" w:hint="eastAsia"/>
          <w:color w:val="000000" w:themeColor="text1"/>
          <w:szCs w:val="21"/>
          <w:shd w:val="clear" w:color="auto" w:fill="FFFFFF" w:themeFill="background1"/>
        </w:rPr>
        <w:t>（包</w:t>
      </w:r>
      <w:r w:rsidRPr="00046645">
        <w:rPr>
          <w:rFonts w:asciiTheme="minorEastAsia" w:eastAsiaTheme="minorEastAsia" w:hAnsiTheme="minorEastAsia"/>
          <w:color w:val="000000" w:themeColor="text1"/>
          <w:szCs w:val="21"/>
          <w:shd w:val="clear" w:color="auto" w:fill="FFFFFF" w:themeFill="background1"/>
        </w:rPr>
        <w:t>括试用期员工</w:t>
      </w:r>
      <w:r w:rsidRPr="00046645">
        <w:rPr>
          <w:rFonts w:asciiTheme="minorEastAsia" w:eastAsiaTheme="minorEastAsia" w:hAnsiTheme="minorEastAsia" w:hint="eastAsia"/>
          <w:color w:val="000000" w:themeColor="text1"/>
          <w:szCs w:val="21"/>
          <w:shd w:val="clear" w:color="auto" w:fill="FFFFFF" w:themeFill="background1"/>
        </w:rPr>
        <w:t>）</w:t>
      </w:r>
      <w:r w:rsidRPr="00046645">
        <w:rPr>
          <w:rFonts w:asciiTheme="minorEastAsia" w:eastAsiaTheme="minorEastAsia" w:hAnsiTheme="minorEastAsia"/>
          <w:color w:val="000000" w:themeColor="text1"/>
          <w:szCs w:val="21"/>
          <w:shd w:val="clear" w:color="auto" w:fill="FFFFFF" w:themeFill="background1"/>
        </w:rPr>
        <w:t>。</w:t>
      </w:r>
    </w:p>
    <w:p w14:paraId="47604097"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（3）员工关系管理内容</w:t>
      </w:r>
    </w:p>
    <w:p w14:paraId="529AB2AD"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1)员工关系管理做为人力资源管理的一个子项目，在公司里将发挥其独特的管理效用。员工关系管理的内容包括：</w:t>
      </w:r>
      <w:r w:rsidRPr="00046645">
        <w:rPr>
          <w:rFonts w:asciiTheme="minorEastAsia" w:eastAsiaTheme="minorEastAsia" w:hAnsiTheme="minorEastAsia" w:cs="Courier New" w:hint="eastAsia"/>
          <w:bCs/>
          <w:color w:val="000000" w:themeColor="text1"/>
          <w:szCs w:val="21"/>
        </w:rPr>
        <w:t>建立双向沟通体系</w:t>
      </w:r>
      <w:r w:rsidRPr="00046645">
        <w:rPr>
          <w:rFonts w:asciiTheme="minorEastAsia" w:eastAsiaTheme="minorEastAsia" w:hAnsiTheme="minorEastAsia" w:hint="eastAsia"/>
          <w:color w:val="000000" w:themeColor="text1"/>
          <w:kern w:val="0"/>
          <w:szCs w:val="21"/>
        </w:rPr>
        <w:t>，</w:t>
      </w:r>
      <w:r w:rsidRPr="00046645">
        <w:rPr>
          <w:rFonts w:asciiTheme="minorEastAsia" w:eastAsiaTheme="minorEastAsia" w:hAnsiTheme="minorEastAsia" w:cs="Courier New" w:hint="eastAsia"/>
          <w:bCs/>
          <w:color w:val="000000" w:themeColor="text1"/>
          <w:szCs w:val="21"/>
        </w:rPr>
        <w:t>建立申诉渠道</w:t>
      </w:r>
      <w:r w:rsidRPr="00046645">
        <w:rPr>
          <w:rFonts w:asciiTheme="minorEastAsia" w:eastAsiaTheme="minorEastAsia" w:hAnsiTheme="minorEastAsia" w:hint="eastAsia"/>
          <w:color w:val="000000" w:themeColor="text1"/>
          <w:kern w:val="0"/>
          <w:szCs w:val="21"/>
        </w:rPr>
        <w:t>，</w:t>
      </w:r>
      <w:r w:rsidRPr="00046645">
        <w:rPr>
          <w:rFonts w:asciiTheme="minorEastAsia" w:eastAsiaTheme="minorEastAsia" w:hAnsiTheme="minorEastAsia" w:cs="Courier New" w:hint="eastAsia"/>
          <w:bCs/>
          <w:color w:val="000000" w:themeColor="text1"/>
          <w:szCs w:val="21"/>
        </w:rPr>
        <w:t>离职管理</w:t>
      </w:r>
      <w:r w:rsidRPr="00046645">
        <w:rPr>
          <w:rFonts w:asciiTheme="minorEastAsia" w:eastAsiaTheme="minorEastAsia" w:hAnsiTheme="minorEastAsia" w:hint="eastAsia"/>
          <w:color w:val="000000" w:themeColor="text1"/>
          <w:kern w:val="0"/>
          <w:szCs w:val="21"/>
        </w:rPr>
        <w:t>，</w:t>
      </w:r>
      <w:r w:rsidRPr="00046645">
        <w:rPr>
          <w:rFonts w:asciiTheme="minorEastAsia" w:eastAsiaTheme="minorEastAsia" w:hAnsiTheme="minorEastAsia" w:cs="Courier New" w:hint="eastAsia"/>
          <w:bCs/>
          <w:color w:val="000000" w:themeColor="text1"/>
          <w:szCs w:val="21"/>
        </w:rPr>
        <w:t>员工活动</w:t>
      </w:r>
      <w:r w:rsidRPr="00046645">
        <w:rPr>
          <w:rFonts w:asciiTheme="minorEastAsia" w:eastAsiaTheme="minorEastAsia" w:hAnsiTheme="minorEastAsia" w:hint="eastAsia"/>
          <w:color w:val="000000" w:themeColor="text1"/>
          <w:kern w:val="0"/>
          <w:szCs w:val="21"/>
        </w:rPr>
        <w:t>，</w:t>
      </w:r>
      <w:r w:rsidRPr="00046645">
        <w:rPr>
          <w:rFonts w:asciiTheme="minorEastAsia" w:eastAsiaTheme="minorEastAsia" w:hAnsiTheme="minorEastAsia" w:cs="Courier New" w:hint="eastAsia"/>
          <w:bCs/>
          <w:color w:val="000000" w:themeColor="text1"/>
          <w:szCs w:val="21"/>
        </w:rPr>
        <w:t>员工福利</w:t>
      </w:r>
      <w:r w:rsidRPr="00046645">
        <w:rPr>
          <w:rFonts w:asciiTheme="minorEastAsia" w:eastAsiaTheme="minorEastAsia" w:hAnsiTheme="minorEastAsia" w:hint="eastAsia"/>
          <w:color w:val="000000" w:themeColor="text1"/>
          <w:kern w:val="0"/>
          <w:szCs w:val="21"/>
        </w:rPr>
        <w:t>，</w:t>
      </w:r>
      <w:r w:rsidRPr="00046645">
        <w:rPr>
          <w:rFonts w:asciiTheme="minorEastAsia" w:eastAsiaTheme="minorEastAsia" w:hAnsiTheme="minorEastAsia" w:cs="Courier New" w:hint="eastAsia"/>
          <w:bCs/>
          <w:color w:val="000000" w:themeColor="text1"/>
          <w:szCs w:val="21"/>
        </w:rPr>
        <w:t>员工关怀（工作－生活平衡）计划。</w:t>
      </w:r>
    </w:p>
    <w:p w14:paraId="13C57E2D" w14:textId="77777777" w:rsidR="00046645" w:rsidRPr="00046645" w:rsidRDefault="00046645" w:rsidP="00046645">
      <w:pPr>
        <w:autoSpaceDE w:val="0"/>
        <w:autoSpaceDN w:val="0"/>
        <w:adjustRightInd w:val="0"/>
        <w:spacing w:line="360" w:lineRule="auto"/>
        <w:outlineLvl w:val="1"/>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2）员工关系的管理应该是每一位管理者的职责，其专职管理岗位为人力资源部员工关系管理员，部门管理者有义务承担部门内员工关系管理部分工作。</w:t>
      </w:r>
    </w:p>
    <w:p w14:paraId="1A864A55" w14:textId="77777777" w:rsidR="00046645" w:rsidRPr="00046645" w:rsidRDefault="00046645" w:rsidP="00046645">
      <w:pPr>
        <w:autoSpaceDE w:val="0"/>
        <w:autoSpaceDN w:val="0"/>
        <w:adjustRightInd w:val="0"/>
        <w:spacing w:line="360" w:lineRule="auto"/>
        <w:outlineLvl w:val="1"/>
        <w:rPr>
          <w:rFonts w:asciiTheme="minorEastAsia" w:eastAsiaTheme="minorEastAsia" w:hAnsiTheme="minorEastAsia" w:cs="Courier New"/>
          <w:bCs/>
          <w:color w:val="000000" w:themeColor="text1"/>
          <w:szCs w:val="21"/>
        </w:rPr>
      </w:pPr>
      <w:bookmarkStart w:id="26" w:name="_Toc211739942"/>
      <w:r w:rsidRPr="00046645">
        <w:rPr>
          <w:rFonts w:asciiTheme="minorEastAsia" w:eastAsiaTheme="minorEastAsia" w:hAnsiTheme="minorEastAsia" w:hint="eastAsia"/>
          <w:color w:val="000000" w:themeColor="text1"/>
          <w:kern w:val="0"/>
          <w:szCs w:val="21"/>
        </w:rPr>
        <w:t>3）</w:t>
      </w:r>
      <w:r w:rsidRPr="00046645">
        <w:rPr>
          <w:rFonts w:asciiTheme="minorEastAsia" w:eastAsiaTheme="minorEastAsia" w:hAnsiTheme="minorEastAsia" w:cs="Courier New" w:hint="eastAsia"/>
          <w:bCs/>
          <w:color w:val="000000" w:themeColor="text1"/>
          <w:szCs w:val="21"/>
        </w:rPr>
        <w:t>员工关系管理中部门管理者与人力资源部的分工</w:t>
      </w:r>
      <w:bookmarkEnd w:id="26"/>
    </w:p>
    <w:tbl>
      <w:tblPr>
        <w:tblW w:w="8640"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540"/>
        <w:gridCol w:w="3780"/>
        <w:gridCol w:w="4320"/>
      </w:tblGrid>
      <w:tr w:rsidR="00046645" w:rsidRPr="00046645" w14:paraId="596D932D" w14:textId="77777777" w:rsidTr="00CE54A9">
        <w:trPr>
          <w:trHeight w:val="285"/>
        </w:trPr>
        <w:tc>
          <w:tcPr>
            <w:tcW w:w="540" w:type="dxa"/>
            <w:tcBorders>
              <w:top w:val="double" w:sz="4" w:space="0" w:color="auto"/>
              <w:left w:val="double" w:sz="4" w:space="0" w:color="auto"/>
              <w:bottom w:val="double" w:sz="4" w:space="0" w:color="auto"/>
              <w:right w:val="double" w:sz="4" w:space="0" w:color="auto"/>
            </w:tcBorders>
            <w:vAlign w:val="center"/>
          </w:tcPr>
          <w:p w14:paraId="2CDE6B62" w14:textId="77777777" w:rsidR="00046645" w:rsidRPr="00046645" w:rsidRDefault="00046645" w:rsidP="00046645">
            <w:pPr>
              <w:autoSpaceDE w:val="0"/>
              <w:autoSpaceDN w:val="0"/>
              <w:adjustRightInd w:val="0"/>
              <w:spacing w:line="360" w:lineRule="auto"/>
              <w:jc w:val="center"/>
              <w:rPr>
                <w:rFonts w:asciiTheme="minorEastAsia" w:eastAsiaTheme="minorEastAsia" w:hAnsiTheme="minorEastAsia"/>
                <w:color w:val="000000" w:themeColor="text1"/>
                <w:kern w:val="0"/>
                <w:szCs w:val="21"/>
              </w:rPr>
            </w:pPr>
          </w:p>
        </w:tc>
        <w:tc>
          <w:tcPr>
            <w:tcW w:w="3780" w:type="dxa"/>
            <w:tcBorders>
              <w:top w:val="double" w:sz="4" w:space="0" w:color="auto"/>
              <w:left w:val="double" w:sz="4" w:space="0" w:color="auto"/>
              <w:bottom w:val="double" w:sz="4" w:space="0" w:color="auto"/>
              <w:right w:val="double" w:sz="4" w:space="0" w:color="auto"/>
            </w:tcBorders>
            <w:vAlign w:val="center"/>
            <w:hideMark/>
          </w:tcPr>
          <w:p w14:paraId="6BCA5389" w14:textId="77777777" w:rsidR="00046645" w:rsidRPr="00046645" w:rsidRDefault="00046645" w:rsidP="00046645">
            <w:pPr>
              <w:autoSpaceDE w:val="0"/>
              <w:autoSpaceDN w:val="0"/>
              <w:adjustRightInd w:val="0"/>
              <w:spacing w:line="360" w:lineRule="auto"/>
              <w:ind w:left="60"/>
              <w:jc w:val="center"/>
              <w:rPr>
                <w:rFonts w:asciiTheme="minorEastAsia" w:eastAsiaTheme="minorEastAsia" w:hAnsiTheme="minorEastAsia"/>
                <w:b/>
                <w:color w:val="000000" w:themeColor="text1"/>
                <w:kern w:val="0"/>
                <w:szCs w:val="21"/>
              </w:rPr>
            </w:pPr>
            <w:r w:rsidRPr="00046645">
              <w:rPr>
                <w:rFonts w:asciiTheme="minorEastAsia" w:eastAsiaTheme="minorEastAsia" w:hAnsiTheme="minorEastAsia" w:hint="eastAsia"/>
                <w:b/>
                <w:color w:val="000000" w:themeColor="text1"/>
                <w:kern w:val="0"/>
                <w:szCs w:val="21"/>
              </w:rPr>
              <w:t>用人部门管理者</w:t>
            </w:r>
          </w:p>
        </w:tc>
        <w:tc>
          <w:tcPr>
            <w:tcW w:w="4320" w:type="dxa"/>
            <w:tcBorders>
              <w:top w:val="double" w:sz="4" w:space="0" w:color="auto"/>
              <w:left w:val="double" w:sz="4" w:space="0" w:color="auto"/>
              <w:bottom w:val="double" w:sz="4" w:space="0" w:color="auto"/>
              <w:right w:val="double" w:sz="4" w:space="0" w:color="auto"/>
            </w:tcBorders>
            <w:vAlign w:val="center"/>
            <w:hideMark/>
          </w:tcPr>
          <w:p w14:paraId="4BF38CCE" w14:textId="77777777" w:rsidR="00046645" w:rsidRPr="00046645" w:rsidRDefault="00046645" w:rsidP="00046645">
            <w:pPr>
              <w:autoSpaceDE w:val="0"/>
              <w:autoSpaceDN w:val="0"/>
              <w:adjustRightInd w:val="0"/>
              <w:spacing w:line="360" w:lineRule="auto"/>
              <w:jc w:val="center"/>
              <w:rPr>
                <w:rFonts w:asciiTheme="minorEastAsia" w:eastAsiaTheme="minorEastAsia" w:hAnsiTheme="minorEastAsia"/>
                <w:b/>
                <w:color w:val="000000" w:themeColor="text1"/>
                <w:kern w:val="0"/>
                <w:szCs w:val="21"/>
              </w:rPr>
            </w:pPr>
            <w:r w:rsidRPr="00046645">
              <w:rPr>
                <w:rFonts w:asciiTheme="minorEastAsia" w:eastAsiaTheme="minorEastAsia" w:hAnsiTheme="minorEastAsia" w:hint="eastAsia"/>
                <w:b/>
                <w:color w:val="000000" w:themeColor="text1"/>
                <w:kern w:val="0"/>
                <w:szCs w:val="21"/>
              </w:rPr>
              <w:t>员工关系管理员</w:t>
            </w:r>
          </w:p>
        </w:tc>
      </w:tr>
      <w:tr w:rsidR="00046645" w:rsidRPr="00046645" w14:paraId="19475807" w14:textId="77777777" w:rsidTr="00CE54A9">
        <w:trPr>
          <w:trHeight w:val="769"/>
        </w:trPr>
        <w:tc>
          <w:tcPr>
            <w:tcW w:w="540" w:type="dxa"/>
            <w:tcBorders>
              <w:top w:val="double" w:sz="4" w:space="0" w:color="auto"/>
              <w:left w:val="double" w:sz="4" w:space="0" w:color="auto"/>
              <w:bottom w:val="double" w:sz="4" w:space="0" w:color="auto"/>
              <w:right w:val="double" w:sz="4" w:space="0" w:color="auto"/>
            </w:tcBorders>
            <w:vAlign w:val="center"/>
          </w:tcPr>
          <w:p w14:paraId="5BB4051B" w14:textId="77777777" w:rsidR="00046645" w:rsidRPr="00046645" w:rsidRDefault="00046645" w:rsidP="00046645">
            <w:pPr>
              <w:autoSpaceDE w:val="0"/>
              <w:autoSpaceDN w:val="0"/>
              <w:adjustRightInd w:val="0"/>
              <w:spacing w:line="360" w:lineRule="auto"/>
              <w:jc w:val="center"/>
              <w:rPr>
                <w:rFonts w:asciiTheme="minorEastAsia" w:eastAsiaTheme="minorEastAsia" w:hAnsiTheme="minorEastAsia"/>
                <w:color w:val="000000" w:themeColor="text1"/>
                <w:kern w:val="0"/>
                <w:szCs w:val="21"/>
              </w:rPr>
            </w:pPr>
          </w:p>
          <w:p w14:paraId="2434BBE5"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p>
          <w:p w14:paraId="161906ED" w14:textId="77777777" w:rsidR="00046645" w:rsidRPr="00046645" w:rsidRDefault="00046645" w:rsidP="00046645">
            <w:pPr>
              <w:autoSpaceDE w:val="0"/>
              <w:autoSpaceDN w:val="0"/>
              <w:adjustRightInd w:val="0"/>
              <w:spacing w:line="360" w:lineRule="auto"/>
              <w:jc w:val="center"/>
              <w:rPr>
                <w:rFonts w:asciiTheme="minorEastAsia" w:eastAsiaTheme="minorEastAsia" w:hAnsiTheme="minorEastAsia"/>
                <w:b/>
                <w:color w:val="000000" w:themeColor="text1"/>
                <w:kern w:val="0"/>
                <w:szCs w:val="21"/>
              </w:rPr>
            </w:pPr>
            <w:r w:rsidRPr="00046645">
              <w:rPr>
                <w:rFonts w:asciiTheme="minorEastAsia" w:eastAsiaTheme="minorEastAsia" w:hAnsiTheme="minorEastAsia" w:hint="eastAsia"/>
                <w:b/>
                <w:color w:val="000000" w:themeColor="text1"/>
                <w:kern w:val="0"/>
                <w:szCs w:val="21"/>
              </w:rPr>
              <w:t>分</w:t>
            </w:r>
            <w:r w:rsidRPr="00046645">
              <w:rPr>
                <w:rFonts w:asciiTheme="minorEastAsia" w:eastAsiaTheme="minorEastAsia" w:hAnsiTheme="minorEastAsia" w:hint="eastAsia"/>
                <w:b/>
                <w:color w:val="000000" w:themeColor="text1"/>
                <w:kern w:val="0"/>
                <w:szCs w:val="21"/>
              </w:rPr>
              <w:lastRenderedPageBreak/>
              <w:t>工职责</w:t>
            </w:r>
          </w:p>
        </w:tc>
        <w:tc>
          <w:tcPr>
            <w:tcW w:w="3780" w:type="dxa"/>
            <w:tcBorders>
              <w:top w:val="double" w:sz="4" w:space="0" w:color="auto"/>
              <w:left w:val="double" w:sz="4" w:space="0" w:color="auto"/>
              <w:bottom w:val="double" w:sz="4" w:space="0" w:color="auto"/>
              <w:right w:val="double" w:sz="4" w:space="0" w:color="auto"/>
            </w:tcBorders>
          </w:tcPr>
          <w:p w14:paraId="592B778E"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lastRenderedPageBreak/>
              <w:t>·保持员工与管理者之间沟通渠道畅通，使员工能了解公司大事并能通过多种渠道发表建议和不满；</w:t>
            </w:r>
          </w:p>
          <w:p w14:paraId="73966B08"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lastRenderedPageBreak/>
              <w:t>·营造相互尊重、相互信任的氛围，维持健康的劳动关系；</w:t>
            </w:r>
          </w:p>
          <w:p w14:paraId="6C951A0C"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·确保公司的员工申诉程序按有关规定执行；</w:t>
            </w:r>
          </w:p>
          <w:p w14:paraId="2F154036"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·坚持贯彻劳动合同的各项条款；</w:t>
            </w:r>
          </w:p>
          <w:p w14:paraId="5D4D2936"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·与人力资源部门一起参与劳务谈判；</w:t>
            </w:r>
          </w:p>
          <w:p w14:paraId="7432F566"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·支持员工活动，给予合理的工作调整；</w:t>
            </w:r>
          </w:p>
          <w:p w14:paraId="61FD42C3"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·主动关心员工福利问题；</w:t>
            </w:r>
          </w:p>
          <w:p w14:paraId="4BF724A8" w14:textId="77777777" w:rsidR="00046645" w:rsidRPr="00046645" w:rsidRDefault="00046645" w:rsidP="00046645">
            <w:pPr>
              <w:autoSpaceDE w:val="0"/>
              <w:autoSpaceDN w:val="0"/>
              <w:adjustRightInd w:val="0"/>
              <w:spacing w:line="360" w:lineRule="auto"/>
              <w:ind w:left="420"/>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在工作期间，日常的激励与关怀；</w:t>
            </w:r>
          </w:p>
          <w:p w14:paraId="6346177F"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p>
        </w:tc>
        <w:tc>
          <w:tcPr>
            <w:tcW w:w="4320" w:type="dxa"/>
            <w:tcBorders>
              <w:top w:val="double" w:sz="4" w:space="0" w:color="auto"/>
              <w:left w:val="double" w:sz="4" w:space="0" w:color="auto"/>
              <w:bottom w:val="double" w:sz="4" w:space="0" w:color="auto"/>
              <w:right w:val="double" w:sz="4" w:space="0" w:color="auto"/>
            </w:tcBorders>
            <w:hideMark/>
          </w:tcPr>
          <w:p w14:paraId="13005482"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lastRenderedPageBreak/>
              <w:t>·建立双向的沟通体系，解答员工疑惑，促使各方沟通顺畅；</w:t>
            </w:r>
          </w:p>
          <w:p w14:paraId="0EB6ABE3"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·向管理者介绍沟通技巧，促进上行及下行沟</w:t>
            </w:r>
            <w:r w:rsidRPr="00046645">
              <w:rPr>
                <w:rFonts w:asciiTheme="minorEastAsia" w:eastAsiaTheme="minorEastAsia" w:hAnsiTheme="minorEastAsia" w:hint="eastAsia"/>
                <w:color w:val="000000" w:themeColor="text1"/>
                <w:kern w:val="0"/>
                <w:szCs w:val="21"/>
              </w:rPr>
              <w:lastRenderedPageBreak/>
              <w:t>通；</w:t>
            </w:r>
          </w:p>
          <w:p w14:paraId="10ECE0D6"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·建立投诉渠道，在如何处理员工投诉方面向管理者提出建议，帮助有关各方就投诉问题达成最终协议；</w:t>
            </w:r>
          </w:p>
          <w:p w14:paraId="6A7A1C26"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·分析导致员工不满的深层原因；</w:t>
            </w:r>
          </w:p>
          <w:p w14:paraId="6996D6A9"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·进行离职管理，开展离职面谈，并反馈合理化信息；</w:t>
            </w:r>
          </w:p>
          <w:p w14:paraId="5AB61112"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·对管理者进行培训，帮助他们了解和理解劳动合同条款及在法规方面易犯的错误；</w:t>
            </w:r>
          </w:p>
          <w:p w14:paraId="15B9CD29"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·组织员工活动，缓解工作压力；</w:t>
            </w:r>
          </w:p>
          <w:p w14:paraId="14006DC5"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·提供公司福利；</w:t>
            </w:r>
          </w:p>
          <w:p w14:paraId="6F7FEA2B"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·实施员工关怀（工作－生活平衡）计划，从工作和生活上给予员工关怀；</w:t>
            </w:r>
          </w:p>
        </w:tc>
      </w:tr>
    </w:tbl>
    <w:p w14:paraId="6108C74D"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color w:val="000000" w:themeColor="text1"/>
          <w:szCs w:val="21"/>
          <w:shd w:val="clear" w:color="auto" w:fill="FFFFFF" w:themeFill="background1"/>
        </w:rPr>
      </w:pPr>
    </w:p>
    <w:p w14:paraId="28D2CF1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b/>
          <w:color w:val="000000" w:themeColor="text1"/>
          <w:szCs w:val="21"/>
          <w:shd w:val="clear" w:color="auto" w:fill="FFFFFF" w:themeFill="background1"/>
        </w:rPr>
      </w:pPr>
      <w:r w:rsidRPr="00046645">
        <w:rPr>
          <w:rFonts w:asciiTheme="minorEastAsia" w:eastAsiaTheme="minorEastAsia" w:hAnsiTheme="minorEastAsia" w:hint="eastAsia"/>
          <w:b/>
          <w:color w:val="000000" w:themeColor="text1"/>
          <w:szCs w:val="21"/>
          <w:shd w:val="clear" w:color="auto" w:fill="FFFFFF" w:themeFill="background1"/>
        </w:rPr>
        <w:t>（4）建立双向沟通体系</w:t>
      </w:r>
    </w:p>
    <w:p w14:paraId="3A601B7F"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人力资源部与员工的沟通渠道依据人力资源部管理职责，形成人力资源部与员工的沟通桥梁，保证人力资源部与员工的沟通顺畅。</w:t>
      </w:r>
    </w:p>
    <w:p w14:paraId="140BA511"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color w:val="000000" w:themeColor="text1"/>
          <w:szCs w:val="21"/>
          <w:shd w:val="clear" w:color="auto" w:fill="FFFFFF" w:themeFill="background1"/>
        </w:rPr>
        <w:t>1</w:t>
      </w:r>
      <w:r w:rsidRPr="00046645">
        <w:rPr>
          <w:rFonts w:asciiTheme="minorEastAsia" w:eastAsiaTheme="minorEastAsia" w:hAnsiTheme="minorEastAsia" w:hint="eastAsia"/>
          <w:color w:val="000000" w:themeColor="text1"/>
          <w:szCs w:val="21"/>
          <w:shd w:val="clear" w:color="auto" w:fill="FFFFFF" w:themeFill="background1"/>
        </w:rPr>
        <w:t>）入司前沟通：</w:t>
      </w:r>
    </w:p>
    <w:p w14:paraId="1DC82D0F"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为达到“以企业理念凝聚人、以事业机会吸引人、以专业化和职业化要求选拔人”之目的，在招聘选拔面试时须将企业文化、工作职责等进行客观描述。招聘管理员负责完成对公司拟引进的一般职位的“入司前沟通”，人力资源部负责人、各部门负责人或公司总经理完成对中高级管理人员、技术人员的“入司前沟通”。</w:t>
      </w:r>
    </w:p>
    <w:p w14:paraId="23754E8D"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同时，进入公司的新员工，由人力资源部招聘管理员负责引领新员工认识本部门负责人及人力资源部人员，介绍公司相关的沟通渠道，后勤保障设施等，帮助新员工尽快适应新的工作环境。</w:t>
      </w:r>
    </w:p>
    <w:p w14:paraId="6653303E"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color w:val="000000" w:themeColor="text1"/>
          <w:szCs w:val="21"/>
          <w:shd w:val="clear" w:color="auto" w:fill="FFFFFF" w:themeFill="background1"/>
        </w:rPr>
        <w:t>2</w:t>
      </w:r>
      <w:r w:rsidRPr="00046645">
        <w:rPr>
          <w:rFonts w:asciiTheme="minorEastAsia" w:eastAsiaTheme="minorEastAsia" w:hAnsiTheme="minorEastAsia" w:hint="eastAsia"/>
          <w:color w:val="000000" w:themeColor="text1"/>
          <w:szCs w:val="21"/>
          <w:shd w:val="clear" w:color="auto" w:fill="FFFFFF" w:themeFill="background1"/>
        </w:rPr>
        <w:t>）新员工培训沟通：</w:t>
      </w:r>
    </w:p>
    <w:p w14:paraId="206E9D22"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人力资源部培训管理员对员工上岗前必须掌握的基本内容进行新员工培训，以掌握公司的基本情况、提高对企业文化的理解和认同、全面了解公司管理制度、知晓员工的行为规范、知晓自己本职工作的岗位职责和工作考核标准、掌握本职工作的基本工作方法，从而比较顺利的开展工作，尽快融入公司，度过“磨合适应期”。</w:t>
      </w:r>
    </w:p>
    <w:p w14:paraId="4E8ED653"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color w:val="000000" w:themeColor="text1"/>
          <w:szCs w:val="21"/>
          <w:shd w:val="clear" w:color="auto" w:fill="FFFFFF" w:themeFill="background1"/>
        </w:rPr>
        <w:lastRenderedPageBreak/>
        <w:t>3</w:t>
      </w:r>
      <w:r w:rsidRPr="00046645">
        <w:rPr>
          <w:rFonts w:asciiTheme="minorEastAsia" w:eastAsiaTheme="minorEastAsia" w:hAnsiTheme="minorEastAsia" w:hint="eastAsia"/>
          <w:color w:val="000000" w:themeColor="text1"/>
          <w:szCs w:val="21"/>
          <w:shd w:val="clear" w:color="auto" w:fill="FFFFFF" w:themeFill="background1"/>
        </w:rPr>
        <w:t>）试用期间沟通：</w:t>
      </w:r>
    </w:p>
    <w:p w14:paraId="58C1181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为帮助新员工更加快速的融入公司，度过“磨合适应期”，应尽量给新员工创造一个合适、愉快的工作环境。</w:t>
      </w:r>
    </w:p>
    <w:p w14:paraId="02C67125"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由人力资源部员工关系管理员、新员工所属直接或间接上级与新员工进行沟通。人力资源部负责人主要负责对中高级管理人员进行试用期间的沟通；一般人员的沟通、引导，原则上由其所属上级和人力资源部员工关系管理员负责。</w:t>
      </w:r>
    </w:p>
    <w:p w14:paraId="11EF47CD"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 xml:space="preserve">人力资源部沟通频次要求： </w:t>
      </w:r>
    </w:p>
    <w:p w14:paraId="23A22F29"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员工关系管理员在新员工试用第一个月：至少面谈2次（第一周结束时和第一个月结束时）；试用第二个月（入司后第二个月）：每月至少面谈或电话沟通1次。</w:t>
      </w:r>
    </w:p>
    <w:p w14:paraId="1FF7FE68"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试用期面谈由员工关系管理员形成简单的试用期面谈电子记录，并及时存档。</w:t>
      </w:r>
    </w:p>
    <w:p w14:paraId="07E78C57"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color w:val="000000" w:themeColor="text1"/>
          <w:szCs w:val="21"/>
          <w:shd w:val="clear" w:color="auto" w:fill="FFFFFF" w:themeFill="background1"/>
        </w:rPr>
        <w:t>4</w:t>
      </w:r>
      <w:r w:rsidRPr="00046645">
        <w:rPr>
          <w:rFonts w:asciiTheme="minorEastAsia" w:eastAsiaTheme="minorEastAsia" w:hAnsiTheme="minorEastAsia" w:hint="eastAsia"/>
          <w:color w:val="000000" w:themeColor="text1"/>
          <w:szCs w:val="21"/>
          <w:shd w:val="clear" w:color="auto" w:fill="FFFFFF" w:themeFill="background1"/>
        </w:rPr>
        <w:t>）转正沟通：</w:t>
      </w:r>
    </w:p>
    <w:p w14:paraId="58FF8DB1"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 xml:space="preserve">新员工在转正考核通过后五个工作日内，员工关系管理员与转正员工进行沟通，形成转正面谈（书面或电子）记录。 </w:t>
      </w:r>
    </w:p>
    <w:p w14:paraId="5EEB9FF5"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①用人部门与员工的沟通渠道</w:t>
      </w:r>
    </w:p>
    <w:p w14:paraId="10645FF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用人部门管理者作为员工直接上级和间接上级，在员工的成长和发展中起着极其重要的作用，规范和加强管理者与员工的沟通，能够提高员工对企业的认可度，加深管理者对员工的了解。</w:t>
      </w:r>
    </w:p>
    <w:p w14:paraId="75C30230"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②部门专业培训中的沟通</w:t>
      </w:r>
    </w:p>
    <w:p w14:paraId="5537DBC1"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用人部门管理者在新员工上岗后的五个工作日内，组织新员工进行专业培训，员工关系管理员通过与员工试用期沟通了解培训情况。</w:t>
      </w:r>
    </w:p>
    <w:p w14:paraId="5AF65FBE"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员工直接上级或间接上级负责对员工进行专业培训，在培训过程中以对员工灌输专业知识和技能为主，同时加强与员工的互动，了解员工对岗位的看法和要求，在专业领域遇到的困难，双方协商讨论；</w:t>
      </w:r>
    </w:p>
    <w:p w14:paraId="38C3D3B1"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③日常沟通</w:t>
      </w:r>
    </w:p>
    <w:p w14:paraId="4B9CF4B5"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部门管理者注重日常沟通，每五个工作日安排与部门内1-2名员工进行20－30分钟的沟通，掌握员工的工作和生活状态，了解员工需要解决的问题，帮助和支持员工。</w:t>
      </w:r>
    </w:p>
    <w:p w14:paraId="5F64A190"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④总经理与员工的沟通渠道</w:t>
      </w:r>
    </w:p>
    <w:p w14:paraId="3296FB0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建立公司总经理与员工的沟通渠道，是为了增加员工与高层的接触，提高高层管理者的亲和力，体现公司对员工的关怀。</w:t>
      </w:r>
    </w:p>
    <w:p w14:paraId="65296D6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color w:val="000000" w:themeColor="text1"/>
          <w:szCs w:val="21"/>
          <w:shd w:val="clear" w:color="auto" w:fill="FFFFFF" w:themeFill="background1"/>
        </w:rPr>
        <w:t>a.</w:t>
      </w:r>
      <w:r w:rsidRPr="00046645">
        <w:rPr>
          <w:rFonts w:asciiTheme="minorEastAsia" w:eastAsiaTheme="minorEastAsia" w:hAnsiTheme="minorEastAsia" w:hint="eastAsia"/>
          <w:color w:val="000000" w:themeColor="text1"/>
          <w:szCs w:val="21"/>
          <w:shd w:val="clear" w:color="auto" w:fill="FFFFFF" w:themeFill="background1"/>
        </w:rPr>
        <w:t>员工通过人力资源部建立渠道进行沟通</w:t>
      </w:r>
    </w:p>
    <w:p w14:paraId="0157AA52"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员工通过与人力资源部建立的沟通渠道反映问题，人力资源部将较为重要的信息以书面形式反映给公司总经理；</w:t>
      </w:r>
    </w:p>
    <w:p w14:paraId="1B2DB65A"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color w:val="000000" w:themeColor="text1"/>
          <w:szCs w:val="21"/>
          <w:shd w:val="clear" w:color="auto" w:fill="FFFFFF" w:themeFill="background1"/>
        </w:rPr>
        <w:t>b.</w:t>
      </w:r>
      <w:r w:rsidRPr="00046645">
        <w:rPr>
          <w:rFonts w:asciiTheme="minorEastAsia" w:eastAsiaTheme="minorEastAsia" w:hAnsiTheme="minorEastAsia" w:hint="eastAsia"/>
          <w:color w:val="000000" w:themeColor="text1"/>
          <w:szCs w:val="21"/>
          <w:shd w:val="clear" w:color="auto" w:fill="FFFFFF" w:themeFill="background1"/>
        </w:rPr>
        <w:t>随机访谈</w:t>
      </w:r>
    </w:p>
    <w:p w14:paraId="43B954C4"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lastRenderedPageBreak/>
        <w:t>公司总经理在每季度随机选择2-3名员工进行面谈，了解员工的想法和对公司管理的建议。</w:t>
      </w:r>
    </w:p>
    <w:p w14:paraId="37F5BFC7"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⑤员工意见窗口</w:t>
      </w:r>
    </w:p>
    <w:p w14:paraId="69CB0BE8"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 xml:space="preserve">启动员工意见窗口，员工通过电子邮件和咨询电话提出疑惑或建议，员工关系管理员负责反馈和申报。 </w:t>
      </w:r>
    </w:p>
    <w:p w14:paraId="2D94C296"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color w:val="000000" w:themeColor="text1"/>
          <w:szCs w:val="21"/>
          <w:shd w:val="clear" w:color="auto" w:fill="FFFFFF" w:themeFill="background1"/>
        </w:rPr>
        <w:t>a.</w:t>
      </w:r>
      <w:r w:rsidRPr="00046645">
        <w:rPr>
          <w:rFonts w:asciiTheme="minorEastAsia" w:eastAsiaTheme="minorEastAsia" w:hAnsiTheme="minorEastAsia" w:hint="eastAsia"/>
          <w:color w:val="000000" w:themeColor="text1"/>
          <w:szCs w:val="21"/>
          <w:shd w:val="clear" w:color="auto" w:fill="FFFFFF" w:themeFill="background1"/>
        </w:rPr>
        <w:t>意见</w:t>
      </w:r>
      <w:r w:rsidRPr="00046645">
        <w:rPr>
          <w:rFonts w:asciiTheme="minorEastAsia" w:eastAsiaTheme="minorEastAsia" w:hAnsiTheme="minorEastAsia"/>
          <w:color w:val="000000" w:themeColor="text1"/>
          <w:szCs w:val="21"/>
          <w:shd w:val="clear" w:color="auto" w:fill="FFFFFF" w:themeFill="background1"/>
        </w:rPr>
        <w:t>箱、</w:t>
      </w:r>
      <w:r w:rsidRPr="00046645">
        <w:rPr>
          <w:rFonts w:asciiTheme="minorEastAsia" w:eastAsiaTheme="minorEastAsia" w:hAnsiTheme="minorEastAsia" w:hint="eastAsia"/>
          <w:color w:val="000000" w:themeColor="text1"/>
          <w:szCs w:val="21"/>
          <w:shd w:val="clear" w:color="auto" w:fill="FFFFFF" w:themeFill="background1"/>
        </w:rPr>
        <w:t>邮箱传递</w:t>
      </w:r>
    </w:p>
    <w:p w14:paraId="3EF9BF45"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人力资源部员工关系管理员开通员工咨询及意见邮箱：，或者将</w:t>
      </w:r>
      <w:r w:rsidRPr="00046645">
        <w:rPr>
          <w:rFonts w:asciiTheme="minorEastAsia" w:eastAsiaTheme="minorEastAsia" w:hAnsiTheme="minorEastAsia"/>
          <w:color w:val="000000" w:themeColor="text1"/>
          <w:szCs w:val="21"/>
          <w:shd w:val="clear" w:color="auto" w:fill="FFFFFF" w:themeFill="background1"/>
        </w:rPr>
        <w:t>写信</w:t>
      </w:r>
      <w:r w:rsidRPr="00046645">
        <w:rPr>
          <w:rFonts w:asciiTheme="minorEastAsia" w:eastAsiaTheme="minorEastAsia" w:hAnsiTheme="minorEastAsia" w:hint="eastAsia"/>
          <w:color w:val="000000" w:themeColor="text1"/>
          <w:szCs w:val="21"/>
          <w:shd w:val="clear" w:color="auto" w:fill="FFFFFF" w:themeFill="background1"/>
        </w:rPr>
        <w:t>投在公司意见箱表，员工关系管理员每日进行收发，代表人力资源部和公司为员工解答；</w:t>
      </w:r>
    </w:p>
    <w:p w14:paraId="0E2B9E8C"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b</w:t>
      </w:r>
      <w:r w:rsidRPr="00046645">
        <w:rPr>
          <w:rFonts w:asciiTheme="minorEastAsia" w:eastAsiaTheme="minorEastAsia" w:hAnsiTheme="minorEastAsia"/>
          <w:color w:val="000000" w:themeColor="text1"/>
          <w:szCs w:val="21"/>
          <w:shd w:val="clear" w:color="auto" w:fill="FFFFFF" w:themeFill="background1"/>
        </w:rPr>
        <w:t>.</w:t>
      </w:r>
      <w:r w:rsidRPr="00046645">
        <w:rPr>
          <w:rFonts w:asciiTheme="minorEastAsia" w:eastAsiaTheme="minorEastAsia" w:hAnsiTheme="minorEastAsia" w:hint="eastAsia"/>
          <w:color w:val="000000" w:themeColor="text1"/>
          <w:szCs w:val="21"/>
          <w:shd w:val="clear" w:color="auto" w:fill="FFFFFF" w:themeFill="background1"/>
        </w:rPr>
        <w:t>电</w:t>
      </w:r>
      <w:r w:rsidRPr="00046645">
        <w:rPr>
          <w:rFonts w:asciiTheme="minorEastAsia" w:eastAsiaTheme="minorEastAsia" w:hAnsiTheme="minorEastAsia"/>
          <w:color w:val="000000" w:themeColor="text1"/>
          <w:szCs w:val="21"/>
          <w:shd w:val="clear" w:color="auto" w:fill="FFFFFF" w:themeFill="background1"/>
        </w:rPr>
        <w:t>话沟通</w:t>
      </w:r>
    </w:p>
    <w:p w14:paraId="3A6E2A97"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员工通过员工咨询电话，联系员工关系管理员，提出个人问题，由员工关系管理员及时解决；</w:t>
      </w:r>
    </w:p>
    <w:p w14:paraId="2F64B281"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每月月底，员工关系管理员将本月内收集的员工意见信息和反馈情况，形成书面报告上报人力资源部负责人。</w:t>
      </w:r>
    </w:p>
    <w:p w14:paraId="4520DBED"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c.员工满意度调查</w:t>
      </w:r>
    </w:p>
    <w:p w14:paraId="18A1DD81" w14:textId="77777777" w:rsidR="00046645" w:rsidRPr="00046645" w:rsidRDefault="00046645" w:rsidP="00046645">
      <w:pPr>
        <w:tabs>
          <w:tab w:val="left" w:pos="3570"/>
        </w:tabs>
        <w:adjustRightInd w:val="0"/>
        <w:snapToGrid w:val="0"/>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员工满意度调查每半年度进行一次，分别在每年6-7月份和11-12月份进行，其中，6－7月份的调查为全员参与的调查，11－12月份的调查为不少于1/3员工参与的调查，负责问卷调查和分析的主要责任人为员工关系管理员，用人部门积极配合.</w:t>
      </w:r>
    </w:p>
    <w:p w14:paraId="14BB5F81" w14:textId="77777777" w:rsidR="00046645" w:rsidRPr="00046645" w:rsidRDefault="00046645" w:rsidP="00046645">
      <w:pPr>
        <w:autoSpaceDE w:val="0"/>
        <w:autoSpaceDN w:val="0"/>
        <w:adjustRightInd w:val="0"/>
        <w:spacing w:line="360" w:lineRule="auto"/>
        <w:outlineLvl w:val="0"/>
        <w:rPr>
          <w:rFonts w:asciiTheme="minorEastAsia" w:eastAsiaTheme="minorEastAsia" w:hAnsiTheme="minorEastAsia"/>
          <w:b/>
          <w:bCs/>
          <w:color w:val="000000" w:themeColor="text1"/>
          <w:kern w:val="0"/>
          <w:szCs w:val="21"/>
        </w:rPr>
      </w:pPr>
      <w:r w:rsidRPr="00046645">
        <w:rPr>
          <w:rFonts w:asciiTheme="minorEastAsia" w:eastAsiaTheme="minorEastAsia" w:hAnsiTheme="minorEastAsia"/>
          <w:b/>
          <w:bCs/>
          <w:color w:val="000000" w:themeColor="text1"/>
          <w:kern w:val="0"/>
          <w:szCs w:val="21"/>
        </w:rPr>
        <w:t>(5)</w:t>
      </w:r>
      <w:r w:rsidRPr="00046645">
        <w:rPr>
          <w:rFonts w:asciiTheme="minorEastAsia" w:eastAsiaTheme="minorEastAsia" w:hAnsiTheme="minorEastAsia" w:hint="eastAsia"/>
          <w:b/>
          <w:bCs/>
          <w:color w:val="000000" w:themeColor="text1"/>
          <w:kern w:val="0"/>
          <w:szCs w:val="21"/>
        </w:rPr>
        <w:t>建立申诉渠道</w:t>
      </w:r>
    </w:p>
    <w:p w14:paraId="734B8FD5" w14:textId="77777777" w:rsidR="00046645" w:rsidRPr="00046645" w:rsidRDefault="00046645" w:rsidP="00046645">
      <w:pPr>
        <w:autoSpaceDE w:val="0"/>
        <w:autoSpaceDN w:val="0"/>
        <w:adjustRightInd w:val="0"/>
        <w:spacing w:line="360" w:lineRule="auto"/>
        <w:ind w:firstLine="480"/>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建立员工申诉渠道的主要目的是尽量减少员工因在工作中可能受到的不公正、不恰当的处理而产生的不良情绪。</w:t>
      </w:r>
    </w:p>
    <w:p w14:paraId="34D9D285"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color w:val="000000" w:themeColor="text1"/>
          <w:kern w:val="0"/>
          <w:szCs w:val="21"/>
        </w:rPr>
        <w:t>1)</w:t>
      </w:r>
      <w:r w:rsidRPr="00046645">
        <w:rPr>
          <w:rFonts w:asciiTheme="minorEastAsia" w:eastAsiaTheme="minorEastAsia" w:hAnsiTheme="minorEastAsia" w:hint="eastAsia"/>
          <w:color w:val="000000" w:themeColor="text1"/>
          <w:kern w:val="0"/>
          <w:szCs w:val="21"/>
        </w:rPr>
        <w:t>员工申诉的主要范围包括：对工作安排不接受、对考核及申诉结果有异议、对上级处理结果不认同等。</w:t>
      </w:r>
    </w:p>
    <w:p w14:paraId="236E00C6" w14:textId="77777777" w:rsidR="00046645" w:rsidRPr="00046645" w:rsidRDefault="00046645" w:rsidP="00046645">
      <w:pPr>
        <w:spacing w:after="120"/>
        <w:rPr>
          <w:rFonts w:asciiTheme="minorEastAsia" w:eastAsiaTheme="minorEastAsia" w:hAnsiTheme="minorEastAsia"/>
          <w:color w:val="000000" w:themeColor="text1"/>
          <w:kern w:val="0"/>
          <w:szCs w:val="21"/>
        </w:rPr>
      </w:pPr>
      <w:r w:rsidRPr="00046645">
        <w:rPr>
          <w:rFonts w:asciiTheme="minorEastAsia" w:eastAsiaTheme="minorEastAsia" w:hAnsiTheme="minorEastAsia"/>
          <w:color w:val="000000" w:themeColor="text1"/>
          <w:szCs w:val="21"/>
        </w:rPr>
        <w:t>2)</w:t>
      </w:r>
      <w:r w:rsidRPr="00046645">
        <w:rPr>
          <w:rFonts w:asciiTheme="minorEastAsia" w:eastAsiaTheme="minorEastAsia" w:hAnsiTheme="minorEastAsia" w:hint="eastAsia"/>
          <w:color w:val="000000" w:themeColor="text1"/>
          <w:szCs w:val="21"/>
        </w:rPr>
        <w:t>申诉程序：</w:t>
      </w:r>
    </w:p>
    <w:p w14:paraId="4E207835" w14:textId="77777777" w:rsidR="00046645" w:rsidRPr="00046645" w:rsidRDefault="00046645" w:rsidP="00046645">
      <w:pPr>
        <w:autoSpaceDE w:val="0"/>
        <w:autoSpaceDN w:val="0"/>
        <w:adjustRightInd w:val="0"/>
        <w:spacing w:line="360" w:lineRule="auto"/>
        <w:jc w:val="left"/>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①员工向直接上级或者监察部投诉，如直接上级在三个工作日之内仍未解决问题，可越级向部门经理或分管领导投诉，同时也可向人力资源部经理或员工关系专员投诉，人力资源部负责在三个工作日内解决投诉问题。</w:t>
      </w:r>
    </w:p>
    <w:p w14:paraId="4EB05FA5" w14:textId="77777777" w:rsidR="00046645" w:rsidRPr="00046645" w:rsidRDefault="00046645" w:rsidP="00046645">
      <w:pPr>
        <w:autoSpaceDE w:val="0"/>
        <w:autoSpaceDN w:val="0"/>
        <w:adjustRightInd w:val="0"/>
        <w:spacing w:line="360" w:lineRule="auto"/>
        <w:jc w:val="left"/>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②员工对人力资源部的处理结果不满意的，可继续向人力资源部的负责人提请复议，负责人有责任在七个工作日内重新了解情况并给予处理意见。此复议为申诉处理的最终环节。</w:t>
      </w:r>
    </w:p>
    <w:p w14:paraId="5F522757" w14:textId="77777777" w:rsidR="00046645" w:rsidRPr="00046645" w:rsidRDefault="00046645" w:rsidP="00046645">
      <w:pPr>
        <w:autoSpaceDE w:val="0"/>
        <w:autoSpaceDN w:val="0"/>
        <w:adjustRightInd w:val="0"/>
        <w:spacing w:line="360" w:lineRule="auto"/>
        <w:jc w:val="left"/>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③每季度月初员工关系管理员对上季度员工申诉情况进行数据统计分析，填写</w:t>
      </w:r>
      <w:r w:rsidRPr="00046645">
        <w:rPr>
          <w:rFonts w:asciiTheme="minorEastAsia" w:eastAsiaTheme="minorEastAsia" w:hAnsiTheme="minorEastAsia" w:hint="eastAsia"/>
          <w:b/>
          <w:color w:val="000000" w:themeColor="text1"/>
          <w:kern w:val="0"/>
          <w:szCs w:val="21"/>
        </w:rPr>
        <w:t>《员工申诉季度报表》</w:t>
      </w:r>
      <w:r w:rsidRPr="00046645">
        <w:rPr>
          <w:rFonts w:asciiTheme="minorEastAsia" w:eastAsiaTheme="minorEastAsia" w:hAnsiTheme="minorEastAsia" w:hint="eastAsia"/>
          <w:color w:val="000000" w:themeColor="text1"/>
          <w:kern w:val="0"/>
          <w:szCs w:val="21"/>
        </w:rPr>
        <w:t>，上报人力资源部负责人及高层。</w:t>
      </w:r>
    </w:p>
    <w:p w14:paraId="6DBC0BBF" w14:textId="77777777" w:rsidR="00046645" w:rsidRPr="00046645" w:rsidRDefault="00046645" w:rsidP="00046645">
      <w:pPr>
        <w:autoSpaceDE w:val="0"/>
        <w:autoSpaceDN w:val="0"/>
        <w:adjustRightInd w:val="0"/>
        <w:spacing w:line="360" w:lineRule="auto"/>
        <w:outlineLvl w:val="2"/>
        <w:rPr>
          <w:rFonts w:asciiTheme="minorEastAsia" w:eastAsiaTheme="minorEastAsia" w:hAnsiTheme="minorEastAsia"/>
          <w:b/>
          <w:color w:val="000000" w:themeColor="text1"/>
          <w:kern w:val="0"/>
          <w:szCs w:val="21"/>
        </w:rPr>
      </w:pPr>
      <w:r w:rsidRPr="00046645">
        <w:rPr>
          <w:rFonts w:asciiTheme="minorEastAsia" w:eastAsiaTheme="minorEastAsia" w:hAnsiTheme="minorEastAsia" w:hint="eastAsia"/>
          <w:b/>
          <w:color w:val="000000" w:themeColor="text1"/>
          <w:kern w:val="0"/>
          <w:szCs w:val="21"/>
        </w:rPr>
        <w:t>(6)离职面谈</w:t>
      </w:r>
    </w:p>
    <w:p w14:paraId="621B81BD"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1）本着善待离职者原则，对于主动离职员工，通过离职面谈了解员工离职的真实原因以便</w:t>
      </w:r>
      <w:r w:rsidRPr="00046645">
        <w:rPr>
          <w:rFonts w:asciiTheme="minorEastAsia" w:eastAsiaTheme="minorEastAsia" w:hAnsiTheme="minorEastAsia" w:hint="eastAsia"/>
          <w:color w:val="000000" w:themeColor="text1"/>
          <w:kern w:val="0"/>
          <w:szCs w:val="21"/>
        </w:rPr>
        <w:lastRenderedPageBreak/>
        <w:t>公司改进管理；对于被动离职员工，通过离职面谈提供职业发展建议，不让其带着怨恨走；诚恳的希望离职员工留下联系方式，以便跟踪管理。</w:t>
      </w:r>
    </w:p>
    <w:p w14:paraId="544D2A77"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2）沟通时机</w:t>
      </w:r>
    </w:p>
    <w:p w14:paraId="2F630C45"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第一次：得到员工离职信息时或作出辞退员工决定时；</w:t>
      </w:r>
    </w:p>
    <w:p w14:paraId="05DA8245"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第二次：员工离职手续办理完毕准备离开公司的最后一个工作日。</w:t>
      </w:r>
    </w:p>
    <w:p w14:paraId="2AC44452"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3）离职面谈责任人</w:t>
      </w:r>
    </w:p>
    <w:p w14:paraId="467DBA8E"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① 第一次离职面谈</w:t>
      </w:r>
    </w:p>
    <w:p w14:paraId="606ABF56" w14:textId="77777777" w:rsidR="00046645" w:rsidRPr="00046645" w:rsidRDefault="00046645" w:rsidP="00046645">
      <w:pPr>
        <w:autoSpaceDE w:val="0"/>
        <w:autoSpaceDN w:val="0"/>
        <w:adjustRightInd w:val="0"/>
        <w:spacing w:line="360" w:lineRule="auto"/>
        <w:ind w:firstLineChars="200" w:firstLine="420"/>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对于主动提出辞职的员工，员工直接上级或其他人得到信息后应立即向其部门负责人和人力资源部员工关系专员反映，拟辞职员工部门负责人应立即进行离职面谈，了解离职原因，对于欲挽留员工要进行挽留面谈，对于把握不准是否挽留的应先及时反馈人力资源部以便共同研究或汇报，再采取相应措施。</w:t>
      </w:r>
    </w:p>
    <w:p w14:paraId="7A3B39B4" w14:textId="77777777" w:rsidR="00046645" w:rsidRPr="00046645" w:rsidRDefault="00046645" w:rsidP="00046645">
      <w:pPr>
        <w:autoSpaceDE w:val="0"/>
        <w:autoSpaceDN w:val="0"/>
        <w:adjustRightInd w:val="0"/>
        <w:spacing w:line="360" w:lineRule="auto"/>
        <w:ind w:firstLineChars="200" w:firstLine="420"/>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 xml:space="preserve">对于企业辞退的员工，在员工辞退员工决定批准后，由员工所在部门负责人进行第一次离职面谈，并以书面形式反映辞退原因和经过，形成最终的情况说明； </w:t>
      </w:r>
    </w:p>
    <w:p w14:paraId="4D21AB12" w14:textId="77777777" w:rsidR="00046645" w:rsidRPr="00046645" w:rsidRDefault="00046645" w:rsidP="00046645">
      <w:pPr>
        <w:autoSpaceDE w:val="0"/>
        <w:autoSpaceDN w:val="0"/>
        <w:adjustRightInd w:val="0"/>
        <w:spacing w:line="360" w:lineRule="auto"/>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②第二次离职面谈</w:t>
      </w:r>
    </w:p>
    <w:p w14:paraId="1FACB4F9" w14:textId="77777777" w:rsidR="00046645" w:rsidRPr="00046645" w:rsidRDefault="00046645" w:rsidP="00046645">
      <w:pPr>
        <w:autoSpaceDE w:val="0"/>
        <w:autoSpaceDN w:val="0"/>
        <w:adjustRightInd w:val="0"/>
        <w:spacing w:line="360" w:lineRule="auto"/>
        <w:ind w:firstLineChars="200" w:firstLine="420"/>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对于最终决定同意离职的员工，由人力资源部进行第二次离职面谈。</w:t>
      </w:r>
    </w:p>
    <w:p w14:paraId="3FA7695B" w14:textId="77777777" w:rsidR="00046645" w:rsidRPr="00046645" w:rsidRDefault="00046645" w:rsidP="00046645">
      <w:pPr>
        <w:autoSpaceDE w:val="0"/>
        <w:autoSpaceDN w:val="0"/>
        <w:adjustRightInd w:val="0"/>
        <w:spacing w:line="360" w:lineRule="auto"/>
        <w:ind w:firstLineChars="200" w:firstLine="420"/>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一般员工由员工关系管理员进行离职面谈；二级部门负责人以上员工（含二级部门负责人）由人力资源部负责人进行离职面谈。</w:t>
      </w:r>
    </w:p>
    <w:p w14:paraId="1481AB0B" w14:textId="77777777" w:rsidR="00046645" w:rsidRPr="00046645" w:rsidRDefault="00046645" w:rsidP="00046645">
      <w:pPr>
        <w:autoSpaceDE w:val="0"/>
        <w:autoSpaceDN w:val="0"/>
        <w:adjustRightInd w:val="0"/>
        <w:spacing w:line="360" w:lineRule="auto"/>
        <w:ind w:firstLineChars="200" w:firstLine="420"/>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第二次面谈过程中，员工关系管理员或人力资源部负责人填写《离职员工面谈表》的相关内容，离职员工签字认可后存档。</w:t>
      </w:r>
    </w:p>
    <w:p w14:paraId="4D8B7673" w14:textId="77777777" w:rsidR="00046645" w:rsidRPr="00046645" w:rsidRDefault="00046645" w:rsidP="00046645">
      <w:pPr>
        <w:autoSpaceDE w:val="0"/>
        <w:autoSpaceDN w:val="0"/>
        <w:adjustRightInd w:val="0"/>
        <w:spacing w:line="360" w:lineRule="auto"/>
        <w:outlineLvl w:val="2"/>
        <w:rPr>
          <w:rFonts w:asciiTheme="minorEastAsia" w:eastAsiaTheme="minorEastAsia" w:hAnsiTheme="minorEastAsia"/>
          <w:color w:val="000000" w:themeColor="text1"/>
          <w:kern w:val="0"/>
          <w:szCs w:val="21"/>
        </w:rPr>
      </w:pPr>
      <w:bookmarkStart w:id="27" w:name="_Toc211739956"/>
      <w:r w:rsidRPr="00046645">
        <w:rPr>
          <w:rFonts w:asciiTheme="minorEastAsia" w:eastAsiaTheme="minorEastAsia" w:hAnsiTheme="minorEastAsia" w:hint="eastAsia"/>
          <w:color w:val="000000" w:themeColor="text1"/>
          <w:kern w:val="0"/>
          <w:szCs w:val="21"/>
        </w:rPr>
        <w:t>4)离职原因分析</w:t>
      </w:r>
      <w:bookmarkEnd w:id="27"/>
    </w:p>
    <w:p w14:paraId="7A4BEF1E" w14:textId="77777777" w:rsidR="00046645" w:rsidRPr="00046645" w:rsidRDefault="00046645" w:rsidP="00046645">
      <w:pPr>
        <w:autoSpaceDE w:val="0"/>
        <w:autoSpaceDN w:val="0"/>
        <w:adjustRightInd w:val="0"/>
        <w:spacing w:line="360" w:lineRule="auto"/>
        <w:ind w:firstLineChars="200" w:firstLine="420"/>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离职原因分析每季度定期进行1次，由员工关系管理员负责完成，以书面形式上报人力资源部负责人，以便改进人力资源管理工作。</w:t>
      </w:r>
    </w:p>
    <w:p w14:paraId="4E214DD4" w14:textId="77777777" w:rsidR="00046645" w:rsidRPr="00046645" w:rsidRDefault="00046645" w:rsidP="00046645">
      <w:pPr>
        <w:autoSpaceDE w:val="0"/>
        <w:autoSpaceDN w:val="0"/>
        <w:adjustRightInd w:val="0"/>
        <w:spacing w:line="360" w:lineRule="auto"/>
        <w:outlineLvl w:val="2"/>
        <w:rPr>
          <w:rFonts w:asciiTheme="minorEastAsia" w:eastAsiaTheme="minorEastAsia" w:hAnsiTheme="minorEastAsia"/>
          <w:color w:val="000000" w:themeColor="text1"/>
          <w:kern w:val="0"/>
          <w:szCs w:val="21"/>
        </w:rPr>
      </w:pPr>
      <w:bookmarkStart w:id="28" w:name="_Toc211739957"/>
      <w:r w:rsidRPr="00046645">
        <w:rPr>
          <w:rFonts w:asciiTheme="minorEastAsia" w:eastAsiaTheme="minorEastAsia" w:hAnsiTheme="minorEastAsia" w:hint="eastAsia"/>
          <w:color w:val="000000" w:themeColor="text1"/>
          <w:kern w:val="0"/>
          <w:szCs w:val="21"/>
        </w:rPr>
        <w:t>5)离职统计</w:t>
      </w:r>
      <w:bookmarkEnd w:id="28"/>
    </w:p>
    <w:p w14:paraId="6EB3A8A3" w14:textId="77777777" w:rsidR="00046645" w:rsidRPr="00046645" w:rsidRDefault="00046645" w:rsidP="00046645">
      <w:pPr>
        <w:autoSpaceDE w:val="0"/>
        <w:autoSpaceDN w:val="0"/>
        <w:adjustRightInd w:val="0"/>
        <w:spacing w:line="360" w:lineRule="auto"/>
        <w:ind w:firstLineChars="200" w:firstLine="420"/>
        <w:rPr>
          <w:rFonts w:asciiTheme="minorEastAsia" w:eastAsiaTheme="minorEastAsia" w:hAnsiTheme="minorEastAsia"/>
          <w:color w:val="000000" w:themeColor="text1"/>
          <w:kern w:val="0"/>
          <w:szCs w:val="21"/>
        </w:rPr>
      </w:pPr>
      <w:r w:rsidRPr="00046645">
        <w:rPr>
          <w:rFonts w:asciiTheme="minorEastAsia" w:eastAsiaTheme="minorEastAsia" w:hAnsiTheme="minorEastAsia" w:hint="eastAsia"/>
          <w:color w:val="000000" w:themeColor="text1"/>
          <w:kern w:val="0"/>
          <w:szCs w:val="21"/>
        </w:rPr>
        <w:t>员工关系管理员对每月1日对上月度离职人员进行数据统计，填写《离职统计月（季）度报表》，上报人力资源部负责人。</w:t>
      </w:r>
    </w:p>
    <w:p w14:paraId="7D596142" w14:textId="77777777" w:rsidR="00046645" w:rsidRPr="00046645" w:rsidRDefault="00046645" w:rsidP="00046645">
      <w:pPr>
        <w:widowControl/>
        <w:spacing w:line="360" w:lineRule="auto"/>
        <w:jc w:val="left"/>
        <w:outlineLvl w:val="1"/>
        <w:rPr>
          <w:rFonts w:asciiTheme="minorEastAsia" w:eastAsiaTheme="minorEastAsia" w:hAnsiTheme="minorEastAsia" w:cs="宋体"/>
          <w:b/>
          <w:color w:val="000000" w:themeColor="text1"/>
          <w:kern w:val="0"/>
          <w:szCs w:val="21"/>
        </w:rPr>
      </w:pPr>
      <w:r w:rsidRPr="00046645">
        <w:rPr>
          <w:rFonts w:asciiTheme="minorEastAsia" w:eastAsiaTheme="minorEastAsia" w:hAnsiTheme="minorEastAsia" w:cs="宋体" w:hint="eastAsia"/>
          <w:b/>
          <w:color w:val="000000" w:themeColor="text1"/>
          <w:kern w:val="0"/>
          <w:szCs w:val="21"/>
        </w:rPr>
        <w:t>(7)员工日常活动组织</w:t>
      </w:r>
    </w:p>
    <w:p w14:paraId="68F51E7B" w14:textId="77777777" w:rsidR="00046645" w:rsidRPr="00046645" w:rsidRDefault="00046645" w:rsidP="00046645">
      <w:pPr>
        <w:autoSpaceDE w:val="0"/>
        <w:autoSpaceDN w:val="0"/>
        <w:adjustRightInd w:val="0"/>
        <w:spacing w:line="360" w:lineRule="auto"/>
        <w:outlineLvl w:val="2"/>
        <w:rPr>
          <w:rFonts w:asciiTheme="minorEastAsia" w:eastAsiaTheme="minorEastAsia" w:hAnsiTheme="minorEastAsia" w:cs="宋体"/>
          <w:color w:val="000000" w:themeColor="text1"/>
          <w:kern w:val="0"/>
          <w:szCs w:val="21"/>
        </w:rPr>
      </w:pPr>
      <w:bookmarkStart w:id="29" w:name="_Toc211739960"/>
      <w:r w:rsidRPr="00046645">
        <w:rPr>
          <w:rFonts w:asciiTheme="minorEastAsia" w:eastAsiaTheme="minorEastAsia" w:hAnsiTheme="minorEastAsia" w:cs="宋体" w:hint="eastAsia"/>
          <w:color w:val="000000" w:themeColor="text1"/>
          <w:kern w:val="0"/>
          <w:szCs w:val="21"/>
        </w:rPr>
        <w:t>1)活动目的</w:t>
      </w:r>
      <w:bookmarkEnd w:id="29"/>
    </w:p>
    <w:p w14:paraId="1E9F381E" w14:textId="77777777" w:rsidR="00046645" w:rsidRPr="00046645" w:rsidRDefault="00046645" w:rsidP="00046645">
      <w:pPr>
        <w:autoSpaceDE w:val="0"/>
        <w:autoSpaceDN w:val="0"/>
        <w:adjustRightInd w:val="0"/>
        <w:spacing w:line="360" w:lineRule="auto"/>
        <w:rPr>
          <w:rFonts w:asciiTheme="minorEastAsia" w:eastAsiaTheme="minorEastAsia" w:hAnsiTheme="minorEastAsia" w:cs="宋体"/>
          <w:color w:val="000000" w:themeColor="text1"/>
          <w:kern w:val="0"/>
          <w:szCs w:val="21"/>
        </w:rPr>
      </w:pPr>
      <w:r w:rsidRPr="00046645">
        <w:rPr>
          <w:rFonts w:asciiTheme="minorEastAsia" w:eastAsiaTheme="minorEastAsia" w:hAnsiTheme="minorEastAsia" w:cs="宋体" w:hint="eastAsia"/>
          <w:color w:val="000000" w:themeColor="text1"/>
          <w:kern w:val="0"/>
          <w:szCs w:val="21"/>
        </w:rPr>
        <w:t>①以活动为载体，丰富</w:t>
      </w:r>
      <w:r w:rsidRPr="00046645">
        <w:rPr>
          <w:rFonts w:asciiTheme="minorEastAsia" w:eastAsiaTheme="minorEastAsia" w:hAnsiTheme="minorEastAsia" w:cs="宋体" w:hint="eastAsia"/>
          <w:bCs/>
          <w:color w:val="000000" w:themeColor="text1"/>
          <w:kern w:val="0"/>
          <w:szCs w:val="21"/>
        </w:rPr>
        <w:t>员工</w:t>
      </w:r>
      <w:r w:rsidRPr="00046645">
        <w:rPr>
          <w:rFonts w:asciiTheme="minorEastAsia" w:eastAsiaTheme="minorEastAsia" w:hAnsiTheme="minorEastAsia" w:cs="宋体" w:hint="eastAsia"/>
          <w:color w:val="000000" w:themeColor="text1"/>
          <w:kern w:val="0"/>
          <w:szCs w:val="21"/>
        </w:rPr>
        <w:t>业余文化生活，凝聚团队精神，陶冶</w:t>
      </w:r>
      <w:r w:rsidRPr="00046645">
        <w:rPr>
          <w:rFonts w:asciiTheme="minorEastAsia" w:eastAsiaTheme="minorEastAsia" w:hAnsiTheme="minorEastAsia" w:cs="宋体" w:hint="eastAsia"/>
          <w:bCs/>
          <w:color w:val="000000" w:themeColor="text1"/>
          <w:kern w:val="0"/>
          <w:szCs w:val="21"/>
        </w:rPr>
        <w:t>员工</w:t>
      </w:r>
      <w:r w:rsidRPr="00046645">
        <w:rPr>
          <w:rFonts w:asciiTheme="minorEastAsia" w:eastAsiaTheme="minorEastAsia" w:hAnsiTheme="minorEastAsia" w:cs="宋体" w:hint="eastAsia"/>
          <w:color w:val="000000" w:themeColor="text1"/>
          <w:kern w:val="0"/>
          <w:szCs w:val="21"/>
        </w:rPr>
        <w:t>情操；</w:t>
      </w:r>
    </w:p>
    <w:p w14:paraId="5D388BCC" w14:textId="77777777" w:rsidR="00046645" w:rsidRPr="00046645" w:rsidRDefault="00046645" w:rsidP="00046645">
      <w:pPr>
        <w:autoSpaceDE w:val="0"/>
        <w:autoSpaceDN w:val="0"/>
        <w:adjustRightInd w:val="0"/>
        <w:spacing w:line="360" w:lineRule="auto"/>
        <w:rPr>
          <w:rFonts w:asciiTheme="minorEastAsia" w:eastAsiaTheme="minorEastAsia" w:hAnsiTheme="minorEastAsia" w:cs="宋体"/>
          <w:color w:val="000000" w:themeColor="text1"/>
          <w:kern w:val="0"/>
          <w:szCs w:val="21"/>
        </w:rPr>
      </w:pPr>
      <w:r w:rsidRPr="00046645">
        <w:rPr>
          <w:rFonts w:asciiTheme="minorEastAsia" w:eastAsiaTheme="minorEastAsia" w:hAnsiTheme="minorEastAsia" w:cs="宋体" w:hint="eastAsia"/>
          <w:color w:val="000000" w:themeColor="text1"/>
          <w:kern w:val="0"/>
          <w:szCs w:val="21"/>
        </w:rPr>
        <w:lastRenderedPageBreak/>
        <w:t>②为同仁创造相互交流、相互沟通、相互了解、增进友谊的机会，建立团结和谐的工作氛围；</w:t>
      </w:r>
    </w:p>
    <w:p w14:paraId="5D57F417" w14:textId="77777777" w:rsidR="00046645" w:rsidRPr="00046645" w:rsidRDefault="00046645" w:rsidP="00046645">
      <w:pPr>
        <w:autoSpaceDE w:val="0"/>
        <w:autoSpaceDN w:val="0"/>
        <w:adjustRightInd w:val="0"/>
        <w:spacing w:line="360" w:lineRule="auto"/>
        <w:rPr>
          <w:rFonts w:asciiTheme="minorEastAsia" w:eastAsiaTheme="minorEastAsia" w:hAnsiTheme="minorEastAsia" w:cs="宋体"/>
          <w:color w:val="000000" w:themeColor="text1"/>
          <w:kern w:val="0"/>
          <w:szCs w:val="21"/>
        </w:rPr>
      </w:pPr>
      <w:r w:rsidRPr="00046645">
        <w:rPr>
          <w:rFonts w:asciiTheme="minorEastAsia" w:eastAsiaTheme="minorEastAsia" w:hAnsiTheme="minorEastAsia" w:cs="宋体" w:hint="eastAsia"/>
          <w:color w:val="000000" w:themeColor="text1"/>
          <w:kern w:val="0"/>
          <w:szCs w:val="21"/>
        </w:rPr>
        <w:t>③加强企业文化建设，共同创造丰富多彩、健康向上的文化</w:t>
      </w:r>
      <w:r w:rsidRPr="00046645">
        <w:rPr>
          <w:rFonts w:asciiTheme="minorEastAsia" w:eastAsiaTheme="minorEastAsia" w:hAnsiTheme="minorEastAsia" w:cs="宋体" w:hint="eastAsia"/>
          <w:bCs/>
          <w:color w:val="000000" w:themeColor="text1"/>
          <w:kern w:val="0"/>
          <w:szCs w:val="21"/>
        </w:rPr>
        <w:t>员工</w:t>
      </w:r>
      <w:r w:rsidRPr="00046645">
        <w:rPr>
          <w:rFonts w:asciiTheme="minorEastAsia" w:eastAsiaTheme="minorEastAsia" w:hAnsiTheme="minorEastAsia" w:cs="宋体" w:hint="eastAsia"/>
          <w:color w:val="000000" w:themeColor="text1"/>
          <w:kern w:val="0"/>
          <w:szCs w:val="21"/>
        </w:rPr>
        <w:t>文化生活氛围；</w:t>
      </w:r>
    </w:p>
    <w:p w14:paraId="123BEE2D" w14:textId="77777777" w:rsidR="00046645" w:rsidRPr="00046645" w:rsidRDefault="00046645" w:rsidP="00046645">
      <w:pPr>
        <w:autoSpaceDE w:val="0"/>
        <w:autoSpaceDN w:val="0"/>
        <w:adjustRightInd w:val="0"/>
        <w:spacing w:line="360" w:lineRule="auto"/>
        <w:rPr>
          <w:rFonts w:asciiTheme="minorEastAsia" w:eastAsiaTheme="minorEastAsia" w:hAnsiTheme="minorEastAsia" w:cs="宋体"/>
          <w:color w:val="000000" w:themeColor="text1"/>
          <w:kern w:val="0"/>
          <w:szCs w:val="21"/>
        </w:rPr>
      </w:pPr>
      <w:r w:rsidRPr="00046645">
        <w:rPr>
          <w:rFonts w:asciiTheme="minorEastAsia" w:eastAsiaTheme="minorEastAsia" w:hAnsiTheme="minorEastAsia" w:cs="宋体" w:hint="eastAsia"/>
          <w:color w:val="000000" w:themeColor="text1"/>
          <w:kern w:val="0"/>
          <w:szCs w:val="21"/>
        </w:rPr>
        <w:t>④纪念重大节日，烘托节日气氛，增强</w:t>
      </w:r>
      <w:r w:rsidRPr="00046645">
        <w:rPr>
          <w:rFonts w:asciiTheme="minorEastAsia" w:eastAsiaTheme="minorEastAsia" w:hAnsiTheme="minorEastAsia" w:cs="宋体" w:hint="eastAsia"/>
          <w:bCs/>
          <w:color w:val="000000" w:themeColor="text1"/>
          <w:kern w:val="0"/>
          <w:szCs w:val="21"/>
        </w:rPr>
        <w:t>员工</w:t>
      </w:r>
      <w:r w:rsidRPr="00046645">
        <w:rPr>
          <w:rFonts w:asciiTheme="minorEastAsia" w:eastAsiaTheme="minorEastAsia" w:hAnsiTheme="minorEastAsia" w:cs="宋体" w:hint="eastAsia"/>
          <w:color w:val="000000" w:themeColor="text1"/>
          <w:kern w:val="0"/>
          <w:szCs w:val="21"/>
        </w:rPr>
        <w:t>的归属感。</w:t>
      </w:r>
    </w:p>
    <w:p w14:paraId="202CE354" w14:textId="77777777" w:rsidR="00046645" w:rsidRPr="00046645" w:rsidRDefault="00046645" w:rsidP="00046645">
      <w:pPr>
        <w:autoSpaceDE w:val="0"/>
        <w:autoSpaceDN w:val="0"/>
        <w:adjustRightInd w:val="0"/>
        <w:spacing w:line="360" w:lineRule="auto"/>
        <w:outlineLvl w:val="2"/>
        <w:rPr>
          <w:rFonts w:asciiTheme="minorEastAsia" w:eastAsiaTheme="minorEastAsia" w:hAnsiTheme="minorEastAsia" w:cs="宋体"/>
          <w:color w:val="000000" w:themeColor="text1"/>
          <w:kern w:val="0"/>
          <w:szCs w:val="21"/>
        </w:rPr>
      </w:pPr>
      <w:bookmarkStart w:id="30" w:name="_Toc211739962"/>
      <w:r w:rsidRPr="00046645">
        <w:rPr>
          <w:rFonts w:asciiTheme="minorEastAsia" w:eastAsiaTheme="minorEastAsia" w:hAnsiTheme="minorEastAsia" w:cs="宋体"/>
          <w:color w:val="000000" w:themeColor="text1"/>
          <w:kern w:val="0"/>
          <w:szCs w:val="21"/>
        </w:rPr>
        <w:t>2</w:t>
      </w:r>
      <w:r w:rsidRPr="00046645">
        <w:rPr>
          <w:rFonts w:asciiTheme="minorEastAsia" w:eastAsiaTheme="minorEastAsia" w:hAnsiTheme="minorEastAsia" w:cs="宋体" w:hint="eastAsia"/>
          <w:color w:val="000000" w:themeColor="text1"/>
          <w:kern w:val="0"/>
          <w:szCs w:val="21"/>
        </w:rPr>
        <w:t>)活动思路</w:t>
      </w:r>
      <w:bookmarkEnd w:id="30"/>
    </w:p>
    <w:p w14:paraId="7519E315" w14:textId="77777777" w:rsidR="00046645" w:rsidRPr="00046645" w:rsidRDefault="00046645" w:rsidP="00046645">
      <w:pPr>
        <w:autoSpaceDE w:val="0"/>
        <w:autoSpaceDN w:val="0"/>
        <w:adjustRightInd w:val="0"/>
        <w:spacing w:line="360" w:lineRule="auto"/>
        <w:rPr>
          <w:rFonts w:asciiTheme="minorEastAsia" w:eastAsiaTheme="minorEastAsia" w:hAnsiTheme="minorEastAsia" w:cs="宋体"/>
          <w:color w:val="000000" w:themeColor="text1"/>
          <w:kern w:val="0"/>
          <w:szCs w:val="21"/>
        </w:rPr>
      </w:pPr>
      <w:r w:rsidRPr="00046645">
        <w:rPr>
          <w:rFonts w:asciiTheme="minorEastAsia" w:eastAsiaTheme="minorEastAsia" w:hAnsiTheme="minorEastAsia" w:cs="宋体" w:hint="eastAsia"/>
          <w:color w:val="000000" w:themeColor="text1"/>
          <w:kern w:val="0"/>
          <w:szCs w:val="21"/>
        </w:rPr>
        <w:t>①组织</w:t>
      </w:r>
      <w:r w:rsidRPr="00046645">
        <w:rPr>
          <w:rFonts w:asciiTheme="minorEastAsia" w:eastAsiaTheme="minorEastAsia" w:hAnsiTheme="minorEastAsia" w:cs="宋体" w:hint="eastAsia"/>
          <w:bCs/>
          <w:color w:val="000000" w:themeColor="text1"/>
          <w:kern w:val="0"/>
          <w:szCs w:val="21"/>
        </w:rPr>
        <w:t>员工</w:t>
      </w:r>
      <w:r w:rsidRPr="00046645">
        <w:rPr>
          <w:rFonts w:asciiTheme="minorEastAsia" w:eastAsiaTheme="minorEastAsia" w:hAnsiTheme="minorEastAsia" w:cs="宋体" w:hint="eastAsia"/>
          <w:color w:val="000000" w:themeColor="text1"/>
          <w:kern w:val="0"/>
          <w:szCs w:val="21"/>
        </w:rPr>
        <w:t>积极参加各项文体活动；</w:t>
      </w:r>
    </w:p>
    <w:p w14:paraId="7D298719" w14:textId="77777777" w:rsidR="00046645" w:rsidRPr="00046645" w:rsidRDefault="00046645" w:rsidP="00046645">
      <w:pPr>
        <w:autoSpaceDE w:val="0"/>
        <w:autoSpaceDN w:val="0"/>
        <w:adjustRightInd w:val="0"/>
        <w:spacing w:line="360" w:lineRule="auto"/>
        <w:rPr>
          <w:rFonts w:asciiTheme="minorEastAsia" w:eastAsiaTheme="minorEastAsia" w:hAnsiTheme="minorEastAsia" w:cs="宋体"/>
          <w:color w:val="000000" w:themeColor="text1"/>
          <w:kern w:val="0"/>
          <w:szCs w:val="21"/>
        </w:rPr>
      </w:pPr>
      <w:r w:rsidRPr="00046645">
        <w:rPr>
          <w:rFonts w:asciiTheme="minorEastAsia" w:eastAsiaTheme="minorEastAsia" w:hAnsiTheme="minorEastAsia" w:cs="宋体" w:hint="eastAsia"/>
          <w:color w:val="000000" w:themeColor="text1"/>
          <w:kern w:val="0"/>
          <w:szCs w:val="21"/>
        </w:rPr>
        <w:t xml:space="preserve">②制定股份员工活动推动方案，组织开展全员参与的文体活动； </w:t>
      </w:r>
    </w:p>
    <w:p w14:paraId="3D30CEA1" w14:textId="77777777" w:rsidR="00046645" w:rsidRPr="00046645" w:rsidRDefault="00046645" w:rsidP="00046645">
      <w:pPr>
        <w:autoSpaceDE w:val="0"/>
        <w:autoSpaceDN w:val="0"/>
        <w:adjustRightInd w:val="0"/>
        <w:spacing w:line="360" w:lineRule="auto"/>
        <w:rPr>
          <w:rFonts w:asciiTheme="minorEastAsia" w:eastAsiaTheme="minorEastAsia" w:hAnsiTheme="minorEastAsia" w:cs="宋体"/>
          <w:color w:val="000000" w:themeColor="text1"/>
          <w:kern w:val="0"/>
          <w:szCs w:val="21"/>
        </w:rPr>
      </w:pPr>
      <w:r w:rsidRPr="00046645">
        <w:rPr>
          <w:rFonts w:asciiTheme="minorEastAsia" w:eastAsiaTheme="minorEastAsia" w:hAnsiTheme="minorEastAsia" w:cs="宋体" w:hint="eastAsia"/>
          <w:color w:val="000000" w:themeColor="text1"/>
          <w:kern w:val="0"/>
          <w:szCs w:val="21"/>
        </w:rPr>
        <w:t>③每月至少组织一次主题性活动。</w:t>
      </w:r>
    </w:p>
    <w:p w14:paraId="1473DCC5" w14:textId="77777777" w:rsidR="00046645" w:rsidRPr="00046645" w:rsidRDefault="00046645" w:rsidP="00046645">
      <w:pPr>
        <w:autoSpaceDE w:val="0"/>
        <w:autoSpaceDN w:val="0"/>
        <w:adjustRightInd w:val="0"/>
        <w:spacing w:line="360" w:lineRule="auto"/>
        <w:outlineLvl w:val="2"/>
        <w:rPr>
          <w:rFonts w:asciiTheme="minorEastAsia" w:eastAsiaTheme="minorEastAsia" w:hAnsiTheme="minorEastAsia"/>
          <w:color w:val="000000" w:themeColor="text1"/>
          <w:szCs w:val="21"/>
        </w:rPr>
      </w:pPr>
      <w:bookmarkStart w:id="31" w:name="_Toc211739963"/>
      <w:r w:rsidRPr="00046645">
        <w:rPr>
          <w:rFonts w:asciiTheme="minorEastAsia" w:eastAsiaTheme="minorEastAsia" w:hAnsiTheme="minorEastAsia" w:hint="eastAsia"/>
          <w:color w:val="000000" w:themeColor="text1"/>
          <w:szCs w:val="21"/>
        </w:rPr>
        <w:t>3）部门活动计划建议</w:t>
      </w:r>
      <w:bookmarkEnd w:id="31"/>
    </w:p>
    <w:tbl>
      <w:tblPr>
        <w:tblW w:w="8308" w:type="dxa"/>
        <w:tblInd w:w="1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3"/>
        <w:gridCol w:w="1701"/>
        <w:gridCol w:w="5954"/>
      </w:tblGrid>
      <w:tr w:rsidR="00046645" w:rsidRPr="00046645" w14:paraId="4C7ED6AE" w14:textId="77777777" w:rsidTr="00CE54A9">
        <w:trPr>
          <w:trHeight w:val="235"/>
        </w:trPr>
        <w:tc>
          <w:tcPr>
            <w:tcW w:w="653" w:type="dxa"/>
          </w:tcPr>
          <w:p w14:paraId="3BE922B8"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序号</w:t>
            </w:r>
          </w:p>
        </w:tc>
        <w:tc>
          <w:tcPr>
            <w:tcW w:w="1701" w:type="dxa"/>
          </w:tcPr>
          <w:p w14:paraId="79E5CCAC"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员</w:t>
            </w:r>
            <w:r w:rsidRPr="00046645">
              <w:rPr>
                <w:rFonts w:asciiTheme="minorEastAsia" w:eastAsiaTheme="minorEastAsia" w:hAnsiTheme="minorEastAsia"/>
                <w:color w:val="000000" w:themeColor="text1"/>
                <w:szCs w:val="21"/>
                <w:shd w:val="clear" w:color="auto" w:fill="FFFFFF" w:themeFill="background1"/>
              </w:rPr>
              <w:t>工福利</w:t>
            </w:r>
            <w:r w:rsidRPr="00046645">
              <w:rPr>
                <w:rFonts w:asciiTheme="minorEastAsia" w:eastAsiaTheme="minorEastAsia" w:hAnsiTheme="minorEastAsia" w:hint="eastAsia"/>
                <w:color w:val="000000" w:themeColor="text1"/>
                <w:szCs w:val="21"/>
                <w:shd w:val="clear" w:color="auto" w:fill="FFFFFF" w:themeFill="background1"/>
              </w:rPr>
              <w:t>活动</w:t>
            </w:r>
          </w:p>
        </w:tc>
        <w:tc>
          <w:tcPr>
            <w:tcW w:w="5954" w:type="dxa"/>
          </w:tcPr>
          <w:p w14:paraId="7FE9EEE5"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具体</w:t>
            </w:r>
            <w:r w:rsidRPr="00046645">
              <w:rPr>
                <w:rFonts w:asciiTheme="minorEastAsia" w:eastAsiaTheme="minorEastAsia" w:hAnsiTheme="minorEastAsia"/>
                <w:color w:val="000000" w:themeColor="text1"/>
                <w:szCs w:val="21"/>
                <w:shd w:val="clear" w:color="auto" w:fill="FFFFFF" w:themeFill="background1"/>
              </w:rPr>
              <w:t>事项</w:t>
            </w:r>
          </w:p>
        </w:tc>
      </w:tr>
      <w:tr w:rsidR="00046645" w:rsidRPr="00046645" w14:paraId="78A6AAA1" w14:textId="77777777" w:rsidTr="00CE54A9">
        <w:trPr>
          <w:trHeight w:val="225"/>
        </w:trPr>
        <w:tc>
          <w:tcPr>
            <w:tcW w:w="653" w:type="dxa"/>
          </w:tcPr>
          <w:p w14:paraId="38FEA50E"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1</w:t>
            </w:r>
          </w:p>
        </w:tc>
        <w:tc>
          <w:tcPr>
            <w:tcW w:w="1701" w:type="dxa"/>
          </w:tcPr>
          <w:p w14:paraId="1C0EEDBE"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员</w:t>
            </w:r>
            <w:r w:rsidRPr="00046645">
              <w:rPr>
                <w:rFonts w:asciiTheme="minorEastAsia" w:eastAsiaTheme="minorEastAsia" w:hAnsiTheme="minorEastAsia"/>
                <w:color w:val="000000" w:themeColor="text1"/>
                <w:szCs w:val="21"/>
                <w:shd w:val="clear" w:color="auto" w:fill="FFFFFF" w:themeFill="background1"/>
              </w:rPr>
              <w:t>工下午</w:t>
            </w:r>
            <w:r w:rsidRPr="00046645">
              <w:rPr>
                <w:rFonts w:asciiTheme="minorEastAsia" w:eastAsiaTheme="minorEastAsia" w:hAnsiTheme="minorEastAsia" w:hint="eastAsia"/>
                <w:color w:val="000000" w:themeColor="text1"/>
                <w:szCs w:val="21"/>
                <w:shd w:val="clear" w:color="auto" w:fill="FFFFFF" w:themeFill="background1"/>
              </w:rPr>
              <w:t>茶</w:t>
            </w:r>
          </w:p>
        </w:tc>
        <w:tc>
          <w:tcPr>
            <w:tcW w:w="5954" w:type="dxa"/>
          </w:tcPr>
          <w:p w14:paraId="03C35BD5"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每</w:t>
            </w:r>
            <w:r w:rsidRPr="00046645">
              <w:rPr>
                <w:rFonts w:asciiTheme="minorEastAsia" w:eastAsiaTheme="minorEastAsia" w:hAnsiTheme="minorEastAsia"/>
                <w:color w:val="000000" w:themeColor="text1"/>
                <w:szCs w:val="21"/>
                <w:shd w:val="clear" w:color="auto" w:fill="FFFFFF" w:themeFill="background1"/>
              </w:rPr>
              <w:t>周</w:t>
            </w:r>
            <w:r w:rsidRPr="00046645">
              <w:rPr>
                <w:rFonts w:asciiTheme="minorEastAsia" w:eastAsiaTheme="minorEastAsia" w:hAnsiTheme="minorEastAsia" w:hint="eastAsia"/>
                <w:color w:val="000000" w:themeColor="text1"/>
                <w:szCs w:val="21"/>
                <w:shd w:val="clear" w:color="auto" w:fill="FFFFFF" w:themeFill="background1"/>
              </w:rPr>
              <w:t>一</w:t>
            </w:r>
            <w:r w:rsidRPr="00046645">
              <w:rPr>
                <w:rFonts w:asciiTheme="minorEastAsia" w:eastAsiaTheme="minorEastAsia" w:hAnsiTheme="minorEastAsia"/>
                <w:color w:val="000000" w:themeColor="text1"/>
                <w:szCs w:val="21"/>
                <w:shd w:val="clear" w:color="auto" w:fill="FFFFFF" w:themeFill="background1"/>
              </w:rPr>
              <w:t>次下午茶：</w:t>
            </w:r>
            <w:r w:rsidRPr="00046645">
              <w:rPr>
                <w:rFonts w:asciiTheme="minorEastAsia" w:eastAsiaTheme="minorEastAsia" w:hAnsiTheme="minorEastAsia" w:hint="eastAsia"/>
                <w:color w:val="000000" w:themeColor="text1"/>
                <w:szCs w:val="21"/>
                <w:shd w:val="clear" w:color="auto" w:fill="FFFFFF" w:themeFill="background1"/>
              </w:rPr>
              <w:t>咖</w:t>
            </w:r>
            <w:r w:rsidRPr="00046645">
              <w:rPr>
                <w:rFonts w:asciiTheme="minorEastAsia" w:eastAsiaTheme="minorEastAsia" w:hAnsiTheme="minorEastAsia"/>
                <w:color w:val="000000" w:themeColor="text1"/>
                <w:szCs w:val="21"/>
                <w:shd w:val="clear" w:color="auto" w:fill="FFFFFF" w:themeFill="background1"/>
              </w:rPr>
              <w:t>啡、点心、水果等</w:t>
            </w:r>
            <w:r w:rsidRPr="00046645">
              <w:rPr>
                <w:rFonts w:asciiTheme="minorEastAsia" w:eastAsiaTheme="minorEastAsia" w:hAnsiTheme="minorEastAsia" w:hint="eastAsia"/>
                <w:color w:val="000000" w:themeColor="text1"/>
                <w:szCs w:val="21"/>
                <w:shd w:val="clear" w:color="auto" w:fill="FFFFFF" w:themeFill="background1"/>
              </w:rPr>
              <w:t>。</w:t>
            </w:r>
          </w:p>
        </w:tc>
      </w:tr>
      <w:tr w:rsidR="00046645" w:rsidRPr="00046645" w14:paraId="327D9884" w14:textId="77777777" w:rsidTr="00CE54A9">
        <w:trPr>
          <w:trHeight w:val="451"/>
        </w:trPr>
        <w:tc>
          <w:tcPr>
            <w:tcW w:w="653" w:type="dxa"/>
          </w:tcPr>
          <w:p w14:paraId="2CECE1CB"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2</w:t>
            </w:r>
          </w:p>
        </w:tc>
        <w:tc>
          <w:tcPr>
            <w:tcW w:w="1701" w:type="dxa"/>
          </w:tcPr>
          <w:p w14:paraId="169EF39A"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生</w:t>
            </w:r>
            <w:r w:rsidRPr="00046645">
              <w:rPr>
                <w:rFonts w:asciiTheme="minorEastAsia" w:eastAsiaTheme="minorEastAsia" w:hAnsiTheme="minorEastAsia"/>
                <w:color w:val="000000" w:themeColor="text1"/>
                <w:szCs w:val="21"/>
                <w:shd w:val="clear" w:color="auto" w:fill="FFFFFF" w:themeFill="background1"/>
              </w:rPr>
              <w:t>日活动</w:t>
            </w:r>
          </w:p>
        </w:tc>
        <w:tc>
          <w:tcPr>
            <w:tcW w:w="5954" w:type="dxa"/>
          </w:tcPr>
          <w:p w14:paraId="6AF42007"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每</w:t>
            </w:r>
            <w:r w:rsidRPr="00046645">
              <w:rPr>
                <w:rFonts w:asciiTheme="minorEastAsia" w:eastAsiaTheme="minorEastAsia" w:hAnsiTheme="minorEastAsia"/>
                <w:color w:val="000000" w:themeColor="text1"/>
                <w:szCs w:val="21"/>
                <w:shd w:val="clear" w:color="auto" w:fill="FFFFFF" w:themeFill="background1"/>
              </w:rPr>
              <w:t>月</w:t>
            </w:r>
            <w:r w:rsidRPr="00046645">
              <w:rPr>
                <w:rFonts w:asciiTheme="minorEastAsia" w:eastAsiaTheme="minorEastAsia" w:hAnsiTheme="minorEastAsia" w:hint="eastAsia"/>
                <w:color w:val="000000" w:themeColor="text1"/>
                <w:szCs w:val="21"/>
                <w:shd w:val="clear" w:color="auto" w:fill="FFFFFF" w:themeFill="background1"/>
              </w:rPr>
              <w:t>中</w:t>
            </w:r>
            <w:r w:rsidRPr="00046645">
              <w:rPr>
                <w:rFonts w:asciiTheme="minorEastAsia" w:eastAsiaTheme="minorEastAsia" w:hAnsiTheme="minorEastAsia"/>
                <w:color w:val="000000" w:themeColor="text1"/>
                <w:szCs w:val="21"/>
                <w:shd w:val="clear" w:color="auto" w:fill="FFFFFF" w:themeFill="background1"/>
              </w:rPr>
              <w:t>旬集中一次</w:t>
            </w:r>
            <w:r w:rsidRPr="00046645">
              <w:rPr>
                <w:rFonts w:asciiTheme="minorEastAsia" w:eastAsiaTheme="minorEastAsia" w:hAnsiTheme="minorEastAsia" w:hint="eastAsia"/>
                <w:color w:val="000000" w:themeColor="text1"/>
                <w:szCs w:val="21"/>
                <w:shd w:val="clear" w:color="auto" w:fill="FFFFFF" w:themeFill="background1"/>
              </w:rPr>
              <w:t>为当</w:t>
            </w:r>
            <w:r w:rsidRPr="00046645">
              <w:rPr>
                <w:rFonts w:asciiTheme="minorEastAsia" w:eastAsiaTheme="minorEastAsia" w:hAnsiTheme="minorEastAsia"/>
                <w:color w:val="000000" w:themeColor="text1"/>
                <w:szCs w:val="21"/>
                <w:shd w:val="clear" w:color="auto" w:fill="FFFFFF" w:themeFill="background1"/>
              </w:rPr>
              <w:t>月生日</w:t>
            </w:r>
            <w:r w:rsidRPr="00046645">
              <w:rPr>
                <w:rFonts w:asciiTheme="minorEastAsia" w:eastAsiaTheme="minorEastAsia" w:hAnsiTheme="minorEastAsia" w:hint="eastAsia"/>
                <w:color w:val="000000" w:themeColor="text1"/>
                <w:szCs w:val="21"/>
                <w:shd w:val="clear" w:color="auto" w:fill="FFFFFF" w:themeFill="background1"/>
              </w:rPr>
              <w:t>的</w:t>
            </w:r>
            <w:r w:rsidRPr="00046645">
              <w:rPr>
                <w:rFonts w:asciiTheme="minorEastAsia" w:eastAsiaTheme="minorEastAsia" w:hAnsiTheme="minorEastAsia"/>
                <w:color w:val="000000" w:themeColor="text1"/>
                <w:szCs w:val="21"/>
                <w:shd w:val="clear" w:color="auto" w:fill="FFFFFF" w:themeFill="background1"/>
              </w:rPr>
              <w:t>员工</w:t>
            </w:r>
            <w:r w:rsidRPr="00046645">
              <w:rPr>
                <w:rFonts w:asciiTheme="minorEastAsia" w:eastAsiaTheme="minorEastAsia" w:hAnsiTheme="minorEastAsia" w:hint="eastAsia"/>
                <w:color w:val="000000" w:themeColor="text1"/>
                <w:szCs w:val="21"/>
                <w:shd w:val="clear" w:color="auto" w:fill="FFFFFF" w:themeFill="background1"/>
              </w:rPr>
              <w:t>举</w:t>
            </w:r>
            <w:r w:rsidRPr="00046645">
              <w:rPr>
                <w:rFonts w:asciiTheme="minorEastAsia" w:eastAsiaTheme="minorEastAsia" w:hAnsiTheme="minorEastAsia"/>
                <w:color w:val="000000" w:themeColor="text1"/>
                <w:szCs w:val="21"/>
                <w:shd w:val="clear" w:color="auto" w:fill="FFFFFF" w:themeFill="background1"/>
              </w:rPr>
              <w:t>办</w:t>
            </w:r>
            <w:r w:rsidRPr="00046645">
              <w:rPr>
                <w:rFonts w:asciiTheme="minorEastAsia" w:eastAsiaTheme="minorEastAsia" w:hAnsiTheme="minorEastAsia" w:hint="eastAsia"/>
                <w:color w:val="000000" w:themeColor="text1"/>
                <w:szCs w:val="21"/>
                <w:shd w:val="clear" w:color="auto" w:fill="FFFFFF" w:themeFill="background1"/>
              </w:rPr>
              <w:t>生日会</w:t>
            </w:r>
            <w:r w:rsidRPr="00046645">
              <w:rPr>
                <w:rFonts w:asciiTheme="minorEastAsia" w:eastAsiaTheme="minorEastAsia" w:hAnsiTheme="minorEastAsia"/>
                <w:color w:val="000000" w:themeColor="text1"/>
                <w:szCs w:val="21"/>
                <w:shd w:val="clear" w:color="auto" w:fill="FFFFFF" w:themeFill="background1"/>
              </w:rPr>
              <w:t>，</w:t>
            </w:r>
            <w:r w:rsidRPr="00046645">
              <w:rPr>
                <w:rFonts w:asciiTheme="minorEastAsia" w:eastAsiaTheme="minorEastAsia" w:hAnsiTheme="minorEastAsia" w:hint="eastAsia"/>
                <w:color w:val="000000" w:themeColor="text1"/>
                <w:szCs w:val="21"/>
                <w:shd w:val="clear" w:color="auto" w:fill="FFFFFF" w:themeFill="background1"/>
              </w:rPr>
              <w:t>准备</w:t>
            </w:r>
            <w:r w:rsidRPr="00046645">
              <w:rPr>
                <w:rFonts w:asciiTheme="minorEastAsia" w:eastAsiaTheme="minorEastAsia" w:hAnsiTheme="minorEastAsia"/>
                <w:color w:val="000000" w:themeColor="text1"/>
                <w:szCs w:val="21"/>
                <w:shd w:val="clear" w:color="auto" w:fill="FFFFFF" w:themeFill="background1"/>
              </w:rPr>
              <w:t>生日</w:t>
            </w:r>
            <w:r w:rsidRPr="00046645">
              <w:rPr>
                <w:rFonts w:asciiTheme="minorEastAsia" w:eastAsiaTheme="minorEastAsia" w:hAnsiTheme="minorEastAsia" w:hint="eastAsia"/>
                <w:color w:val="000000" w:themeColor="text1"/>
                <w:szCs w:val="21"/>
                <w:shd w:val="clear" w:color="auto" w:fill="FFFFFF" w:themeFill="background1"/>
              </w:rPr>
              <w:t>礼物</w:t>
            </w:r>
            <w:r w:rsidRPr="00046645">
              <w:rPr>
                <w:rFonts w:asciiTheme="minorEastAsia" w:eastAsiaTheme="minorEastAsia" w:hAnsiTheme="minorEastAsia"/>
                <w:color w:val="000000" w:themeColor="text1"/>
                <w:szCs w:val="21"/>
                <w:shd w:val="clear" w:color="auto" w:fill="FFFFFF" w:themeFill="background1"/>
              </w:rPr>
              <w:t>、</w:t>
            </w:r>
            <w:r w:rsidRPr="00046645">
              <w:rPr>
                <w:rFonts w:asciiTheme="minorEastAsia" w:eastAsiaTheme="minorEastAsia" w:hAnsiTheme="minorEastAsia" w:hint="eastAsia"/>
                <w:color w:val="000000" w:themeColor="text1"/>
                <w:szCs w:val="21"/>
                <w:shd w:val="clear" w:color="auto" w:fill="FFFFFF" w:themeFill="background1"/>
              </w:rPr>
              <w:t>蛋</w:t>
            </w:r>
            <w:r w:rsidRPr="00046645">
              <w:rPr>
                <w:rFonts w:asciiTheme="minorEastAsia" w:eastAsiaTheme="minorEastAsia" w:hAnsiTheme="minorEastAsia"/>
                <w:color w:val="000000" w:themeColor="text1"/>
                <w:szCs w:val="21"/>
                <w:shd w:val="clear" w:color="auto" w:fill="FFFFFF" w:themeFill="background1"/>
              </w:rPr>
              <w:t>糕、鲜花、</w:t>
            </w:r>
            <w:r w:rsidRPr="00046645">
              <w:rPr>
                <w:rFonts w:asciiTheme="minorEastAsia" w:eastAsiaTheme="minorEastAsia" w:hAnsiTheme="minorEastAsia" w:hint="eastAsia"/>
                <w:color w:val="000000" w:themeColor="text1"/>
                <w:szCs w:val="21"/>
                <w:shd w:val="clear" w:color="auto" w:fill="FFFFFF" w:themeFill="background1"/>
              </w:rPr>
              <w:t>水</w:t>
            </w:r>
            <w:r w:rsidRPr="00046645">
              <w:rPr>
                <w:rFonts w:asciiTheme="minorEastAsia" w:eastAsiaTheme="minorEastAsia" w:hAnsiTheme="minorEastAsia"/>
                <w:color w:val="000000" w:themeColor="text1"/>
                <w:szCs w:val="21"/>
                <w:shd w:val="clear" w:color="auto" w:fill="FFFFFF" w:themeFill="background1"/>
              </w:rPr>
              <w:t>果</w:t>
            </w:r>
            <w:r w:rsidRPr="00046645">
              <w:rPr>
                <w:rFonts w:asciiTheme="minorEastAsia" w:eastAsiaTheme="minorEastAsia" w:hAnsiTheme="minorEastAsia" w:hint="eastAsia"/>
                <w:color w:val="000000" w:themeColor="text1"/>
                <w:szCs w:val="21"/>
                <w:shd w:val="clear" w:color="auto" w:fill="FFFFFF" w:themeFill="background1"/>
              </w:rPr>
              <w:t>、</w:t>
            </w:r>
            <w:r w:rsidRPr="00046645">
              <w:rPr>
                <w:rFonts w:asciiTheme="minorEastAsia" w:eastAsiaTheme="minorEastAsia" w:hAnsiTheme="minorEastAsia"/>
                <w:color w:val="000000" w:themeColor="text1"/>
                <w:szCs w:val="21"/>
                <w:shd w:val="clear" w:color="auto" w:fill="FFFFFF" w:themeFill="background1"/>
              </w:rPr>
              <w:t>生日</w:t>
            </w:r>
            <w:r w:rsidRPr="00046645">
              <w:rPr>
                <w:rFonts w:asciiTheme="minorEastAsia" w:eastAsiaTheme="minorEastAsia" w:hAnsiTheme="minorEastAsia" w:hint="eastAsia"/>
                <w:color w:val="000000" w:themeColor="text1"/>
                <w:szCs w:val="21"/>
                <w:shd w:val="clear" w:color="auto" w:fill="FFFFFF" w:themeFill="background1"/>
              </w:rPr>
              <w:t>祝</w:t>
            </w:r>
            <w:r w:rsidRPr="00046645">
              <w:rPr>
                <w:rFonts w:asciiTheme="minorEastAsia" w:eastAsiaTheme="minorEastAsia" w:hAnsiTheme="minorEastAsia"/>
                <w:color w:val="000000" w:themeColor="text1"/>
                <w:szCs w:val="21"/>
                <w:shd w:val="clear" w:color="auto" w:fill="FFFFFF" w:themeFill="background1"/>
              </w:rPr>
              <w:t>福语等以及拍照做</w:t>
            </w:r>
            <w:r w:rsidRPr="00046645">
              <w:rPr>
                <w:rFonts w:asciiTheme="minorEastAsia" w:eastAsiaTheme="minorEastAsia" w:hAnsiTheme="minorEastAsia" w:hint="eastAsia"/>
                <w:color w:val="000000" w:themeColor="text1"/>
                <w:szCs w:val="21"/>
                <w:shd w:val="clear" w:color="auto" w:fill="FFFFFF" w:themeFill="background1"/>
              </w:rPr>
              <w:t>群</w:t>
            </w:r>
            <w:r w:rsidRPr="00046645">
              <w:rPr>
                <w:rFonts w:asciiTheme="minorEastAsia" w:eastAsiaTheme="minorEastAsia" w:hAnsiTheme="minorEastAsia"/>
                <w:color w:val="000000" w:themeColor="text1"/>
                <w:szCs w:val="21"/>
                <w:shd w:val="clear" w:color="auto" w:fill="FFFFFF" w:themeFill="background1"/>
              </w:rPr>
              <w:t>相册</w:t>
            </w:r>
            <w:r w:rsidRPr="00046645">
              <w:rPr>
                <w:rFonts w:asciiTheme="minorEastAsia" w:eastAsiaTheme="minorEastAsia" w:hAnsiTheme="minorEastAsia" w:hint="eastAsia"/>
                <w:color w:val="000000" w:themeColor="text1"/>
                <w:szCs w:val="21"/>
                <w:shd w:val="clear" w:color="auto" w:fill="FFFFFF" w:themeFill="background1"/>
              </w:rPr>
              <w:t>上</w:t>
            </w:r>
            <w:r w:rsidRPr="00046645">
              <w:rPr>
                <w:rFonts w:asciiTheme="minorEastAsia" w:eastAsiaTheme="minorEastAsia" w:hAnsiTheme="minorEastAsia"/>
                <w:color w:val="000000" w:themeColor="text1"/>
                <w:szCs w:val="21"/>
                <w:shd w:val="clear" w:color="auto" w:fill="FFFFFF" w:themeFill="background1"/>
              </w:rPr>
              <w:t>传</w:t>
            </w:r>
            <w:r w:rsidRPr="00046645">
              <w:rPr>
                <w:rFonts w:asciiTheme="minorEastAsia" w:eastAsiaTheme="minorEastAsia" w:hAnsiTheme="minorEastAsia" w:hint="eastAsia"/>
                <w:color w:val="000000" w:themeColor="text1"/>
                <w:szCs w:val="21"/>
                <w:shd w:val="clear" w:color="auto" w:fill="FFFFFF" w:themeFill="background1"/>
              </w:rPr>
              <w:t>公司微</w:t>
            </w:r>
            <w:r w:rsidRPr="00046645">
              <w:rPr>
                <w:rFonts w:asciiTheme="minorEastAsia" w:eastAsiaTheme="minorEastAsia" w:hAnsiTheme="minorEastAsia"/>
                <w:color w:val="000000" w:themeColor="text1"/>
                <w:szCs w:val="21"/>
                <w:shd w:val="clear" w:color="auto" w:fill="FFFFFF" w:themeFill="background1"/>
              </w:rPr>
              <w:t>信群</w:t>
            </w:r>
            <w:r w:rsidRPr="00046645">
              <w:rPr>
                <w:rFonts w:asciiTheme="minorEastAsia" w:eastAsiaTheme="minorEastAsia" w:hAnsiTheme="minorEastAsia" w:hint="eastAsia"/>
                <w:color w:val="000000" w:themeColor="text1"/>
                <w:szCs w:val="21"/>
                <w:shd w:val="clear" w:color="auto" w:fill="FFFFFF" w:themeFill="background1"/>
              </w:rPr>
              <w:t>或员</w:t>
            </w:r>
            <w:r w:rsidRPr="00046645">
              <w:rPr>
                <w:rFonts w:asciiTheme="minorEastAsia" w:eastAsiaTheme="minorEastAsia" w:hAnsiTheme="minorEastAsia"/>
                <w:color w:val="000000" w:themeColor="text1"/>
                <w:szCs w:val="21"/>
                <w:shd w:val="clear" w:color="auto" w:fill="FFFFFF" w:themeFill="background1"/>
              </w:rPr>
              <w:t>工活动宣传栏。</w:t>
            </w:r>
          </w:p>
        </w:tc>
      </w:tr>
      <w:tr w:rsidR="00046645" w:rsidRPr="00046645" w14:paraId="4E785A34" w14:textId="77777777" w:rsidTr="00CE54A9">
        <w:trPr>
          <w:trHeight w:val="314"/>
        </w:trPr>
        <w:tc>
          <w:tcPr>
            <w:tcW w:w="653" w:type="dxa"/>
          </w:tcPr>
          <w:p w14:paraId="1750D00E"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3</w:t>
            </w:r>
          </w:p>
        </w:tc>
        <w:tc>
          <w:tcPr>
            <w:tcW w:w="1701" w:type="dxa"/>
          </w:tcPr>
          <w:p w14:paraId="124A633C"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文体活动</w:t>
            </w:r>
          </w:p>
        </w:tc>
        <w:tc>
          <w:tcPr>
            <w:tcW w:w="5954" w:type="dxa"/>
          </w:tcPr>
          <w:p w14:paraId="4ACDA679"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羽毛</w:t>
            </w:r>
            <w:r w:rsidRPr="00046645">
              <w:rPr>
                <w:rFonts w:asciiTheme="minorEastAsia" w:eastAsiaTheme="minorEastAsia" w:hAnsiTheme="minorEastAsia"/>
                <w:color w:val="000000" w:themeColor="text1"/>
                <w:szCs w:val="21"/>
                <w:shd w:val="clear" w:color="auto" w:fill="FFFFFF" w:themeFill="background1"/>
              </w:rPr>
              <w:t>球、乒乓球、</w:t>
            </w:r>
            <w:r w:rsidRPr="00046645">
              <w:rPr>
                <w:rFonts w:asciiTheme="minorEastAsia" w:eastAsiaTheme="minorEastAsia" w:hAnsiTheme="minorEastAsia" w:hint="eastAsia"/>
                <w:color w:val="000000" w:themeColor="text1"/>
                <w:szCs w:val="21"/>
                <w:shd w:val="clear" w:color="auto" w:fill="FFFFFF" w:themeFill="background1"/>
              </w:rPr>
              <w:t>趣味</w:t>
            </w:r>
            <w:r w:rsidRPr="00046645">
              <w:rPr>
                <w:rFonts w:asciiTheme="minorEastAsia" w:eastAsiaTheme="minorEastAsia" w:hAnsiTheme="minorEastAsia"/>
                <w:color w:val="000000" w:themeColor="text1"/>
                <w:szCs w:val="21"/>
                <w:shd w:val="clear" w:color="auto" w:fill="FFFFFF" w:themeFill="background1"/>
              </w:rPr>
              <w:t>运动会</w:t>
            </w:r>
            <w:r w:rsidRPr="00046645">
              <w:rPr>
                <w:rFonts w:asciiTheme="minorEastAsia" w:eastAsiaTheme="minorEastAsia" w:hAnsiTheme="minorEastAsia" w:hint="eastAsia"/>
                <w:color w:val="000000" w:themeColor="text1"/>
                <w:szCs w:val="21"/>
                <w:shd w:val="clear" w:color="auto" w:fill="FFFFFF" w:themeFill="background1"/>
              </w:rPr>
              <w:t>、茶</w:t>
            </w:r>
            <w:r w:rsidRPr="00046645">
              <w:rPr>
                <w:rFonts w:asciiTheme="minorEastAsia" w:eastAsiaTheme="minorEastAsia" w:hAnsiTheme="minorEastAsia"/>
                <w:color w:val="000000" w:themeColor="text1"/>
                <w:szCs w:val="21"/>
                <w:shd w:val="clear" w:color="auto" w:fill="FFFFFF" w:themeFill="background1"/>
              </w:rPr>
              <w:t>话会、户外活动等</w:t>
            </w:r>
          </w:p>
        </w:tc>
      </w:tr>
      <w:tr w:rsidR="00046645" w:rsidRPr="00046645" w14:paraId="0151E00F" w14:textId="77777777" w:rsidTr="00CE54A9">
        <w:trPr>
          <w:trHeight w:val="382"/>
        </w:trPr>
        <w:tc>
          <w:tcPr>
            <w:tcW w:w="653" w:type="dxa"/>
          </w:tcPr>
          <w:p w14:paraId="7A296C75"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4</w:t>
            </w:r>
          </w:p>
        </w:tc>
        <w:tc>
          <w:tcPr>
            <w:tcW w:w="1701" w:type="dxa"/>
          </w:tcPr>
          <w:p w14:paraId="2232B01A"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节日</w:t>
            </w:r>
          </w:p>
        </w:tc>
        <w:tc>
          <w:tcPr>
            <w:tcW w:w="5954" w:type="dxa"/>
          </w:tcPr>
          <w:p w14:paraId="0D9AA8FE"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如端午</w:t>
            </w:r>
            <w:r w:rsidRPr="00046645">
              <w:rPr>
                <w:rFonts w:asciiTheme="minorEastAsia" w:eastAsiaTheme="minorEastAsia" w:hAnsiTheme="minorEastAsia"/>
                <w:color w:val="000000" w:themeColor="text1"/>
                <w:szCs w:val="21"/>
                <w:shd w:val="clear" w:color="auto" w:fill="FFFFFF" w:themeFill="background1"/>
              </w:rPr>
              <w:t>节、中秋节</w:t>
            </w:r>
            <w:r w:rsidRPr="00046645">
              <w:rPr>
                <w:rFonts w:asciiTheme="minorEastAsia" w:eastAsiaTheme="minorEastAsia" w:hAnsiTheme="minorEastAsia" w:hint="eastAsia"/>
                <w:color w:val="000000" w:themeColor="text1"/>
                <w:szCs w:val="21"/>
                <w:shd w:val="clear" w:color="auto" w:fill="FFFFFF" w:themeFill="background1"/>
              </w:rPr>
              <w:t>等</w:t>
            </w:r>
            <w:r w:rsidRPr="00046645">
              <w:rPr>
                <w:rFonts w:asciiTheme="minorEastAsia" w:eastAsiaTheme="minorEastAsia" w:hAnsiTheme="minorEastAsia"/>
                <w:color w:val="000000" w:themeColor="text1"/>
                <w:szCs w:val="21"/>
                <w:shd w:val="clear" w:color="auto" w:fill="FFFFFF" w:themeFill="background1"/>
              </w:rPr>
              <w:t>提前一天</w:t>
            </w:r>
            <w:r w:rsidRPr="00046645">
              <w:rPr>
                <w:rFonts w:asciiTheme="minorEastAsia" w:eastAsiaTheme="minorEastAsia" w:hAnsiTheme="minorEastAsia" w:hint="eastAsia"/>
                <w:color w:val="000000" w:themeColor="text1"/>
                <w:szCs w:val="21"/>
                <w:shd w:val="clear" w:color="auto" w:fill="FFFFFF" w:themeFill="background1"/>
              </w:rPr>
              <w:t>搞员</w:t>
            </w:r>
            <w:r w:rsidRPr="00046645">
              <w:rPr>
                <w:rFonts w:asciiTheme="minorEastAsia" w:eastAsiaTheme="minorEastAsia" w:hAnsiTheme="minorEastAsia"/>
                <w:color w:val="000000" w:themeColor="text1"/>
                <w:szCs w:val="21"/>
                <w:shd w:val="clear" w:color="auto" w:fill="FFFFFF" w:themeFill="background1"/>
              </w:rPr>
              <w:t>工</w:t>
            </w:r>
            <w:r w:rsidRPr="00046645">
              <w:rPr>
                <w:rFonts w:asciiTheme="minorEastAsia" w:eastAsiaTheme="minorEastAsia" w:hAnsiTheme="minorEastAsia" w:hint="eastAsia"/>
                <w:color w:val="000000" w:themeColor="text1"/>
                <w:szCs w:val="21"/>
                <w:shd w:val="clear" w:color="auto" w:fill="FFFFFF" w:themeFill="background1"/>
              </w:rPr>
              <w:t>集</w:t>
            </w:r>
            <w:r w:rsidRPr="00046645">
              <w:rPr>
                <w:rFonts w:asciiTheme="minorEastAsia" w:eastAsiaTheme="minorEastAsia" w:hAnsiTheme="minorEastAsia"/>
                <w:color w:val="000000" w:themeColor="text1"/>
                <w:szCs w:val="21"/>
                <w:shd w:val="clear" w:color="auto" w:fill="FFFFFF" w:themeFill="background1"/>
              </w:rPr>
              <w:t>体</w:t>
            </w:r>
            <w:r w:rsidRPr="00046645">
              <w:rPr>
                <w:rFonts w:asciiTheme="minorEastAsia" w:eastAsiaTheme="minorEastAsia" w:hAnsiTheme="minorEastAsia" w:hint="eastAsia"/>
                <w:color w:val="000000" w:themeColor="text1"/>
                <w:szCs w:val="21"/>
                <w:shd w:val="clear" w:color="auto" w:fill="FFFFFF" w:themeFill="background1"/>
              </w:rPr>
              <w:t>过</w:t>
            </w:r>
            <w:r w:rsidRPr="00046645">
              <w:rPr>
                <w:rFonts w:asciiTheme="minorEastAsia" w:eastAsiaTheme="minorEastAsia" w:hAnsiTheme="minorEastAsia"/>
                <w:color w:val="000000" w:themeColor="text1"/>
                <w:szCs w:val="21"/>
                <w:shd w:val="clear" w:color="auto" w:fill="FFFFFF" w:themeFill="background1"/>
              </w:rPr>
              <w:t>节活动</w:t>
            </w:r>
          </w:p>
        </w:tc>
      </w:tr>
      <w:tr w:rsidR="00046645" w:rsidRPr="00046645" w14:paraId="7B11AFA8" w14:textId="77777777" w:rsidTr="00CE54A9">
        <w:trPr>
          <w:trHeight w:val="255"/>
        </w:trPr>
        <w:tc>
          <w:tcPr>
            <w:tcW w:w="653" w:type="dxa"/>
          </w:tcPr>
          <w:p w14:paraId="3D0D5360"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5</w:t>
            </w:r>
          </w:p>
        </w:tc>
        <w:tc>
          <w:tcPr>
            <w:tcW w:w="1701" w:type="dxa"/>
          </w:tcPr>
          <w:p w14:paraId="43445EFF"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司</w:t>
            </w:r>
            <w:r w:rsidRPr="00046645">
              <w:rPr>
                <w:rFonts w:asciiTheme="minorEastAsia" w:eastAsiaTheme="minorEastAsia" w:hAnsiTheme="minorEastAsia"/>
                <w:color w:val="000000" w:themeColor="text1"/>
                <w:szCs w:val="21"/>
                <w:shd w:val="clear" w:color="auto" w:fill="FFFFFF" w:themeFill="background1"/>
              </w:rPr>
              <w:t>龄福语语</w:t>
            </w:r>
          </w:p>
        </w:tc>
        <w:tc>
          <w:tcPr>
            <w:tcW w:w="5954" w:type="dxa"/>
          </w:tcPr>
          <w:p w14:paraId="30FD28C4"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入职</w:t>
            </w:r>
            <w:r w:rsidRPr="00046645">
              <w:rPr>
                <w:rFonts w:asciiTheme="minorEastAsia" w:eastAsiaTheme="minorEastAsia" w:hAnsiTheme="minorEastAsia"/>
                <w:color w:val="000000" w:themeColor="text1"/>
                <w:szCs w:val="21"/>
                <w:shd w:val="clear" w:color="auto" w:fill="FFFFFF" w:themeFill="background1"/>
              </w:rPr>
              <w:t>公司</w:t>
            </w:r>
            <w:r w:rsidRPr="00046645">
              <w:rPr>
                <w:rFonts w:asciiTheme="minorEastAsia" w:eastAsiaTheme="minorEastAsia" w:hAnsiTheme="minorEastAsia" w:hint="eastAsia"/>
                <w:color w:val="000000" w:themeColor="text1"/>
                <w:szCs w:val="21"/>
                <w:shd w:val="clear" w:color="auto" w:fill="FFFFFF" w:themeFill="background1"/>
              </w:rPr>
              <w:t>多</w:t>
            </w:r>
            <w:r w:rsidRPr="00046645">
              <w:rPr>
                <w:rFonts w:asciiTheme="minorEastAsia" w:eastAsiaTheme="minorEastAsia" w:hAnsiTheme="minorEastAsia"/>
                <w:color w:val="000000" w:themeColor="text1"/>
                <w:szCs w:val="21"/>
                <w:shd w:val="clear" w:color="auto" w:fill="FFFFFF" w:themeFill="background1"/>
              </w:rPr>
              <w:t>少年，</w:t>
            </w:r>
            <w:r w:rsidRPr="00046645">
              <w:rPr>
                <w:rFonts w:asciiTheme="minorEastAsia" w:eastAsiaTheme="minorEastAsia" w:hAnsiTheme="minorEastAsia" w:hint="eastAsia"/>
                <w:color w:val="000000" w:themeColor="text1"/>
                <w:szCs w:val="21"/>
                <w:shd w:val="clear" w:color="auto" w:fill="FFFFFF" w:themeFill="background1"/>
              </w:rPr>
              <w:t>在</w:t>
            </w:r>
            <w:r w:rsidRPr="00046645">
              <w:rPr>
                <w:rFonts w:asciiTheme="minorEastAsia" w:eastAsiaTheme="minorEastAsia" w:hAnsiTheme="minorEastAsia"/>
                <w:color w:val="000000" w:themeColor="text1"/>
                <w:szCs w:val="21"/>
                <w:shd w:val="clear" w:color="auto" w:fill="FFFFFF" w:themeFill="background1"/>
              </w:rPr>
              <w:t>满1</w:t>
            </w:r>
            <w:r w:rsidRPr="00046645">
              <w:rPr>
                <w:rFonts w:asciiTheme="minorEastAsia" w:eastAsiaTheme="minorEastAsia" w:hAnsiTheme="minorEastAsia" w:hint="eastAsia"/>
                <w:color w:val="000000" w:themeColor="text1"/>
                <w:szCs w:val="21"/>
                <w:shd w:val="clear" w:color="auto" w:fill="FFFFFF" w:themeFill="background1"/>
              </w:rPr>
              <w:t>年</w:t>
            </w:r>
            <w:r w:rsidRPr="00046645">
              <w:rPr>
                <w:rFonts w:asciiTheme="minorEastAsia" w:eastAsiaTheme="minorEastAsia" w:hAnsiTheme="minorEastAsia"/>
                <w:color w:val="000000" w:themeColor="text1"/>
                <w:szCs w:val="21"/>
                <w:shd w:val="clear" w:color="auto" w:fill="FFFFFF" w:themeFill="background1"/>
              </w:rPr>
              <w:t>、</w:t>
            </w:r>
            <w:r w:rsidRPr="00046645">
              <w:rPr>
                <w:rFonts w:asciiTheme="minorEastAsia" w:eastAsiaTheme="minorEastAsia" w:hAnsiTheme="minorEastAsia" w:hint="eastAsia"/>
                <w:color w:val="000000" w:themeColor="text1"/>
                <w:szCs w:val="21"/>
                <w:shd w:val="clear" w:color="auto" w:fill="FFFFFF" w:themeFill="background1"/>
              </w:rPr>
              <w:t>2年</w:t>
            </w:r>
            <w:r w:rsidRPr="00046645">
              <w:rPr>
                <w:rFonts w:asciiTheme="minorEastAsia" w:eastAsiaTheme="minorEastAsia" w:hAnsiTheme="minorEastAsia"/>
                <w:color w:val="000000" w:themeColor="text1"/>
                <w:szCs w:val="21"/>
                <w:shd w:val="clear" w:color="auto" w:fill="FFFFFF" w:themeFill="background1"/>
              </w:rPr>
              <w:t>、</w:t>
            </w:r>
            <w:r w:rsidRPr="00046645">
              <w:rPr>
                <w:rFonts w:asciiTheme="minorEastAsia" w:eastAsiaTheme="minorEastAsia" w:hAnsiTheme="minorEastAsia" w:hint="eastAsia"/>
                <w:color w:val="000000" w:themeColor="text1"/>
                <w:szCs w:val="21"/>
                <w:shd w:val="clear" w:color="auto" w:fill="FFFFFF" w:themeFill="background1"/>
              </w:rPr>
              <w:t>3年</w:t>
            </w:r>
            <w:r w:rsidRPr="00046645">
              <w:rPr>
                <w:rFonts w:asciiTheme="minorEastAsia" w:eastAsiaTheme="minorEastAsia" w:hAnsiTheme="minorEastAsia"/>
                <w:color w:val="000000" w:themeColor="text1"/>
                <w:szCs w:val="21"/>
                <w:shd w:val="clear" w:color="auto" w:fill="FFFFFF" w:themeFill="background1"/>
              </w:rPr>
              <w:t>等当天发</w:t>
            </w:r>
            <w:r w:rsidRPr="00046645">
              <w:rPr>
                <w:rFonts w:asciiTheme="minorEastAsia" w:eastAsiaTheme="minorEastAsia" w:hAnsiTheme="minorEastAsia" w:hint="eastAsia"/>
                <w:color w:val="000000" w:themeColor="text1"/>
                <w:szCs w:val="21"/>
                <w:shd w:val="clear" w:color="auto" w:fill="FFFFFF" w:themeFill="background1"/>
              </w:rPr>
              <w:t>司</w:t>
            </w:r>
            <w:r w:rsidRPr="00046645">
              <w:rPr>
                <w:rFonts w:asciiTheme="minorEastAsia" w:eastAsiaTheme="minorEastAsia" w:hAnsiTheme="minorEastAsia"/>
                <w:color w:val="000000" w:themeColor="text1"/>
                <w:szCs w:val="21"/>
                <w:shd w:val="clear" w:color="auto" w:fill="FFFFFF" w:themeFill="background1"/>
              </w:rPr>
              <w:t>龄祝福</w:t>
            </w:r>
            <w:r w:rsidRPr="00046645">
              <w:rPr>
                <w:rFonts w:asciiTheme="minorEastAsia" w:eastAsiaTheme="minorEastAsia" w:hAnsiTheme="minorEastAsia" w:hint="eastAsia"/>
                <w:color w:val="000000" w:themeColor="text1"/>
                <w:szCs w:val="21"/>
                <w:shd w:val="clear" w:color="auto" w:fill="FFFFFF" w:themeFill="background1"/>
              </w:rPr>
              <w:t>语</w:t>
            </w:r>
            <w:r w:rsidRPr="00046645">
              <w:rPr>
                <w:rFonts w:asciiTheme="minorEastAsia" w:eastAsiaTheme="minorEastAsia" w:hAnsiTheme="minorEastAsia"/>
                <w:color w:val="000000" w:themeColor="text1"/>
                <w:szCs w:val="21"/>
                <w:shd w:val="clear" w:color="auto" w:fill="FFFFFF" w:themeFill="background1"/>
              </w:rPr>
              <w:t>，表</w:t>
            </w:r>
            <w:r w:rsidRPr="00046645">
              <w:rPr>
                <w:rFonts w:asciiTheme="minorEastAsia" w:eastAsiaTheme="minorEastAsia" w:hAnsiTheme="minorEastAsia" w:hint="eastAsia"/>
                <w:color w:val="000000" w:themeColor="text1"/>
                <w:szCs w:val="21"/>
                <w:shd w:val="clear" w:color="auto" w:fill="FFFFFF" w:themeFill="background1"/>
              </w:rPr>
              <w:t>示</w:t>
            </w:r>
            <w:r w:rsidRPr="00046645">
              <w:rPr>
                <w:rFonts w:asciiTheme="minorEastAsia" w:eastAsiaTheme="minorEastAsia" w:hAnsiTheme="minorEastAsia"/>
                <w:color w:val="000000" w:themeColor="text1"/>
                <w:szCs w:val="21"/>
                <w:shd w:val="clear" w:color="auto" w:fill="FFFFFF" w:themeFill="background1"/>
              </w:rPr>
              <w:t>感谢</w:t>
            </w:r>
            <w:r w:rsidRPr="00046645">
              <w:rPr>
                <w:rFonts w:asciiTheme="minorEastAsia" w:eastAsiaTheme="minorEastAsia" w:hAnsiTheme="minorEastAsia" w:hint="eastAsia"/>
                <w:color w:val="000000" w:themeColor="text1"/>
                <w:szCs w:val="21"/>
                <w:shd w:val="clear" w:color="auto" w:fill="FFFFFF" w:themeFill="background1"/>
              </w:rPr>
              <w:t>。</w:t>
            </w:r>
          </w:p>
        </w:tc>
      </w:tr>
      <w:tr w:rsidR="00046645" w:rsidRPr="00046645" w14:paraId="482ADBB9" w14:textId="77777777" w:rsidTr="00CE54A9">
        <w:trPr>
          <w:trHeight w:val="461"/>
        </w:trPr>
        <w:tc>
          <w:tcPr>
            <w:tcW w:w="653" w:type="dxa"/>
          </w:tcPr>
          <w:p w14:paraId="708CB2AB"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6</w:t>
            </w:r>
          </w:p>
        </w:tc>
        <w:tc>
          <w:tcPr>
            <w:tcW w:w="1701" w:type="dxa"/>
          </w:tcPr>
          <w:p w14:paraId="60AF4706"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加</w:t>
            </w:r>
            <w:r w:rsidRPr="00046645">
              <w:rPr>
                <w:rFonts w:asciiTheme="minorEastAsia" w:eastAsiaTheme="minorEastAsia" w:hAnsiTheme="minorEastAsia"/>
                <w:color w:val="000000" w:themeColor="text1"/>
                <w:szCs w:val="21"/>
                <w:shd w:val="clear" w:color="auto" w:fill="FFFFFF" w:themeFill="background1"/>
              </w:rPr>
              <w:t>班食品</w:t>
            </w:r>
          </w:p>
        </w:tc>
        <w:tc>
          <w:tcPr>
            <w:tcW w:w="5954" w:type="dxa"/>
          </w:tcPr>
          <w:p w14:paraId="3F44A997"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对</w:t>
            </w:r>
            <w:r w:rsidRPr="00046645">
              <w:rPr>
                <w:rFonts w:asciiTheme="minorEastAsia" w:eastAsiaTheme="minorEastAsia" w:hAnsiTheme="minorEastAsia"/>
                <w:color w:val="000000" w:themeColor="text1"/>
                <w:szCs w:val="21"/>
                <w:shd w:val="clear" w:color="auto" w:fill="FFFFFF" w:themeFill="background1"/>
              </w:rPr>
              <w:t>于在公司</w:t>
            </w:r>
            <w:r w:rsidRPr="00046645">
              <w:rPr>
                <w:rFonts w:asciiTheme="minorEastAsia" w:eastAsiaTheme="minorEastAsia" w:hAnsiTheme="minorEastAsia" w:hint="eastAsia"/>
                <w:color w:val="000000" w:themeColor="text1"/>
                <w:szCs w:val="21"/>
                <w:shd w:val="clear" w:color="auto" w:fill="FFFFFF" w:themeFill="background1"/>
              </w:rPr>
              <w:t>加</w:t>
            </w:r>
            <w:r w:rsidRPr="00046645">
              <w:rPr>
                <w:rFonts w:asciiTheme="minorEastAsia" w:eastAsiaTheme="minorEastAsia" w:hAnsiTheme="minorEastAsia"/>
                <w:color w:val="000000" w:themeColor="text1"/>
                <w:szCs w:val="21"/>
                <w:shd w:val="clear" w:color="auto" w:fill="FFFFFF" w:themeFill="background1"/>
              </w:rPr>
              <w:t>班的员工，</w:t>
            </w:r>
            <w:r w:rsidRPr="00046645">
              <w:rPr>
                <w:rFonts w:asciiTheme="minorEastAsia" w:eastAsiaTheme="minorEastAsia" w:hAnsiTheme="minorEastAsia" w:hint="eastAsia"/>
                <w:color w:val="000000" w:themeColor="text1"/>
                <w:szCs w:val="21"/>
                <w:shd w:val="clear" w:color="auto" w:fill="FFFFFF" w:themeFill="background1"/>
              </w:rPr>
              <w:t>提</w:t>
            </w:r>
            <w:r w:rsidRPr="00046645">
              <w:rPr>
                <w:rFonts w:asciiTheme="minorEastAsia" w:eastAsiaTheme="minorEastAsia" w:hAnsiTheme="minorEastAsia"/>
                <w:color w:val="000000" w:themeColor="text1"/>
                <w:szCs w:val="21"/>
                <w:shd w:val="clear" w:color="auto" w:fill="FFFFFF" w:themeFill="background1"/>
              </w:rPr>
              <w:t>供加班食品：方便面、饼干</w:t>
            </w:r>
            <w:r w:rsidRPr="00046645">
              <w:rPr>
                <w:rFonts w:asciiTheme="minorEastAsia" w:eastAsiaTheme="minorEastAsia" w:hAnsiTheme="minorEastAsia" w:hint="eastAsia"/>
                <w:color w:val="000000" w:themeColor="text1"/>
                <w:szCs w:val="21"/>
                <w:shd w:val="clear" w:color="auto" w:fill="FFFFFF" w:themeFill="background1"/>
              </w:rPr>
              <w:t>、火</w:t>
            </w:r>
            <w:r w:rsidRPr="00046645">
              <w:rPr>
                <w:rFonts w:asciiTheme="minorEastAsia" w:eastAsiaTheme="minorEastAsia" w:hAnsiTheme="minorEastAsia"/>
                <w:color w:val="000000" w:themeColor="text1"/>
                <w:szCs w:val="21"/>
                <w:shd w:val="clear" w:color="auto" w:fill="FFFFFF" w:themeFill="background1"/>
              </w:rPr>
              <w:t>腿</w:t>
            </w:r>
            <w:r w:rsidRPr="00046645">
              <w:rPr>
                <w:rFonts w:asciiTheme="minorEastAsia" w:eastAsiaTheme="minorEastAsia" w:hAnsiTheme="minorEastAsia" w:hint="eastAsia"/>
                <w:color w:val="000000" w:themeColor="text1"/>
                <w:szCs w:val="21"/>
                <w:shd w:val="clear" w:color="auto" w:fill="FFFFFF" w:themeFill="background1"/>
              </w:rPr>
              <w:t>肠、</w:t>
            </w:r>
            <w:r w:rsidRPr="00046645">
              <w:rPr>
                <w:rFonts w:asciiTheme="minorEastAsia" w:eastAsiaTheme="minorEastAsia" w:hAnsiTheme="minorEastAsia"/>
                <w:color w:val="000000" w:themeColor="text1"/>
                <w:szCs w:val="21"/>
                <w:shd w:val="clear" w:color="auto" w:fill="FFFFFF" w:themeFill="background1"/>
              </w:rPr>
              <w:t>面包等</w:t>
            </w:r>
            <w:r w:rsidRPr="00046645">
              <w:rPr>
                <w:rFonts w:asciiTheme="minorEastAsia" w:eastAsiaTheme="minorEastAsia" w:hAnsiTheme="minorEastAsia" w:hint="eastAsia"/>
                <w:color w:val="000000" w:themeColor="text1"/>
                <w:szCs w:val="21"/>
                <w:shd w:val="clear" w:color="auto" w:fill="FFFFFF" w:themeFill="background1"/>
              </w:rPr>
              <w:t>。</w:t>
            </w:r>
          </w:p>
        </w:tc>
      </w:tr>
      <w:tr w:rsidR="00046645" w:rsidRPr="00046645" w14:paraId="31DEAD6D" w14:textId="77777777" w:rsidTr="00CE54A9">
        <w:trPr>
          <w:trHeight w:val="515"/>
        </w:trPr>
        <w:tc>
          <w:tcPr>
            <w:tcW w:w="8308" w:type="dxa"/>
            <w:gridSpan w:val="3"/>
          </w:tcPr>
          <w:p w14:paraId="2F3C2831"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其</w:t>
            </w:r>
            <w:r w:rsidRPr="00046645">
              <w:rPr>
                <w:rFonts w:asciiTheme="minorEastAsia" w:eastAsiaTheme="minorEastAsia" w:hAnsiTheme="minorEastAsia"/>
                <w:color w:val="000000" w:themeColor="text1"/>
                <w:szCs w:val="21"/>
                <w:shd w:val="clear" w:color="auto" w:fill="FFFFFF" w:themeFill="background1"/>
              </w:rPr>
              <w:t>它</w:t>
            </w:r>
            <w:r w:rsidRPr="00046645">
              <w:rPr>
                <w:rFonts w:asciiTheme="minorEastAsia" w:eastAsiaTheme="minorEastAsia" w:hAnsiTheme="minorEastAsia" w:hint="eastAsia"/>
                <w:color w:val="000000" w:themeColor="text1"/>
                <w:szCs w:val="21"/>
                <w:shd w:val="clear" w:color="auto" w:fill="FFFFFF" w:themeFill="background1"/>
              </w:rPr>
              <w:t>福</w:t>
            </w:r>
            <w:r w:rsidRPr="00046645">
              <w:rPr>
                <w:rFonts w:asciiTheme="minorEastAsia" w:eastAsiaTheme="minorEastAsia" w:hAnsiTheme="minorEastAsia"/>
                <w:color w:val="000000" w:themeColor="text1"/>
                <w:szCs w:val="21"/>
                <w:shd w:val="clear" w:color="auto" w:fill="FFFFFF" w:themeFill="background1"/>
              </w:rPr>
              <w:t>利：根据情况来定</w:t>
            </w:r>
          </w:p>
        </w:tc>
      </w:tr>
    </w:tbl>
    <w:p w14:paraId="46B00F54"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b/>
          <w:color w:val="000000" w:themeColor="text1"/>
          <w:szCs w:val="21"/>
          <w:shd w:val="clear" w:color="auto" w:fill="FFFFFF" w:themeFill="background1"/>
        </w:rPr>
      </w:pPr>
      <w:r w:rsidRPr="00046645">
        <w:rPr>
          <w:rFonts w:asciiTheme="minorEastAsia" w:eastAsiaTheme="minorEastAsia" w:hAnsiTheme="minorEastAsia" w:hint="eastAsia"/>
          <w:b/>
          <w:color w:val="000000" w:themeColor="text1"/>
          <w:szCs w:val="21"/>
          <w:shd w:val="clear" w:color="auto" w:fill="FFFFFF" w:themeFill="background1"/>
        </w:rPr>
        <w:t>（8）附则</w:t>
      </w:r>
    </w:p>
    <w:p w14:paraId="6B48F676" w14:textId="77777777" w:rsidR="00046645" w:rsidRPr="00046645" w:rsidRDefault="00046645" w:rsidP="00046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color w:val="000000" w:themeColor="text1"/>
          <w:szCs w:val="21"/>
          <w:shd w:val="clear" w:color="auto" w:fill="FFFFFF" w:themeFill="background1"/>
        </w:rPr>
      </w:pPr>
      <w:r w:rsidRPr="00046645">
        <w:rPr>
          <w:rFonts w:asciiTheme="minorEastAsia" w:eastAsiaTheme="minorEastAsia" w:hAnsiTheme="minorEastAsia" w:hint="eastAsia"/>
          <w:color w:val="000000" w:themeColor="text1"/>
          <w:szCs w:val="21"/>
          <w:shd w:val="clear" w:color="auto" w:fill="FFFFFF" w:themeFill="background1"/>
        </w:rPr>
        <w:t>由人力资源部负责草拟、解释与执行，自公司董事长签批核准后从颁布之日起生效执行。</w:t>
      </w:r>
    </w:p>
    <w:p w14:paraId="6923EAC0" w14:textId="77777777" w:rsidR="00046645" w:rsidRDefault="00046645" w:rsidP="00046645">
      <w:pPr>
        <w:rPr>
          <w:b/>
        </w:rPr>
      </w:pPr>
    </w:p>
    <w:p w14:paraId="21F1B885" w14:textId="626AA671" w:rsidR="00046645" w:rsidRPr="00046645" w:rsidRDefault="008C52EA" w:rsidP="00046645">
      <w:pPr>
        <w:rPr>
          <w:b/>
        </w:rPr>
      </w:pPr>
      <w:r>
        <w:rPr>
          <w:b/>
          <w:noProof/>
        </w:rPr>
        <w:lastRenderedPageBreak/>
        <w:drawing>
          <wp:inline distT="0" distB="0" distL="0" distR="0" wp14:anchorId="308025A7" wp14:editId="0A627689">
            <wp:extent cx="5274310" cy="4431030"/>
            <wp:effectExtent l="0" t="0" r="254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9"/>
                    <a:stretch>
                      <a:fillRect/>
                    </a:stretch>
                  </pic:blipFill>
                  <pic:spPr>
                    <a:xfrm>
                      <a:off x="0" y="0"/>
                      <a:ext cx="5274310" cy="4431030"/>
                    </a:xfrm>
                    <a:prstGeom prst="rect">
                      <a:avLst/>
                    </a:prstGeom>
                  </pic:spPr>
                </pic:pic>
              </a:graphicData>
            </a:graphic>
          </wp:inline>
        </w:drawing>
      </w:r>
    </w:p>
    <w:sectPr w:rsidR="00046645" w:rsidRPr="00046645" w:rsidSect="00BA40D3">
      <w:headerReference w:type="default" r:id="rId13"/>
      <w:pgSz w:w="11906" w:h="16838"/>
      <w:pgMar w:top="1134"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04C45A" w14:textId="77777777" w:rsidR="002E13C1" w:rsidRDefault="002E13C1" w:rsidP="004C6074">
      <w:r>
        <w:separator/>
      </w:r>
    </w:p>
  </w:endnote>
  <w:endnote w:type="continuationSeparator" w:id="0">
    <w:p w14:paraId="1A9DEA51" w14:textId="77777777" w:rsidR="002E13C1" w:rsidRDefault="002E13C1" w:rsidP="004C60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Courier New">
    <w:panose1 w:val="02070309020205020404"/>
    <w:charset w:val="00"/>
    <w:family w:val="modern"/>
    <w:pitch w:val="fixed"/>
    <w:sig w:usb0="E0002EFF" w:usb1="C0007843" w:usb2="00000009" w:usb3="00000000" w:csb0="000001FF" w:csb1="00000000"/>
  </w:font>
  <w:font w:name="PingFang SC">
    <w:altName w:val="Segoe Print"/>
    <w:charset w:val="00"/>
    <w:family w:val="auto"/>
    <w:pitch w:val="default"/>
  </w:font>
  <w:font w:name="DFKai-SB">
    <w:charset w:val="88"/>
    <w:family w:val="script"/>
    <w:pitch w:val="fixed"/>
    <w:sig w:usb0="00000003" w:usb1="080E0000" w:usb2="00000016" w:usb3="00000000" w:csb0="00100001" w:csb1="00000000"/>
  </w:font>
  <w:font w:name="Roman 10cpi">
    <w:altName w:val="Lucida Console"/>
    <w:charset w:val="00"/>
    <w:family w:val="modern"/>
    <w:pitch w:val="default"/>
    <w:sig w:usb0="00000000" w:usb1="00000000" w:usb2="00000000" w:usb3="00000000" w:csb0="00000001" w:csb1="00000000"/>
  </w:font>
  <w:font w:name="仿宋_GB2312">
    <w:altName w:val="仿宋"/>
    <w:charset w:val="86"/>
    <w:family w:val="roman"/>
    <w:pitch w:val="default"/>
    <w:sig w:usb0="00000000" w:usb1="0000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楷体_GB2312">
    <w:altName w:val="楷体"/>
    <w:charset w:val="86"/>
    <w:family w:val="modern"/>
    <w:pitch w:val="default"/>
    <w:sig w:usb0="00000001" w:usb1="080E0000" w:usb2="00000010" w:usb3="00000000" w:csb0="00040000" w:csb1="00000000"/>
  </w:font>
  <w:font w:name="汉仪大宋简">
    <w:altName w:val="Arial Unicode MS"/>
    <w:charset w:val="86"/>
    <w:family w:val="modern"/>
    <w:pitch w:val="default"/>
    <w:sig w:usb0="00000000" w:usb1="00000000" w:usb2="00000012" w:usb3="00000000" w:csb0="0004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18D011" w14:textId="77777777" w:rsidR="002E13C1" w:rsidRDefault="002E13C1" w:rsidP="004C6074">
      <w:r>
        <w:separator/>
      </w:r>
    </w:p>
  </w:footnote>
  <w:footnote w:type="continuationSeparator" w:id="0">
    <w:p w14:paraId="36E0CB23" w14:textId="77777777" w:rsidR="002E13C1" w:rsidRDefault="002E13C1" w:rsidP="004C60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43A89" w14:textId="77777777" w:rsidR="008C52EA" w:rsidRPr="00143BE9" w:rsidRDefault="008C52EA" w:rsidP="008C52EA">
    <w:pPr>
      <w:pStyle w:val="af5"/>
      <w:pBdr>
        <w:bottom w:val="none" w:sz="0" w:space="0" w:color="auto"/>
      </w:pBdr>
      <w:wordWrap w:val="0"/>
      <w:ind w:right="35"/>
      <w:jc w:val="right"/>
      <w:rPr>
        <w:rFonts w:ascii="宋体" w:hAnsi="宋体"/>
        <w:b/>
        <w:color w:val="FF0000"/>
        <w:sz w:val="21"/>
        <w:szCs w:val="21"/>
      </w:rPr>
    </w:pPr>
    <w:bookmarkStart w:id="32" w:name="_Hlk28885635"/>
    <w:r w:rsidRPr="006F4561">
      <w:rPr>
        <w:rFonts w:ascii="宋体" w:hAnsi="宋体" w:hint="eastAsia"/>
        <w:b/>
        <w:color w:val="000000"/>
        <w:sz w:val="21"/>
        <w:szCs w:val="21"/>
      </w:rPr>
      <w:t>海量管理书籍 免费下载</w:t>
    </w:r>
    <w:r w:rsidRPr="00143BE9">
      <w:rPr>
        <w:rFonts w:ascii="宋体" w:hAnsi="宋体" w:hint="eastAsia"/>
        <w:b/>
        <w:color w:val="FF0000"/>
        <w:sz w:val="21"/>
        <w:szCs w:val="21"/>
      </w:rPr>
      <w:t xml:space="preserve"> </w:t>
    </w:r>
    <w:hyperlink r:id="rId1" w:history="1">
      <w:r w:rsidRPr="00BC5B00">
        <w:rPr>
          <w:rStyle w:val="afe"/>
          <w:rFonts w:ascii="宋体" w:hAnsi="宋体" w:hint="eastAsia"/>
          <w:b/>
          <w:color w:val="FF0000"/>
          <w:sz w:val="32"/>
          <w:szCs w:val="32"/>
        </w:rPr>
        <w:t>www.mhjy.net</w:t>
      </w:r>
    </w:hyperlink>
  </w:p>
  <w:p w14:paraId="14566872" w14:textId="77777777" w:rsidR="008C52EA" w:rsidRDefault="008C52EA" w:rsidP="008C52EA">
    <w:pPr>
      <w:pStyle w:val="af5"/>
      <w:pBdr>
        <w:bottom w:val="none" w:sz="0" w:space="0" w:color="auto"/>
      </w:pBdr>
      <w:ind w:right="35"/>
      <w:jc w:val="right"/>
      <w:rPr>
        <w:rFonts w:ascii="宋体" w:hAnsi="宋体"/>
        <w:b/>
        <w:color w:val="FF0000"/>
        <w:sz w:val="21"/>
        <w:szCs w:val="21"/>
      </w:rPr>
    </w:pPr>
    <w:proofErr w:type="gramStart"/>
    <w:r w:rsidRPr="00143BE9">
      <w:rPr>
        <w:rFonts w:ascii="宋体" w:hAnsi="宋体" w:hint="eastAsia"/>
        <w:b/>
        <w:color w:val="FF0000"/>
        <w:sz w:val="21"/>
        <w:szCs w:val="21"/>
      </w:rPr>
      <w:t>微信公众号</w:t>
    </w:r>
    <w:proofErr w:type="gramEnd"/>
    <w:r w:rsidRPr="00143BE9">
      <w:rPr>
        <w:rFonts w:ascii="宋体" w:hAnsi="宋体" w:hint="eastAsia"/>
        <w:b/>
        <w:color w:val="FF0000"/>
        <w:sz w:val="21"/>
        <w:szCs w:val="21"/>
      </w:rPr>
      <w:t>：</w:t>
    </w:r>
    <w:bookmarkEnd w:id="32"/>
    <w:r w:rsidRPr="00143BE9">
      <w:rPr>
        <w:rFonts w:ascii="宋体" w:hAnsi="宋体" w:hint="eastAsia"/>
        <w:b/>
        <w:color w:val="FF0000"/>
        <w:sz w:val="21"/>
        <w:szCs w:val="21"/>
      </w:rPr>
      <w:t>M</w:t>
    </w:r>
    <w:r w:rsidRPr="00143BE9">
      <w:rPr>
        <w:rFonts w:ascii="宋体" w:hAnsi="宋体"/>
        <w:b/>
        <w:color w:val="FF0000"/>
        <w:sz w:val="21"/>
        <w:szCs w:val="21"/>
      </w:rPr>
      <w:t>HJY199</w:t>
    </w:r>
    <w:r>
      <w:rPr>
        <w:rFonts w:ascii="宋体" w:hAnsi="宋体"/>
        <w:b/>
        <w:color w:val="FF0000"/>
        <w:sz w:val="21"/>
        <w:szCs w:val="21"/>
      </w:rPr>
      <w:t>9</w:t>
    </w:r>
  </w:p>
  <w:p w14:paraId="51F1AC9D" w14:textId="77777777" w:rsidR="008C52EA" w:rsidRPr="00143BE9" w:rsidRDefault="008C52EA" w:rsidP="008C52EA">
    <w:pPr>
      <w:pStyle w:val="af5"/>
      <w:pBdr>
        <w:bottom w:val="none" w:sz="0" w:space="0" w:color="auto"/>
      </w:pBdr>
      <w:ind w:right="35"/>
      <w:jc w:val="right"/>
      <w:rPr>
        <w:rFonts w:ascii="宋体" w:hAnsi="宋体"/>
        <w:b/>
        <w:color w:val="FF0000"/>
        <w:sz w:val="21"/>
        <w:szCs w:val="21"/>
      </w:rPr>
    </w:pPr>
    <w:r>
      <w:rPr>
        <w:rFonts w:ascii="宋体" w:hAnsi="宋体" w:hint="eastAsia"/>
        <w:b/>
        <w:color w:val="FF0000"/>
        <w:sz w:val="21"/>
        <w:szCs w:val="21"/>
      </w:rPr>
      <w:t>美华管理传播网</w:t>
    </w:r>
  </w:p>
  <w:p w14:paraId="3F77DCA6" w14:textId="77777777" w:rsidR="008C52EA" w:rsidRPr="00560EE5" w:rsidRDefault="008C52EA" w:rsidP="008C52EA">
    <w:pPr>
      <w:pStyle w:val="af5"/>
    </w:pPr>
  </w:p>
  <w:p w14:paraId="76A32685" w14:textId="77777777" w:rsidR="008C52EA" w:rsidRPr="008C52EA" w:rsidRDefault="008C52EA" w:rsidP="008C52EA">
    <w:pPr>
      <w:pStyle w:val="af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55629"/>
    <w:multiLevelType w:val="hybridMultilevel"/>
    <w:tmpl w:val="E4146954"/>
    <w:lvl w:ilvl="0" w:tplc="C0809FDA">
      <w:start w:val="2"/>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77966AD"/>
    <w:multiLevelType w:val="hybridMultilevel"/>
    <w:tmpl w:val="6964AC6C"/>
    <w:lvl w:ilvl="0" w:tplc="8D3CDFD8">
      <w:start w:val="1"/>
      <w:numFmt w:val="none"/>
      <w:lvlText w:val="一、"/>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605667"/>
    <w:multiLevelType w:val="hybridMultilevel"/>
    <w:tmpl w:val="B2ECBADC"/>
    <w:lvl w:ilvl="0" w:tplc="AC6E78E8">
      <w:start w:val="1"/>
      <w:numFmt w:val="none"/>
      <w:lvlText w:val="一、"/>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E264F7A"/>
    <w:multiLevelType w:val="multilevel"/>
    <w:tmpl w:val="1E264F7A"/>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rPr>
        <w:rFonts w:asciiTheme="minorEastAsia" w:eastAsiaTheme="minorEastAsia" w:hAnsiTheme="minorEastAsia" w:cs="Times New Roman"/>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E9502B1"/>
    <w:multiLevelType w:val="multilevel"/>
    <w:tmpl w:val="1E9502B1"/>
    <w:lvl w:ilvl="0">
      <w:start w:val="3"/>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20B455F8"/>
    <w:multiLevelType w:val="multilevel"/>
    <w:tmpl w:val="20B455F8"/>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218F25E2"/>
    <w:multiLevelType w:val="hybridMultilevel"/>
    <w:tmpl w:val="D556ED86"/>
    <w:lvl w:ilvl="0" w:tplc="7DD2850C">
      <w:start w:val="2"/>
      <w:numFmt w:val="none"/>
      <w:lvlText w:val="二、"/>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EC32E9D"/>
    <w:multiLevelType w:val="multilevel"/>
    <w:tmpl w:val="2EC32E9D"/>
    <w:lvl w:ilvl="0">
      <w:start w:val="1"/>
      <w:numFmt w:val="decimal"/>
      <w:lvlText w:val="（%1）"/>
      <w:lvlJc w:val="left"/>
      <w:pPr>
        <w:ind w:left="720" w:hanging="72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8" w15:restartNumberingAfterBreak="0">
    <w:nsid w:val="3DB6228E"/>
    <w:multiLevelType w:val="multilevel"/>
    <w:tmpl w:val="3DB6228E"/>
    <w:lvl w:ilvl="0">
      <w:start w:val="1"/>
      <w:numFmt w:val="none"/>
      <w:lvlText w:val="一、"/>
      <w:lvlJc w:val="left"/>
      <w:pPr>
        <w:ind w:left="420" w:hanging="420"/>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45B03430"/>
    <w:multiLevelType w:val="hybridMultilevel"/>
    <w:tmpl w:val="462C9B9C"/>
    <w:lvl w:ilvl="0" w:tplc="BA8AE696">
      <w:start w:val="2"/>
      <w:numFmt w:val="none"/>
      <w:lvlText w:val="二、"/>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C90532"/>
    <w:multiLevelType w:val="multilevel"/>
    <w:tmpl w:val="45C90532"/>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46CA76EC"/>
    <w:multiLevelType w:val="multilevel"/>
    <w:tmpl w:val="46CA76EC"/>
    <w:lvl w:ilvl="0">
      <w:start w:val="1"/>
      <w:numFmt w:val="decimal"/>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 w15:restartNumberingAfterBreak="0">
    <w:nsid w:val="471F247F"/>
    <w:multiLevelType w:val="multilevel"/>
    <w:tmpl w:val="471F247F"/>
    <w:lvl w:ilvl="0">
      <w:start w:val="1"/>
      <w:numFmt w:val="japaneseCounting"/>
      <w:lvlText w:val="第%1章"/>
      <w:lvlJc w:val="left"/>
      <w:pPr>
        <w:tabs>
          <w:tab w:val="left" w:pos="990"/>
        </w:tabs>
        <w:ind w:left="990" w:hanging="99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3" w15:restartNumberingAfterBreak="0">
    <w:nsid w:val="53A641AD"/>
    <w:multiLevelType w:val="hybridMultilevel"/>
    <w:tmpl w:val="D2D608C2"/>
    <w:lvl w:ilvl="0" w:tplc="6CDCCDC6">
      <w:start w:val="2"/>
      <w:numFmt w:val="none"/>
      <w:lvlText w:val="二、"/>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4BC0332"/>
    <w:multiLevelType w:val="multilevel"/>
    <w:tmpl w:val="54BC0332"/>
    <w:lvl w:ilvl="0">
      <w:start w:val="1"/>
      <w:numFmt w:val="decimal"/>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5" w15:restartNumberingAfterBreak="0">
    <w:nsid w:val="5886FE0D"/>
    <w:multiLevelType w:val="multilevel"/>
    <w:tmpl w:val="5886FE0D"/>
    <w:lvl w:ilvl="0">
      <w:start w:val="1"/>
      <w:numFmt w:val="decimal"/>
      <w:suff w:val="nothing"/>
      <w:lvlText w:val="（%1）"/>
      <w:lvlJc w:val="left"/>
    </w:lvl>
    <w:lvl w:ilvl="1">
      <w:start w:val="1"/>
      <w:numFmt w:val="lowerLetter"/>
      <w:lvlText w:val="%2)"/>
      <w:lvlJc w:val="left"/>
      <w:pPr>
        <w:ind w:left="840" w:hanging="420"/>
      </w:pPr>
    </w:lvl>
    <w:lvl w:ilvl="2">
      <w:start w:val="3"/>
      <w:numFmt w:val="decimal"/>
      <w:lvlText w:val="%3、"/>
      <w:lvlJc w:val="left"/>
      <w:pPr>
        <w:ind w:left="1200" w:hanging="360"/>
      </w:pPr>
      <w:rPr>
        <w:rFont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5886FF70"/>
    <w:multiLevelType w:val="multilevel"/>
    <w:tmpl w:val="5886FF70"/>
    <w:lvl w:ilvl="0">
      <w:start w:val="1"/>
      <w:numFmt w:val="decimal"/>
      <w:suff w:val="nothing"/>
      <w:lvlText w:val="（%1）"/>
      <w:lvlJc w:val="left"/>
    </w:lvl>
    <w:lvl w:ilvl="1">
      <w:start w:val="4"/>
      <w:numFmt w:val="decimal"/>
      <w:lvlText w:val="%2、"/>
      <w:lvlJc w:val="left"/>
      <w:pPr>
        <w:ind w:left="780" w:hanging="36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58872795"/>
    <w:multiLevelType w:val="singleLevel"/>
    <w:tmpl w:val="58872795"/>
    <w:lvl w:ilvl="0">
      <w:start w:val="1"/>
      <w:numFmt w:val="decimal"/>
      <w:suff w:val="nothing"/>
      <w:lvlText w:val="（%1）"/>
      <w:lvlJc w:val="left"/>
    </w:lvl>
  </w:abstractNum>
  <w:abstractNum w:abstractNumId="18" w15:restartNumberingAfterBreak="0">
    <w:nsid w:val="588727FE"/>
    <w:multiLevelType w:val="singleLevel"/>
    <w:tmpl w:val="588727FE"/>
    <w:lvl w:ilvl="0">
      <w:start w:val="1"/>
      <w:numFmt w:val="decimal"/>
      <w:suff w:val="nothing"/>
      <w:lvlText w:val="（%1）"/>
      <w:lvlJc w:val="left"/>
    </w:lvl>
  </w:abstractNum>
  <w:abstractNum w:abstractNumId="19" w15:restartNumberingAfterBreak="0">
    <w:nsid w:val="5887283C"/>
    <w:multiLevelType w:val="singleLevel"/>
    <w:tmpl w:val="5887283C"/>
    <w:lvl w:ilvl="0">
      <w:start w:val="1"/>
      <w:numFmt w:val="decimal"/>
      <w:suff w:val="nothing"/>
      <w:lvlText w:val="（%1）"/>
      <w:lvlJc w:val="left"/>
    </w:lvl>
  </w:abstractNum>
  <w:abstractNum w:abstractNumId="20" w15:restartNumberingAfterBreak="0">
    <w:nsid w:val="5887286E"/>
    <w:multiLevelType w:val="singleLevel"/>
    <w:tmpl w:val="5887286E"/>
    <w:lvl w:ilvl="0">
      <w:start w:val="1"/>
      <w:numFmt w:val="decimal"/>
      <w:suff w:val="nothing"/>
      <w:lvlText w:val="（%1）"/>
      <w:lvlJc w:val="left"/>
    </w:lvl>
  </w:abstractNum>
  <w:abstractNum w:abstractNumId="21" w15:restartNumberingAfterBreak="0">
    <w:nsid w:val="58A928E5"/>
    <w:multiLevelType w:val="singleLevel"/>
    <w:tmpl w:val="58A928E5"/>
    <w:lvl w:ilvl="0">
      <w:start w:val="1"/>
      <w:numFmt w:val="decimal"/>
      <w:suff w:val="nothing"/>
      <w:lvlText w:val="%1."/>
      <w:lvlJc w:val="left"/>
    </w:lvl>
  </w:abstractNum>
  <w:abstractNum w:abstractNumId="22" w15:restartNumberingAfterBreak="0">
    <w:nsid w:val="58A98BEB"/>
    <w:multiLevelType w:val="singleLevel"/>
    <w:tmpl w:val="58A98BEB"/>
    <w:lvl w:ilvl="0">
      <w:start w:val="1"/>
      <w:numFmt w:val="decimal"/>
      <w:suff w:val="nothing"/>
      <w:lvlText w:val="（%1）"/>
      <w:lvlJc w:val="left"/>
    </w:lvl>
  </w:abstractNum>
  <w:abstractNum w:abstractNumId="23" w15:restartNumberingAfterBreak="0">
    <w:nsid w:val="58A98E7B"/>
    <w:multiLevelType w:val="singleLevel"/>
    <w:tmpl w:val="58A98E7B"/>
    <w:lvl w:ilvl="0">
      <w:start w:val="2"/>
      <w:numFmt w:val="decimal"/>
      <w:suff w:val="nothing"/>
      <w:lvlText w:val="%1."/>
      <w:lvlJc w:val="left"/>
    </w:lvl>
  </w:abstractNum>
  <w:abstractNum w:abstractNumId="24" w15:restartNumberingAfterBreak="0">
    <w:nsid w:val="58A98F13"/>
    <w:multiLevelType w:val="singleLevel"/>
    <w:tmpl w:val="58A98F13"/>
    <w:lvl w:ilvl="0">
      <w:start w:val="1"/>
      <w:numFmt w:val="decimal"/>
      <w:suff w:val="nothing"/>
      <w:lvlText w:val="（%1）"/>
      <w:lvlJc w:val="left"/>
    </w:lvl>
  </w:abstractNum>
  <w:abstractNum w:abstractNumId="25" w15:restartNumberingAfterBreak="0">
    <w:nsid w:val="58A99069"/>
    <w:multiLevelType w:val="singleLevel"/>
    <w:tmpl w:val="58A99069"/>
    <w:lvl w:ilvl="0">
      <w:start w:val="3"/>
      <w:numFmt w:val="decimal"/>
      <w:suff w:val="nothing"/>
      <w:lvlText w:val="%1."/>
      <w:lvlJc w:val="left"/>
    </w:lvl>
  </w:abstractNum>
  <w:abstractNum w:abstractNumId="26" w15:restartNumberingAfterBreak="0">
    <w:nsid w:val="58A993D7"/>
    <w:multiLevelType w:val="singleLevel"/>
    <w:tmpl w:val="58A993D7"/>
    <w:lvl w:ilvl="0">
      <w:start w:val="1"/>
      <w:numFmt w:val="decimal"/>
      <w:suff w:val="nothing"/>
      <w:lvlText w:val="%1."/>
      <w:lvlJc w:val="left"/>
    </w:lvl>
  </w:abstractNum>
  <w:abstractNum w:abstractNumId="27" w15:restartNumberingAfterBreak="0">
    <w:nsid w:val="58A9A91F"/>
    <w:multiLevelType w:val="singleLevel"/>
    <w:tmpl w:val="58A9A91F"/>
    <w:lvl w:ilvl="0">
      <w:start w:val="1"/>
      <w:numFmt w:val="decimal"/>
      <w:suff w:val="nothing"/>
      <w:lvlText w:val="（%1）"/>
      <w:lvlJc w:val="left"/>
    </w:lvl>
  </w:abstractNum>
  <w:abstractNum w:abstractNumId="28" w15:restartNumberingAfterBreak="0">
    <w:nsid w:val="58A9AE9B"/>
    <w:multiLevelType w:val="singleLevel"/>
    <w:tmpl w:val="58A9AE9B"/>
    <w:lvl w:ilvl="0">
      <w:start w:val="1"/>
      <w:numFmt w:val="decimal"/>
      <w:suff w:val="nothing"/>
      <w:lvlText w:val="%1."/>
      <w:lvlJc w:val="left"/>
    </w:lvl>
  </w:abstractNum>
  <w:abstractNum w:abstractNumId="29" w15:restartNumberingAfterBreak="0">
    <w:nsid w:val="58AAF9B4"/>
    <w:multiLevelType w:val="multilevel"/>
    <w:tmpl w:val="58AAF9B4"/>
    <w:lvl w:ilvl="0">
      <w:start w:val="1"/>
      <w:numFmt w:val="decimal"/>
      <w:suff w:val="nothing"/>
      <w:lvlText w:val="（%1）"/>
      <w:lvlJc w:val="left"/>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58AB058C"/>
    <w:multiLevelType w:val="singleLevel"/>
    <w:tmpl w:val="58AB058C"/>
    <w:lvl w:ilvl="0">
      <w:start w:val="1"/>
      <w:numFmt w:val="decimal"/>
      <w:suff w:val="nothing"/>
      <w:lvlText w:val="%1."/>
      <w:lvlJc w:val="left"/>
    </w:lvl>
  </w:abstractNum>
  <w:abstractNum w:abstractNumId="31" w15:restartNumberingAfterBreak="0">
    <w:nsid w:val="58AC5843"/>
    <w:multiLevelType w:val="multilevel"/>
    <w:tmpl w:val="58AC5843"/>
    <w:lvl w:ilvl="0">
      <w:start w:val="2"/>
      <w:numFmt w:val="decimal"/>
      <w:suff w:val="nothing"/>
      <w:lvlText w:val="（%1）"/>
      <w:lvlJc w:val="left"/>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8B24BF7"/>
    <w:multiLevelType w:val="singleLevel"/>
    <w:tmpl w:val="58B24BF7"/>
    <w:lvl w:ilvl="0">
      <w:start w:val="1"/>
      <w:numFmt w:val="chineseCounting"/>
      <w:suff w:val="nothing"/>
      <w:lvlText w:val="%1、"/>
      <w:lvlJc w:val="left"/>
    </w:lvl>
  </w:abstractNum>
  <w:abstractNum w:abstractNumId="33" w15:restartNumberingAfterBreak="0">
    <w:nsid w:val="58B279CD"/>
    <w:multiLevelType w:val="singleLevel"/>
    <w:tmpl w:val="58B279CD"/>
    <w:lvl w:ilvl="0">
      <w:start w:val="3"/>
      <w:numFmt w:val="decimal"/>
      <w:suff w:val="nothing"/>
      <w:lvlText w:val="%1、"/>
      <w:lvlJc w:val="left"/>
    </w:lvl>
  </w:abstractNum>
  <w:abstractNum w:abstractNumId="34" w15:restartNumberingAfterBreak="0">
    <w:nsid w:val="58B282BB"/>
    <w:multiLevelType w:val="singleLevel"/>
    <w:tmpl w:val="58B282BB"/>
    <w:lvl w:ilvl="0">
      <w:start w:val="1"/>
      <w:numFmt w:val="chineseCounting"/>
      <w:suff w:val="nothing"/>
      <w:lvlText w:val="%1、"/>
      <w:lvlJc w:val="left"/>
    </w:lvl>
  </w:abstractNum>
  <w:abstractNum w:abstractNumId="35" w15:restartNumberingAfterBreak="0">
    <w:nsid w:val="58B293B2"/>
    <w:multiLevelType w:val="singleLevel"/>
    <w:tmpl w:val="58B293B2"/>
    <w:lvl w:ilvl="0">
      <w:start w:val="8"/>
      <w:numFmt w:val="chineseCounting"/>
      <w:suff w:val="nothing"/>
      <w:lvlText w:val="%1、"/>
      <w:lvlJc w:val="left"/>
    </w:lvl>
  </w:abstractNum>
  <w:abstractNum w:abstractNumId="36" w15:restartNumberingAfterBreak="0">
    <w:nsid w:val="58B295AE"/>
    <w:multiLevelType w:val="singleLevel"/>
    <w:tmpl w:val="58B295AE"/>
    <w:lvl w:ilvl="0">
      <w:start w:val="1"/>
      <w:numFmt w:val="decimal"/>
      <w:suff w:val="nothing"/>
      <w:lvlText w:val="（%1）"/>
      <w:lvlJc w:val="left"/>
    </w:lvl>
  </w:abstractNum>
  <w:abstractNum w:abstractNumId="37" w15:restartNumberingAfterBreak="0">
    <w:nsid w:val="58B29B15"/>
    <w:multiLevelType w:val="singleLevel"/>
    <w:tmpl w:val="58B29B15"/>
    <w:lvl w:ilvl="0">
      <w:start w:val="1"/>
      <w:numFmt w:val="decimal"/>
      <w:suff w:val="nothing"/>
      <w:lvlText w:val="%1、"/>
      <w:lvlJc w:val="left"/>
    </w:lvl>
  </w:abstractNum>
  <w:abstractNum w:abstractNumId="38" w15:restartNumberingAfterBreak="0">
    <w:nsid w:val="5A1058D7"/>
    <w:multiLevelType w:val="hybridMultilevel"/>
    <w:tmpl w:val="F54AD704"/>
    <w:lvl w:ilvl="0" w:tplc="ECA067DC">
      <w:start w:val="2"/>
      <w:numFmt w:val="japaneseCounting"/>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5A2513F9"/>
    <w:multiLevelType w:val="hybridMultilevel"/>
    <w:tmpl w:val="E362A502"/>
    <w:lvl w:ilvl="0" w:tplc="39BE9190">
      <w:start w:val="2"/>
      <w:numFmt w:val="none"/>
      <w:lvlText w:val="二、"/>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646D65D7"/>
    <w:multiLevelType w:val="multilevel"/>
    <w:tmpl w:val="646D65D7"/>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69757FA5"/>
    <w:multiLevelType w:val="multilevel"/>
    <w:tmpl w:val="69757FA5"/>
    <w:lvl w:ilvl="0">
      <w:start w:val="1"/>
      <w:numFmt w:val="decimal"/>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2" w15:restartNumberingAfterBreak="0">
    <w:nsid w:val="6D5E0DF5"/>
    <w:multiLevelType w:val="hybridMultilevel"/>
    <w:tmpl w:val="AF9EAE6A"/>
    <w:lvl w:ilvl="0" w:tplc="D23E2B04">
      <w:start w:val="2"/>
      <w:numFmt w:val="none"/>
      <w:lvlText w:val="二、"/>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6E0B7C0A"/>
    <w:multiLevelType w:val="multilevel"/>
    <w:tmpl w:val="6E0B7C0A"/>
    <w:lvl w:ilvl="0">
      <w:start w:val="1"/>
      <w:numFmt w:val="decimal"/>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4" w15:restartNumberingAfterBreak="0">
    <w:nsid w:val="72A56C90"/>
    <w:multiLevelType w:val="multilevel"/>
    <w:tmpl w:val="72A56C90"/>
    <w:lvl w:ilvl="0">
      <w:start w:val="1"/>
      <w:numFmt w:val="none"/>
      <w:lvlText w:val="一、"/>
      <w:lvlJc w:val="left"/>
      <w:pPr>
        <w:tabs>
          <w:tab w:val="left" w:pos="420"/>
        </w:tabs>
        <w:ind w:left="420" w:hanging="42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5" w15:restartNumberingAfterBreak="0">
    <w:nsid w:val="72CF2E49"/>
    <w:multiLevelType w:val="hybridMultilevel"/>
    <w:tmpl w:val="AFDAB0D6"/>
    <w:lvl w:ilvl="0" w:tplc="D2F00246">
      <w:start w:val="1"/>
      <w:numFmt w:val="japaneseCounting"/>
      <w:lvlText w:val="%1、"/>
      <w:lvlJc w:val="left"/>
      <w:pPr>
        <w:ind w:left="360" w:hanging="360"/>
      </w:pPr>
      <w:rPr>
        <w:rFonts w:hint="default"/>
        <w:b w:val="0"/>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6586D35"/>
    <w:multiLevelType w:val="hybridMultilevel"/>
    <w:tmpl w:val="C84A72E2"/>
    <w:lvl w:ilvl="0" w:tplc="7640D5B2">
      <w:start w:val="2"/>
      <w:numFmt w:val="none"/>
      <w:lvlText w:val="二、"/>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F0A0375"/>
    <w:multiLevelType w:val="multilevel"/>
    <w:tmpl w:val="7F0A0375"/>
    <w:lvl w:ilvl="0">
      <w:start w:val="1"/>
      <w:numFmt w:val="japaneseCounting"/>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554437676">
    <w:abstractNumId w:val="12"/>
  </w:num>
  <w:num w:numId="2" w16cid:durableId="287591532">
    <w:abstractNumId w:val="17"/>
  </w:num>
  <w:num w:numId="3" w16cid:durableId="2076002825">
    <w:abstractNumId w:val="18"/>
  </w:num>
  <w:num w:numId="4" w16cid:durableId="738019433">
    <w:abstractNumId w:val="19"/>
  </w:num>
  <w:num w:numId="5" w16cid:durableId="427964317">
    <w:abstractNumId w:val="20"/>
  </w:num>
  <w:num w:numId="6" w16cid:durableId="1061370122">
    <w:abstractNumId w:val="5"/>
  </w:num>
  <w:num w:numId="7" w16cid:durableId="1036733698">
    <w:abstractNumId w:val="3"/>
  </w:num>
  <w:num w:numId="8" w16cid:durableId="1838809681">
    <w:abstractNumId w:val="40"/>
  </w:num>
  <w:num w:numId="9" w16cid:durableId="1949854243">
    <w:abstractNumId w:val="47"/>
  </w:num>
  <w:num w:numId="10" w16cid:durableId="1728914300">
    <w:abstractNumId w:val="15"/>
  </w:num>
  <w:num w:numId="11" w16cid:durableId="580263345">
    <w:abstractNumId w:val="4"/>
  </w:num>
  <w:num w:numId="12" w16cid:durableId="1246190332">
    <w:abstractNumId w:val="16"/>
  </w:num>
  <w:num w:numId="13" w16cid:durableId="226500894">
    <w:abstractNumId w:val="33"/>
  </w:num>
  <w:num w:numId="14" w16cid:durableId="1704744499">
    <w:abstractNumId w:val="8"/>
  </w:num>
  <w:num w:numId="15" w16cid:durableId="1538467734">
    <w:abstractNumId w:val="34"/>
  </w:num>
  <w:num w:numId="16" w16cid:durableId="1934705927">
    <w:abstractNumId w:val="10"/>
  </w:num>
  <w:num w:numId="17" w16cid:durableId="790319666">
    <w:abstractNumId w:val="7"/>
  </w:num>
  <w:num w:numId="18" w16cid:durableId="1291008571">
    <w:abstractNumId w:val="35"/>
  </w:num>
  <w:num w:numId="19" w16cid:durableId="1780417880">
    <w:abstractNumId w:val="36"/>
  </w:num>
  <w:num w:numId="20" w16cid:durableId="287320013">
    <w:abstractNumId w:val="37"/>
  </w:num>
  <w:num w:numId="21" w16cid:durableId="1239098839">
    <w:abstractNumId w:val="32"/>
  </w:num>
  <w:num w:numId="22" w16cid:durableId="1732272327">
    <w:abstractNumId w:val="44"/>
  </w:num>
  <w:num w:numId="23" w16cid:durableId="85420335">
    <w:abstractNumId w:val="41"/>
  </w:num>
  <w:num w:numId="24" w16cid:durableId="510294521">
    <w:abstractNumId w:val="43"/>
  </w:num>
  <w:num w:numId="25" w16cid:durableId="1407218888">
    <w:abstractNumId w:val="11"/>
  </w:num>
  <w:num w:numId="26" w16cid:durableId="1512990807">
    <w:abstractNumId w:val="14"/>
  </w:num>
  <w:num w:numId="27" w16cid:durableId="826827114">
    <w:abstractNumId w:val="21"/>
  </w:num>
  <w:num w:numId="28" w16cid:durableId="2076514662">
    <w:abstractNumId w:val="22"/>
  </w:num>
  <w:num w:numId="29" w16cid:durableId="385182917">
    <w:abstractNumId w:val="23"/>
  </w:num>
  <w:num w:numId="30" w16cid:durableId="637805798">
    <w:abstractNumId w:val="24"/>
  </w:num>
  <w:num w:numId="31" w16cid:durableId="1255625951">
    <w:abstractNumId w:val="25"/>
  </w:num>
  <w:num w:numId="32" w16cid:durableId="1340431419">
    <w:abstractNumId w:val="26"/>
  </w:num>
  <w:num w:numId="33" w16cid:durableId="947540466">
    <w:abstractNumId w:val="27"/>
  </w:num>
  <w:num w:numId="34" w16cid:durableId="1518034039">
    <w:abstractNumId w:val="28"/>
  </w:num>
  <w:num w:numId="35" w16cid:durableId="362293753">
    <w:abstractNumId w:val="29"/>
  </w:num>
  <w:num w:numId="36" w16cid:durableId="202793761">
    <w:abstractNumId w:val="30"/>
  </w:num>
  <w:num w:numId="37" w16cid:durableId="527722560">
    <w:abstractNumId w:val="31"/>
  </w:num>
  <w:num w:numId="38" w16cid:durableId="1355226684">
    <w:abstractNumId w:val="0"/>
  </w:num>
  <w:num w:numId="39" w16cid:durableId="48891241">
    <w:abstractNumId w:val="2"/>
  </w:num>
  <w:num w:numId="40" w16cid:durableId="244076202">
    <w:abstractNumId w:val="45"/>
  </w:num>
  <w:num w:numId="41" w16cid:durableId="875510437">
    <w:abstractNumId w:val="1"/>
  </w:num>
  <w:num w:numId="42" w16cid:durableId="701714274">
    <w:abstractNumId w:val="6"/>
  </w:num>
  <w:num w:numId="43" w16cid:durableId="225071593">
    <w:abstractNumId w:val="9"/>
  </w:num>
  <w:num w:numId="44" w16cid:durableId="745617537">
    <w:abstractNumId w:val="46"/>
  </w:num>
  <w:num w:numId="45" w16cid:durableId="1836456465">
    <w:abstractNumId w:val="13"/>
  </w:num>
  <w:num w:numId="46" w16cid:durableId="1855150283">
    <w:abstractNumId w:val="42"/>
  </w:num>
  <w:num w:numId="47" w16cid:durableId="882787402">
    <w:abstractNumId w:val="39"/>
  </w:num>
  <w:num w:numId="48" w16cid:durableId="2076119092">
    <w:abstractNumId w:val="38"/>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proofState w:spelling="clean" w:grammar="clean"/>
  <w:defaultTabStop w:val="420"/>
  <w:drawingGridVerticalSpacing w:val="156"/>
  <w:noPunctuationKerning/>
  <w:characterSpacingControl w:val="compressPunctuation"/>
  <w:noLineBreaksAfter w:lang="zh-CN" w:val="$([{£¥·‘“〈《「『【〔〖〝﹙﹛﹝＄（．［｛￡￥"/>
  <w:noLineBreaksBefore w:lang="zh-CN" w:val="!%),.:;&gt;?]}¢¨°·ˇˉ―‖’”…‰′″›℃∶、。〃〉》」』】〕〗〞︶︺︾﹀﹄﹚﹜﹞！＂％＇），．：；？］｀｜｝～￠"/>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66AA5"/>
    <w:rsid w:val="000001F2"/>
    <w:rsid w:val="0000047E"/>
    <w:rsid w:val="00001A17"/>
    <w:rsid w:val="000043D1"/>
    <w:rsid w:val="00004578"/>
    <w:rsid w:val="0000458B"/>
    <w:rsid w:val="000116AC"/>
    <w:rsid w:val="00013135"/>
    <w:rsid w:val="00014C6E"/>
    <w:rsid w:val="000169F3"/>
    <w:rsid w:val="000171BD"/>
    <w:rsid w:val="00021A43"/>
    <w:rsid w:val="00023BCA"/>
    <w:rsid w:val="0002544C"/>
    <w:rsid w:val="00026EEE"/>
    <w:rsid w:val="000353FE"/>
    <w:rsid w:val="00036468"/>
    <w:rsid w:val="00036615"/>
    <w:rsid w:val="00036A6E"/>
    <w:rsid w:val="00041487"/>
    <w:rsid w:val="000441A6"/>
    <w:rsid w:val="00046645"/>
    <w:rsid w:val="000468DF"/>
    <w:rsid w:val="00046E08"/>
    <w:rsid w:val="00055383"/>
    <w:rsid w:val="0005714E"/>
    <w:rsid w:val="00060C23"/>
    <w:rsid w:val="00063DE7"/>
    <w:rsid w:val="000652B6"/>
    <w:rsid w:val="00066A2D"/>
    <w:rsid w:val="00074FEB"/>
    <w:rsid w:val="00081B0F"/>
    <w:rsid w:val="00081B2D"/>
    <w:rsid w:val="00085243"/>
    <w:rsid w:val="00091979"/>
    <w:rsid w:val="00092C25"/>
    <w:rsid w:val="00093101"/>
    <w:rsid w:val="00094AF1"/>
    <w:rsid w:val="00094C1F"/>
    <w:rsid w:val="00095F67"/>
    <w:rsid w:val="00096603"/>
    <w:rsid w:val="0009688E"/>
    <w:rsid w:val="000A215C"/>
    <w:rsid w:val="000A5BD0"/>
    <w:rsid w:val="000A5F59"/>
    <w:rsid w:val="000A64D0"/>
    <w:rsid w:val="000B3829"/>
    <w:rsid w:val="000B5605"/>
    <w:rsid w:val="000B73E6"/>
    <w:rsid w:val="000C55FF"/>
    <w:rsid w:val="000D1F9B"/>
    <w:rsid w:val="000D3906"/>
    <w:rsid w:val="000D5D75"/>
    <w:rsid w:val="000D79FC"/>
    <w:rsid w:val="000E03D3"/>
    <w:rsid w:val="000E17DB"/>
    <w:rsid w:val="000E32BE"/>
    <w:rsid w:val="000E3631"/>
    <w:rsid w:val="000E3E87"/>
    <w:rsid w:val="000E44BB"/>
    <w:rsid w:val="000E5877"/>
    <w:rsid w:val="000E62A0"/>
    <w:rsid w:val="000E79F3"/>
    <w:rsid w:val="000F38F1"/>
    <w:rsid w:val="000F4B5B"/>
    <w:rsid w:val="000F4FEB"/>
    <w:rsid w:val="000F6672"/>
    <w:rsid w:val="000F7A61"/>
    <w:rsid w:val="00103A64"/>
    <w:rsid w:val="00103FB2"/>
    <w:rsid w:val="00106C97"/>
    <w:rsid w:val="00112B00"/>
    <w:rsid w:val="00113A46"/>
    <w:rsid w:val="00114468"/>
    <w:rsid w:val="00116905"/>
    <w:rsid w:val="00122CFD"/>
    <w:rsid w:val="001238B4"/>
    <w:rsid w:val="00135CE6"/>
    <w:rsid w:val="00135FAA"/>
    <w:rsid w:val="001363A7"/>
    <w:rsid w:val="00137B08"/>
    <w:rsid w:val="00137E99"/>
    <w:rsid w:val="00141247"/>
    <w:rsid w:val="00141F10"/>
    <w:rsid w:val="00146ADC"/>
    <w:rsid w:val="0015146A"/>
    <w:rsid w:val="00152674"/>
    <w:rsid w:val="00156D5C"/>
    <w:rsid w:val="00156F2B"/>
    <w:rsid w:val="0015733B"/>
    <w:rsid w:val="00157E41"/>
    <w:rsid w:val="00161E52"/>
    <w:rsid w:val="00165E35"/>
    <w:rsid w:val="001672AA"/>
    <w:rsid w:val="001701C7"/>
    <w:rsid w:val="00170C39"/>
    <w:rsid w:val="001713F6"/>
    <w:rsid w:val="00171D1E"/>
    <w:rsid w:val="00171FAE"/>
    <w:rsid w:val="00175F8E"/>
    <w:rsid w:val="00175FD3"/>
    <w:rsid w:val="00177B09"/>
    <w:rsid w:val="00181A7A"/>
    <w:rsid w:val="0018573D"/>
    <w:rsid w:val="00185A53"/>
    <w:rsid w:val="00185EF3"/>
    <w:rsid w:val="00186539"/>
    <w:rsid w:val="00187D82"/>
    <w:rsid w:val="00191CCA"/>
    <w:rsid w:val="00192732"/>
    <w:rsid w:val="001930AC"/>
    <w:rsid w:val="00195F8C"/>
    <w:rsid w:val="00196AE8"/>
    <w:rsid w:val="00196E08"/>
    <w:rsid w:val="001A1BCC"/>
    <w:rsid w:val="001A206C"/>
    <w:rsid w:val="001A256C"/>
    <w:rsid w:val="001A5014"/>
    <w:rsid w:val="001A5CBC"/>
    <w:rsid w:val="001A69FE"/>
    <w:rsid w:val="001A6A92"/>
    <w:rsid w:val="001B0637"/>
    <w:rsid w:val="001B128C"/>
    <w:rsid w:val="001B3447"/>
    <w:rsid w:val="001B4F4F"/>
    <w:rsid w:val="001B5E65"/>
    <w:rsid w:val="001C01D8"/>
    <w:rsid w:val="001C1560"/>
    <w:rsid w:val="001C20A5"/>
    <w:rsid w:val="001C5CFC"/>
    <w:rsid w:val="001C5E70"/>
    <w:rsid w:val="001D17EF"/>
    <w:rsid w:val="001D4765"/>
    <w:rsid w:val="001D49A5"/>
    <w:rsid w:val="001D79B4"/>
    <w:rsid w:val="001D7A05"/>
    <w:rsid w:val="001E2E04"/>
    <w:rsid w:val="001E49AA"/>
    <w:rsid w:val="001E6B84"/>
    <w:rsid w:val="001E7122"/>
    <w:rsid w:val="001E75A3"/>
    <w:rsid w:val="001F0356"/>
    <w:rsid w:val="001F1552"/>
    <w:rsid w:val="001F4532"/>
    <w:rsid w:val="00200EFE"/>
    <w:rsid w:val="00203C7F"/>
    <w:rsid w:val="002048D1"/>
    <w:rsid w:val="00206341"/>
    <w:rsid w:val="00207C54"/>
    <w:rsid w:val="00207EC3"/>
    <w:rsid w:val="0021485D"/>
    <w:rsid w:val="002205C5"/>
    <w:rsid w:val="00221AE9"/>
    <w:rsid w:val="002223F7"/>
    <w:rsid w:val="00223EB4"/>
    <w:rsid w:val="002273A9"/>
    <w:rsid w:val="00230662"/>
    <w:rsid w:val="002339F9"/>
    <w:rsid w:val="00234649"/>
    <w:rsid w:val="00236738"/>
    <w:rsid w:val="0024446D"/>
    <w:rsid w:val="00251552"/>
    <w:rsid w:val="00251969"/>
    <w:rsid w:val="002521CD"/>
    <w:rsid w:val="002532BF"/>
    <w:rsid w:val="0025334D"/>
    <w:rsid w:val="00253FBA"/>
    <w:rsid w:val="00254ED1"/>
    <w:rsid w:val="00256B3A"/>
    <w:rsid w:val="00257120"/>
    <w:rsid w:val="0025714B"/>
    <w:rsid w:val="00264CE5"/>
    <w:rsid w:val="00266255"/>
    <w:rsid w:val="0026641A"/>
    <w:rsid w:val="0027080C"/>
    <w:rsid w:val="00280CB3"/>
    <w:rsid w:val="00280CDB"/>
    <w:rsid w:val="00280DBC"/>
    <w:rsid w:val="0028148A"/>
    <w:rsid w:val="00281BDF"/>
    <w:rsid w:val="00282AC2"/>
    <w:rsid w:val="00283B5F"/>
    <w:rsid w:val="0028567E"/>
    <w:rsid w:val="00293ACB"/>
    <w:rsid w:val="00296295"/>
    <w:rsid w:val="002A6306"/>
    <w:rsid w:val="002B3D4C"/>
    <w:rsid w:val="002B40A2"/>
    <w:rsid w:val="002B604C"/>
    <w:rsid w:val="002B66AA"/>
    <w:rsid w:val="002B6ED6"/>
    <w:rsid w:val="002C0D78"/>
    <w:rsid w:val="002C1AEE"/>
    <w:rsid w:val="002C2AAE"/>
    <w:rsid w:val="002C2D17"/>
    <w:rsid w:val="002C42C5"/>
    <w:rsid w:val="002C7748"/>
    <w:rsid w:val="002C7FB1"/>
    <w:rsid w:val="002D21F9"/>
    <w:rsid w:val="002D2F5A"/>
    <w:rsid w:val="002D3A64"/>
    <w:rsid w:val="002D475D"/>
    <w:rsid w:val="002D6B1B"/>
    <w:rsid w:val="002E13C1"/>
    <w:rsid w:val="002F31D5"/>
    <w:rsid w:val="002F4972"/>
    <w:rsid w:val="002F6608"/>
    <w:rsid w:val="002F728C"/>
    <w:rsid w:val="00302D45"/>
    <w:rsid w:val="00303159"/>
    <w:rsid w:val="00303C6F"/>
    <w:rsid w:val="00304F41"/>
    <w:rsid w:val="00306ED3"/>
    <w:rsid w:val="0030710F"/>
    <w:rsid w:val="003106D6"/>
    <w:rsid w:val="00310F6C"/>
    <w:rsid w:val="0031292A"/>
    <w:rsid w:val="00314398"/>
    <w:rsid w:val="00315528"/>
    <w:rsid w:val="00322116"/>
    <w:rsid w:val="00334F4A"/>
    <w:rsid w:val="00336ACD"/>
    <w:rsid w:val="003372CD"/>
    <w:rsid w:val="003457F8"/>
    <w:rsid w:val="00347F52"/>
    <w:rsid w:val="00351C23"/>
    <w:rsid w:val="00355FD1"/>
    <w:rsid w:val="0036060A"/>
    <w:rsid w:val="00360791"/>
    <w:rsid w:val="00363360"/>
    <w:rsid w:val="00364C9B"/>
    <w:rsid w:val="00367BDB"/>
    <w:rsid w:val="00382211"/>
    <w:rsid w:val="00384265"/>
    <w:rsid w:val="00386A7F"/>
    <w:rsid w:val="003935A1"/>
    <w:rsid w:val="003958BA"/>
    <w:rsid w:val="00396556"/>
    <w:rsid w:val="003A52D7"/>
    <w:rsid w:val="003A5B61"/>
    <w:rsid w:val="003A6221"/>
    <w:rsid w:val="003A7BC3"/>
    <w:rsid w:val="003B1922"/>
    <w:rsid w:val="003B2ACE"/>
    <w:rsid w:val="003B2F75"/>
    <w:rsid w:val="003B64A1"/>
    <w:rsid w:val="003C6FD0"/>
    <w:rsid w:val="003C70B8"/>
    <w:rsid w:val="003D122C"/>
    <w:rsid w:val="003D3B92"/>
    <w:rsid w:val="003D3F47"/>
    <w:rsid w:val="003D57AD"/>
    <w:rsid w:val="003E0C46"/>
    <w:rsid w:val="003E2FB4"/>
    <w:rsid w:val="003E4CBE"/>
    <w:rsid w:val="003E515A"/>
    <w:rsid w:val="003F1EF3"/>
    <w:rsid w:val="003F301B"/>
    <w:rsid w:val="003F3587"/>
    <w:rsid w:val="00400D99"/>
    <w:rsid w:val="0040105F"/>
    <w:rsid w:val="00405780"/>
    <w:rsid w:val="00407873"/>
    <w:rsid w:val="00407E92"/>
    <w:rsid w:val="00411027"/>
    <w:rsid w:val="0041243F"/>
    <w:rsid w:val="0041296D"/>
    <w:rsid w:val="004162DD"/>
    <w:rsid w:val="00416A12"/>
    <w:rsid w:val="0042266E"/>
    <w:rsid w:val="004302BB"/>
    <w:rsid w:val="00434B94"/>
    <w:rsid w:val="00435B8E"/>
    <w:rsid w:val="004426C4"/>
    <w:rsid w:val="00443D4A"/>
    <w:rsid w:val="004474DD"/>
    <w:rsid w:val="0045072F"/>
    <w:rsid w:val="0045200F"/>
    <w:rsid w:val="0045445E"/>
    <w:rsid w:val="00457205"/>
    <w:rsid w:val="00457F92"/>
    <w:rsid w:val="00461AC2"/>
    <w:rsid w:val="0046442E"/>
    <w:rsid w:val="004703F5"/>
    <w:rsid w:val="004720B7"/>
    <w:rsid w:val="00476B3D"/>
    <w:rsid w:val="00477B8E"/>
    <w:rsid w:val="00480273"/>
    <w:rsid w:val="004827A9"/>
    <w:rsid w:val="004842C3"/>
    <w:rsid w:val="00485C2C"/>
    <w:rsid w:val="00486B8E"/>
    <w:rsid w:val="00494F73"/>
    <w:rsid w:val="00496D24"/>
    <w:rsid w:val="004A2FCF"/>
    <w:rsid w:val="004A3EFB"/>
    <w:rsid w:val="004A5100"/>
    <w:rsid w:val="004B06A2"/>
    <w:rsid w:val="004B1BEC"/>
    <w:rsid w:val="004B2873"/>
    <w:rsid w:val="004B5E3A"/>
    <w:rsid w:val="004C1F9E"/>
    <w:rsid w:val="004C21A3"/>
    <w:rsid w:val="004C56E5"/>
    <w:rsid w:val="004C5C21"/>
    <w:rsid w:val="004C6074"/>
    <w:rsid w:val="004C6F01"/>
    <w:rsid w:val="004D02D6"/>
    <w:rsid w:val="004D3921"/>
    <w:rsid w:val="004D4687"/>
    <w:rsid w:val="004D47AE"/>
    <w:rsid w:val="004E2BD6"/>
    <w:rsid w:val="004E4D38"/>
    <w:rsid w:val="004E5781"/>
    <w:rsid w:val="004E677F"/>
    <w:rsid w:val="004E6C2D"/>
    <w:rsid w:val="004F00D3"/>
    <w:rsid w:val="005043A4"/>
    <w:rsid w:val="00504A1C"/>
    <w:rsid w:val="00505C6C"/>
    <w:rsid w:val="00511E39"/>
    <w:rsid w:val="005165E1"/>
    <w:rsid w:val="005201D6"/>
    <w:rsid w:val="0052656C"/>
    <w:rsid w:val="00531EAB"/>
    <w:rsid w:val="00534A34"/>
    <w:rsid w:val="00542645"/>
    <w:rsid w:val="005453C5"/>
    <w:rsid w:val="00546341"/>
    <w:rsid w:val="00547616"/>
    <w:rsid w:val="00550035"/>
    <w:rsid w:val="00551364"/>
    <w:rsid w:val="0055207E"/>
    <w:rsid w:val="005554BA"/>
    <w:rsid w:val="00556430"/>
    <w:rsid w:val="00556B47"/>
    <w:rsid w:val="0055759E"/>
    <w:rsid w:val="005620E9"/>
    <w:rsid w:val="00567079"/>
    <w:rsid w:val="00572D56"/>
    <w:rsid w:val="0057404A"/>
    <w:rsid w:val="0058051A"/>
    <w:rsid w:val="00582FF2"/>
    <w:rsid w:val="00584155"/>
    <w:rsid w:val="00584970"/>
    <w:rsid w:val="00587D25"/>
    <w:rsid w:val="005901AF"/>
    <w:rsid w:val="00592DEE"/>
    <w:rsid w:val="00593CB9"/>
    <w:rsid w:val="00594918"/>
    <w:rsid w:val="00595563"/>
    <w:rsid w:val="00597CFB"/>
    <w:rsid w:val="005A0E9A"/>
    <w:rsid w:val="005A16B4"/>
    <w:rsid w:val="005A28C5"/>
    <w:rsid w:val="005A7BE3"/>
    <w:rsid w:val="005B0A97"/>
    <w:rsid w:val="005B5342"/>
    <w:rsid w:val="005B5397"/>
    <w:rsid w:val="005C0E1B"/>
    <w:rsid w:val="005C4ABF"/>
    <w:rsid w:val="005D0ED6"/>
    <w:rsid w:val="005D0F70"/>
    <w:rsid w:val="005D515F"/>
    <w:rsid w:val="005E12CD"/>
    <w:rsid w:val="005F071C"/>
    <w:rsid w:val="005F183B"/>
    <w:rsid w:val="005F3864"/>
    <w:rsid w:val="005F4310"/>
    <w:rsid w:val="005F527E"/>
    <w:rsid w:val="005F5A23"/>
    <w:rsid w:val="005F6654"/>
    <w:rsid w:val="00604E31"/>
    <w:rsid w:val="006050B4"/>
    <w:rsid w:val="00614427"/>
    <w:rsid w:val="00615B65"/>
    <w:rsid w:val="00615E80"/>
    <w:rsid w:val="00624C89"/>
    <w:rsid w:val="00624F92"/>
    <w:rsid w:val="00625ABA"/>
    <w:rsid w:val="00625AF0"/>
    <w:rsid w:val="00635FBB"/>
    <w:rsid w:val="00640688"/>
    <w:rsid w:val="00640AF8"/>
    <w:rsid w:val="00642008"/>
    <w:rsid w:val="00642ED3"/>
    <w:rsid w:val="00643071"/>
    <w:rsid w:val="0064605F"/>
    <w:rsid w:val="00651F7D"/>
    <w:rsid w:val="006520FF"/>
    <w:rsid w:val="00653753"/>
    <w:rsid w:val="00654C57"/>
    <w:rsid w:val="00655248"/>
    <w:rsid w:val="006621D1"/>
    <w:rsid w:val="006624DA"/>
    <w:rsid w:val="00663D7A"/>
    <w:rsid w:val="00666ECF"/>
    <w:rsid w:val="00672C34"/>
    <w:rsid w:val="0067321D"/>
    <w:rsid w:val="00681129"/>
    <w:rsid w:val="00683AF7"/>
    <w:rsid w:val="0068514E"/>
    <w:rsid w:val="00686FC7"/>
    <w:rsid w:val="0069011B"/>
    <w:rsid w:val="00695C51"/>
    <w:rsid w:val="006A1C67"/>
    <w:rsid w:val="006A2A09"/>
    <w:rsid w:val="006A3989"/>
    <w:rsid w:val="006A3F7E"/>
    <w:rsid w:val="006A5E23"/>
    <w:rsid w:val="006A5EFF"/>
    <w:rsid w:val="006A6C49"/>
    <w:rsid w:val="006B252E"/>
    <w:rsid w:val="006B437C"/>
    <w:rsid w:val="006B43A9"/>
    <w:rsid w:val="006B6FC9"/>
    <w:rsid w:val="006C2525"/>
    <w:rsid w:val="006C435A"/>
    <w:rsid w:val="006C4AFD"/>
    <w:rsid w:val="006C6B0F"/>
    <w:rsid w:val="006D2EB2"/>
    <w:rsid w:val="006D32A9"/>
    <w:rsid w:val="006D7029"/>
    <w:rsid w:val="006E4CD3"/>
    <w:rsid w:val="006E62FD"/>
    <w:rsid w:val="006E7B2C"/>
    <w:rsid w:val="006F07F8"/>
    <w:rsid w:val="006F1881"/>
    <w:rsid w:val="006F3396"/>
    <w:rsid w:val="006F3EFC"/>
    <w:rsid w:val="006F48BD"/>
    <w:rsid w:val="006F69CE"/>
    <w:rsid w:val="00700864"/>
    <w:rsid w:val="007020C1"/>
    <w:rsid w:val="00704707"/>
    <w:rsid w:val="00704EF5"/>
    <w:rsid w:val="00705648"/>
    <w:rsid w:val="0071040E"/>
    <w:rsid w:val="00710A2E"/>
    <w:rsid w:val="007122F2"/>
    <w:rsid w:val="007124D8"/>
    <w:rsid w:val="00713BD0"/>
    <w:rsid w:val="00715101"/>
    <w:rsid w:val="007155C7"/>
    <w:rsid w:val="007171F6"/>
    <w:rsid w:val="007231ED"/>
    <w:rsid w:val="00724D39"/>
    <w:rsid w:val="00724E30"/>
    <w:rsid w:val="007278C0"/>
    <w:rsid w:val="007340E9"/>
    <w:rsid w:val="0073607F"/>
    <w:rsid w:val="007369CD"/>
    <w:rsid w:val="00737957"/>
    <w:rsid w:val="00737EEF"/>
    <w:rsid w:val="00741EE5"/>
    <w:rsid w:val="007456D4"/>
    <w:rsid w:val="00745DB1"/>
    <w:rsid w:val="00746EDC"/>
    <w:rsid w:val="0075783D"/>
    <w:rsid w:val="00757C60"/>
    <w:rsid w:val="00764C8F"/>
    <w:rsid w:val="007758E6"/>
    <w:rsid w:val="007766C0"/>
    <w:rsid w:val="00777B4E"/>
    <w:rsid w:val="0078083F"/>
    <w:rsid w:val="0078105B"/>
    <w:rsid w:val="007912A5"/>
    <w:rsid w:val="00791D30"/>
    <w:rsid w:val="007940E3"/>
    <w:rsid w:val="0079530A"/>
    <w:rsid w:val="0079594A"/>
    <w:rsid w:val="007A0CC1"/>
    <w:rsid w:val="007A2052"/>
    <w:rsid w:val="007A2131"/>
    <w:rsid w:val="007A46D9"/>
    <w:rsid w:val="007A7109"/>
    <w:rsid w:val="007B1D7E"/>
    <w:rsid w:val="007B4B96"/>
    <w:rsid w:val="007B5753"/>
    <w:rsid w:val="007B6408"/>
    <w:rsid w:val="007B7F95"/>
    <w:rsid w:val="007C0998"/>
    <w:rsid w:val="007C62BF"/>
    <w:rsid w:val="007D0A9E"/>
    <w:rsid w:val="007D2147"/>
    <w:rsid w:val="007D2A14"/>
    <w:rsid w:val="007D5682"/>
    <w:rsid w:val="007D5712"/>
    <w:rsid w:val="007D6CA6"/>
    <w:rsid w:val="007D7346"/>
    <w:rsid w:val="007E137A"/>
    <w:rsid w:val="007E77B3"/>
    <w:rsid w:val="007E7AF1"/>
    <w:rsid w:val="007F515E"/>
    <w:rsid w:val="007F6619"/>
    <w:rsid w:val="00800A2C"/>
    <w:rsid w:val="008014B2"/>
    <w:rsid w:val="008035BB"/>
    <w:rsid w:val="00806A01"/>
    <w:rsid w:val="00806B28"/>
    <w:rsid w:val="00806C26"/>
    <w:rsid w:val="00811CFA"/>
    <w:rsid w:val="0081375A"/>
    <w:rsid w:val="00816489"/>
    <w:rsid w:val="0081750D"/>
    <w:rsid w:val="00820B00"/>
    <w:rsid w:val="008227A9"/>
    <w:rsid w:val="00823B45"/>
    <w:rsid w:val="008260C1"/>
    <w:rsid w:val="00830783"/>
    <w:rsid w:val="00836761"/>
    <w:rsid w:val="00836E52"/>
    <w:rsid w:val="0083702D"/>
    <w:rsid w:val="00845601"/>
    <w:rsid w:val="0085053F"/>
    <w:rsid w:val="0085056B"/>
    <w:rsid w:val="008519BE"/>
    <w:rsid w:val="008532E9"/>
    <w:rsid w:val="00857E5A"/>
    <w:rsid w:val="00863F67"/>
    <w:rsid w:val="008663EA"/>
    <w:rsid w:val="008731D9"/>
    <w:rsid w:val="00873B7F"/>
    <w:rsid w:val="00875BEB"/>
    <w:rsid w:val="008765C4"/>
    <w:rsid w:val="00877218"/>
    <w:rsid w:val="0088029A"/>
    <w:rsid w:val="0088696B"/>
    <w:rsid w:val="0089226B"/>
    <w:rsid w:val="00892D83"/>
    <w:rsid w:val="0089564C"/>
    <w:rsid w:val="008978BE"/>
    <w:rsid w:val="008A14FF"/>
    <w:rsid w:val="008A304F"/>
    <w:rsid w:val="008A3D8A"/>
    <w:rsid w:val="008A6FDB"/>
    <w:rsid w:val="008B2A43"/>
    <w:rsid w:val="008B409F"/>
    <w:rsid w:val="008B6805"/>
    <w:rsid w:val="008B6F74"/>
    <w:rsid w:val="008B7BF4"/>
    <w:rsid w:val="008B7E34"/>
    <w:rsid w:val="008C0841"/>
    <w:rsid w:val="008C0F0C"/>
    <w:rsid w:val="008C52EA"/>
    <w:rsid w:val="008D1416"/>
    <w:rsid w:val="008D3148"/>
    <w:rsid w:val="008D32CB"/>
    <w:rsid w:val="008D6880"/>
    <w:rsid w:val="008D6DF2"/>
    <w:rsid w:val="008E177F"/>
    <w:rsid w:val="008E410C"/>
    <w:rsid w:val="008E500A"/>
    <w:rsid w:val="008F0A4C"/>
    <w:rsid w:val="008F3F95"/>
    <w:rsid w:val="008F551D"/>
    <w:rsid w:val="00902F9A"/>
    <w:rsid w:val="009031D0"/>
    <w:rsid w:val="00903B96"/>
    <w:rsid w:val="00906CAE"/>
    <w:rsid w:val="00914A7B"/>
    <w:rsid w:val="009150F9"/>
    <w:rsid w:val="00917F01"/>
    <w:rsid w:val="00921DED"/>
    <w:rsid w:val="00925CDC"/>
    <w:rsid w:val="00930B1B"/>
    <w:rsid w:val="0093244C"/>
    <w:rsid w:val="00932F62"/>
    <w:rsid w:val="00936882"/>
    <w:rsid w:val="00937395"/>
    <w:rsid w:val="00937948"/>
    <w:rsid w:val="0094189F"/>
    <w:rsid w:val="00944AF8"/>
    <w:rsid w:val="00950170"/>
    <w:rsid w:val="00960076"/>
    <w:rsid w:val="00962A57"/>
    <w:rsid w:val="00967AD6"/>
    <w:rsid w:val="00972336"/>
    <w:rsid w:val="009726B7"/>
    <w:rsid w:val="0098283D"/>
    <w:rsid w:val="00986D6E"/>
    <w:rsid w:val="00987244"/>
    <w:rsid w:val="0099101B"/>
    <w:rsid w:val="00993C5A"/>
    <w:rsid w:val="00996CC8"/>
    <w:rsid w:val="009A1D44"/>
    <w:rsid w:val="009A20BA"/>
    <w:rsid w:val="009A25C6"/>
    <w:rsid w:val="009A38B2"/>
    <w:rsid w:val="009A3C7F"/>
    <w:rsid w:val="009A4066"/>
    <w:rsid w:val="009A474C"/>
    <w:rsid w:val="009B14DD"/>
    <w:rsid w:val="009B213C"/>
    <w:rsid w:val="009C1DCE"/>
    <w:rsid w:val="009C3AEF"/>
    <w:rsid w:val="009C3EF0"/>
    <w:rsid w:val="009C4991"/>
    <w:rsid w:val="009D1879"/>
    <w:rsid w:val="009D2E06"/>
    <w:rsid w:val="009D5968"/>
    <w:rsid w:val="009D5F2A"/>
    <w:rsid w:val="009D6725"/>
    <w:rsid w:val="009E3816"/>
    <w:rsid w:val="009E79D0"/>
    <w:rsid w:val="009F039E"/>
    <w:rsid w:val="009F0A22"/>
    <w:rsid w:val="009F17C5"/>
    <w:rsid w:val="009F2CDE"/>
    <w:rsid w:val="009F33D3"/>
    <w:rsid w:val="009F6577"/>
    <w:rsid w:val="009F6AF7"/>
    <w:rsid w:val="00A03F8A"/>
    <w:rsid w:val="00A03FBC"/>
    <w:rsid w:val="00A04A4C"/>
    <w:rsid w:val="00A109FE"/>
    <w:rsid w:val="00A122ED"/>
    <w:rsid w:val="00A13CD5"/>
    <w:rsid w:val="00A22B65"/>
    <w:rsid w:val="00A2365C"/>
    <w:rsid w:val="00A24D9A"/>
    <w:rsid w:val="00A262EB"/>
    <w:rsid w:val="00A27CCF"/>
    <w:rsid w:val="00A27F5E"/>
    <w:rsid w:val="00A420C6"/>
    <w:rsid w:val="00A43B81"/>
    <w:rsid w:val="00A45169"/>
    <w:rsid w:val="00A4553E"/>
    <w:rsid w:val="00A45870"/>
    <w:rsid w:val="00A520DB"/>
    <w:rsid w:val="00A5562C"/>
    <w:rsid w:val="00A55DE9"/>
    <w:rsid w:val="00A56F82"/>
    <w:rsid w:val="00A6088F"/>
    <w:rsid w:val="00A610C5"/>
    <w:rsid w:val="00A67217"/>
    <w:rsid w:val="00A712EA"/>
    <w:rsid w:val="00A741B7"/>
    <w:rsid w:val="00A82B0F"/>
    <w:rsid w:val="00A82EA6"/>
    <w:rsid w:val="00A8308B"/>
    <w:rsid w:val="00A85DD7"/>
    <w:rsid w:val="00A87CD1"/>
    <w:rsid w:val="00A91D4F"/>
    <w:rsid w:val="00A91FB5"/>
    <w:rsid w:val="00A972D3"/>
    <w:rsid w:val="00AA0F3D"/>
    <w:rsid w:val="00AA3B3B"/>
    <w:rsid w:val="00AB13B8"/>
    <w:rsid w:val="00AC126A"/>
    <w:rsid w:val="00AC2194"/>
    <w:rsid w:val="00AC3C48"/>
    <w:rsid w:val="00AC4493"/>
    <w:rsid w:val="00AC4FF3"/>
    <w:rsid w:val="00AD0CF4"/>
    <w:rsid w:val="00AD207E"/>
    <w:rsid w:val="00AD2174"/>
    <w:rsid w:val="00AD551C"/>
    <w:rsid w:val="00AD578E"/>
    <w:rsid w:val="00AE523A"/>
    <w:rsid w:val="00AE54D8"/>
    <w:rsid w:val="00AE57C1"/>
    <w:rsid w:val="00AF6E72"/>
    <w:rsid w:val="00B13AC8"/>
    <w:rsid w:val="00B15E2B"/>
    <w:rsid w:val="00B160DE"/>
    <w:rsid w:val="00B218AB"/>
    <w:rsid w:val="00B22868"/>
    <w:rsid w:val="00B22E37"/>
    <w:rsid w:val="00B24124"/>
    <w:rsid w:val="00B269E5"/>
    <w:rsid w:val="00B27779"/>
    <w:rsid w:val="00B365C4"/>
    <w:rsid w:val="00B3661B"/>
    <w:rsid w:val="00B4051A"/>
    <w:rsid w:val="00B42A9F"/>
    <w:rsid w:val="00B436E5"/>
    <w:rsid w:val="00B43D95"/>
    <w:rsid w:val="00B457AF"/>
    <w:rsid w:val="00B50952"/>
    <w:rsid w:val="00B5313F"/>
    <w:rsid w:val="00B56C04"/>
    <w:rsid w:val="00B60AF4"/>
    <w:rsid w:val="00B61576"/>
    <w:rsid w:val="00B66A5C"/>
    <w:rsid w:val="00B7031F"/>
    <w:rsid w:val="00B7174A"/>
    <w:rsid w:val="00B73444"/>
    <w:rsid w:val="00B772D8"/>
    <w:rsid w:val="00B82F37"/>
    <w:rsid w:val="00B856C3"/>
    <w:rsid w:val="00B85C43"/>
    <w:rsid w:val="00B92CEF"/>
    <w:rsid w:val="00B9396A"/>
    <w:rsid w:val="00B9672C"/>
    <w:rsid w:val="00B96A29"/>
    <w:rsid w:val="00B96B12"/>
    <w:rsid w:val="00B96CDA"/>
    <w:rsid w:val="00B96F5D"/>
    <w:rsid w:val="00BA0A5C"/>
    <w:rsid w:val="00BA3797"/>
    <w:rsid w:val="00BA40D3"/>
    <w:rsid w:val="00BB0939"/>
    <w:rsid w:val="00BB507B"/>
    <w:rsid w:val="00BB661E"/>
    <w:rsid w:val="00BB6905"/>
    <w:rsid w:val="00BC4D8C"/>
    <w:rsid w:val="00BD10BD"/>
    <w:rsid w:val="00BD30FF"/>
    <w:rsid w:val="00BD3F47"/>
    <w:rsid w:val="00BD582F"/>
    <w:rsid w:val="00BD60F1"/>
    <w:rsid w:val="00BE29FF"/>
    <w:rsid w:val="00BE67D8"/>
    <w:rsid w:val="00BF291D"/>
    <w:rsid w:val="00BF4D91"/>
    <w:rsid w:val="00BF70B8"/>
    <w:rsid w:val="00BF7C70"/>
    <w:rsid w:val="00C02991"/>
    <w:rsid w:val="00C04F87"/>
    <w:rsid w:val="00C07735"/>
    <w:rsid w:val="00C119FD"/>
    <w:rsid w:val="00C168A8"/>
    <w:rsid w:val="00C20969"/>
    <w:rsid w:val="00C24E1E"/>
    <w:rsid w:val="00C31903"/>
    <w:rsid w:val="00C330A4"/>
    <w:rsid w:val="00C34FE3"/>
    <w:rsid w:val="00C40410"/>
    <w:rsid w:val="00C40870"/>
    <w:rsid w:val="00C41A9D"/>
    <w:rsid w:val="00C41E1A"/>
    <w:rsid w:val="00C50E46"/>
    <w:rsid w:val="00C51477"/>
    <w:rsid w:val="00C51F57"/>
    <w:rsid w:val="00C527AD"/>
    <w:rsid w:val="00C5456F"/>
    <w:rsid w:val="00C54E38"/>
    <w:rsid w:val="00C56C62"/>
    <w:rsid w:val="00C612F7"/>
    <w:rsid w:val="00C631C1"/>
    <w:rsid w:val="00C715FF"/>
    <w:rsid w:val="00C7494A"/>
    <w:rsid w:val="00C74F01"/>
    <w:rsid w:val="00C92F04"/>
    <w:rsid w:val="00C93189"/>
    <w:rsid w:val="00C94BDA"/>
    <w:rsid w:val="00C95185"/>
    <w:rsid w:val="00C96A85"/>
    <w:rsid w:val="00C974CC"/>
    <w:rsid w:val="00CA39A1"/>
    <w:rsid w:val="00CA4621"/>
    <w:rsid w:val="00CA58AD"/>
    <w:rsid w:val="00CA6B15"/>
    <w:rsid w:val="00CB0319"/>
    <w:rsid w:val="00CB0DDD"/>
    <w:rsid w:val="00CB23D0"/>
    <w:rsid w:val="00CB3307"/>
    <w:rsid w:val="00CB34F3"/>
    <w:rsid w:val="00CB4664"/>
    <w:rsid w:val="00CB5337"/>
    <w:rsid w:val="00CB5A12"/>
    <w:rsid w:val="00CC1D63"/>
    <w:rsid w:val="00CC4736"/>
    <w:rsid w:val="00CC5D0D"/>
    <w:rsid w:val="00CC7827"/>
    <w:rsid w:val="00CD0E68"/>
    <w:rsid w:val="00CD1CB8"/>
    <w:rsid w:val="00CD4573"/>
    <w:rsid w:val="00CD4C7D"/>
    <w:rsid w:val="00CD6640"/>
    <w:rsid w:val="00CD68AD"/>
    <w:rsid w:val="00CD6D99"/>
    <w:rsid w:val="00CE2215"/>
    <w:rsid w:val="00CE2B9C"/>
    <w:rsid w:val="00CE352F"/>
    <w:rsid w:val="00CE3C50"/>
    <w:rsid w:val="00CE7290"/>
    <w:rsid w:val="00CE7D50"/>
    <w:rsid w:val="00CF002A"/>
    <w:rsid w:val="00CF07F4"/>
    <w:rsid w:val="00CF0FF3"/>
    <w:rsid w:val="00CF39C7"/>
    <w:rsid w:val="00CF41CA"/>
    <w:rsid w:val="00CF5591"/>
    <w:rsid w:val="00CF5BE8"/>
    <w:rsid w:val="00CF5E0E"/>
    <w:rsid w:val="00CF65E5"/>
    <w:rsid w:val="00D039E0"/>
    <w:rsid w:val="00D052B1"/>
    <w:rsid w:val="00D10B5E"/>
    <w:rsid w:val="00D12639"/>
    <w:rsid w:val="00D12DB4"/>
    <w:rsid w:val="00D17EEA"/>
    <w:rsid w:val="00D204F1"/>
    <w:rsid w:val="00D25646"/>
    <w:rsid w:val="00D300D5"/>
    <w:rsid w:val="00D30BF0"/>
    <w:rsid w:val="00D336DE"/>
    <w:rsid w:val="00D402D7"/>
    <w:rsid w:val="00D47A38"/>
    <w:rsid w:val="00D507FE"/>
    <w:rsid w:val="00D52A9E"/>
    <w:rsid w:val="00D54E1B"/>
    <w:rsid w:val="00D56CEE"/>
    <w:rsid w:val="00D576F1"/>
    <w:rsid w:val="00D60716"/>
    <w:rsid w:val="00D632FE"/>
    <w:rsid w:val="00D64972"/>
    <w:rsid w:val="00D64AC9"/>
    <w:rsid w:val="00D66AA5"/>
    <w:rsid w:val="00D72229"/>
    <w:rsid w:val="00D72C7A"/>
    <w:rsid w:val="00D773BB"/>
    <w:rsid w:val="00D812D1"/>
    <w:rsid w:val="00D81B0D"/>
    <w:rsid w:val="00D85EAE"/>
    <w:rsid w:val="00D868CB"/>
    <w:rsid w:val="00D875BB"/>
    <w:rsid w:val="00D935D2"/>
    <w:rsid w:val="00D94945"/>
    <w:rsid w:val="00D95045"/>
    <w:rsid w:val="00D96118"/>
    <w:rsid w:val="00DA1299"/>
    <w:rsid w:val="00DA1DF8"/>
    <w:rsid w:val="00DA4454"/>
    <w:rsid w:val="00DA6C39"/>
    <w:rsid w:val="00DB4C59"/>
    <w:rsid w:val="00DB5769"/>
    <w:rsid w:val="00DC163A"/>
    <w:rsid w:val="00DC3055"/>
    <w:rsid w:val="00DD0F1D"/>
    <w:rsid w:val="00DD110D"/>
    <w:rsid w:val="00DD1AE2"/>
    <w:rsid w:val="00DD3CD1"/>
    <w:rsid w:val="00DD3D37"/>
    <w:rsid w:val="00DD46EA"/>
    <w:rsid w:val="00DD5F39"/>
    <w:rsid w:val="00DD706C"/>
    <w:rsid w:val="00DE179F"/>
    <w:rsid w:val="00DE243B"/>
    <w:rsid w:val="00DE2D6E"/>
    <w:rsid w:val="00DE3E64"/>
    <w:rsid w:val="00DE7772"/>
    <w:rsid w:val="00DF134D"/>
    <w:rsid w:val="00DF3F8E"/>
    <w:rsid w:val="00DF6490"/>
    <w:rsid w:val="00DF7675"/>
    <w:rsid w:val="00DF7C30"/>
    <w:rsid w:val="00E000E2"/>
    <w:rsid w:val="00E04792"/>
    <w:rsid w:val="00E06217"/>
    <w:rsid w:val="00E06835"/>
    <w:rsid w:val="00E06D73"/>
    <w:rsid w:val="00E07E2E"/>
    <w:rsid w:val="00E10D48"/>
    <w:rsid w:val="00E12465"/>
    <w:rsid w:val="00E12BC0"/>
    <w:rsid w:val="00E1326C"/>
    <w:rsid w:val="00E14348"/>
    <w:rsid w:val="00E16C2F"/>
    <w:rsid w:val="00E2029D"/>
    <w:rsid w:val="00E225EF"/>
    <w:rsid w:val="00E22AC6"/>
    <w:rsid w:val="00E23EE1"/>
    <w:rsid w:val="00E24AE5"/>
    <w:rsid w:val="00E302F8"/>
    <w:rsid w:val="00E3266D"/>
    <w:rsid w:val="00E33D9E"/>
    <w:rsid w:val="00E34124"/>
    <w:rsid w:val="00E344B7"/>
    <w:rsid w:val="00E442A1"/>
    <w:rsid w:val="00E46290"/>
    <w:rsid w:val="00E47D50"/>
    <w:rsid w:val="00E505DD"/>
    <w:rsid w:val="00E53B78"/>
    <w:rsid w:val="00E540CE"/>
    <w:rsid w:val="00E54342"/>
    <w:rsid w:val="00E55FB6"/>
    <w:rsid w:val="00E56441"/>
    <w:rsid w:val="00E566BF"/>
    <w:rsid w:val="00E60059"/>
    <w:rsid w:val="00E60AF0"/>
    <w:rsid w:val="00E61149"/>
    <w:rsid w:val="00E66575"/>
    <w:rsid w:val="00E67D1C"/>
    <w:rsid w:val="00E72416"/>
    <w:rsid w:val="00E7250F"/>
    <w:rsid w:val="00E73855"/>
    <w:rsid w:val="00E73BB3"/>
    <w:rsid w:val="00E745BB"/>
    <w:rsid w:val="00E7614E"/>
    <w:rsid w:val="00E7721B"/>
    <w:rsid w:val="00E77E22"/>
    <w:rsid w:val="00E90B21"/>
    <w:rsid w:val="00E90B40"/>
    <w:rsid w:val="00E96131"/>
    <w:rsid w:val="00E979ED"/>
    <w:rsid w:val="00EA02CD"/>
    <w:rsid w:val="00EA2321"/>
    <w:rsid w:val="00EA60D4"/>
    <w:rsid w:val="00EA672A"/>
    <w:rsid w:val="00EA786B"/>
    <w:rsid w:val="00EB2694"/>
    <w:rsid w:val="00EB464B"/>
    <w:rsid w:val="00EC07E8"/>
    <w:rsid w:val="00EC3A50"/>
    <w:rsid w:val="00EC4D8C"/>
    <w:rsid w:val="00ED0C37"/>
    <w:rsid w:val="00ED26D2"/>
    <w:rsid w:val="00ED6B11"/>
    <w:rsid w:val="00EE28F2"/>
    <w:rsid w:val="00EE3275"/>
    <w:rsid w:val="00EE42B7"/>
    <w:rsid w:val="00EE4437"/>
    <w:rsid w:val="00EF25A2"/>
    <w:rsid w:val="00EF5E79"/>
    <w:rsid w:val="00EF7372"/>
    <w:rsid w:val="00F00C2D"/>
    <w:rsid w:val="00F01574"/>
    <w:rsid w:val="00F034E1"/>
    <w:rsid w:val="00F11DD5"/>
    <w:rsid w:val="00F15501"/>
    <w:rsid w:val="00F15C29"/>
    <w:rsid w:val="00F2089C"/>
    <w:rsid w:val="00F2383F"/>
    <w:rsid w:val="00F24124"/>
    <w:rsid w:val="00F34AA4"/>
    <w:rsid w:val="00F36896"/>
    <w:rsid w:val="00F42C62"/>
    <w:rsid w:val="00F45F7E"/>
    <w:rsid w:val="00F4685F"/>
    <w:rsid w:val="00F46CBE"/>
    <w:rsid w:val="00F47040"/>
    <w:rsid w:val="00F47C54"/>
    <w:rsid w:val="00F47DA6"/>
    <w:rsid w:val="00F50720"/>
    <w:rsid w:val="00F50F0E"/>
    <w:rsid w:val="00F51AE0"/>
    <w:rsid w:val="00F53BD7"/>
    <w:rsid w:val="00F5672A"/>
    <w:rsid w:val="00F57143"/>
    <w:rsid w:val="00F651D4"/>
    <w:rsid w:val="00F65C68"/>
    <w:rsid w:val="00F66E38"/>
    <w:rsid w:val="00F70C5A"/>
    <w:rsid w:val="00F7274B"/>
    <w:rsid w:val="00F739D9"/>
    <w:rsid w:val="00F75658"/>
    <w:rsid w:val="00F76016"/>
    <w:rsid w:val="00F77FA9"/>
    <w:rsid w:val="00F8174A"/>
    <w:rsid w:val="00F83060"/>
    <w:rsid w:val="00F852E5"/>
    <w:rsid w:val="00F930F7"/>
    <w:rsid w:val="00FA0078"/>
    <w:rsid w:val="00FA397B"/>
    <w:rsid w:val="00FA40AF"/>
    <w:rsid w:val="00FA6457"/>
    <w:rsid w:val="00FB107E"/>
    <w:rsid w:val="00FB37D2"/>
    <w:rsid w:val="00FB6853"/>
    <w:rsid w:val="00FC04AF"/>
    <w:rsid w:val="00FC116F"/>
    <w:rsid w:val="00FD1177"/>
    <w:rsid w:val="00FD4DE0"/>
    <w:rsid w:val="00FD6635"/>
    <w:rsid w:val="00FD6E01"/>
    <w:rsid w:val="00FD7349"/>
    <w:rsid w:val="00FE0E51"/>
    <w:rsid w:val="00FE286A"/>
    <w:rsid w:val="00FE3A18"/>
    <w:rsid w:val="00FE4640"/>
    <w:rsid w:val="00FE57D9"/>
    <w:rsid w:val="00FF6D7F"/>
    <w:rsid w:val="00FF70BF"/>
    <w:rsid w:val="03C052B8"/>
    <w:rsid w:val="041B4D93"/>
    <w:rsid w:val="04F178F9"/>
    <w:rsid w:val="055A0D6E"/>
    <w:rsid w:val="05D4706C"/>
    <w:rsid w:val="06095718"/>
    <w:rsid w:val="07D03159"/>
    <w:rsid w:val="086A66D9"/>
    <w:rsid w:val="08E80E64"/>
    <w:rsid w:val="090F3F2E"/>
    <w:rsid w:val="09DC3680"/>
    <w:rsid w:val="0A5740E2"/>
    <w:rsid w:val="0BA0185D"/>
    <w:rsid w:val="0BCF07E3"/>
    <w:rsid w:val="0CC0303C"/>
    <w:rsid w:val="0E7578D1"/>
    <w:rsid w:val="0E996DDF"/>
    <w:rsid w:val="0EB23010"/>
    <w:rsid w:val="0F23383D"/>
    <w:rsid w:val="0FBD5F23"/>
    <w:rsid w:val="10135D66"/>
    <w:rsid w:val="105077A2"/>
    <w:rsid w:val="11E258C8"/>
    <w:rsid w:val="121A47EF"/>
    <w:rsid w:val="13F35172"/>
    <w:rsid w:val="14573E5D"/>
    <w:rsid w:val="147C052D"/>
    <w:rsid w:val="1555570C"/>
    <w:rsid w:val="159E34DB"/>
    <w:rsid w:val="15BA6C0A"/>
    <w:rsid w:val="15F23D4E"/>
    <w:rsid w:val="171C3F50"/>
    <w:rsid w:val="1745310A"/>
    <w:rsid w:val="178B2079"/>
    <w:rsid w:val="19C70E4F"/>
    <w:rsid w:val="1C865036"/>
    <w:rsid w:val="1D7C152F"/>
    <w:rsid w:val="1E386DAA"/>
    <w:rsid w:val="1F3624C1"/>
    <w:rsid w:val="1FD848F9"/>
    <w:rsid w:val="1FDA3A1D"/>
    <w:rsid w:val="20D86E87"/>
    <w:rsid w:val="214E3403"/>
    <w:rsid w:val="224369E8"/>
    <w:rsid w:val="228F0E10"/>
    <w:rsid w:val="231637A8"/>
    <w:rsid w:val="23167CA3"/>
    <w:rsid w:val="2362217F"/>
    <w:rsid w:val="251271CA"/>
    <w:rsid w:val="25150C50"/>
    <w:rsid w:val="25620AED"/>
    <w:rsid w:val="2616106D"/>
    <w:rsid w:val="27CA0493"/>
    <w:rsid w:val="2849113F"/>
    <w:rsid w:val="28803916"/>
    <w:rsid w:val="29B134BC"/>
    <w:rsid w:val="2A564394"/>
    <w:rsid w:val="2B276A7F"/>
    <w:rsid w:val="2C6D717C"/>
    <w:rsid w:val="2D6F6DC5"/>
    <w:rsid w:val="2DBE7294"/>
    <w:rsid w:val="2ED54892"/>
    <w:rsid w:val="2F1E385D"/>
    <w:rsid w:val="2F566C8B"/>
    <w:rsid w:val="2F5C2F35"/>
    <w:rsid w:val="312B538B"/>
    <w:rsid w:val="3245217A"/>
    <w:rsid w:val="3278166C"/>
    <w:rsid w:val="32895429"/>
    <w:rsid w:val="32EF72B1"/>
    <w:rsid w:val="33576CCB"/>
    <w:rsid w:val="33DE21C7"/>
    <w:rsid w:val="349867C6"/>
    <w:rsid w:val="35BC32CC"/>
    <w:rsid w:val="361A2665"/>
    <w:rsid w:val="374A19BD"/>
    <w:rsid w:val="37C901DF"/>
    <w:rsid w:val="380D340B"/>
    <w:rsid w:val="3926658E"/>
    <w:rsid w:val="39370114"/>
    <w:rsid w:val="3A1559F5"/>
    <w:rsid w:val="3AAA3F60"/>
    <w:rsid w:val="3AF5649E"/>
    <w:rsid w:val="3B3252FF"/>
    <w:rsid w:val="3BFE5EC6"/>
    <w:rsid w:val="3D153DF7"/>
    <w:rsid w:val="3D5404B2"/>
    <w:rsid w:val="3DD70B33"/>
    <w:rsid w:val="3E300C09"/>
    <w:rsid w:val="3FE055DE"/>
    <w:rsid w:val="3FF934FF"/>
    <w:rsid w:val="402972AF"/>
    <w:rsid w:val="46FE35B1"/>
    <w:rsid w:val="47663FA5"/>
    <w:rsid w:val="47790B39"/>
    <w:rsid w:val="47C60B2B"/>
    <w:rsid w:val="499570DA"/>
    <w:rsid w:val="49A42F71"/>
    <w:rsid w:val="4ABB0F5C"/>
    <w:rsid w:val="4B0D362D"/>
    <w:rsid w:val="4B956F9C"/>
    <w:rsid w:val="4BCB7A71"/>
    <w:rsid w:val="4BF32F11"/>
    <w:rsid w:val="4C6A01EE"/>
    <w:rsid w:val="4D682741"/>
    <w:rsid w:val="4E604986"/>
    <w:rsid w:val="4EB34D93"/>
    <w:rsid w:val="50037CA5"/>
    <w:rsid w:val="50C56EE6"/>
    <w:rsid w:val="50DA4321"/>
    <w:rsid w:val="51990B39"/>
    <w:rsid w:val="5211065D"/>
    <w:rsid w:val="52872058"/>
    <w:rsid w:val="54004E9C"/>
    <w:rsid w:val="553D7FB9"/>
    <w:rsid w:val="57552B06"/>
    <w:rsid w:val="581D5595"/>
    <w:rsid w:val="58751F44"/>
    <w:rsid w:val="58834E6A"/>
    <w:rsid w:val="59350ED1"/>
    <w:rsid w:val="59AA603F"/>
    <w:rsid w:val="59D135EA"/>
    <w:rsid w:val="5A6F3596"/>
    <w:rsid w:val="5AC32344"/>
    <w:rsid w:val="5AC50E68"/>
    <w:rsid w:val="5BBE00CC"/>
    <w:rsid w:val="5D1422BA"/>
    <w:rsid w:val="5D3F5D76"/>
    <w:rsid w:val="5D602D2C"/>
    <w:rsid w:val="5E6F1E1E"/>
    <w:rsid w:val="5E775710"/>
    <w:rsid w:val="5F615C68"/>
    <w:rsid w:val="5FEA2925"/>
    <w:rsid w:val="60393ADD"/>
    <w:rsid w:val="6150711B"/>
    <w:rsid w:val="61531BCE"/>
    <w:rsid w:val="62392CFA"/>
    <w:rsid w:val="626F3643"/>
    <w:rsid w:val="63E14320"/>
    <w:rsid w:val="641A2011"/>
    <w:rsid w:val="64EA2787"/>
    <w:rsid w:val="66127237"/>
    <w:rsid w:val="66E6777D"/>
    <w:rsid w:val="67BE40CA"/>
    <w:rsid w:val="68552E27"/>
    <w:rsid w:val="68DC1CC0"/>
    <w:rsid w:val="691F5203"/>
    <w:rsid w:val="695C7C3B"/>
    <w:rsid w:val="69920EFE"/>
    <w:rsid w:val="6AB907F2"/>
    <w:rsid w:val="6C2E2F8B"/>
    <w:rsid w:val="6C566FBA"/>
    <w:rsid w:val="6E6551F4"/>
    <w:rsid w:val="6F2E6CC0"/>
    <w:rsid w:val="70FD74B2"/>
    <w:rsid w:val="711643E1"/>
    <w:rsid w:val="715560CE"/>
    <w:rsid w:val="73262F59"/>
    <w:rsid w:val="736C1D0A"/>
    <w:rsid w:val="73FE0259"/>
    <w:rsid w:val="75551879"/>
    <w:rsid w:val="75975BD6"/>
    <w:rsid w:val="77691156"/>
    <w:rsid w:val="78313289"/>
    <w:rsid w:val="792055C3"/>
    <w:rsid w:val="79E82761"/>
    <w:rsid w:val="7B0D2BCA"/>
    <w:rsid w:val="7BA27860"/>
    <w:rsid w:val="7C061215"/>
    <w:rsid w:val="7C906944"/>
    <w:rsid w:val="7CAD0A08"/>
    <w:rsid w:val="7D3C71CF"/>
    <w:rsid w:val="7D4052B4"/>
    <w:rsid w:val="7E5E7F34"/>
    <w:rsid w:val="7EEF1970"/>
    <w:rsid w:val="7FB52409"/>
    <w:rsid w:val="7FF4494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sdate"/>
  <w:shapeDefaults>
    <o:shapedefaults v:ext="edit" spidmax="2050" fillcolor="white">
      <v:fill color="white"/>
    </o:shapedefaults>
    <o:shapelayout v:ext="edit">
      <o:idmap v:ext="edit" data="2"/>
    </o:shapelayout>
  </w:shapeDefaults>
  <w:decimalSymbol w:val="."/>
  <w:listSeparator w:val=","/>
  <w14:docId w14:val="167FD5CF"/>
  <w15:docId w15:val="{5D571494-94D1-4885-B4F5-5B464250B0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locked="1" w:uiPriority="0" w:qFormat="1"/>
    <w:lsdException w:name="heading 2" w:locked="1" w:uiPriority="0" w:unhideWhenUsed="1" w:qFormat="1"/>
    <w:lsdException w:name="heading 3" w:locked="1" w:uiPriority="0" w:unhideWhenUsed="1" w:qFormat="1"/>
    <w:lsdException w:name="heading 4" w:locked="1" w:uiPriority="0" w:unhideWhenUsed="1"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qFormat="1"/>
    <w:lsdException w:name="toc 2" w:locked="1" w:semiHidden="1" w:uiPriority="0" w:unhideWhenUsed="1" w:qFormat="1"/>
    <w:lsdException w:name="toc 3" w:locked="1" w:semiHidden="1" w:uiPriority="0" w:unhideWhenUsed="1" w:qFormat="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iPriority="0" w:unhideWhenUsed="1" w:qFormat="1"/>
    <w:lsdException w:name="footnote text" w:semiHidden="1" w:unhideWhenUsed="1"/>
    <w:lsdException w:name="annotation text" w:semiHidden="1" w:unhideWhenUsed="1"/>
    <w:lsdException w:name="header" w:semiHidden="1" w:uiPriority="0" w:unhideWhenUsed="1" w:qFormat="1"/>
    <w:lsdException w:name="footer" w:semiHidden="1" w:unhideWhenUsed="1"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uiPriority="0" w:qFormat="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lsdException w:name="Body Text Indent 2" w:semiHidden="1" w:uiPriority="0" w:unhideWhenUsed="1" w:qFormat="1"/>
    <w:lsdException w:name="Body Text Indent 3" w:semiHidden="1" w:unhideWhenUsed="1"/>
    <w:lsdException w:name="Block Text" w:semiHidden="1" w:uiPriority="0" w:unhideWhenUsed="1" w:qFormat="1"/>
    <w:lsdException w:name="Hyperlink" w:semiHidden="1" w:unhideWhenUsed="1" w:qFormat="1"/>
    <w:lsdException w:name="FollowedHyperlink" w:semiHidden="1" w:unhideWhenUsed="1" w:qFormat="1"/>
    <w:lsdException w:name="Strong" w:locked="1" w:uiPriority="22" w:qFormat="1"/>
    <w:lsdException w:name="Emphasis" w:locked="1" w:uiPriority="0" w:qFormat="1"/>
    <w:lsdException w:name="Document Map" w:semiHidden="1"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qFormat="1"/>
    <w:lsdException w:name="HTML Code" w:semiHidden="1" w:unhideWhenUsed="1" w:qFormat="1"/>
    <w:lsdException w:name="HTML Definition" w:semiHidden="1" w:unhideWhenUsed="1" w:qFormat="1"/>
    <w:lsdException w:name="HTML Keyboard" w:semiHidden="1" w:unhideWhenUsed="1" w:qFormat="1"/>
    <w:lsdException w:name="HTML Preformatted" w:semiHidden="1" w:uiPriority="0" w:unhideWhenUsed="1" w:qFormat="1"/>
    <w:lsdException w:name="HTML Sample" w:semiHidden="1" w:unhideWhenUsed="1" w:qFormat="1"/>
    <w:lsdException w:name="HTML Typewriter" w:semiHidden="1" w:unhideWhenUsed="1"/>
    <w:lsdException w:name="HTML Vari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locked="1"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Calibri" w:hAnsi="Calibri"/>
      <w:kern w:val="2"/>
      <w:sz w:val="21"/>
      <w:szCs w:val="22"/>
    </w:rPr>
  </w:style>
  <w:style w:type="paragraph" w:styleId="1">
    <w:name w:val="heading 1"/>
    <w:basedOn w:val="a"/>
    <w:next w:val="a"/>
    <w:link w:val="10"/>
    <w:qFormat/>
    <w:locked/>
    <w:pPr>
      <w:keepNext/>
      <w:keepLines/>
      <w:spacing w:before="340" w:after="330" w:line="578" w:lineRule="auto"/>
      <w:outlineLvl w:val="0"/>
    </w:pPr>
    <w:rPr>
      <w:b/>
      <w:bCs/>
      <w:kern w:val="44"/>
      <w:sz w:val="44"/>
      <w:szCs w:val="44"/>
    </w:rPr>
  </w:style>
  <w:style w:type="paragraph" w:styleId="2">
    <w:name w:val="heading 2"/>
    <w:basedOn w:val="a"/>
    <w:next w:val="a"/>
    <w:link w:val="20"/>
    <w:unhideWhenUsed/>
    <w:qFormat/>
    <w:locked/>
    <w:pPr>
      <w:keepNext/>
      <w:keepLines/>
      <w:spacing w:before="260" w:after="260" w:line="416" w:lineRule="auto"/>
      <w:outlineLvl w:val="1"/>
    </w:pPr>
    <w:rPr>
      <w:rFonts w:ascii="Cambria" w:hAnsi="Cambria"/>
      <w:b/>
      <w:bCs/>
      <w:sz w:val="32"/>
      <w:szCs w:val="32"/>
    </w:rPr>
  </w:style>
  <w:style w:type="paragraph" w:styleId="3">
    <w:name w:val="heading 3"/>
    <w:basedOn w:val="a"/>
    <w:next w:val="a"/>
    <w:link w:val="30"/>
    <w:unhideWhenUsed/>
    <w:qFormat/>
    <w:locked/>
    <w:pPr>
      <w:keepNext/>
      <w:keepLines/>
      <w:spacing w:before="260" w:after="260" w:line="416" w:lineRule="auto"/>
      <w:outlineLvl w:val="2"/>
    </w:pPr>
    <w:rPr>
      <w:b/>
      <w:bCs/>
      <w:sz w:val="32"/>
      <w:szCs w:val="32"/>
    </w:rPr>
  </w:style>
  <w:style w:type="paragraph" w:styleId="4">
    <w:name w:val="heading 4"/>
    <w:basedOn w:val="a"/>
    <w:next w:val="a"/>
    <w:link w:val="40"/>
    <w:unhideWhenUsed/>
    <w:qFormat/>
    <w:locked/>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qFormat/>
    <w:locked/>
    <w:pPr>
      <w:keepNext/>
      <w:keepLines/>
      <w:spacing w:before="280" w:after="290" w:line="376" w:lineRule="auto"/>
      <w:outlineLvl w:val="4"/>
    </w:pPr>
    <w:rPr>
      <w:rFonts w:ascii="Times New Roman" w:hAnsi="Times New Roman"/>
      <w:b/>
      <w:bCs/>
      <w:sz w:val="28"/>
      <w:szCs w:val="28"/>
    </w:rPr>
  </w:style>
  <w:style w:type="paragraph" w:styleId="6">
    <w:name w:val="heading 6"/>
    <w:basedOn w:val="a"/>
    <w:next w:val="a"/>
    <w:link w:val="60"/>
    <w:qFormat/>
    <w:locked/>
    <w:pPr>
      <w:keepNext/>
      <w:keepLines/>
      <w:spacing w:before="240" w:after="64" w:line="320" w:lineRule="auto"/>
      <w:outlineLvl w:val="5"/>
    </w:pPr>
    <w:rPr>
      <w:rFonts w:ascii="Arial" w:eastAsia="黑体" w:hAnsi="Arial"/>
      <w:b/>
      <w:bCs/>
      <w:sz w:val="24"/>
      <w:szCs w:val="24"/>
    </w:rPr>
  </w:style>
  <w:style w:type="paragraph" w:styleId="7">
    <w:name w:val="heading 7"/>
    <w:basedOn w:val="a"/>
    <w:next w:val="a"/>
    <w:link w:val="70"/>
    <w:qFormat/>
    <w:locked/>
    <w:pPr>
      <w:keepNext/>
      <w:keepLines/>
      <w:spacing w:before="240" w:after="64" w:line="320" w:lineRule="auto"/>
      <w:outlineLvl w:val="6"/>
    </w:pPr>
    <w:rPr>
      <w:rFonts w:ascii="Times New Roman" w:hAnsi="Times New Roman"/>
      <w:b/>
      <w:bCs/>
      <w:sz w:val="24"/>
      <w:szCs w:val="24"/>
    </w:rPr>
  </w:style>
  <w:style w:type="paragraph" w:styleId="8">
    <w:name w:val="heading 8"/>
    <w:basedOn w:val="a"/>
    <w:next w:val="a"/>
    <w:link w:val="80"/>
    <w:qFormat/>
    <w:locked/>
    <w:pPr>
      <w:keepNext/>
      <w:keepLines/>
      <w:spacing w:before="240" w:after="64" w:line="320" w:lineRule="auto"/>
      <w:outlineLvl w:val="7"/>
    </w:pPr>
    <w:rPr>
      <w:rFonts w:ascii="Arial" w:eastAsia="黑体" w:hAnsi="Arial"/>
      <w:sz w:val="24"/>
      <w:szCs w:val="24"/>
    </w:rPr>
  </w:style>
  <w:style w:type="paragraph" w:styleId="9">
    <w:name w:val="heading 9"/>
    <w:basedOn w:val="a"/>
    <w:next w:val="a"/>
    <w:link w:val="90"/>
    <w:qFormat/>
    <w:locked/>
    <w:pPr>
      <w:keepNext/>
      <w:keepLines/>
      <w:spacing w:before="240" w:after="64" w:line="320" w:lineRule="auto"/>
      <w:outlineLvl w:val="8"/>
    </w:pPr>
    <w:rPr>
      <w:rFonts w:ascii="Arial" w:eastAsia="黑体" w:hAnsi="Arial"/>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ind w:firstLine="420"/>
    </w:pPr>
    <w:rPr>
      <w:rFonts w:ascii="Times New Roman" w:hAnsi="Times New Roman"/>
      <w:szCs w:val="20"/>
    </w:rPr>
  </w:style>
  <w:style w:type="paragraph" w:styleId="a4">
    <w:name w:val="Document Map"/>
    <w:basedOn w:val="a"/>
    <w:link w:val="a5"/>
    <w:uiPriority w:val="99"/>
    <w:unhideWhenUsed/>
    <w:qFormat/>
    <w:rPr>
      <w:rFonts w:ascii="宋体"/>
      <w:sz w:val="18"/>
      <w:szCs w:val="18"/>
    </w:rPr>
  </w:style>
  <w:style w:type="paragraph" w:styleId="a6">
    <w:name w:val="Salutation"/>
    <w:basedOn w:val="a"/>
    <w:next w:val="a"/>
    <w:link w:val="a7"/>
    <w:qFormat/>
    <w:rPr>
      <w:rFonts w:ascii="Times New Roman" w:hAnsi="Times New Roman"/>
      <w:szCs w:val="24"/>
    </w:rPr>
  </w:style>
  <w:style w:type="paragraph" w:styleId="a8">
    <w:name w:val="Body Text"/>
    <w:basedOn w:val="a"/>
    <w:link w:val="a9"/>
    <w:qFormat/>
    <w:pPr>
      <w:spacing w:after="120"/>
    </w:pPr>
    <w:rPr>
      <w:rFonts w:ascii="Times New Roman" w:hAnsi="Times New Roman"/>
      <w:szCs w:val="24"/>
    </w:rPr>
  </w:style>
  <w:style w:type="paragraph" w:styleId="aa">
    <w:name w:val="Body Text Indent"/>
    <w:basedOn w:val="a"/>
    <w:link w:val="ab"/>
    <w:qFormat/>
    <w:pPr>
      <w:spacing w:line="500" w:lineRule="exact"/>
      <w:ind w:left="855"/>
    </w:pPr>
    <w:rPr>
      <w:rFonts w:ascii="Times New Roman" w:hAnsi="Times New Roman"/>
      <w:sz w:val="28"/>
      <w:szCs w:val="24"/>
    </w:rPr>
  </w:style>
  <w:style w:type="paragraph" w:styleId="ac">
    <w:name w:val="Block Text"/>
    <w:basedOn w:val="a"/>
    <w:qFormat/>
    <w:pPr>
      <w:spacing w:line="460" w:lineRule="exact"/>
      <w:ind w:left="525" w:rightChars="12" w:right="12" w:hangingChars="525" w:hanging="525"/>
    </w:pPr>
    <w:rPr>
      <w:rFonts w:ascii="华文中宋" w:eastAsia="华文中宋" w:hAnsi="宋体" w:cs="宋体"/>
      <w:color w:val="000000"/>
      <w:sz w:val="24"/>
      <w:szCs w:val="24"/>
    </w:rPr>
  </w:style>
  <w:style w:type="paragraph" w:styleId="TOC3">
    <w:name w:val="toc 3"/>
    <w:basedOn w:val="a"/>
    <w:next w:val="a"/>
    <w:qFormat/>
    <w:locked/>
    <w:pPr>
      <w:ind w:leftChars="400" w:left="840"/>
    </w:pPr>
  </w:style>
  <w:style w:type="paragraph" w:styleId="ad">
    <w:name w:val="Plain Text"/>
    <w:basedOn w:val="a"/>
    <w:link w:val="ae"/>
    <w:qFormat/>
    <w:rPr>
      <w:rFonts w:ascii="宋体" w:hAnsi="Courier New" w:cs="Courier New"/>
      <w:szCs w:val="21"/>
    </w:rPr>
  </w:style>
  <w:style w:type="paragraph" w:styleId="af">
    <w:name w:val="Date"/>
    <w:basedOn w:val="a"/>
    <w:next w:val="a"/>
    <w:link w:val="af0"/>
    <w:qFormat/>
    <w:pPr>
      <w:ind w:leftChars="2500" w:left="100"/>
    </w:pPr>
  </w:style>
  <w:style w:type="paragraph" w:styleId="21">
    <w:name w:val="Body Text Indent 2"/>
    <w:basedOn w:val="a"/>
    <w:link w:val="22"/>
    <w:qFormat/>
    <w:pPr>
      <w:spacing w:after="120" w:line="480" w:lineRule="auto"/>
      <w:ind w:leftChars="200" w:left="420"/>
    </w:pPr>
    <w:rPr>
      <w:rFonts w:ascii="Times New Roman" w:hAnsi="Times New Roman"/>
      <w:szCs w:val="24"/>
    </w:rPr>
  </w:style>
  <w:style w:type="paragraph" w:styleId="af1">
    <w:name w:val="Balloon Text"/>
    <w:basedOn w:val="a"/>
    <w:link w:val="af2"/>
    <w:uiPriority w:val="99"/>
    <w:qFormat/>
    <w:rPr>
      <w:sz w:val="18"/>
      <w:szCs w:val="18"/>
    </w:rPr>
  </w:style>
  <w:style w:type="paragraph" w:styleId="af3">
    <w:name w:val="footer"/>
    <w:basedOn w:val="a"/>
    <w:link w:val="af4"/>
    <w:uiPriority w:val="99"/>
    <w:qFormat/>
    <w:pPr>
      <w:tabs>
        <w:tab w:val="center" w:pos="4153"/>
        <w:tab w:val="right" w:pos="8306"/>
      </w:tabs>
      <w:snapToGrid w:val="0"/>
      <w:jc w:val="left"/>
    </w:pPr>
    <w:rPr>
      <w:sz w:val="18"/>
      <w:szCs w:val="18"/>
    </w:rPr>
  </w:style>
  <w:style w:type="paragraph" w:styleId="af5">
    <w:name w:val="header"/>
    <w:basedOn w:val="a"/>
    <w:link w:val="af6"/>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qFormat/>
    <w:locked/>
    <w:rPr>
      <w:rFonts w:ascii="Times New Roman" w:hAnsi="Times New Roman"/>
      <w:szCs w:val="24"/>
    </w:rPr>
  </w:style>
  <w:style w:type="paragraph" w:styleId="TOC2">
    <w:name w:val="toc 2"/>
    <w:basedOn w:val="a"/>
    <w:next w:val="a"/>
    <w:qFormat/>
    <w:locked/>
    <w:pPr>
      <w:ind w:leftChars="200" w:left="420"/>
    </w:pPr>
  </w:style>
  <w:style w:type="paragraph" w:styleId="23">
    <w:name w:val="Body Text 2"/>
    <w:basedOn w:val="a"/>
    <w:link w:val="24"/>
    <w:qFormat/>
    <w:pPr>
      <w:snapToGrid w:val="0"/>
      <w:spacing w:line="288" w:lineRule="auto"/>
    </w:pPr>
    <w:rPr>
      <w:rFonts w:ascii="宋体" w:hAnsi="Times New Roman"/>
      <w:color w:val="000000"/>
      <w:szCs w:val="20"/>
    </w:rPr>
  </w:style>
  <w:style w:type="paragraph" w:styleId="HTML">
    <w:name w:val="HTML Preformatted"/>
    <w:basedOn w:val="a"/>
    <w:link w:val="HTML0"/>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Arial" w:hAnsi="Arial" w:cs="Arial"/>
      <w:kern w:val="0"/>
      <w:szCs w:val="21"/>
    </w:rPr>
  </w:style>
  <w:style w:type="paragraph" w:styleId="af7">
    <w:name w:val="Normal (Web)"/>
    <w:basedOn w:val="a"/>
    <w:qFormat/>
    <w:pPr>
      <w:widowControl/>
      <w:spacing w:before="100" w:beforeAutospacing="1" w:after="100" w:afterAutospacing="1"/>
      <w:jc w:val="left"/>
    </w:pPr>
    <w:rPr>
      <w:rFonts w:ascii="宋体" w:hAnsi="宋体" w:cs="宋体"/>
      <w:kern w:val="0"/>
      <w:sz w:val="24"/>
      <w:szCs w:val="24"/>
    </w:rPr>
  </w:style>
  <w:style w:type="paragraph" w:styleId="af8">
    <w:name w:val="Title"/>
    <w:basedOn w:val="a"/>
    <w:next w:val="a"/>
    <w:link w:val="af9"/>
    <w:uiPriority w:val="10"/>
    <w:qFormat/>
    <w:locked/>
    <w:pPr>
      <w:spacing w:before="240" w:after="60"/>
      <w:jc w:val="center"/>
      <w:outlineLvl w:val="0"/>
    </w:pPr>
    <w:rPr>
      <w:rFonts w:ascii="Cambria" w:hAnsi="Cambria"/>
      <w:b/>
      <w:bCs/>
      <w:kern w:val="0"/>
      <w:sz w:val="32"/>
      <w:szCs w:val="32"/>
    </w:rPr>
  </w:style>
  <w:style w:type="character" w:styleId="afa">
    <w:name w:val="Strong"/>
    <w:basedOn w:val="a0"/>
    <w:uiPriority w:val="22"/>
    <w:qFormat/>
    <w:locked/>
    <w:rPr>
      <w:b/>
      <w:bCs/>
    </w:rPr>
  </w:style>
  <w:style w:type="character" w:styleId="afb">
    <w:name w:val="page number"/>
    <w:basedOn w:val="a0"/>
    <w:qFormat/>
  </w:style>
  <w:style w:type="character" w:styleId="afc">
    <w:name w:val="FollowedHyperlink"/>
    <w:basedOn w:val="a0"/>
    <w:uiPriority w:val="99"/>
    <w:unhideWhenUsed/>
    <w:qFormat/>
    <w:rPr>
      <w:color w:val="3366CC"/>
      <w:u w:val="none"/>
    </w:rPr>
  </w:style>
  <w:style w:type="character" w:styleId="afd">
    <w:name w:val="Emphasis"/>
    <w:basedOn w:val="a0"/>
    <w:qFormat/>
    <w:locked/>
  </w:style>
  <w:style w:type="character" w:styleId="HTML1">
    <w:name w:val="HTML Definition"/>
    <w:basedOn w:val="a0"/>
    <w:uiPriority w:val="99"/>
    <w:unhideWhenUsed/>
    <w:qFormat/>
  </w:style>
  <w:style w:type="character" w:styleId="HTML2">
    <w:name w:val="HTML Variable"/>
    <w:basedOn w:val="a0"/>
    <w:uiPriority w:val="99"/>
    <w:unhideWhenUsed/>
    <w:qFormat/>
  </w:style>
  <w:style w:type="character" w:styleId="afe">
    <w:name w:val="Hyperlink"/>
    <w:uiPriority w:val="99"/>
    <w:qFormat/>
    <w:rPr>
      <w:color w:val="333333"/>
      <w:sz w:val="18"/>
      <w:szCs w:val="18"/>
      <w:u w:val="none"/>
    </w:rPr>
  </w:style>
  <w:style w:type="character" w:styleId="HTML3">
    <w:name w:val="HTML Code"/>
    <w:basedOn w:val="a0"/>
    <w:uiPriority w:val="99"/>
    <w:unhideWhenUsed/>
    <w:qFormat/>
    <w:rPr>
      <w:rFonts w:ascii="Courier New" w:hAnsi="Courier New"/>
      <w:sz w:val="20"/>
    </w:rPr>
  </w:style>
  <w:style w:type="character" w:styleId="HTML4">
    <w:name w:val="HTML Cite"/>
    <w:basedOn w:val="a0"/>
    <w:uiPriority w:val="99"/>
    <w:unhideWhenUsed/>
    <w:qFormat/>
  </w:style>
  <w:style w:type="character" w:styleId="HTML5">
    <w:name w:val="HTML Keyboard"/>
    <w:basedOn w:val="a0"/>
    <w:uiPriority w:val="99"/>
    <w:unhideWhenUsed/>
    <w:qFormat/>
    <w:rPr>
      <w:rFonts w:ascii="PingFang SC" w:eastAsia="PingFang SC" w:hAnsi="PingFang SC" w:cs="PingFang SC" w:hint="default"/>
      <w:sz w:val="20"/>
    </w:rPr>
  </w:style>
  <w:style w:type="character" w:styleId="HTML6">
    <w:name w:val="HTML Sample"/>
    <w:basedOn w:val="a0"/>
    <w:uiPriority w:val="99"/>
    <w:unhideWhenUsed/>
    <w:qFormat/>
    <w:rPr>
      <w:rFonts w:ascii="PingFang SC" w:eastAsia="PingFang SC" w:hAnsi="PingFang SC" w:cs="PingFang SC" w:hint="eastAsia"/>
    </w:rPr>
  </w:style>
  <w:style w:type="table" w:styleId="aff">
    <w:name w:val="Table Grid"/>
    <w:basedOn w:val="a1"/>
    <w:uiPriority w:val="59"/>
    <w:qFormat/>
    <w:lock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2">
    <w:name w:val="批注框文本 字符"/>
    <w:link w:val="af1"/>
    <w:uiPriority w:val="99"/>
    <w:qFormat/>
    <w:locked/>
    <w:rPr>
      <w:rFonts w:cs="Times New Roman"/>
      <w:sz w:val="18"/>
      <w:szCs w:val="18"/>
    </w:rPr>
  </w:style>
  <w:style w:type="paragraph" w:customStyle="1" w:styleId="11">
    <w:name w:val="列出段落1"/>
    <w:basedOn w:val="a"/>
    <w:uiPriority w:val="34"/>
    <w:qFormat/>
    <w:pPr>
      <w:widowControl/>
      <w:ind w:firstLineChars="200" w:firstLine="420"/>
      <w:jc w:val="left"/>
    </w:pPr>
    <w:rPr>
      <w:rFonts w:ascii="宋体" w:hAnsi="宋体" w:cs="宋体"/>
      <w:kern w:val="0"/>
      <w:sz w:val="24"/>
      <w:szCs w:val="24"/>
    </w:rPr>
  </w:style>
  <w:style w:type="character" w:customStyle="1" w:styleId="af6">
    <w:name w:val="页眉 字符"/>
    <w:link w:val="af5"/>
    <w:qFormat/>
    <w:locked/>
    <w:rPr>
      <w:rFonts w:cs="Times New Roman"/>
      <w:sz w:val="18"/>
      <w:szCs w:val="18"/>
    </w:rPr>
  </w:style>
  <w:style w:type="character" w:customStyle="1" w:styleId="af4">
    <w:name w:val="页脚 字符"/>
    <w:link w:val="af3"/>
    <w:uiPriority w:val="99"/>
    <w:qFormat/>
    <w:locked/>
    <w:rPr>
      <w:rFonts w:cs="Times New Roman"/>
      <w:sz w:val="18"/>
      <w:szCs w:val="18"/>
    </w:rPr>
  </w:style>
  <w:style w:type="paragraph" w:customStyle="1" w:styleId="12">
    <w:name w:val="无间隔1"/>
    <w:link w:val="Char"/>
    <w:uiPriority w:val="99"/>
    <w:qFormat/>
    <w:rPr>
      <w:rFonts w:ascii="Calibri" w:hAnsi="Calibri"/>
      <w:sz w:val="22"/>
      <w:szCs w:val="22"/>
    </w:rPr>
  </w:style>
  <w:style w:type="character" w:customStyle="1" w:styleId="Char">
    <w:name w:val="无间隔 Char"/>
    <w:link w:val="12"/>
    <w:uiPriority w:val="1"/>
    <w:qFormat/>
    <w:locked/>
    <w:rPr>
      <w:rFonts w:cs="Times New Roman"/>
      <w:sz w:val="22"/>
      <w:szCs w:val="22"/>
      <w:lang w:val="en-US" w:eastAsia="zh-CN" w:bidi="ar-SA"/>
    </w:rPr>
  </w:style>
  <w:style w:type="character" w:customStyle="1" w:styleId="af0">
    <w:name w:val="日期 字符"/>
    <w:link w:val="af"/>
    <w:semiHidden/>
    <w:qFormat/>
    <w:locked/>
    <w:rPr>
      <w:rFonts w:cs="Times New Roman"/>
    </w:rPr>
  </w:style>
  <w:style w:type="character" w:customStyle="1" w:styleId="10">
    <w:name w:val="标题 1 字符"/>
    <w:link w:val="1"/>
    <w:uiPriority w:val="9"/>
    <w:qFormat/>
    <w:rPr>
      <w:b/>
      <w:bCs/>
      <w:kern w:val="44"/>
      <w:sz w:val="44"/>
      <w:szCs w:val="44"/>
    </w:rPr>
  </w:style>
  <w:style w:type="character" w:customStyle="1" w:styleId="30">
    <w:name w:val="标题 3 字符"/>
    <w:link w:val="3"/>
    <w:uiPriority w:val="9"/>
    <w:qFormat/>
    <w:rPr>
      <w:b/>
      <w:bCs/>
      <w:kern w:val="2"/>
      <w:sz w:val="32"/>
      <w:szCs w:val="32"/>
    </w:rPr>
  </w:style>
  <w:style w:type="paragraph" w:customStyle="1" w:styleId="110">
    <w:name w:val="列出段落11"/>
    <w:basedOn w:val="a"/>
    <w:qFormat/>
    <w:pPr>
      <w:ind w:firstLineChars="200" w:firstLine="420"/>
    </w:pPr>
  </w:style>
  <w:style w:type="character" w:customStyle="1" w:styleId="ae">
    <w:name w:val="纯文本 字符"/>
    <w:link w:val="ad"/>
    <w:qFormat/>
    <w:rPr>
      <w:rFonts w:ascii="宋体" w:hAnsi="Courier New" w:cs="Courier New"/>
      <w:kern w:val="2"/>
      <w:sz w:val="21"/>
      <w:szCs w:val="21"/>
    </w:rPr>
  </w:style>
  <w:style w:type="paragraph" w:customStyle="1" w:styleId="111">
    <w:name w:val="无间隔11"/>
    <w:link w:val="NoSpacingChar"/>
    <w:qFormat/>
    <w:rPr>
      <w:rFonts w:ascii="Calibri" w:hAnsi="Calibri"/>
      <w:sz w:val="22"/>
      <w:szCs w:val="22"/>
    </w:rPr>
  </w:style>
  <w:style w:type="character" w:customStyle="1" w:styleId="NoSpacingChar">
    <w:name w:val="No Spacing Char"/>
    <w:link w:val="111"/>
    <w:qFormat/>
    <w:locked/>
    <w:rPr>
      <w:sz w:val="22"/>
      <w:szCs w:val="22"/>
    </w:rPr>
  </w:style>
  <w:style w:type="character" w:customStyle="1" w:styleId="apple-converted-space">
    <w:name w:val="apple-converted-space"/>
    <w:qFormat/>
  </w:style>
  <w:style w:type="paragraph" w:customStyle="1" w:styleId="p0">
    <w:name w:val="p0"/>
    <w:basedOn w:val="a"/>
    <w:qFormat/>
    <w:pPr>
      <w:widowControl/>
    </w:pPr>
    <w:rPr>
      <w:rFonts w:ascii="Times New Roman" w:hAnsi="Times New Roman"/>
      <w:kern w:val="0"/>
      <w:szCs w:val="21"/>
    </w:rPr>
  </w:style>
  <w:style w:type="character" w:customStyle="1" w:styleId="20">
    <w:name w:val="标题 2 字符"/>
    <w:basedOn w:val="a0"/>
    <w:link w:val="2"/>
    <w:uiPriority w:val="9"/>
    <w:qFormat/>
    <w:rPr>
      <w:rFonts w:ascii="Cambria" w:hAnsi="Cambria"/>
      <w:b/>
      <w:bCs/>
      <w:kern w:val="2"/>
      <w:sz w:val="32"/>
      <w:szCs w:val="32"/>
    </w:rPr>
  </w:style>
  <w:style w:type="paragraph" w:customStyle="1" w:styleId="aff0">
    <w:name w:val="一"/>
    <w:basedOn w:val="a"/>
    <w:qFormat/>
    <w:pPr>
      <w:adjustRightInd w:val="0"/>
      <w:spacing w:before="120" w:after="120" w:line="360" w:lineRule="atLeast"/>
      <w:ind w:left="482" w:hanging="482"/>
      <w:textAlignment w:val="baseline"/>
    </w:pPr>
    <w:rPr>
      <w:rFonts w:ascii="Times New Roman" w:eastAsia="DFKai-SB" w:hAnsi="Times New Roman"/>
      <w:kern w:val="0"/>
      <w:sz w:val="24"/>
      <w:szCs w:val="20"/>
      <w:lang w:eastAsia="zh-TW"/>
    </w:rPr>
  </w:style>
  <w:style w:type="paragraph" w:customStyle="1" w:styleId="25">
    <w:name w:val="列出段落2"/>
    <w:basedOn w:val="a"/>
    <w:uiPriority w:val="34"/>
    <w:qFormat/>
    <w:pPr>
      <w:ind w:firstLineChars="200" w:firstLine="420"/>
    </w:pPr>
  </w:style>
  <w:style w:type="character" w:customStyle="1" w:styleId="40">
    <w:name w:val="标题 4 字符"/>
    <w:basedOn w:val="a0"/>
    <w:link w:val="4"/>
    <w:semiHidden/>
    <w:qFormat/>
    <w:rPr>
      <w:rFonts w:asciiTheme="majorHAnsi" w:eastAsiaTheme="majorEastAsia" w:hAnsiTheme="majorHAnsi" w:cstheme="majorBidi"/>
      <w:b/>
      <w:bCs/>
      <w:kern w:val="2"/>
      <w:sz w:val="28"/>
      <w:szCs w:val="28"/>
    </w:rPr>
  </w:style>
  <w:style w:type="character" w:customStyle="1" w:styleId="a5">
    <w:name w:val="文档结构图 字符"/>
    <w:basedOn w:val="a0"/>
    <w:link w:val="a4"/>
    <w:uiPriority w:val="99"/>
    <w:semiHidden/>
    <w:qFormat/>
    <w:rPr>
      <w:rFonts w:ascii="宋体"/>
      <w:kern w:val="2"/>
      <w:sz w:val="18"/>
      <w:szCs w:val="18"/>
    </w:rPr>
  </w:style>
  <w:style w:type="character" w:customStyle="1" w:styleId="ab">
    <w:name w:val="正文文本缩进 字符"/>
    <w:basedOn w:val="a0"/>
    <w:link w:val="aa"/>
    <w:qFormat/>
    <w:rPr>
      <w:rFonts w:ascii="Times New Roman" w:hAnsi="Times New Roman"/>
      <w:kern w:val="2"/>
      <w:sz w:val="28"/>
      <w:szCs w:val="24"/>
    </w:rPr>
  </w:style>
  <w:style w:type="paragraph" w:customStyle="1" w:styleId="TOC10">
    <w:name w:val="TOC 标题1"/>
    <w:basedOn w:val="1"/>
    <w:next w:val="a"/>
    <w:uiPriority w:val="39"/>
    <w:unhideWhenUsed/>
    <w:qFormat/>
    <w:pPr>
      <w:outlineLvl w:val="9"/>
    </w:pPr>
  </w:style>
  <w:style w:type="table" w:customStyle="1" w:styleId="13">
    <w:name w:val="网格型1"/>
    <w:basedOn w:val="a1"/>
    <w:uiPriority w:val="59"/>
    <w:qFormat/>
    <w:pPr>
      <w:ind w:left="448" w:firstLineChars="200" w:firstLine="200"/>
    </w:pPr>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0">
    <w:name w:val="目录 21"/>
    <w:basedOn w:val="a"/>
    <w:next w:val="a"/>
    <w:uiPriority w:val="39"/>
    <w:unhideWhenUsed/>
    <w:qFormat/>
    <w:pPr>
      <w:widowControl/>
      <w:spacing w:line="460" w:lineRule="exact"/>
      <w:ind w:leftChars="200" w:left="420" w:firstLineChars="200" w:firstLine="200"/>
      <w:jc w:val="left"/>
    </w:pPr>
  </w:style>
  <w:style w:type="paragraph" w:customStyle="1" w:styleId="31">
    <w:name w:val="目录 31"/>
    <w:basedOn w:val="a"/>
    <w:next w:val="a"/>
    <w:uiPriority w:val="39"/>
    <w:unhideWhenUsed/>
    <w:qFormat/>
    <w:pPr>
      <w:widowControl/>
      <w:spacing w:line="460" w:lineRule="exact"/>
      <w:ind w:leftChars="400" w:left="840" w:firstLineChars="200" w:firstLine="200"/>
      <w:jc w:val="left"/>
    </w:pPr>
  </w:style>
  <w:style w:type="paragraph" w:customStyle="1" w:styleId="41">
    <w:name w:val="目录 41"/>
    <w:basedOn w:val="a"/>
    <w:next w:val="a"/>
    <w:uiPriority w:val="39"/>
    <w:unhideWhenUsed/>
    <w:qFormat/>
    <w:pPr>
      <w:ind w:leftChars="600" w:left="1260"/>
    </w:pPr>
  </w:style>
  <w:style w:type="paragraph" w:customStyle="1" w:styleId="51">
    <w:name w:val="目录 51"/>
    <w:basedOn w:val="a"/>
    <w:next w:val="a"/>
    <w:uiPriority w:val="39"/>
    <w:unhideWhenUsed/>
    <w:qFormat/>
    <w:pPr>
      <w:ind w:leftChars="800" w:left="1680"/>
    </w:pPr>
  </w:style>
  <w:style w:type="paragraph" w:customStyle="1" w:styleId="61">
    <w:name w:val="目录 61"/>
    <w:basedOn w:val="a"/>
    <w:next w:val="a"/>
    <w:uiPriority w:val="39"/>
    <w:unhideWhenUsed/>
    <w:qFormat/>
    <w:pPr>
      <w:ind w:leftChars="1000" w:left="2100"/>
    </w:pPr>
  </w:style>
  <w:style w:type="paragraph" w:customStyle="1" w:styleId="71">
    <w:name w:val="目录 71"/>
    <w:basedOn w:val="a"/>
    <w:next w:val="a"/>
    <w:uiPriority w:val="39"/>
    <w:unhideWhenUsed/>
    <w:qFormat/>
    <w:pPr>
      <w:ind w:leftChars="1200" w:left="2520"/>
    </w:pPr>
  </w:style>
  <w:style w:type="paragraph" w:customStyle="1" w:styleId="81">
    <w:name w:val="目录 81"/>
    <w:basedOn w:val="a"/>
    <w:next w:val="a"/>
    <w:uiPriority w:val="39"/>
    <w:unhideWhenUsed/>
    <w:qFormat/>
    <w:pPr>
      <w:ind w:leftChars="1400" w:left="2940"/>
    </w:pPr>
  </w:style>
  <w:style w:type="paragraph" w:customStyle="1" w:styleId="91">
    <w:name w:val="目录 91"/>
    <w:basedOn w:val="a"/>
    <w:next w:val="a"/>
    <w:uiPriority w:val="39"/>
    <w:unhideWhenUsed/>
    <w:qFormat/>
    <w:pPr>
      <w:ind w:leftChars="1600" w:left="3360"/>
    </w:pPr>
  </w:style>
  <w:style w:type="paragraph" w:customStyle="1" w:styleId="14">
    <w:name w:val="标题1"/>
    <w:basedOn w:val="a"/>
    <w:next w:val="a"/>
    <w:uiPriority w:val="10"/>
    <w:qFormat/>
    <w:pPr>
      <w:widowControl/>
      <w:spacing w:before="240" w:after="60" w:line="460" w:lineRule="exact"/>
      <w:ind w:left="448" w:firstLineChars="200" w:firstLine="200"/>
      <w:jc w:val="center"/>
      <w:outlineLvl w:val="0"/>
    </w:pPr>
    <w:rPr>
      <w:rFonts w:ascii="Cambria" w:hAnsi="Cambria"/>
      <w:b/>
      <w:bCs/>
      <w:sz w:val="32"/>
      <w:szCs w:val="32"/>
    </w:rPr>
  </w:style>
  <w:style w:type="character" w:customStyle="1" w:styleId="af9">
    <w:name w:val="标题 字符"/>
    <w:basedOn w:val="a0"/>
    <w:link w:val="af8"/>
    <w:uiPriority w:val="10"/>
    <w:qFormat/>
    <w:rPr>
      <w:rFonts w:ascii="Cambria" w:eastAsia="宋体" w:hAnsi="Cambria" w:cs="Times New Roman"/>
      <w:b/>
      <w:bCs/>
      <w:sz w:val="32"/>
      <w:szCs w:val="32"/>
    </w:rPr>
  </w:style>
  <w:style w:type="character" w:customStyle="1" w:styleId="Char1">
    <w:name w:val="标题 Char1"/>
    <w:basedOn w:val="a0"/>
    <w:qFormat/>
    <w:rPr>
      <w:rFonts w:asciiTheme="majorHAnsi" w:hAnsiTheme="majorHAnsi" w:cstheme="majorBidi"/>
      <w:b/>
      <w:bCs/>
      <w:kern w:val="2"/>
      <w:sz w:val="32"/>
      <w:szCs w:val="32"/>
    </w:rPr>
  </w:style>
  <w:style w:type="character" w:customStyle="1" w:styleId="50">
    <w:name w:val="标题 5 字符"/>
    <w:basedOn w:val="a0"/>
    <w:link w:val="5"/>
    <w:qFormat/>
    <w:rPr>
      <w:rFonts w:ascii="Times New Roman" w:hAnsi="Times New Roman"/>
      <w:b/>
      <w:bCs/>
      <w:kern w:val="2"/>
      <w:sz w:val="28"/>
      <w:szCs w:val="28"/>
    </w:rPr>
  </w:style>
  <w:style w:type="character" w:customStyle="1" w:styleId="60">
    <w:name w:val="标题 6 字符"/>
    <w:basedOn w:val="a0"/>
    <w:link w:val="6"/>
    <w:qFormat/>
    <w:rPr>
      <w:rFonts w:ascii="Arial" w:eastAsia="黑体" w:hAnsi="Arial"/>
      <w:b/>
      <w:bCs/>
      <w:kern w:val="2"/>
      <w:sz w:val="24"/>
      <w:szCs w:val="24"/>
    </w:rPr>
  </w:style>
  <w:style w:type="character" w:customStyle="1" w:styleId="70">
    <w:name w:val="标题 7 字符"/>
    <w:basedOn w:val="a0"/>
    <w:link w:val="7"/>
    <w:qFormat/>
    <w:rPr>
      <w:rFonts w:ascii="Times New Roman" w:hAnsi="Times New Roman"/>
      <w:b/>
      <w:bCs/>
      <w:kern w:val="2"/>
      <w:sz w:val="24"/>
      <w:szCs w:val="24"/>
    </w:rPr>
  </w:style>
  <w:style w:type="character" w:customStyle="1" w:styleId="80">
    <w:name w:val="标题 8 字符"/>
    <w:basedOn w:val="a0"/>
    <w:link w:val="8"/>
    <w:qFormat/>
    <w:rPr>
      <w:rFonts w:ascii="Arial" w:eastAsia="黑体" w:hAnsi="Arial"/>
      <w:kern w:val="2"/>
      <w:sz w:val="24"/>
      <w:szCs w:val="24"/>
    </w:rPr>
  </w:style>
  <w:style w:type="character" w:customStyle="1" w:styleId="90">
    <w:name w:val="标题 9 字符"/>
    <w:basedOn w:val="a0"/>
    <w:link w:val="9"/>
    <w:qFormat/>
    <w:rPr>
      <w:rFonts w:ascii="Arial" w:eastAsia="黑体" w:hAnsi="Arial"/>
      <w:kern w:val="2"/>
      <w:sz w:val="21"/>
      <w:szCs w:val="21"/>
    </w:rPr>
  </w:style>
  <w:style w:type="character" w:customStyle="1" w:styleId="HTML0">
    <w:name w:val="HTML 预设格式 字符"/>
    <w:basedOn w:val="a0"/>
    <w:link w:val="HTML"/>
    <w:qFormat/>
    <w:rPr>
      <w:rFonts w:ascii="Arial" w:hAnsi="Arial" w:cs="Arial"/>
      <w:sz w:val="21"/>
      <w:szCs w:val="21"/>
    </w:rPr>
  </w:style>
  <w:style w:type="character" w:customStyle="1" w:styleId="24">
    <w:name w:val="正文文本 2 字符"/>
    <w:basedOn w:val="a0"/>
    <w:link w:val="23"/>
    <w:qFormat/>
    <w:rPr>
      <w:rFonts w:ascii="宋体" w:hAnsi="Times New Roman"/>
      <w:color w:val="000000"/>
      <w:kern w:val="2"/>
      <w:sz w:val="21"/>
    </w:rPr>
  </w:style>
  <w:style w:type="character" w:customStyle="1" w:styleId="22">
    <w:name w:val="正文文本缩进 2 字符"/>
    <w:basedOn w:val="a0"/>
    <w:link w:val="21"/>
    <w:qFormat/>
    <w:rPr>
      <w:rFonts w:ascii="Times New Roman" w:hAnsi="Times New Roman"/>
      <w:kern w:val="2"/>
      <w:sz w:val="21"/>
      <w:szCs w:val="24"/>
    </w:rPr>
  </w:style>
  <w:style w:type="paragraph" w:customStyle="1" w:styleId="15">
    <w:name w:val="纯文本1"/>
    <w:basedOn w:val="a"/>
    <w:qFormat/>
    <w:pPr>
      <w:adjustRightInd w:val="0"/>
      <w:textAlignment w:val="baseline"/>
    </w:pPr>
    <w:rPr>
      <w:rFonts w:ascii="宋体" w:hAnsi="Roman 10cpi"/>
      <w:szCs w:val="20"/>
    </w:rPr>
  </w:style>
  <w:style w:type="character" w:customStyle="1" w:styleId="a7">
    <w:name w:val="称呼 字符"/>
    <w:basedOn w:val="a0"/>
    <w:link w:val="a6"/>
    <w:qFormat/>
    <w:rPr>
      <w:rFonts w:ascii="Times New Roman" w:hAnsi="Times New Roman"/>
      <w:kern w:val="2"/>
      <w:sz w:val="21"/>
      <w:szCs w:val="24"/>
    </w:rPr>
  </w:style>
  <w:style w:type="character" w:customStyle="1" w:styleId="a9">
    <w:name w:val="正文文本 字符"/>
    <w:basedOn w:val="a0"/>
    <w:link w:val="a8"/>
    <w:qFormat/>
    <w:rPr>
      <w:rFonts w:ascii="Times New Roman" w:hAnsi="Times New Roman"/>
      <w:kern w:val="2"/>
      <w:sz w:val="21"/>
      <w:szCs w:val="24"/>
    </w:rPr>
  </w:style>
  <w:style w:type="paragraph" w:customStyle="1" w:styleId="style9">
    <w:name w:val="style9"/>
    <w:basedOn w:val="a"/>
    <w:qFormat/>
    <w:pPr>
      <w:widowControl/>
      <w:spacing w:before="100" w:beforeAutospacing="1" w:after="100" w:afterAutospacing="1"/>
      <w:jc w:val="left"/>
    </w:pPr>
    <w:rPr>
      <w:rFonts w:ascii="宋体" w:hAnsi="宋体" w:cs="宋体"/>
      <w:color w:val="000000"/>
      <w:kern w:val="0"/>
      <w:szCs w:val="21"/>
    </w:rPr>
  </w:style>
  <w:style w:type="paragraph" w:customStyle="1" w:styleId="style7">
    <w:name w:val="style7"/>
    <w:basedOn w:val="a"/>
    <w:qFormat/>
    <w:pPr>
      <w:widowControl/>
      <w:spacing w:before="100" w:beforeAutospacing="1" w:after="100" w:afterAutospacing="1"/>
      <w:jc w:val="left"/>
    </w:pPr>
    <w:rPr>
      <w:rFonts w:ascii="宋体" w:hAnsi="宋体" w:cs="宋体"/>
      <w:b/>
      <w:bCs/>
      <w:color w:val="FF0000"/>
      <w:kern w:val="0"/>
      <w:sz w:val="54"/>
      <w:szCs w:val="54"/>
    </w:rPr>
  </w:style>
  <w:style w:type="paragraph" w:customStyle="1" w:styleId="Default">
    <w:name w:val="Default"/>
    <w:qFormat/>
    <w:pPr>
      <w:widowControl w:val="0"/>
      <w:autoSpaceDE w:val="0"/>
      <w:autoSpaceDN w:val="0"/>
      <w:adjustRightInd w:val="0"/>
    </w:pPr>
    <w:rPr>
      <w:rFonts w:ascii="仿宋_GB2312" w:eastAsia="仿宋_GB2312" w:cs="仿宋_GB2312"/>
      <w:color w:val="000000"/>
      <w:sz w:val="24"/>
      <w:szCs w:val="24"/>
    </w:rPr>
  </w:style>
  <w:style w:type="paragraph" w:customStyle="1" w:styleId="211">
    <w:name w:val="列出段落21"/>
    <w:basedOn w:val="a"/>
    <w:qFormat/>
    <w:pPr>
      <w:ind w:firstLineChars="200" w:firstLine="420"/>
    </w:pPr>
  </w:style>
  <w:style w:type="paragraph" w:customStyle="1" w:styleId="p-txt">
    <w:name w:val="p-txt"/>
    <w:basedOn w:val="a"/>
    <w:qFormat/>
    <w:pPr>
      <w:widowControl/>
      <w:spacing w:before="100" w:beforeAutospacing="1" w:after="100" w:afterAutospacing="1"/>
      <w:jc w:val="left"/>
    </w:pPr>
    <w:rPr>
      <w:rFonts w:ascii="宋体" w:hAnsi="宋体" w:cs="宋体"/>
      <w:kern w:val="0"/>
      <w:sz w:val="24"/>
      <w:szCs w:val="24"/>
    </w:rPr>
  </w:style>
  <w:style w:type="paragraph" w:customStyle="1" w:styleId="Char0">
    <w:name w:val="Char"/>
    <w:basedOn w:val="a"/>
    <w:qFormat/>
    <w:pPr>
      <w:widowControl/>
      <w:spacing w:after="160" w:line="240" w:lineRule="exact"/>
      <w:jc w:val="left"/>
    </w:pPr>
    <w:rPr>
      <w:rFonts w:ascii="Arial" w:eastAsia="Times New Roman" w:hAnsi="Arial" w:cs="Verdana"/>
      <w:b/>
      <w:kern w:val="0"/>
      <w:sz w:val="24"/>
      <w:szCs w:val="24"/>
      <w:lang w:eastAsia="en-US"/>
    </w:rPr>
  </w:style>
  <w:style w:type="character" w:customStyle="1" w:styleId="150">
    <w:name w:val="15"/>
    <w:qFormat/>
    <w:rPr>
      <w:rFonts w:ascii="Arial" w:hAnsi="Arial" w:cs="Arial" w:hint="default"/>
      <w:sz w:val="21"/>
      <w:szCs w:val="21"/>
    </w:rPr>
  </w:style>
  <w:style w:type="paragraph" w:customStyle="1" w:styleId="p15">
    <w:name w:val="p15"/>
    <w:basedOn w:val="a"/>
    <w:qFormat/>
    <w:pPr>
      <w:widowControl/>
    </w:pPr>
    <w:rPr>
      <w:rFonts w:ascii="楷体_GB2312" w:eastAsia="楷体_GB2312" w:hAnsi="宋体" w:cs="宋体"/>
      <w:kern w:val="0"/>
      <w:sz w:val="24"/>
      <w:szCs w:val="24"/>
    </w:rPr>
  </w:style>
  <w:style w:type="paragraph" w:customStyle="1" w:styleId="p16">
    <w:name w:val="p16"/>
    <w:basedOn w:val="a"/>
    <w:qFormat/>
    <w:pPr>
      <w:widowControl/>
      <w:snapToGrid w:val="0"/>
      <w:spacing w:line="360" w:lineRule="auto"/>
      <w:ind w:left="61" w:firstLine="600"/>
    </w:pPr>
    <w:rPr>
      <w:rFonts w:ascii="仿宋_GB2312" w:eastAsia="仿宋_GB2312" w:hAnsi="宋体" w:cs="宋体"/>
      <w:kern w:val="0"/>
      <w:sz w:val="32"/>
      <w:szCs w:val="32"/>
    </w:rPr>
  </w:style>
  <w:style w:type="paragraph" w:customStyle="1" w:styleId="26">
    <w:name w:val="无间隔2"/>
    <w:uiPriority w:val="1"/>
    <w:qFormat/>
    <w:rPr>
      <w:rFonts w:asciiTheme="minorHAnsi" w:eastAsiaTheme="minorEastAsia" w:hAnsiTheme="minorHAnsi" w:cstheme="minorBidi"/>
      <w:sz w:val="22"/>
      <w:szCs w:val="22"/>
    </w:rPr>
  </w:style>
  <w:style w:type="paragraph" w:customStyle="1" w:styleId="msolistparagraph0">
    <w:name w:val="msolistparagraph"/>
    <w:basedOn w:val="a"/>
    <w:qFormat/>
    <w:pPr>
      <w:ind w:firstLineChars="200" w:firstLine="420"/>
    </w:pPr>
  </w:style>
  <w:style w:type="paragraph" w:customStyle="1" w:styleId="32">
    <w:name w:val="列出段落3"/>
    <w:basedOn w:val="a"/>
    <w:uiPriority w:val="99"/>
    <w:unhideWhenUsed/>
    <w:qFormat/>
    <w:pPr>
      <w:ind w:firstLineChars="200" w:firstLine="420"/>
    </w:pPr>
  </w:style>
  <w:style w:type="paragraph" w:customStyle="1" w:styleId="42">
    <w:name w:val="列出段落4"/>
    <w:basedOn w:val="a"/>
    <w:uiPriority w:val="34"/>
    <w:unhideWhenUsed/>
    <w:qFormat/>
    <w:pPr>
      <w:ind w:firstLineChars="200" w:firstLine="420"/>
    </w:pPr>
  </w:style>
  <w:style w:type="character" w:customStyle="1" w:styleId="ftagupdate">
    <w:name w:val="ftag_update"/>
    <w:basedOn w:val="a0"/>
    <w:qFormat/>
  </w:style>
  <w:style w:type="character" w:customStyle="1" w:styleId="ds-reads-app-special">
    <w:name w:val="ds-reads-app-special"/>
    <w:basedOn w:val="a0"/>
    <w:qFormat/>
    <w:rPr>
      <w:color w:val="FFFFFF"/>
      <w:shd w:val="clear" w:color="auto" w:fill="F94A47"/>
    </w:rPr>
  </w:style>
  <w:style w:type="character" w:customStyle="1" w:styleId="ds-reads-from">
    <w:name w:val="ds-reads-from"/>
    <w:basedOn w:val="a0"/>
    <w:qFormat/>
  </w:style>
  <w:style w:type="character" w:customStyle="1" w:styleId="ds-unread-count">
    <w:name w:val="ds-unread-count"/>
    <w:basedOn w:val="a0"/>
    <w:qFormat/>
    <w:rPr>
      <w:b/>
      <w:color w:val="EE3322"/>
    </w:rPr>
  </w:style>
  <w:style w:type="paragraph" w:customStyle="1" w:styleId="52">
    <w:name w:val="列出段落5"/>
    <w:basedOn w:val="a"/>
    <w:uiPriority w:val="99"/>
    <w:unhideWhenUsed/>
    <w:qFormat/>
    <w:pPr>
      <w:ind w:firstLineChars="200" w:firstLine="420"/>
    </w:pPr>
  </w:style>
  <w:style w:type="paragraph" w:customStyle="1" w:styleId="62">
    <w:name w:val="列出段落6"/>
    <w:basedOn w:val="a"/>
    <w:uiPriority w:val="99"/>
    <w:unhideWhenUsed/>
    <w:qFormat/>
    <w:pPr>
      <w:ind w:firstLineChars="200" w:firstLine="420"/>
    </w:pPr>
  </w:style>
  <w:style w:type="character" w:customStyle="1" w:styleId="adsign">
    <w:name w:val="adsign"/>
    <w:basedOn w:val="a0"/>
    <w:qFormat/>
    <w:rPr>
      <w:sz w:val="18"/>
      <w:szCs w:val="18"/>
      <w:shd w:val="clear" w:color="auto" w:fill="DDDDDD"/>
    </w:rPr>
  </w:style>
  <w:style w:type="character" w:customStyle="1" w:styleId="bdsnopic">
    <w:name w:val="bds_nopic"/>
    <w:basedOn w:val="a0"/>
    <w:qFormat/>
  </w:style>
  <w:style w:type="character" w:customStyle="1" w:styleId="bdsnopic1">
    <w:name w:val="bds_nopic1"/>
    <w:basedOn w:val="a0"/>
    <w:qFormat/>
  </w:style>
  <w:style w:type="character" w:customStyle="1" w:styleId="bdsnopic2">
    <w:name w:val="bds_nopic2"/>
    <w:basedOn w:val="a0"/>
    <w:qFormat/>
  </w:style>
  <w:style w:type="character" w:customStyle="1" w:styleId="lei">
    <w:name w:val="lei"/>
    <w:basedOn w:val="a0"/>
    <w:qFormat/>
  </w:style>
  <w:style w:type="character" w:customStyle="1" w:styleId="bdsmore">
    <w:name w:val="bds_more"/>
    <w:basedOn w:val="a0"/>
    <w:qFormat/>
    <w:rPr>
      <w:rFonts w:ascii="宋体" w:eastAsia="宋体" w:hAnsi="宋体" w:cs="宋体" w:hint="eastAsia"/>
    </w:rPr>
  </w:style>
  <w:style w:type="character" w:customStyle="1" w:styleId="bdsmore1">
    <w:name w:val="bds_more1"/>
    <w:basedOn w:val="a0"/>
    <w:qFormat/>
  </w:style>
  <w:style w:type="character" w:customStyle="1" w:styleId="bdsmore2">
    <w:name w:val="bds_more2"/>
    <w:basedOn w:val="a0"/>
    <w:qFormat/>
  </w:style>
  <w:style w:type="character" w:customStyle="1" w:styleId="jiaodian">
    <w:name w:val="jiaodian"/>
    <w:basedOn w:val="a0"/>
    <w:qFormat/>
    <w:rPr>
      <w:b/>
      <w:color w:val="FFFFFF"/>
      <w:sz w:val="21"/>
      <w:szCs w:val="21"/>
    </w:rPr>
  </w:style>
  <w:style w:type="character" w:customStyle="1" w:styleId="legend">
    <w:name w:val="legend"/>
    <w:basedOn w:val="a0"/>
    <w:qFormat/>
    <w:rPr>
      <w:rFonts w:ascii="Arial" w:hAnsi="Arial" w:cs="Arial"/>
      <w:b/>
      <w:color w:val="73B304"/>
      <w:sz w:val="21"/>
      <w:szCs w:val="21"/>
      <w:shd w:val="clear" w:color="auto" w:fill="FFFFFF"/>
    </w:rPr>
  </w:style>
  <w:style w:type="character" w:customStyle="1" w:styleId="num4">
    <w:name w:val="num4"/>
    <w:basedOn w:val="a0"/>
    <w:qFormat/>
    <w:rPr>
      <w:b/>
      <w:color w:val="FF7800"/>
    </w:rPr>
  </w:style>
  <w:style w:type="character" w:customStyle="1" w:styleId="release-day">
    <w:name w:val="release-day"/>
    <w:basedOn w:val="a0"/>
    <w:qFormat/>
    <w:rPr>
      <w:bdr w:val="single" w:sz="6" w:space="0" w:color="BDEBB0"/>
      <w:shd w:val="clear" w:color="auto" w:fill="F5FFF1"/>
    </w:rPr>
  </w:style>
  <w:style w:type="character" w:customStyle="1" w:styleId="answer-title12">
    <w:name w:val="answer-title12"/>
    <w:basedOn w:val="a0"/>
    <w:qFormat/>
  </w:style>
  <w:style w:type="character" w:customStyle="1" w:styleId="num">
    <w:name w:val="num"/>
    <w:basedOn w:val="a0"/>
    <w:qFormat/>
    <w:rPr>
      <w:b/>
      <w:color w:val="FF7800"/>
    </w:rPr>
  </w:style>
  <w:style w:type="character" w:customStyle="1" w:styleId="frp">
    <w:name w:val="frp"/>
    <w:basedOn w:val="a0"/>
    <w:qFormat/>
  </w:style>
  <w:style w:type="paragraph" w:customStyle="1" w:styleId="72">
    <w:name w:val="列出段落7"/>
    <w:basedOn w:val="a"/>
    <w:uiPriority w:val="99"/>
    <w:unhideWhenUsed/>
    <w:pPr>
      <w:ind w:firstLineChars="200" w:firstLine="420"/>
    </w:pPr>
  </w:style>
  <w:style w:type="paragraph" w:customStyle="1" w:styleId="27">
    <w:name w:val="2级"/>
    <w:rsid w:val="004C6074"/>
    <w:pPr>
      <w:spacing w:beforeLines="50" w:afterLines="30"/>
    </w:pPr>
    <w:rPr>
      <w:rFonts w:eastAsia="汉仪大宋简"/>
      <w:bCs/>
      <w:kern w:val="2"/>
      <w:sz w:val="30"/>
      <w:szCs w:val="32"/>
    </w:rPr>
  </w:style>
  <w:style w:type="character" w:styleId="aff1">
    <w:name w:val="annotation reference"/>
    <w:basedOn w:val="a0"/>
    <w:uiPriority w:val="99"/>
    <w:semiHidden/>
    <w:unhideWhenUsed/>
    <w:rsid w:val="004C6074"/>
    <w:rPr>
      <w:sz w:val="21"/>
      <w:szCs w:val="21"/>
    </w:rPr>
  </w:style>
  <w:style w:type="paragraph" w:styleId="aff2">
    <w:name w:val="annotation text"/>
    <w:basedOn w:val="a"/>
    <w:link w:val="aff3"/>
    <w:uiPriority w:val="99"/>
    <w:semiHidden/>
    <w:unhideWhenUsed/>
    <w:rsid w:val="004C6074"/>
    <w:pPr>
      <w:jc w:val="left"/>
    </w:pPr>
  </w:style>
  <w:style w:type="character" w:customStyle="1" w:styleId="aff3">
    <w:name w:val="批注文字 字符"/>
    <w:basedOn w:val="a0"/>
    <w:link w:val="aff2"/>
    <w:uiPriority w:val="99"/>
    <w:semiHidden/>
    <w:rsid w:val="004C6074"/>
    <w:rPr>
      <w:rFonts w:ascii="Calibri" w:hAnsi="Calibri"/>
      <w:kern w:val="2"/>
      <w:sz w:val="21"/>
      <w:szCs w:val="22"/>
    </w:rPr>
  </w:style>
  <w:style w:type="paragraph" w:styleId="aff4">
    <w:name w:val="annotation subject"/>
    <w:basedOn w:val="aff2"/>
    <w:next w:val="aff2"/>
    <w:link w:val="aff5"/>
    <w:uiPriority w:val="99"/>
    <w:semiHidden/>
    <w:unhideWhenUsed/>
    <w:rsid w:val="004C6074"/>
    <w:rPr>
      <w:b/>
      <w:bCs/>
    </w:rPr>
  </w:style>
  <w:style w:type="character" w:customStyle="1" w:styleId="aff5">
    <w:name w:val="批注主题 字符"/>
    <w:basedOn w:val="aff3"/>
    <w:link w:val="aff4"/>
    <w:uiPriority w:val="99"/>
    <w:semiHidden/>
    <w:rsid w:val="004C6074"/>
    <w:rPr>
      <w:rFonts w:ascii="Calibri" w:hAnsi="Calibri"/>
      <w:b/>
      <w:bCs/>
      <w:kern w:val="2"/>
      <w:sz w:val="21"/>
      <w:szCs w:val="22"/>
    </w:rPr>
  </w:style>
  <w:style w:type="character" w:styleId="aff6">
    <w:name w:val="Book Title"/>
    <w:basedOn w:val="a0"/>
    <w:uiPriority w:val="33"/>
    <w:qFormat/>
    <w:rsid w:val="004C6074"/>
    <w:rPr>
      <w:b/>
      <w:bCs/>
      <w:smallCaps/>
      <w:spacing w:val="5"/>
    </w:rPr>
  </w:style>
  <w:style w:type="paragraph" w:styleId="aff7">
    <w:name w:val="List Paragraph"/>
    <w:basedOn w:val="a"/>
    <w:uiPriority w:val="99"/>
    <w:unhideWhenUsed/>
    <w:qFormat/>
    <w:rsid w:val="00B22E37"/>
    <w:pPr>
      <w:ind w:firstLineChars="200" w:firstLine="420"/>
    </w:pPr>
  </w:style>
  <w:style w:type="paragraph" w:customStyle="1" w:styleId="120">
    <w:name w:val="样式 表格 + 六号 两端对齐 行距: 固定值 12 磅"/>
    <w:basedOn w:val="a"/>
    <w:autoRedefine/>
    <w:rsid w:val="00745DB1"/>
    <w:pPr>
      <w:autoSpaceDE w:val="0"/>
      <w:autoSpaceDN w:val="0"/>
      <w:adjustRightInd w:val="0"/>
      <w:snapToGrid w:val="0"/>
      <w:spacing w:beforeLines="10" w:before="32" w:afterLines="10" w:after="32" w:line="240" w:lineRule="exact"/>
    </w:pPr>
    <w:rPr>
      <w:rFonts w:ascii="Times New Roman" w:hAnsi="Times New Roman" w:cs="宋体"/>
      <w:kern w:val="0"/>
      <w:sz w:val="15"/>
      <w:szCs w:val="20"/>
    </w:rPr>
  </w:style>
  <w:style w:type="paragraph" w:customStyle="1" w:styleId="43">
    <w:name w:val="标题4"/>
    <w:basedOn w:val="a"/>
    <w:rsid w:val="001C20A5"/>
    <w:pPr>
      <w:adjustRightInd w:val="0"/>
      <w:spacing w:before="60" w:after="60" w:line="314" w:lineRule="atLeast"/>
      <w:ind w:firstLineChars="200" w:firstLine="422"/>
    </w:pPr>
    <w:rPr>
      <w:rFonts w:ascii="Times New Roman" w:hAnsi="Times New Roman"/>
      <w:b/>
      <w:bCs/>
      <w:color w:val="000000"/>
      <w:kern w:val="0"/>
      <w:szCs w:val="20"/>
    </w:rPr>
  </w:style>
  <w:style w:type="paragraph" w:customStyle="1" w:styleId="120101">
    <w:name w:val="样式 样式 表格 + 六号 两端对齐 行距: 固定值 12 磅 + 段前: 0.1 行 段后: 0.1 行"/>
    <w:basedOn w:val="120"/>
    <w:rsid w:val="00CF5591"/>
  </w:style>
  <w:style w:type="table" w:customStyle="1" w:styleId="28">
    <w:name w:val="网格型2"/>
    <w:basedOn w:val="a1"/>
    <w:next w:val="aff"/>
    <w:uiPriority w:val="59"/>
    <w:qFormat/>
    <w:locked/>
    <w:rsid w:val="00046645"/>
    <w:rPr>
      <w:rFonts w:asciiTheme="minorHAnsi" w:hAnsiTheme="minorHAnsi"/>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142795">
      <w:bodyDiv w:val="1"/>
      <w:marLeft w:val="0"/>
      <w:marRight w:val="0"/>
      <w:marTop w:val="0"/>
      <w:marBottom w:val="0"/>
      <w:divBdr>
        <w:top w:val="none" w:sz="0" w:space="0" w:color="auto"/>
        <w:left w:val="none" w:sz="0" w:space="0" w:color="auto"/>
        <w:bottom w:val="none" w:sz="0" w:space="0" w:color="auto"/>
        <w:right w:val="none" w:sz="0" w:space="0" w:color="auto"/>
      </w:divBdr>
    </w:div>
    <w:div w:id="16744510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hyperlink" Target="http://www.mhjy.ne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CBECD2DA-6B80-4676-A670-24ADFB675FE6}">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306</TotalTime>
  <Pages>41</Pages>
  <Words>4487</Words>
  <Characters>25580</Characters>
  <Application>Microsoft Office Word</Application>
  <DocSecurity>0</DocSecurity>
  <Lines>213</Lines>
  <Paragraphs>60</Paragraphs>
  <ScaleCrop>false</ScaleCrop>
  <Company>Sky123.Org</Company>
  <LinksUpToDate>false</LinksUpToDate>
  <CharactersWithSpaces>30007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Sky123.Org</dc:creator>
  <cp:lastModifiedBy>传有 徐</cp:lastModifiedBy>
  <cp:revision>42</cp:revision>
  <dcterms:created xsi:type="dcterms:W3CDTF">2017-07-17T11:46:00Z</dcterms:created>
  <dcterms:modified xsi:type="dcterms:W3CDTF">2023-03-18T06:16:00Z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2052-10.1.0.6206</vt:lpwstr>
  </property>
</Properties>
</file>