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50"/>
        <w:ind w:left="2916" w:right="0" w:firstLine="0"/>
        <w:jc w:val="left"/>
        <w:rPr>
          <w:b/>
          <w:sz w:val="32"/>
        </w:rPr>
      </w:pPr>
      <w:r>
        <w:rPr>
          <w:b/>
          <w:sz w:val="32"/>
        </w:rPr>
        <w:t>绩效考核 </w:t>
      </w:r>
      <w:r>
        <w:rPr>
          <w:rFonts w:ascii="Times New Roman" w:eastAsia="Times New Roman"/>
          <w:b/>
          <w:sz w:val="32"/>
        </w:rPr>
        <w:t>or </w:t>
      </w:r>
      <w:r>
        <w:rPr>
          <w:b/>
          <w:sz w:val="32"/>
        </w:rPr>
        <w:t>绩效管理？</w:t>
      </w:r>
    </w:p>
    <w:p>
      <w:pPr>
        <w:pStyle w:val="BodyText"/>
        <w:spacing w:line="417" w:lineRule="auto" w:before="239"/>
        <w:ind w:right="98"/>
      </w:pPr>
      <w:r>
        <w:rPr>
          <w:rFonts w:ascii="Times New Roman" w:hAnsi="Times New Roman" w:eastAsia="Times New Roman"/>
        </w:rPr>
        <w:t>A</w:t>
      </w:r>
      <w:r>
        <w:rPr>
          <w:rFonts w:ascii="Times New Roman" w:hAnsi="Times New Roman" w:eastAsia="Times New Roman"/>
          <w:spacing w:val="9"/>
        </w:rPr>
        <w:t> </w:t>
      </w:r>
      <w:r>
        <w:rPr>
          <w:spacing w:val="-18"/>
        </w:rPr>
        <w:t>经理最近情绪糟糕透了，临近年末，除了要做好销售总冲刺外， </w:t>
      </w:r>
      <w:r>
        <w:rPr>
          <w:spacing w:val="-5"/>
        </w:rPr>
        <w:t>公司年中才开始推行的</w:t>
      </w:r>
      <w:r>
        <w:rPr>
          <w:rFonts w:ascii="Times New Roman" w:hAnsi="Times New Roman" w:eastAsia="Times New Roman"/>
          <w:spacing w:val="-3"/>
        </w:rPr>
        <w:t>“</w:t>
      </w:r>
      <w:r>
        <w:rPr>
          <w:spacing w:val="-2"/>
        </w:rPr>
        <w:t>绩效管理</w:t>
      </w:r>
      <w:r>
        <w:rPr>
          <w:rFonts w:ascii="Times New Roman" w:hAnsi="Times New Roman" w:eastAsia="Times New Roman"/>
        </w:rPr>
        <w:t>”</w:t>
      </w:r>
      <w:r>
        <w:rPr>
          <w:spacing w:val="-2"/>
        </w:rPr>
        <w:t>也要做。</w:t>
      </w:r>
    </w:p>
    <w:p>
      <w:pPr>
        <w:pStyle w:val="BodyText"/>
        <w:spacing w:line="417" w:lineRule="auto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A </w:t>
      </w:r>
      <w:r>
        <w:rPr>
          <w:spacing w:val="-3"/>
        </w:rPr>
        <w:t>经理叹了一口气：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天天讲管理，市场还做不做？管理是为市</w:t>
      </w:r>
      <w:r>
        <w:rPr>
          <w:spacing w:val="-10"/>
        </w:rPr>
        <w:t>场服务的，不以市场为主，这管理还有什么意义。又是规范化，又是</w:t>
      </w:r>
      <w:r>
        <w:rPr>
          <w:spacing w:val="-11"/>
        </w:rPr>
        <w:t>考核，我们哪有精力去抓市场。不过，还得要应付，否则，公司一个</w:t>
      </w:r>
      <w:r>
        <w:rPr>
          <w:spacing w:val="-5"/>
        </w:rPr>
        <w:t>大帽子扣过来，自己吃不了还得兜着走。</w:t>
      </w:r>
      <w:r>
        <w:rPr>
          <w:rFonts w:ascii="Times New Roman" w:hAnsi="Times New Roman" w:eastAsia="Times New Roman"/>
        </w:rPr>
        <w:t>”</w:t>
      </w:r>
    </w:p>
    <w:p>
      <w:pPr>
        <w:pStyle w:val="BodyText"/>
        <w:spacing w:line="417" w:lineRule="auto"/>
        <w:ind w:right="98"/>
      </w:pPr>
      <w:r>
        <w:rPr/>
        <w:t>好在</w:t>
      </w:r>
      <w:r>
        <w:rPr>
          <w:rFonts w:ascii="Times New Roman" w:hAnsi="Times New Roman" w:eastAsia="Times New Roman"/>
          <w:spacing w:val="-3"/>
        </w:rPr>
        <w:t>“</w:t>
      </w:r>
      <w:r>
        <w:rPr>
          <w:spacing w:val="-2"/>
        </w:rPr>
        <w:t>绩效管理</w:t>
      </w:r>
      <w:r>
        <w:rPr>
          <w:rFonts w:ascii="Times New Roman" w:hAnsi="Times New Roman" w:eastAsia="Times New Roman"/>
        </w:rPr>
        <w:t>”</w:t>
      </w:r>
      <w:r>
        <w:rPr>
          <w:spacing w:val="-7"/>
        </w:rPr>
        <w:t>也是轻车熟路了，</w:t>
      </w:r>
      <w:r>
        <w:rPr>
          <w:rFonts w:ascii="Times New Roman" w:hAnsi="Times New Roman" w:eastAsia="Times New Roman"/>
          <w:spacing w:val="-28"/>
        </w:rPr>
        <w:t>A </w:t>
      </w:r>
      <w:r>
        <w:rPr>
          <w:spacing w:val="-3"/>
        </w:rPr>
        <w:t>经理给每位员工发了一份考</w:t>
      </w:r>
      <w:r>
        <w:rPr>
          <w:spacing w:val="-12"/>
        </w:rPr>
        <w:t>核表，要求他们尽快完成自评工作。同时自己根据员工一年来的总体表现，利用排队法对所有员工进行了排序。排序是件非常伤脑筋的工</w:t>
      </w:r>
      <w:r>
        <w:rPr>
          <w:spacing w:val="-18"/>
        </w:rPr>
        <w:t>作，时间过去那么久了，下属又那么多，自己不可能一一都那么了解， </w:t>
      </w:r>
      <w:r>
        <w:rPr>
          <w:spacing w:val="-5"/>
        </w:rPr>
        <w:t>谁好谁差确实难以区分。不过，好在公司没有什么特别的比例控制， </w:t>
      </w:r>
      <w:r>
        <w:rPr>
          <w:spacing w:val="-3"/>
        </w:rPr>
        <w:t>特别好与特别差的，自己还是可以把握的。</w:t>
      </w:r>
    </w:p>
    <w:p>
      <w:pPr>
        <w:pStyle w:val="BodyText"/>
        <w:spacing w:line="417" w:lineRule="auto"/>
      </w:pPr>
      <w:r>
        <w:rPr>
          <w:spacing w:val="-9"/>
        </w:rPr>
        <w:t>排完队，员工的自评差不多也结束了，</w:t>
      </w:r>
      <w:r>
        <w:rPr>
          <w:rFonts w:ascii="Times New Roman" w:hAnsi="Times New Roman" w:eastAsia="Times New Roman"/>
          <w:spacing w:val="-23"/>
        </w:rPr>
        <w:t>A </w:t>
      </w:r>
      <w:r>
        <w:rPr>
          <w:spacing w:val="-13"/>
        </w:rPr>
        <w:t>经理随机选取 </w:t>
      </w:r>
      <w:r>
        <w:rPr>
          <w:rFonts w:ascii="Times New Roman" w:hAnsi="Times New Roman" w:eastAsia="Times New Roman"/>
        </w:rPr>
        <w:t>6 </w:t>
      </w:r>
      <w:r>
        <w:rPr>
          <w:spacing w:val="-2"/>
        </w:rPr>
        <w:t>名下属</w:t>
      </w:r>
      <w:r>
        <w:rPr>
          <w:spacing w:val="-19"/>
        </w:rPr>
        <w:t>进行了 </w:t>
      </w:r>
      <w:r>
        <w:rPr>
          <w:rFonts w:ascii="Times New Roman" w:hAnsi="Times New Roman" w:eastAsia="Times New Roman"/>
        </w:rPr>
        <w:t>5-10 </w:t>
      </w:r>
      <w:r>
        <w:rPr>
          <w:spacing w:val="-3"/>
        </w:rPr>
        <w:t>分钟的考核沟通。问题总算解决了，考核又是遥远的下</w:t>
      </w:r>
      <w:r>
        <w:rPr>
          <w:spacing w:val="-7"/>
        </w:rPr>
        <w:t>个年度的事情了，每个人又回到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现实工作</w:t>
      </w:r>
      <w:r>
        <w:rPr>
          <w:rFonts w:ascii="Times New Roman" w:hAnsi="Times New Roman" w:eastAsia="Times New Roman"/>
          <w:spacing w:val="-3"/>
        </w:rPr>
        <w:t>”</w:t>
      </w:r>
      <w:r>
        <w:rPr>
          <w:spacing w:val="-6"/>
        </w:rPr>
        <w:t>中去。至于考核的报表则</w:t>
      </w:r>
      <w:r>
        <w:rPr>
          <w:spacing w:val="-3"/>
        </w:rPr>
        <w:t>交给其他人去处理吧。</w:t>
      </w:r>
    </w:p>
    <w:p>
      <w:pPr>
        <w:pStyle w:val="BodyText"/>
        <w:spacing w:line="417" w:lineRule="auto"/>
      </w:pPr>
      <w:r>
        <w:rPr>
          <w:rFonts w:ascii="Times New Roman" w:hAnsi="Times New Roman" w:eastAsia="Times New Roman"/>
        </w:rPr>
        <w:t>A </w:t>
      </w:r>
      <w:r>
        <w:rPr>
          <w:spacing w:val="-16"/>
        </w:rPr>
        <w:t>经理一年一年地应付着，至于是绩效考核，还是人事部 </w:t>
      </w:r>
      <w:r>
        <w:rPr>
          <w:rFonts w:ascii="Times New Roman" w:hAnsi="Times New Roman" w:eastAsia="Times New Roman"/>
        </w:rPr>
        <w:t>B </w:t>
      </w:r>
      <w:r>
        <w:rPr/>
        <w:t>经理</w:t>
      </w:r>
      <w:r>
        <w:rPr>
          <w:spacing w:val="-2"/>
        </w:rPr>
        <w:t>说的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绩效管理</w:t>
      </w:r>
      <w:r>
        <w:rPr>
          <w:rFonts w:ascii="Times New Roman" w:hAnsi="Times New Roman" w:eastAsia="Times New Roman"/>
        </w:rPr>
        <w:t>”</w:t>
      </w:r>
      <w:r>
        <w:rPr>
          <w:spacing w:val="-3"/>
        </w:rPr>
        <w:t>，他不关心，只要全身心把市场搞上去就可以了。</w:t>
      </w:r>
    </w:p>
    <w:p>
      <w:pPr>
        <w:pStyle w:val="BodyText"/>
        <w:spacing w:before="6"/>
        <w:ind w:left="0" w:right="0" w:firstLine="0"/>
        <w:rPr>
          <w:sz w:val="33"/>
        </w:rPr>
      </w:pPr>
    </w:p>
    <w:p>
      <w:pPr>
        <w:spacing w:before="0"/>
        <w:ind w:left="540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宋体" w:hAnsi="宋体" w:eastAsia="宋体" w:hint="eastAsia"/>
          <w:sz w:val="21"/>
        </w:rPr>
        <w:t>资料来源</w:t>
      </w:r>
      <w:r>
        <w:rPr>
          <w:rFonts w:ascii="Times New Roman" w:hAnsi="Times New Roman" w:eastAsia="Times New Roman"/>
          <w:sz w:val="21"/>
        </w:rPr>
        <w:t>: </w:t>
      </w:r>
      <w:r>
        <w:rPr>
          <w:rFonts w:ascii="宋体" w:hAnsi="宋体" w:eastAsia="宋体" w:hint="eastAsia"/>
          <w:sz w:val="21"/>
        </w:rPr>
        <w:t>佚名</w:t>
      </w:r>
      <w:r>
        <w:rPr>
          <w:rFonts w:ascii="Times New Roman" w:hAnsi="Times New Roman" w:eastAsia="Times New Roman"/>
          <w:sz w:val="21"/>
        </w:rPr>
        <w:t>.</w:t>
      </w:r>
      <w:r>
        <w:rPr>
          <w:rFonts w:ascii="宋体" w:hAnsi="宋体" w:eastAsia="宋体" w:hint="eastAsia"/>
          <w:sz w:val="21"/>
        </w:rPr>
        <w:t>莫把</w:t>
      </w:r>
      <w:r>
        <w:rPr>
          <w:rFonts w:ascii="Times New Roman" w:hAnsi="Times New Roman" w:eastAsia="Times New Roman"/>
          <w:sz w:val="21"/>
        </w:rPr>
        <w:t>“</w:t>
      </w:r>
      <w:r>
        <w:rPr>
          <w:rFonts w:ascii="宋体" w:hAnsi="宋体" w:eastAsia="宋体" w:hint="eastAsia"/>
          <w:sz w:val="21"/>
        </w:rPr>
        <w:t>绩效管理</w:t>
      </w:r>
      <w:r>
        <w:rPr>
          <w:rFonts w:ascii="Times New Roman" w:hAnsi="Times New Roman" w:eastAsia="Times New Roman"/>
          <w:sz w:val="21"/>
        </w:rPr>
        <w:t>”</w:t>
      </w:r>
      <w:r>
        <w:rPr>
          <w:rFonts w:ascii="宋体" w:hAnsi="宋体" w:eastAsia="宋体" w:hint="eastAsia"/>
          <w:sz w:val="21"/>
        </w:rPr>
        <w:t>变</w:t>
      </w:r>
      <w:r>
        <w:rPr>
          <w:rFonts w:ascii="Times New Roman" w:hAnsi="Times New Roman" w:eastAsia="Times New Roman"/>
          <w:sz w:val="21"/>
        </w:rPr>
        <w:t>“</w:t>
      </w:r>
      <w:r>
        <w:rPr>
          <w:rFonts w:ascii="宋体" w:hAnsi="宋体" w:eastAsia="宋体" w:hint="eastAsia"/>
          <w:sz w:val="21"/>
        </w:rPr>
        <w:t>绩效考</w:t>
      </w:r>
    </w:p>
    <w:p>
      <w:pPr>
        <w:pStyle w:val="BodyText"/>
        <w:spacing w:before="7"/>
        <w:ind w:left="0" w:right="0" w:firstLine="0"/>
        <w:rPr>
          <w:rFonts w:ascii="宋体"/>
          <w:sz w:val="19"/>
        </w:rPr>
      </w:pPr>
    </w:p>
    <w:p>
      <w:pPr>
        <w:spacing w:before="0"/>
        <w:ind w:left="120" w:right="0" w:firstLine="0"/>
        <w:jc w:val="left"/>
        <w:rPr>
          <w:rFonts w:ascii="Times New Roman" w:hAnsi="Times New Roman" w:eastAsia="Times New Roman"/>
          <w:sz w:val="28"/>
        </w:rPr>
      </w:pPr>
      <w:r>
        <w:rPr>
          <w:rFonts w:ascii="宋体" w:hAnsi="宋体" w:eastAsia="宋体" w:hint="eastAsia"/>
          <w:sz w:val="21"/>
        </w:rPr>
        <w:t>核</w:t>
      </w:r>
      <w:r>
        <w:rPr>
          <w:rFonts w:ascii="Times New Roman" w:hAnsi="Times New Roman" w:eastAsia="Times New Roman"/>
          <w:sz w:val="21"/>
        </w:rPr>
        <w:t>”[EB/OL].[2016-07-12</w:t>
      </w:r>
      <w:hyperlink r:id="rId5">
        <w:r>
          <w:rPr>
            <w:rFonts w:ascii="Times New Roman" w:hAnsi="Times New Roman" w:eastAsia="Times New Roman"/>
            <w:sz w:val="21"/>
          </w:rPr>
          <w:t>].http://www.docin.com/p-1054067103.html</w:t>
        </w:r>
        <w:r>
          <w:rPr>
            <w:rFonts w:ascii="Times New Roman" w:hAnsi="Times New Roman" w:eastAsia="Times New Roman"/>
            <w:sz w:val="28"/>
          </w:rPr>
          <w:t>.</w:t>
        </w:r>
      </w:hyperlink>
    </w:p>
    <w:sectPr>
      <w:type w:val="continuous"/>
      <w:pgSz w:w="11910" w:h="16840"/>
      <w:pgMar w:top="1480" w:bottom="280" w:left="1680" w:right="1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120" w:right="237" w:firstLine="559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docin.com/p-1054067103.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2021-09-23T07:28:14Z</dcterms:created>
  <dcterms:modified xsi:type="dcterms:W3CDTF">2021-09-23T07:28:14Z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