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D8F" w:rsidRDefault="007A6D8F" w:rsidP="007A6D8F">
      <w:pPr>
        <w:pStyle w:val="-"/>
      </w:pPr>
      <w:r>
        <w:rPr>
          <w:rFonts w:hint="eastAsia"/>
        </w:rPr>
        <w:t>应收票据盘点表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9"/>
        <w:gridCol w:w="1921"/>
        <w:gridCol w:w="945"/>
        <w:gridCol w:w="737"/>
        <w:gridCol w:w="1001"/>
        <w:gridCol w:w="813"/>
        <w:gridCol w:w="1020"/>
        <w:gridCol w:w="1268"/>
        <w:gridCol w:w="1090"/>
      </w:tblGrid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7686" w:type="dxa"/>
            <w:gridSpan w:val="7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客户：</w:t>
            </w:r>
          </w:p>
        </w:tc>
        <w:tc>
          <w:tcPr>
            <w:tcW w:w="2358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盘点日：</w:t>
            </w: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10044" w:type="dxa"/>
            <w:gridSpan w:val="9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审计项目：应收票据盘点表</w:t>
            </w: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12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应收票据名称</w:t>
            </w:r>
          </w:p>
        </w:tc>
        <w:tc>
          <w:tcPr>
            <w:tcW w:w="19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出票人名称</w:t>
            </w: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票面金额</w:t>
            </w:r>
          </w:p>
        </w:tc>
        <w:tc>
          <w:tcPr>
            <w:tcW w:w="73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利率</w:t>
            </w: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本币金额</w:t>
            </w:r>
          </w:p>
        </w:tc>
        <w:tc>
          <w:tcPr>
            <w:tcW w:w="8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出票日</w:t>
            </w:r>
          </w:p>
        </w:tc>
        <w:tc>
          <w:tcPr>
            <w:tcW w:w="10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到期日</w:t>
            </w:r>
          </w:p>
        </w:tc>
        <w:tc>
          <w:tcPr>
            <w:tcW w:w="1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承兑人名称</w:t>
            </w:r>
          </w:p>
        </w:tc>
        <w:tc>
          <w:tcPr>
            <w:tcW w:w="10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12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12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12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12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12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9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317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应收票据盘点金额①</w:t>
            </w: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71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追溯调整</w:t>
            </w:r>
          </w:p>
        </w:tc>
        <w:tc>
          <w:tcPr>
            <w:tcW w:w="1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317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lastRenderedPageBreak/>
              <w:t>盘点日</w:t>
            </w:r>
            <w:proofErr w:type="gramEnd"/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未入账票据入库金额②</w:t>
            </w: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71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报表日至审计日应收票据出库总额⑤</w:t>
            </w:r>
          </w:p>
        </w:tc>
        <w:tc>
          <w:tcPr>
            <w:tcW w:w="1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317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盘点日</w:t>
            </w:r>
            <w:proofErr w:type="gramEnd"/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未入账票面出库金额③</w:t>
            </w: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71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报表日至审计日应收票据入库总额⑥</w:t>
            </w:r>
          </w:p>
        </w:tc>
        <w:tc>
          <w:tcPr>
            <w:tcW w:w="1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317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盘点日</w:t>
            </w:r>
            <w:proofErr w:type="gramEnd"/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账面应有金额④</w:t>
            </w:r>
            <w:r w:rsidRPr="004E6FC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=</w:t>
            </w: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①</w:t>
            </w:r>
            <w:r w:rsidRPr="004E6FC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②</w:t>
            </w:r>
            <w:r w:rsidRPr="004E6FC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+</w:t>
            </w: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③</w:t>
            </w: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71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报表日应收票据应有金额⑦</w:t>
            </w:r>
            <w:r w:rsidRPr="004E6FC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=</w:t>
            </w: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④</w:t>
            </w:r>
            <w:r w:rsidRPr="004E6FC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+</w:t>
            </w: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⑤</w:t>
            </w:r>
            <w:r w:rsidRPr="004E6FC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⑥</w:t>
            </w:r>
          </w:p>
        </w:tc>
        <w:tc>
          <w:tcPr>
            <w:tcW w:w="1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317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账面值</w:t>
            </w: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71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审计调整</w:t>
            </w:r>
          </w:p>
        </w:tc>
        <w:tc>
          <w:tcPr>
            <w:tcW w:w="1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317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差异</w:t>
            </w: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71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审定数</w:t>
            </w:r>
          </w:p>
        </w:tc>
        <w:tc>
          <w:tcPr>
            <w:tcW w:w="1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4115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差异原因分析：</w:t>
            </w:r>
          </w:p>
        </w:tc>
        <w:tc>
          <w:tcPr>
            <w:tcW w:w="5929" w:type="dxa"/>
            <w:gridSpan w:val="6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审计结论：</w:t>
            </w:r>
          </w:p>
        </w:tc>
      </w:tr>
      <w:tr w:rsidR="004E6FC7" w:rsidRPr="004E6FC7" w:rsidTr="004E6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10044" w:type="dxa"/>
            <w:gridSpan w:val="9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E6FC7" w:rsidRPr="004E6FC7" w:rsidRDefault="004E6FC7" w:rsidP="004E6FC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应收票据保管人：</w:t>
            </w:r>
            <w:r w:rsidRPr="004E6FC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</w:t>
            </w: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盘点人员：</w:t>
            </w:r>
            <w:r w:rsidRPr="004E6FC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bookmarkStart w:id="0" w:name="_GoBack"/>
            <w:bookmarkEnd w:id="0"/>
            <w:r w:rsidRPr="004E6FC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</w:t>
            </w:r>
            <w:r w:rsidRPr="004E6FC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监盘人员：</w:t>
            </w:r>
          </w:p>
        </w:tc>
      </w:tr>
    </w:tbl>
    <w:p w:rsidR="00C55E6E" w:rsidRPr="004E6FC7" w:rsidRDefault="00C55E6E"/>
    <w:p w:rsidR="00C55E6E" w:rsidRDefault="00C55E6E"/>
    <w:p w:rsidR="00C55E6E" w:rsidRDefault="00C55E6E">
      <w:pPr>
        <w:rPr>
          <w:rFonts w:hint="eastAsia"/>
        </w:rPr>
      </w:pPr>
    </w:p>
    <w:sectPr w:rsidR="00C55E6E" w:rsidSect="004E6FC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E6E"/>
    <w:rsid w:val="004E6FC7"/>
    <w:rsid w:val="007A6D8F"/>
    <w:rsid w:val="00C5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3D92F"/>
  <w15:chartTrackingRefBased/>
  <w15:docId w15:val="{C0E6D14B-FD2D-42C8-8F1C-1AEC8EE45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7A6D8F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4E6FC7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4E6FC7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2019-01-26T09:12:00Z</dcterms:created>
  <dcterms:modified xsi:type="dcterms:W3CDTF">2019-01-26T09:50:00Z</dcterms:modified>
</cp:coreProperties>
</file>