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0C4" w:rsidRDefault="00B530C4" w:rsidP="00B530C4">
      <w:pPr>
        <w:pStyle w:val="-"/>
      </w:pPr>
      <w:r>
        <w:rPr>
          <w:rFonts w:hint="eastAsia"/>
        </w:rPr>
        <w:t>商业汇票登记表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427"/>
        <w:gridCol w:w="454"/>
        <w:gridCol w:w="816"/>
        <w:gridCol w:w="992"/>
        <w:gridCol w:w="993"/>
        <w:gridCol w:w="1134"/>
        <w:gridCol w:w="1275"/>
        <w:gridCol w:w="851"/>
        <w:gridCol w:w="850"/>
        <w:gridCol w:w="1134"/>
      </w:tblGrid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11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</w:t>
            </w:r>
            <w:bookmarkStart w:id="0" w:name="_GoBack"/>
            <w:bookmarkEnd w:id="0"/>
            <w:r w:rsidRPr="00C7308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</w:t>
            </w: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出票日期</w:t>
            </w: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摘要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汇票种类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汇票号码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承兑申请人</w:t>
            </w: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付款人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到期日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7308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C73086" w:rsidRPr="00C73086" w:rsidTr="00C73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73086" w:rsidRPr="00C73086" w:rsidRDefault="00C73086" w:rsidP="00C73086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02581F" w:rsidRDefault="0002581F"/>
    <w:p w:rsidR="0002581F" w:rsidRDefault="0002581F">
      <w:pPr>
        <w:rPr>
          <w:rFonts w:hint="eastAsia"/>
        </w:rPr>
      </w:pPr>
    </w:p>
    <w:sectPr w:rsidR="0002581F" w:rsidSect="00C7308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1F"/>
    <w:rsid w:val="0002581F"/>
    <w:rsid w:val="00B530C4"/>
    <w:rsid w:val="00C7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BC0A"/>
  <w15:chartTrackingRefBased/>
  <w15:docId w15:val="{4FA43E9C-3872-4119-9E95-3DFF7BABE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7308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C73086"/>
    <w:pPr>
      <w:spacing w:before="28" w:after="28" w:line="280" w:lineRule="atLeast"/>
      <w:jc w:val="center"/>
    </w:pPr>
    <w:rPr>
      <w:rFonts w:cs="方正宋一简体"/>
      <w:sz w:val="18"/>
      <w:szCs w:val="18"/>
    </w:rPr>
  </w:style>
  <w:style w:type="paragraph" w:customStyle="1" w:styleId="-">
    <w:name w:val="三级标题-表格"/>
    <w:basedOn w:val="a3"/>
    <w:uiPriority w:val="99"/>
    <w:rsid w:val="00B530C4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2019-01-26T08:57:00Z</dcterms:created>
  <dcterms:modified xsi:type="dcterms:W3CDTF">2019-01-26T09:12:00Z</dcterms:modified>
</cp:coreProperties>
</file>