
<file path=[Content_Types].xml><?xml version="1.0" encoding="utf-8"?>
<Types xmlns="http://schemas.openxmlformats.org/package/2006/content-types">
  <Default Extension="gif" ContentType="image/gif"/>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rsidR="00654FA7" w:rsidRDefault="00654FA7">
      <w:pPr>
        <w:widowControl w:val="0"/>
        <w:spacing w:afterLines="80" w:after="192"/>
        <w:rPr>
          <w:rFonts w:ascii="微软雅黑" w:eastAsia="微软雅黑" w:hAnsi="微软雅黑" w:cs="宋体"/>
          <w:spacing w:val="9"/>
          <w:sz w:val="140"/>
          <w:szCs w:val="140"/>
        </w:rPr>
      </w:pPr>
    </w:p>
    <w:p w:rsidR="00654FA7" w:rsidRDefault="0035368B">
      <w:pPr>
        <w:widowControl w:val="0"/>
        <w:spacing w:afterLines="80" w:after="192"/>
        <w:rPr>
          <w:rFonts w:ascii="微软雅黑" w:eastAsia="微软雅黑" w:hAnsi="微软雅黑" w:cs="宋体"/>
          <w:spacing w:val="9"/>
          <w:sz w:val="140"/>
          <w:szCs w:val="140"/>
        </w:rPr>
      </w:pPr>
      <w:r>
        <w:rPr>
          <w:rFonts w:ascii="微软雅黑" w:eastAsia="微软雅黑" w:hAnsi="微软雅黑" w:cs="宋体" w:hint="eastAsia"/>
          <w:spacing w:val="9"/>
          <w:sz w:val="140"/>
          <w:szCs w:val="140"/>
        </w:rPr>
        <w:t>五险</w:t>
      </w:r>
      <w:proofErr w:type="gramStart"/>
      <w:r>
        <w:rPr>
          <w:rFonts w:ascii="微软雅黑" w:eastAsia="微软雅黑" w:hAnsi="微软雅黑" w:cs="宋体" w:hint="eastAsia"/>
          <w:spacing w:val="9"/>
          <w:sz w:val="140"/>
          <w:szCs w:val="140"/>
        </w:rPr>
        <w:t>一</w:t>
      </w:r>
      <w:proofErr w:type="gramEnd"/>
      <w:r>
        <w:rPr>
          <w:rFonts w:ascii="微软雅黑" w:eastAsia="微软雅黑" w:hAnsi="微软雅黑" w:cs="宋体" w:hint="eastAsia"/>
          <w:spacing w:val="9"/>
          <w:sz w:val="140"/>
          <w:szCs w:val="140"/>
        </w:rPr>
        <w:t>金专题</w:t>
      </w:r>
    </w:p>
    <w:p w:rsidR="00654FA7" w:rsidRDefault="0035368B" w:rsidP="00555138">
      <w:pPr>
        <w:widowControl w:val="0"/>
        <w:spacing w:afterLines="80" w:after="192"/>
        <w:ind w:firstLineChars="100" w:firstLine="738"/>
        <w:rPr>
          <w:rFonts w:ascii="微软雅黑" w:eastAsia="微软雅黑" w:hAnsi="微软雅黑" w:cs="宋体"/>
          <w:color w:val="C00000"/>
          <w:spacing w:val="9"/>
          <w:sz w:val="72"/>
          <w:szCs w:val="72"/>
        </w:rPr>
      </w:pPr>
      <w:r>
        <w:rPr>
          <w:rFonts w:ascii="微软雅黑" w:eastAsia="微软雅黑" w:hAnsi="微软雅黑" w:cs="宋体" w:hint="eastAsia"/>
          <w:color w:val="C00000"/>
          <w:spacing w:val="9"/>
          <w:sz w:val="72"/>
          <w:szCs w:val="72"/>
        </w:rPr>
        <w:t>（</w:t>
      </w:r>
      <w:proofErr w:type="gramStart"/>
      <w:r>
        <w:rPr>
          <w:rFonts w:ascii="微软雅黑" w:eastAsia="微软雅黑" w:hAnsi="微软雅黑" w:cs="宋体" w:hint="eastAsia"/>
          <w:color w:val="C00000"/>
          <w:spacing w:val="9"/>
          <w:sz w:val="72"/>
          <w:szCs w:val="72"/>
        </w:rPr>
        <w:t>最</w:t>
      </w:r>
      <w:proofErr w:type="gramEnd"/>
      <w:r>
        <w:rPr>
          <w:rFonts w:ascii="微软雅黑" w:eastAsia="微软雅黑" w:hAnsi="微软雅黑" w:cs="宋体" w:hint="eastAsia"/>
          <w:color w:val="C00000"/>
          <w:spacing w:val="9"/>
          <w:sz w:val="72"/>
          <w:szCs w:val="72"/>
        </w:rPr>
        <w:t>权威版本整合</w:t>
      </w:r>
      <w:r>
        <w:rPr>
          <w:rFonts w:ascii="微软雅黑" w:eastAsia="微软雅黑" w:hAnsi="微软雅黑" w:cs="宋体" w:hint="eastAsia"/>
          <w:color w:val="C00000"/>
          <w:spacing w:val="9"/>
          <w:sz w:val="72"/>
          <w:szCs w:val="72"/>
        </w:rPr>
        <w:t>版）</w:t>
      </w:r>
    </w:p>
    <w:p w:rsidR="00555138" w:rsidRDefault="00555138" w:rsidP="00555138">
      <w:pPr>
        <w:widowControl w:val="0"/>
        <w:spacing w:afterLines="80" w:after="192"/>
        <w:ind w:firstLineChars="100" w:firstLine="738"/>
        <w:rPr>
          <w:rFonts w:ascii="微软雅黑" w:eastAsia="微软雅黑" w:hAnsi="微软雅黑" w:cs="宋体"/>
          <w:color w:val="C00000"/>
          <w:spacing w:val="9"/>
          <w:sz w:val="72"/>
          <w:szCs w:val="72"/>
        </w:rPr>
      </w:pPr>
    </w:p>
    <w:p w:rsidR="00555138" w:rsidRDefault="00555138" w:rsidP="00555138">
      <w:pPr>
        <w:widowControl w:val="0"/>
        <w:spacing w:afterLines="80" w:after="192"/>
        <w:ind w:firstLineChars="100" w:firstLine="738"/>
        <w:rPr>
          <w:rFonts w:ascii="微软雅黑" w:eastAsia="微软雅黑" w:hAnsi="微软雅黑" w:cs="宋体"/>
          <w:color w:val="C00000"/>
          <w:spacing w:val="9"/>
          <w:sz w:val="72"/>
          <w:szCs w:val="72"/>
        </w:rPr>
      </w:pPr>
    </w:p>
    <w:p w:rsidR="00555138" w:rsidRDefault="00555138" w:rsidP="00555138">
      <w:pPr>
        <w:widowControl w:val="0"/>
        <w:spacing w:afterLines="80" w:after="192"/>
        <w:ind w:firstLineChars="100" w:firstLine="738"/>
        <w:rPr>
          <w:rFonts w:ascii="微软雅黑" w:eastAsia="微软雅黑" w:hAnsi="微软雅黑" w:cs="宋体" w:hint="eastAsia"/>
          <w:color w:val="C00000"/>
          <w:spacing w:val="9"/>
          <w:sz w:val="72"/>
          <w:szCs w:val="72"/>
        </w:rPr>
      </w:pPr>
    </w:p>
    <w:p w:rsidR="00555138" w:rsidRPr="00345024" w:rsidRDefault="00555138" w:rsidP="00555138">
      <w:pPr>
        <w:spacing w:before="100" w:beforeAutospacing="1" w:after="100" w:afterAutospacing="1" w:line="384" w:lineRule="atLeast"/>
        <w:rPr>
          <w:rFonts w:ascii="黑体" w:eastAsia="黑体" w:hAnsi="宋体" w:cs="宋体"/>
          <w:b/>
          <w:color w:val="4472C4" w:themeColor="accent1"/>
          <w:sz w:val="36"/>
          <w:szCs w:val="36"/>
        </w:rPr>
      </w:pPr>
      <w:r w:rsidRPr="00645A39">
        <w:rPr>
          <w:rFonts w:ascii="黑体" w:eastAsia="黑体" w:hAnsi="宋体" w:cs="宋体"/>
          <w:noProof/>
          <w:color w:val="FF0000"/>
          <w:sz w:val="72"/>
        </w:rPr>
        <w:lastRenderedPageBreak/>
        <mc:AlternateContent>
          <mc:Choice Requires="wps">
            <w:drawing>
              <wp:inline distT="0" distB="0" distL="0" distR="0">
                <wp:extent cx="6000750" cy="1038225"/>
                <wp:effectExtent l="0" t="0" r="6985" b="5080"/>
                <wp:docPr id="24" name="文本框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6000750" cy="1038225"/>
                        </a:xfrm>
                        <a:prstGeom prst="rect">
                          <a:avLst/>
                        </a:prstGeom>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txbx>
                        <w:txbxContent>
                          <w:p w:rsidR="00555138" w:rsidRPr="00555138" w:rsidRDefault="00555138" w:rsidP="00555138">
                            <w:pPr>
                              <w:jc w:val="center"/>
                              <w:rPr>
                                <w:rFonts w:ascii="黑体" w:eastAsia="黑体" w:hAnsi="黑体"/>
                                <w:color w:val="FF0000"/>
                                <w:sz w:val="72"/>
                                <w:szCs w:val="72"/>
                              </w:rPr>
                            </w:pPr>
                            <w:r>
                              <w:rPr>
                                <w:rFonts w:ascii="黑体" w:eastAsia="黑体" w:hAnsi="黑体" w:hint="eastAsia"/>
                                <w:color w:val="FF0000"/>
                                <w:sz w:val="72"/>
                                <w:szCs w:val="72"/>
                              </w:rPr>
                              <w:t>全国MBA职业经理双证班</w:t>
                            </w:r>
                          </w:p>
                          <w:p w:rsidR="00555138" w:rsidRDefault="00555138" w:rsidP="00555138">
                            <w:pPr>
                              <w:jc w:val="center"/>
                            </w:pPr>
                            <w:r>
                              <w:rPr>
                                <w:rFonts w:ascii="黑体" w:eastAsia="黑体" w:hAnsi="黑体" w:hint="eastAsia"/>
                                <w:color w:val="FF0000"/>
                                <w:sz w:val="72"/>
                                <w:szCs w:val="72"/>
                              </w:rPr>
                              <w:t>（25年</w:t>
                            </w:r>
                            <w:proofErr w:type="gramStart"/>
                            <w:r>
                              <w:rPr>
                                <w:rFonts w:ascii="黑体" w:eastAsia="黑体" w:hAnsi="黑体" w:hint="eastAsia"/>
                                <w:color w:val="FF0000"/>
                                <w:sz w:val="72"/>
                                <w:szCs w:val="72"/>
                              </w:rPr>
                              <w:t>热招管理</w:t>
                            </w:r>
                            <w:proofErr w:type="gramEnd"/>
                            <w:r>
                              <w:rPr>
                                <w:rFonts w:ascii="黑体" w:eastAsia="黑体" w:hAnsi="黑体" w:hint="eastAsia"/>
                                <w:color w:val="FF0000"/>
                                <w:sz w:val="72"/>
                                <w:szCs w:val="72"/>
                              </w:rPr>
                              <w:t>培训项目）</w:t>
                            </w:r>
                          </w:p>
                        </w:txbxContent>
                      </wps:txbx>
                      <wps:bodyPr wrap="square" numCol="1" fromWordArt="1">
                        <a:prstTxWarp prst="textPlain">
                          <a:avLst>
                            <a:gd name="adj" fmla="val 50000"/>
                          </a:avLst>
                        </a:prstTxWarp>
                        <a:spAutoFit/>
                      </wps:bodyPr>
                    </wps:wsp>
                  </a:graphicData>
                </a:graphic>
              </wp:inline>
            </w:drawing>
          </mc:Choice>
          <mc:Fallback>
            <w:pict>
              <v:shapetype id="_x0000_t202" coordsize="21600,21600" o:spt="202" path="m,l,21600r21600,l21600,xe">
                <v:stroke joinstyle="miter"/>
                <v:path gradientshapeok="t" o:connecttype="rect"/>
              </v:shapetype>
              <v:shape id="文本框 24" o:spid="_x0000_s1026" type="#_x0000_t202" style="width:472.5pt;height:81.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" filled="f" stroked="f">
                <v:stroke joinstyle="round"/>
                <o:lock v:ext="edit" shapetype="t"/>
                <v:textbox style="mso-fit-shape-to-text:t">
                  <w:txbxContent>
                    <w:p w:rsidR="00555138" w:rsidRPr="00555138" w:rsidRDefault="00555138" w:rsidP="00555138">
                      <w:pPr>
                        <w:jc w:val="center"/>
                        <w:rPr>
                          <w:rFonts w:ascii="黑体" w:eastAsia="黑体" w:hAnsi="黑体"/>
                          <w:color w:val="FF0000"/>
                          <w:sz w:val="72"/>
                          <w:szCs w:val="72"/>
                        </w:rPr>
                      </w:pPr>
                      <w:r>
                        <w:rPr>
                          <w:rFonts w:ascii="黑体" w:eastAsia="黑体" w:hAnsi="黑体" w:hint="eastAsia"/>
                          <w:color w:val="FF0000"/>
                          <w:sz w:val="72"/>
                          <w:szCs w:val="72"/>
                        </w:rPr>
                        <w:t>全国MBA职业经理双证班</w:t>
                      </w:r>
                    </w:p>
                    <w:p w:rsidR="00555138" w:rsidRDefault="00555138" w:rsidP="00555138">
                      <w:pPr>
                        <w:jc w:val="center"/>
                      </w:pPr>
                      <w:r>
                        <w:rPr>
                          <w:rFonts w:ascii="黑体" w:eastAsia="黑体" w:hAnsi="黑体" w:hint="eastAsia"/>
                          <w:color w:val="FF0000"/>
                          <w:sz w:val="72"/>
                          <w:szCs w:val="72"/>
                        </w:rPr>
                        <w:t>（25年</w:t>
                      </w:r>
                      <w:proofErr w:type="gramStart"/>
                      <w:r>
                        <w:rPr>
                          <w:rFonts w:ascii="黑体" w:eastAsia="黑体" w:hAnsi="黑体" w:hint="eastAsia"/>
                          <w:color w:val="FF0000"/>
                          <w:sz w:val="72"/>
                          <w:szCs w:val="72"/>
                        </w:rPr>
                        <w:t>热招管理</w:t>
                      </w:r>
                      <w:proofErr w:type="gramEnd"/>
                      <w:r>
                        <w:rPr>
                          <w:rFonts w:ascii="黑体" w:eastAsia="黑体" w:hAnsi="黑体" w:hint="eastAsia"/>
                          <w:color w:val="FF0000"/>
                          <w:sz w:val="72"/>
                          <w:szCs w:val="72"/>
                        </w:rPr>
                        <w:t>培训项目）</w:t>
                      </w:r>
                    </w:p>
                  </w:txbxContent>
                </v:textbox>
                <w10:anchorlock/>
              </v:shape>
            </w:pict>
          </mc:Fallback>
        </mc:AlternateContent>
      </w:r>
      <w:r w:rsidRPr="00E72416">
        <w:rPr>
          <w:rFonts w:ascii="黑体" w:eastAsia="黑体" w:hAnsi="宋体" w:cs="宋体"/>
          <w:noProof/>
          <w:color w:val="FF0000"/>
          <w:sz w:val="72"/>
        </w:rPr>
        <w:drawing>
          <wp:inline distT="0" distB="0" distL="0" distR="0">
            <wp:extent cx="504825" cy="390525"/>
            <wp:effectExtent l="0" t="0" r="9525" b="952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noCrop="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04825" cy="390525"/>
                    </a:xfrm>
                    <a:prstGeom prst="rect">
                      <a:avLst/>
                    </a:prstGeom>
                    <a:noFill/>
                    <a:ln>
                      <a:noFill/>
                    </a:ln>
                  </pic:spPr>
                </pic:pic>
              </a:graphicData>
            </a:graphic>
          </wp:inline>
        </w:drawing>
      </w:r>
      <w:r w:rsidRPr="00504ACD">
        <w:rPr>
          <w:rFonts w:ascii="黑体" w:eastAsia="黑体" w:hAnsi="宋体" w:cs="宋体" w:hint="eastAsia"/>
          <w:b/>
          <w:color w:val="4472C4" w:themeColor="accent1"/>
          <w:sz w:val="36"/>
          <w:szCs w:val="36"/>
        </w:rPr>
        <w:t>允许提前获取证书</w:t>
      </w:r>
      <w:r w:rsidRPr="00504ACD">
        <w:rPr>
          <w:rFonts w:ascii="黑体" w:eastAsia="黑体" w:hAnsi="宋体" w:cs="宋体"/>
          <w:b/>
          <w:color w:val="4472C4" w:themeColor="accent1"/>
          <w:sz w:val="36"/>
          <w:szCs w:val="36"/>
        </w:rPr>
        <w:t xml:space="preserve"> </w:t>
      </w:r>
      <w:r w:rsidRPr="00504ACD">
        <w:rPr>
          <w:rFonts w:ascii="黑体" w:eastAsia="黑体" w:hAnsi="宋体" w:cs="宋体" w:hint="eastAsia"/>
          <w:b/>
          <w:color w:val="4472C4" w:themeColor="accent1"/>
          <w:sz w:val="36"/>
          <w:szCs w:val="36"/>
        </w:rPr>
        <w:t>全国招生</w:t>
      </w:r>
      <w:r w:rsidRPr="00504ACD">
        <w:rPr>
          <w:rFonts w:ascii="黑体" w:eastAsia="黑体" w:hAnsi="宋体" w:cs="宋体"/>
          <w:b/>
          <w:color w:val="4472C4" w:themeColor="accent1"/>
          <w:sz w:val="36"/>
          <w:szCs w:val="36"/>
        </w:rPr>
        <w:t xml:space="preserve"> </w:t>
      </w:r>
      <w:r w:rsidRPr="00504ACD">
        <w:rPr>
          <w:rFonts w:ascii="黑体" w:eastAsia="黑体" w:hAnsi="宋体" w:cs="宋体" w:hint="eastAsia"/>
          <w:b/>
          <w:color w:val="4472C4" w:themeColor="accent1"/>
          <w:sz w:val="36"/>
          <w:szCs w:val="36"/>
        </w:rPr>
        <w:t>权威双证</w:t>
      </w:r>
      <w:r w:rsidRPr="00504ACD">
        <w:rPr>
          <w:rFonts w:ascii="黑体" w:eastAsia="黑体" w:hAnsi="宋体" w:cs="宋体"/>
          <w:b/>
          <w:color w:val="4472C4" w:themeColor="accent1"/>
          <w:sz w:val="36"/>
          <w:szCs w:val="36"/>
        </w:rPr>
        <w:t xml:space="preserve"> </w:t>
      </w:r>
      <w:r w:rsidRPr="00504ACD">
        <w:rPr>
          <w:rFonts w:ascii="黑体" w:eastAsia="黑体" w:hAnsi="宋体" w:cs="宋体" w:hint="eastAsia"/>
          <w:b/>
          <w:color w:val="4472C4" w:themeColor="accent1"/>
          <w:sz w:val="36"/>
          <w:szCs w:val="36"/>
        </w:rPr>
        <w:t>请速充电</w:t>
      </w:r>
    </w:p>
    <w:p w:rsidR="00555138" w:rsidRPr="00802C8C" w:rsidRDefault="00555138" w:rsidP="00555138">
      <w:pPr>
        <w:spacing w:before="100" w:beforeAutospacing="1" w:after="100" w:afterAutospacing="1" w:line="240" w:lineRule="atLeast"/>
        <w:ind w:firstLine="420"/>
        <w:rPr>
          <w:rFonts w:ascii="宋体" w:cs="宋体"/>
          <w:color w:val="000000" w:themeColor="text1"/>
          <w:highlight w:val="cyan"/>
        </w:rPr>
      </w:pPr>
      <w:r>
        <w:rPr>
          <w:rFonts w:ascii="宋体" w:hAnsi="宋体" w:cs="宋体"/>
          <w:b/>
          <w:color w:val="000000" w:themeColor="text1"/>
          <w:highlight w:val="cyan"/>
        </w:rPr>
        <w:t>25</w:t>
      </w:r>
      <w:r>
        <w:rPr>
          <w:rFonts w:ascii="宋体" w:hAnsi="宋体" w:cs="宋体" w:hint="eastAsia"/>
          <w:b/>
          <w:color w:val="000000" w:themeColor="text1"/>
          <w:highlight w:val="cyan"/>
        </w:rPr>
        <w:t>年</w:t>
      </w:r>
      <w:r w:rsidRPr="00012049">
        <w:rPr>
          <w:rFonts w:ascii="宋体" w:hAnsi="宋体" w:cs="宋体" w:hint="eastAsia"/>
          <w:b/>
          <w:color w:val="000000" w:themeColor="text1"/>
          <w:highlight w:val="cyan"/>
        </w:rPr>
        <w:t>正规管理类教育机构</w:t>
      </w:r>
      <w:r w:rsidRPr="00012049">
        <w:rPr>
          <w:rFonts w:hint="eastAsia"/>
          <w:b/>
          <w:highlight w:val="cyan"/>
        </w:rPr>
        <w:t>，</w:t>
      </w:r>
      <w:r>
        <w:rPr>
          <w:rFonts w:hint="eastAsia"/>
          <w:b/>
          <w:highlight w:val="cyan"/>
        </w:rPr>
        <w:t>中国第一代</w:t>
      </w:r>
      <w:r>
        <w:rPr>
          <w:b/>
          <w:highlight w:val="cyan"/>
        </w:rPr>
        <w:t>MBA</w:t>
      </w:r>
      <w:r>
        <w:rPr>
          <w:rFonts w:hint="eastAsia"/>
          <w:b/>
          <w:highlight w:val="cyan"/>
        </w:rPr>
        <w:t>教育机构</w:t>
      </w:r>
      <w:r w:rsidRPr="00802C8C">
        <w:rPr>
          <w:rFonts w:hint="eastAsia"/>
          <w:highlight w:val="cyan"/>
        </w:rPr>
        <w:t>，值得信赖！</w:t>
      </w:r>
      <w:r w:rsidRPr="00802C8C">
        <w:rPr>
          <w:rFonts w:ascii="宋体" w:hAnsi="宋体" w:cs="宋体" w:hint="eastAsia"/>
          <w:color w:val="000000" w:themeColor="text1"/>
          <w:highlight w:val="cyan"/>
        </w:rPr>
        <w:t>（</w:t>
      </w:r>
      <w:r>
        <w:rPr>
          <w:rFonts w:ascii="宋体" w:hAnsi="宋体" w:cs="宋体"/>
          <w:color w:val="000000" w:themeColor="text1"/>
          <w:highlight w:val="cyan"/>
        </w:rPr>
        <w:t xml:space="preserve">+ </w:t>
      </w:r>
      <w:r>
        <w:rPr>
          <w:rFonts w:ascii="宋体" w:hAnsi="宋体" w:cs="宋体" w:hint="eastAsia"/>
          <w:color w:val="000000" w:themeColor="text1"/>
          <w:highlight w:val="cyan"/>
        </w:rPr>
        <w:t>教授互动微信</w:t>
      </w:r>
      <w:r w:rsidRPr="00802C8C">
        <w:rPr>
          <w:rFonts w:ascii="宋体" w:hAnsi="宋体" w:cs="宋体" w:hint="eastAsia"/>
          <w:color w:val="000000" w:themeColor="text1"/>
          <w:highlight w:val="cyan"/>
        </w:rPr>
        <w:t>：</w:t>
      </w:r>
      <w:r>
        <w:rPr>
          <w:highlight w:val="cyan"/>
        </w:rPr>
        <w:t>122285053</w:t>
      </w:r>
      <w:r w:rsidRPr="00802C8C">
        <w:rPr>
          <w:rFonts w:hint="eastAsia"/>
          <w:highlight w:val="cyan"/>
        </w:rPr>
        <w:t>）</w:t>
      </w:r>
    </w:p>
    <w:p w:rsidR="00555138" w:rsidRPr="00802C8C" w:rsidRDefault="00555138" w:rsidP="00555138">
      <w:pPr>
        <w:spacing w:before="100" w:beforeAutospacing="1" w:after="100" w:afterAutospacing="1" w:line="240" w:lineRule="atLeast"/>
        <w:ind w:firstLine="420"/>
        <w:rPr>
          <w:rFonts w:ascii="宋体" w:cs="宋体"/>
          <w:color w:val="000000" w:themeColor="text1"/>
        </w:rPr>
      </w:pPr>
      <w:r w:rsidRPr="00802C8C">
        <w:rPr>
          <w:rFonts w:ascii="宋体" w:hAnsi="宋体" w:cs="宋体" w:hint="eastAsia"/>
          <w:color w:val="000000" w:themeColor="text1"/>
          <w:highlight w:val="lightGray"/>
        </w:rPr>
        <w:t>全国迷你</w:t>
      </w:r>
      <w:r w:rsidRPr="00802C8C">
        <w:rPr>
          <w:rFonts w:ascii="宋体" w:hAnsi="宋体" w:cs="宋体"/>
          <w:color w:val="000000" w:themeColor="text1"/>
          <w:highlight w:val="lightGray"/>
        </w:rPr>
        <w:t>MBA</w:t>
      </w:r>
      <w:r w:rsidRPr="00802C8C">
        <w:rPr>
          <w:rFonts w:ascii="宋体" w:hAnsi="宋体" w:cs="宋体" w:hint="eastAsia"/>
          <w:color w:val="000000" w:themeColor="text1"/>
          <w:highlight w:val="lightGray"/>
        </w:rPr>
        <w:t>职业</w:t>
      </w:r>
      <w:proofErr w:type="gramStart"/>
      <w:r w:rsidRPr="00802C8C">
        <w:rPr>
          <w:rFonts w:ascii="宋体" w:hAnsi="宋体" w:cs="宋体" w:hint="eastAsia"/>
          <w:color w:val="000000" w:themeColor="text1"/>
          <w:highlight w:val="lightGray"/>
        </w:rPr>
        <w:t>经理双</w:t>
      </w:r>
      <w:proofErr w:type="gramEnd"/>
      <w:r w:rsidRPr="00802C8C">
        <w:rPr>
          <w:rFonts w:ascii="宋体" w:hAnsi="宋体" w:cs="宋体" w:hint="eastAsia"/>
          <w:color w:val="000000" w:themeColor="text1"/>
          <w:highlight w:val="lightGray"/>
        </w:rPr>
        <w:t>证书班</w:t>
      </w:r>
      <w:r w:rsidRPr="00802C8C">
        <w:rPr>
          <w:rFonts w:ascii="Arial" w:hAnsi="Arial" w:cs="Arial"/>
          <w:color w:val="000000"/>
          <w:highlight w:val="lightGray"/>
          <w:shd w:val="clear" w:color="auto" w:fill="FFFFFF"/>
          <w:vertAlign w:val="superscript"/>
        </w:rPr>
        <w:t>®</w:t>
      </w:r>
      <w:r w:rsidRPr="00802C8C">
        <w:rPr>
          <w:rFonts w:ascii="宋体" w:hAnsi="宋体" w:cs="宋体" w:hint="eastAsia"/>
          <w:color w:val="000000" w:themeColor="text1"/>
          <w:highlight w:val="lightGray"/>
        </w:rPr>
        <w:t>，全国招生，毕业颁发双证书，近期开课</w:t>
      </w:r>
      <w:r w:rsidRPr="00802C8C">
        <w:rPr>
          <w:rFonts w:ascii="宋体" w:cs="宋体"/>
          <w:color w:val="000000" w:themeColor="text1"/>
          <w:highlight w:val="lightGray"/>
          <w:lang w:val="zh-CN"/>
        </w:rPr>
        <w:t>.</w:t>
      </w:r>
      <w:r w:rsidRPr="00802C8C">
        <w:rPr>
          <w:rFonts w:ascii="宋体" w:cs="宋体" w:hint="eastAsia"/>
          <w:color w:val="000000" w:themeColor="text1"/>
          <w:highlight w:val="lightGray"/>
          <w:lang w:val="zh-CN"/>
        </w:rPr>
        <w:t>咨询电话</w:t>
      </w:r>
      <w:r w:rsidRPr="00802C8C">
        <w:rPr>
          <w:rFonts w:ascii="宋体" w:cs="宋体"/>
          <w:color w:val="000000" w:themeColor="text1"/>
          <w:highlight w:val="lightGray"/>
          <w:lang w:val="zh-CN"/>
        </w:rPr>
        <w:t>:</w:t>
      </w:r>
      <w:r w:rsidRPr="00802C8C">
        <w:rPr>
          <w:rFonts w:asciiTheme="minorEastAsia" w:eastAsiaTheme="minorEastAsia" w:hAnsiTheme="minorEastAsia" w:cs="宋体"/>
          <w:color w:val="000000" w:themeColor="text1"/>
          <w:highlight w:val="lightGray"/>
          <w:lang w:val="zh-CN"/>
        </w:rPr>
        <w:t>13684609885</w:t>
      </w:r>
    </w:p>
    <w:p w:rsidR="00555138" w:rsidRDefault="00555138" w:rsidP="00555138">
      <w:pPr>
        <w:pStyle w:val="ab"/>
        <w:shd w:val="clear" w:color="auto" w:fill="FFFFFF"/>
        <w:spacing w:before="0" w:beforeAutospacing="0" w:after="0" w:afterAutospacing="0" w:line="450" w:lineRule="atLeast"/>
        <w:ind w:firstLine="480"/>
        <w:rPr>
          <w:rFonts w:ascii="Tahoma" w:hAnsi="Tahoma" w:cs="Tahoma"/>
          <w:color w:val="444444"/>
          <w:sz w:val="21"/>
          <w:szCs w:val="21"/>
        </w:rPr>
      </w:pPr>
      <w:r>
        <w:rPr>
          <w:rFonts w:ascii="Tahoma" w:hAnsi="Tahoma" w:cs="Tahoma"/>
          <w:b/>
          <w:bCs/>
          <w:color w:val="000000"/>
          <w:sz w:val="27"/>
          <w:szCs w:val="27"/>
        </w:rPr>
        <w:t>【招生专业】</w:t>
      </w:r>
      <w:r>
        <w:rPr>
          <w:rFonts w:ascii="Tahoma" w:hAnsi="Tahoma" w:cs="Tahoma"/>
          <w:color w:val="000000"/>
          <w:sz w:val="20"/>
          <w:szCs w:val="20"/>
        </w:rPr>
        <w:t>工商</w:t>
      </w:r>
      <w:hyperlink r:id="rId8" w:tgtFrame="_blank" w:history="1">
        <w:r>
          <w:rPr>
            <w:rStyle w:val="aa"/>
            <w:rFonts w:ascii="Tahoma" w:hAnsi="Tahoma" w:cs="Tahoma"/>
            <w:sz w:val="20"/>
            <w:szCs w:val="20"/>
          </w:rPr>
          <w:t>管理</w:t>
        </w:r>
      </w:hyperlink>
      <w:r>
        <w:rPr>
          <w:rFonts w:ascii="Tahoma" w:hAnsi="Tahoma" w:cs="Tahoma"/>
          <w:color w:val="000000"/>
          <w:sz w:val="20"/>
          <w:szCs w:val="20"/>
        </w:rPr>
        <w:t>专业系列培训项目</w:t>
      </w:r>
    </w:p>
    <w:tbl>
      <w:tblPr>
        <w:tblW w:w="5000" w:type="pct"/>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3512"/>
        <w:gridCol w:w="4363"/>
        <w:gridCol w:w="749"/>
      </w:tblGrid>
      <w:tr w:rsidR="00555138" w:rsidTr="00555138">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555138" w:rsidRDefault="00555138">
            <w:pPr>
              <w:pStyle w:val="ab"/>
              <w:spacing w:before="0" w:beforeAutospacing="0" w:after="0" w:afterAutospacing="0"/>
              <w:jc w:val="center"/>
              <w:rPr>
                <w:rFonts w:ascii="Tahoma" w:hAnsi="Tahoma" w:cs="Tahoma"/>
                <w:color w:val="000000"/>
                <w:sz w:val="21"/>
                <w:szCs w:val="21"/>
              </w:rPr>
            </w:pPr>
            <w:r>
              <w:rPr>
                <w:rFonts w:ascii="Tahoma" w:hAnsi="Tahoma" w:cs="Tahoma"/>
                <w:color w:val="000000"/>
                <w:sz w:val="20"/>
                <w:szCs w:val="20"/>
              </w:rPr>
              <w:t> </w:t>
            </w:r>
            <w:r>
              <w:rPr>
                <w:rFonts w:ascii="Tahoma" w:hAnsi="Tahoma" w:cs="Tahoma"/>
                <w:color w:val="000000"/>
                <w:sz w:val="20"/>
                <w:szCs w:val="20"/>
              </w:rPr>
              <w:t>认证项目</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555138" w:rsidRDefault="00555138">
            <w:pPr>
              <w:pStyle w:val="ab"/>
              <w:spacing w:before="0" w:beforeAutospacing="0" w:after="0" w:afterAutospacing="0"/>
              <w:jc w:val="center"/>
              <w:rPr>
                <w:rFonts w:ascii="Tahoma" w:hAnsi="Tahoma" w:cs="Tahoma"/>
                <w:color w:val="000000"/>
                <w:sz w:val="21"/>
                <w:szCs w:val="21"/>
              </w:rPr>
            </w:pPr>
            <w:r>
              <w:rPr>
                <w:rFonts w:ascii="Tahoma" w:hAnsi="Tahoma" w:cs="Tahoma"/>
                <w:color w:val="000000"/>
                <w:sz w:val="20"/>
                <w:szCs w:val="20"/>
              </w:rPr>
              <w:t>颁</w:t>
            </w:r>
            <w:r>
              <w:rPr>
                <w:rFonts w:ascii="Tahoma" w:hAnsi="Tahoma" w:cs="Tahoma"/>
                <w:color w:val="000000"/>
                <w:sz w:val="20"/>
                <w:szCs w:val="20"/>
              </w:rPr>
              <w:t> </w:t>
            </w:r>
            <w:r>
              <w:rPr>
                <w:rFonts w:ascii="Tahoma" w:hAnsi="Tahoma" w:cs="Tahoma"/>
                <w:color w:val="000000"/>
                <w:sz w:val="20"/>
                <w:szCs w:val="20"/>
              </w:rPr>
              <w:t>发</w:t>
            </w:r>
            <w:r>
              <w:rPr>
                <w:rFonts w:ascii="Tahoma" w:hAnsi="Tahoma" w:cs="Tahoma"/>
                <w:color w:val="000000"/>
                <w:sz w:val="20"/>
                <w:szCs w:val="20"/>
              </w:rPr>
              <w:t xml:space="preserve"> </w:t>
            </w:r>
            <w:r>
              <w:rPr>
                <w:rFonts w:ascii="Tahoma" w:hAnsi="Tahoma" w:cs="Tahoma"/>
                <w:color w:val="000000"/>
                <w:sz w:val="20"/>
                <w:szCs w:val="20"/>
              </w:rPr>
              <w:t>双</w:t>
            </w:r>
            <w:r>
              <w:rPr>
                <w:rFonts w:ascii="Tahoma" w:hAnsi="Tahoma" w:cs="Tahoma"/>
                <w:color w:val="000000"/>
                <w:sz w:val="20"/>
                <w:szCs w:val="20"/>
              </w:rPr>
              <w:t xml:space="preserve"> </w:t>
            </w:r>
            <w:r>
              <w:rPr>
                <w:rFonts w:ascii="Tahoma" w:hAnsi="Tahoma" w:cs="Tahoma"/>
                <w:color w:val="000000"/>
                <w:sz w:val="20"/>
                <w:szCs w:val="20"/>
              </w:rPr>
              <w:t>证</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555138" w:rsidRDefault="00555138">
            <w:pPr>
              <w:pStyle w:val="ab"/>
              <w:spacing w:before="0" w:beforeAutospacing="0" w:after="0" w:afterAutospacing="0"/>
              <w:jc w:val="center"/>
              <w:rPr>
                <w:rFonts w:ascii="Tahoma" w:hAnsi="Tahoma" w:cs="Tahoma"/>
                <w:color w:val="000000"/>
                <w:sz w:val="21"/>
                <w:szCs w:val="21"/>
              </w:rPr>
            </w:pPr>
            <w:r>
              <w:rPr>
                <w:rFonts w:ascii="Tahoma" w:hAnsi="Tahoma" w:cs="Tahoma"/>
                <w:color w:val="000000"/>
                <w:sz w:val="20"/>
                <w:szCs w:val="20"/>
              </w:rPr>
              <w:t> </w:t>
            </w:r>
            <w:r>
              <w:rPr>
                <w:rFonts w:ascii="Tahoma" w:hAnsi="Tahoma" w:cs="Tahoma"/>
                <w:color w:val="000000"/>
                <w:sz w:val="20"/>
                <w:szCs w:val="20"/>
              </w:rPr>
              <w:t>学</w:t>
            </w:r>
            <w:r>
              <w:rPr>
                <w:rFonts w:ascii="Tahoma" w:hAnsi="Tahoma" w:cs="Tahoma"/>
                <w:color w:val="000000"/>
                <w:sz w:val="20"/>
                <w:szCs w:val="20"/>
              </w:rPr>
              <w:t xml:space="preserve"> </w:t>
            </w:r>
            <w:r>
              <w:rPr>
                <w:rFonts w:ascii="Tahoma" w:hAnsi="Tahoma" w:cs="Tahoma"/>
                <w:color w:val="000000"/>
                <w:sz w:val="20"/>
                <w:szCs w:val="20"/>
              </w:rPr>
              <w:t>费</w:t>
            </w:r>
          </w:p>
        </w:tc>
      </w:tr>
      <w:tr w:rsidR="00555138" w:rsidTr="00555138">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555138" w:rsidRDefault="00555138">
            <w:pPr>
              <w:pStyle w:val="ab"/>
              <w:spacing w:before="0" w:beforeAutospacing="0" w:after="0" w:afterAutospacing="0"/>
              <w:rPr>
                <w:rFonts w:ascii="Tahoma" w:hAnsi="Tahoma" w:cs="Tahoma"/>
                <w:color w:val="000000"/>
                <w:sz w:val="21"/>
                <w:szCs w:val="21"/>
              </w:rPr>
            </w:pPr>
            <w:r>
              <w:rPr>
                <w:rFonts w:ascii="Tahoma" w:hAnsi="Tahoma" w:cs="Tahoma"/>
                <w:color w:val="000000"/>
                <w:sz w:val="20"/>
                <w:szCs w:val="20"/>
              </w:rPr>
              <w:t> </w:t>
            </w:r>
            <w:r>
              <w:rPr>
                <w:rFonts w:ascii="Tahoma" w:hAnsi="Tahoma" w:cs="Tahoma"/>
                <w:color w:val="000000"/>
                <w:sz w:val="20"/>
                <w:szCs w:val="20"/>
              </w:rPr>
              <w:t>全国《</w:t>
            </w:r>
            <w:hyperlink r:id="rId9" w:tgtFrame="_blank" w:history="1">
              <w:r>
                <w:rPr>
                  <w:rStyle w:val="aa"/>
                  <w:rFonts w:ascii="Tahoma" w:hAnsi="Tahoma" w:cs="Tahoma"/>
                  <w:sz w:val="20"/>
                  <w:szCs w:val="20"/>
                </w:rPr>
                <w:t>职业经理</w:t>
              </w:r>
            </w:hyperlink>
            <w:r>
              <w:rPr>
                <w:rFonts w:ascii="Tahoma" w:hAnsi="Tahoma" w:cs="Tahoma"/>
                <w:color w:val="000000"/>
                <w:sz w:val="20"/>
                <w:szCs w:val="20"/>
              </w:rPr>
              <w:t>》</w:t>
            </w:r>
            <w:r>
              <w:rPr>
                <w:rFonts w:ascii="Tahoma" w:hAnsi="Tahoma" w:cs="Tahoma"/>
                <w:color w:val="000000"/>
                <w:sz w:val="20"/>
                <w:szCs w:val="20"/>
              </w:rPr>
              <w:t>MBA</w:t>
            </w:r>
            <w:r>
              <w:rPr>
                <w:rFonts w:ascii="Tahoma" w:hAnsi="Tahoma" w:cs="Tahoma"/>
                <w:color w:val="000000"/>
                <w:sz w:val="20"/>
                <w:szCs w:val="20"/>
              </w:rPr>
              <w:t>证书班</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555138" w:rsidRDefault="00555138">
            <w:pPr>
              <w:pStyle w:val="ab"/>
              <w:spacing w:before="0" w:beforeAutospacing="0" w:after="0" w:afterAutospacing="0"/>
              <w:rPr>
                <w:rFonts w:ascii="Tahoma" w:hAnsi="Tahoma" w:cs="Tahoma"/>
                <w:color w:val="000000"/>
                <w:sz w:val="21"/>
                <w:szCs w:val="21"/>
              </w:rPr>
            </w:pPr>
            <w:r>
              <w:rPr>
                <w:rFonts w:ascii="Tahoma" w:hAnsi="Tahoma" w:cs="Tahoma"/>
                <w:color w:val="000000"/>
                <w:sz w:val="20"/>
                <w:szCs w:val="20"/>
              </w:rPr>
              <w:t> </w:t>
            </w:r>
            <w:r>
              <w:rPr>
                <w:rFonts w:ascii="Tahoma" w:hAnsi="Tahoma" w:cs="Tahoma"/>
                <w:color w:val="000000"/>
                <w:sz w:val="20"/>
                <w:szCs w:val="20"/>
              </w:rPr>
              <w:t>高级职业经理资格证书</w:t>
            </w:r>
            <w:r>
              <w:rPr>
                <w:rFonts w:ascii="Tahoma" w:hAnsi="Tahoma" w:cs="Tahoma"/>
                <w:color w:val="000000"/>
                <w:sz w:val="20"/>
                <w:szCs w:val="20"/>
              </w:rPr>
              <w:t>+2</w:t>
            </w:r>
            <w:r>
              <w:rPr>
                <w:rFonts w:ascii="Tahoma" w:hAnsi="Tahoma" w:cs="Tahoma"/>
                <w:color w:val="000000"/>
                <w:sz w:val="20"/>
                <w:szCs w:val="20"/>
              </w:rPr>
              <w:t>年制</w:t>
            </w:r>
            <w:r>
              <w:rPr>
                <w:rFonts w:ascii="Tahoma" w:hAnsi="Tahoma" w:cs="Tahoma"/>
                <w:color w:val="000000"/>
                <w:sz w:val="20"/>
                <w:szCs w:val="20"/>
              </w:rPr>
              <w:t>MBA</w:t>
            </w:r>
            <w:r>
              <w:rPr>
                <w:rFonts w:ascii="Tahoma" w:hAnsi="Tahoma" w:cs="Tahoma"/>
                <w:color w:val="000000"/>
                <w:sz w:val="20"/>
                <w:szCs w:val="20"/>
              </w:rPr>
              <w:t>研修证书</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555138" w:rsidRDefault="00555138">
            <w:pPr>
              <w:pStyle w:val="ab"/>
              <w:spacing w:before="0" w:beforeAutospacing="0" w:after="0" w:afterAutospacing="0"/>
              <w:rPr>
                <w:rFonts w:ascii="Tahoma" w:hAnsi="Tahoma" w:cs="Tahoma"/>
                <w:color w:val="000000"/>
                <w:sz w:val="21"/>
                <w:szCs w:val="21"/>
              </w:rPr>
            </w:pPr>
            <w:r>
              <w:rPr>
                <w:rFonts w:ascii="Tahoma" w:hAnsi="Tahoma" w:cs="Tahoma"/>
                <w:color w:val="000000"/>
                <w:sz w:val="20"/>
                <w:szCs w:val="20"/>
              </w:rPr>
              <w:t> 1280</w:t>
            </w:r>
            <w:r>
              <w:rPr>
                <w:rFonts w:ascii="Tahoma" w:hAnsi="Tahoma" w:cs="Tahoma"/>
                <w:color w:val="000000"/>
                <w:sz w:val="20"/>
                <w:szCs w:val="20"/>
              </w:rPr>
              <w:t>元</w:t>
            </w:r>
          </w:p>
        </w:tc>
      </w:tr>
      <w:tr w:rsidR="00555138" w:rsidTr="00555138">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555138" w:rsidRDefault="00555138">
            <w:pPr>
              <w:pStyle w:val="ab"/>
              <w:spacing w:before="0" w:beforeAutospacing="0" w:after="0" w:afterAutospacing="0"/>
              <w:rPr>
                <w:rFonts w:ascii="Tahoma" w:hAnsi="Tahoma" w:cs="Tahoma"/>
                <w:color w:val="000000"/>
                <w:sz w:val="21"/>
                <w:szCs w:val="21"/>
              </w:rPr>
            </w:pPr>
            <w:r>
              <w:rPr>
                <w:rFonts w:ascii="Tahoma" w:hAnsi="Tahoma" w:cs="Tahoma"/>
                <w:color w:val="000000"/>
                <w:sz w:val="20"/>
                <w:szCs w:val="20"/>
              </w:rPr>
              <w:t> </w:t>
            </w:r>
            <w:r>
              <w:rPr>
                <w:rFonts w:ascii="Tahoma" w:hAnsi="Tahoma" w:cs="Tahoma"/>
                <w:color w:val="000000"/>
                <w:sz w:val="20"/>
                <w:szCs w:val="20"/>
              </w:rPr>
              <w:t>全国《人力资源总监》</w:t>
            </w:r>
            <w:r>
              <w:rPr>
                <w:rFonts w:ascii="Tahoma" w:hAnsi="Tahoma" w:cs="Tahoma"/>
                <w:color w:val="000000"/>
                <w:sz w:val="20"/>
                <w:szCs w:val="20"/>
              </w:rPr>
              <w:t>MBA</w:t>
            </w:r>
            <w:r>
              <w:rPr>
                <w:rFonts w:ascii="Tahoma" w:hAnsi="Tahoma" w:cs="Tahoma"/>
                <w:color w:val="000000"/>
                <w:sz w:val="20"/>
                <w:szCs w:val="20"/>
              </w:rPr>
              <w:t>双证书班</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555138" w:rsidRDefault="00555138">
            <w:pPr>
              <w:pStyle w:val="ab"/>
              <w:spacing w:before="0" w:beforeAutospacing="0" w:after="0" w:afterAutospacing="0"/>
              <w:rPr>
                <w:rFonts w:ascii="Tahoma" w:hAnsi="Tahoma" w:cs="Tahoma"/>
                <w:color w:val="000000"/>
                <w:sz w:val="21"/>
                <w:szCs w:val="21"/>
              </w:rPr>
            </w:pPr>
            <w:r>
              <w:rPr>
                <w:rFonts w:ascii="Tahoma" w:hAnsi="Tahoma" w:cs="Tahoma"/>
                <w:color w:val="000000"/>
                <w:sz w:val="20"/>
                <w:szCs w:val="20"/>
              </w:rPr>
              <w:t> </w:t>
            </w:r>
            <w:r>
              <w:rPr>
                <w:rFonts w:ascii="Tahoma" w:hAnsi="Tahoma" w:cs="Tahoma"/>
                <w:color w:val="000000"/>
                <w:sz w:val="20"/>
                <w:szCs w:val="20"/>
              </w:rPr>
              <w:t>高级人力资源总监资格证书</w:t>
            </w:r>
            <w:r>
              <w:rPr>
                <w:rFonts w:ascii="Tahoma" w:hAnsi="Tahoma" w:cs="Tahoma"/>
                <w:color w:val="000000"/>
                <w:sz w:val="20"/>
                <w:szCs w:val="20"/>
              </w:rPr>
              <w:t>+2</w:t>
            </w:r>
            <w:r>
              <w:rPr>
                <w:rFonts w:ascii="Tahoma" w:hAnsi="Tahoma" w:cs="Tahoma"/>
                <w:color w:val="000000"/>
                <w:sz w:val="20"/>
                <w:szCs w:val="20"/>
              </w:rPr>
              <w:t>年制</w:t>
            </w:r>
            <w:r>
              <w:rPr>
                <w:rFonts w:ascii="Tahoma" w:hAnsi="Tahoma" w:cs="Tahoma"/>
                <w:color w:val="000000"/>
                <w:sz w:val="20"/>
                <w:szCs w:val="20"/>
              </w:rPr>
              <w:t>MBA</w:t>
            </w:r>
            <w:r>
              <w:rPr>
                <w:rFonts w:ascii="Tahoma" w:hAnsi="Tahoma" w:cs="Tahoma"/>
                <w:color w:val="000000"/>
                <w:sz w:val="20"/>
                <w:szCs w:val="20"/>
              </w:rPr>
              <w:t>研修证书</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555138" w:rsidRDefault="00555138">
            <w:pPr>
              <w:pStyle w:val="ab"/>
              <w:spacing w:before="0" w:beforeAutospacing="0" w:after="0" w:afterAutospacing="0"/>
              <w:rPr>
                <w:rFonts w:ascii="Tahoma" w:hAnsi="Tahoma" w:cs="Tahoma"/>
                <w:color w:val="000000"/>
                <w:sz w:val="21"/>
                <w:szCs w:val="21"/>
              </w:rPr>
            </w:pPr>
            <w:r>
              <w:rPr>
                <w:rFonts w:ascii="Tahoma" w:hAnsi="Tahoma" w:cs="Tahoma"/>
                <w:color w:val="000000"/>
                <w:sz w:val="20"/>
                <w:szCs w:val="20"/>
              </w:rPr>
              <w:t> 1280</w:t>
            </w:r>
            <w:r>
              <w:rPr>
                <w:rFonts w:ascii="Tahoma" w:hAnsi="Tahoma" w:cs="Tahoma"/>
                <w:color w:val="000000"/>
                <w:sz w:val="20"/>
                <w:szCs w:val="20"/>
              </w:rPr>
              <w:t>元</w:t>
            </w:r>
          </w:p>
        </w:tc>
      </w:tr>
      <w:tr w:rsidR="00555138" w:rsidTr="00555138">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555138" w:rsidRDefault="00555138">
            <w:pPr>
              <w:pStyle w:val="ab"/>
              <w:spacing w:before="0" w:beforeAutospacing="0" w:after="0" w:afterAutospacing="0"/>
              <w:rPr>
                <w:rFonts w:ascii="Tahoma" w:hAnsi="Tahoma" w:cs="Tahoma"/>
                <w:color w:val="000000"/>
                <w:sz w:val="21"/>
                <w:szCs w:val="21"/>
              </w:rPr>
            </w:pPr>
            <w:r>
              <w:rPr>
                <w:rFonts w:ascii="Tahoma" w:hAnsi="Tahoma" w:cs="Tahoma"/>
                <w:color w:val="000000"/>
                <w:sz w:val="20"/>
                <w:szCs w:val="20"/>
              </w:rPr>
              <w:t> </w:t>
            </w:r>
            <w:r>
              <w:rPr>
                <w:rFonts w:ascii="Tahoma" w:hAnsi="Tahoma" w:cs="Tahoma"/>
                <w:color w:val="000000"/>
                <w:sz w:val="20"/>
                <w:szCs w:val="20"/>
              </w:rPr>
              <w:t>全国《</w:t>
            </w:r>
            <w:hyperlink r:id="rId10" w:tgtFrame="_blank" w:history="1">
              <w:r>
                <w:rPr>
                  <w:rStyle w:val="aa"/>
                  <w:rFonts w:ascii="Tahoma" w:hAnsi="Tahoma" w:cs="Tahoma"/>
                  <w:sz w:val="20"/>
                  <w:szCs w:val="20"/>
                </w:rPr>
                <w:t>生产经理</w:t>
              </w:r>
            </w:hyperlink>
            <w:r>
              <w:rPr>
                <w:rFonts w:ascii="Tahoma" w:hAnsi="Tahoma" w:cs="Tahoma"/>
                <w:color w:val="000000"/>
                <w:sz w:val="20"/>
                <w:szCs w:val="20"/>
              </w:rPr>
              <w:t>》</w:t>
            </w:r>
            <w:r>
              <w:rPr>
                <w:rFonts w:ascii="Tahoma" w:hAnsi="Tahoma" w:cs="Tahoma"/>
                <w:color w:val="000000"/>
                <w:sz w:val="20"/>
                <w:szCs w:val="20"/>
              </w:rPr>
              <w:t>BA</w:t>
            </w:r>
            <w:r>
              <w:rPr>
                <w:rFonts w:ascii="Tahoma" w:hAnsi="Tahoma" w:cs="Tahoma"/>
                <w:color w:val="000000"/>
                <w:sz w:val="20"/>
                <w:szCs w:val="20"/>
              </w:rPr>
              <w:t>高等教育双证班</w:t>
            </w:r>
            <w:r>
              <w:rPr>
                <w:rFonts w:ascii="Tahoma" w:hAnsi="Tahoma" w:cs="Tahoma"/>
                <w:color w:val="000000"/>
                <w:sz w:val="20"/>
                <w:szCs w:val="20"/>
              </w:rPr>
              <w:t>  </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555138" w:rsidRDefault="00555138">
            <w:pPr>
              <w:pStyle w:val="ab"/>
              <w:spacing w:before="0" w:beforeAutospacing="0" w:after="0" w:afterAutospacing="0"/>
              <w:rPr>
                <w:rFonts w:ascii="Tahoma" w:hAnsi="Tahoma" w:cs="Tahoma"/>
                <w:color w:val="000000"/>
                <w:sz w:val="21"/>
                <w:szCs w:val="21"/>
              </w:rPr>
            </w:pPr>
            <w:r>
              <w:rPr>
                <w:rFonts w:ascii="Tahoma" w:hAnsi="Tahoma" w:cs="Tahoma"/>
                <w:color w:val="000000"/>
                <w:sz w:val="20"/>
                <w:szCs w:val="20"/>
              </w:rPr>
              <w:t> </w:t>
            </w:r>
            <w:r>
              <w:rPr>
                <w:rFonts w:ascii="Tahoma" w:hAnsi="Tahoma" w:cs="Tahoma"/>
                <w:color w:val="000000"/>
                <w:sz w:val="20"/>
                <w:szCs w:val="20"/>
              </w:rPr>
              <w:t>高级</w:t>
            </w:r>
            <w:hyperlink r:id="rId11" w:tgtFrame="_blank" w:history="1">
              <w:r>
                <w:rPr>
                  <w:rStyle w:val="aa"/>
                  <w:rFonts w:ascii="Tahoma" w:hAnsi="Tahoma" w:cs="Tahoma"/>
                  <w:sz w:val="20"/>
                  <w:szCs w:val="20"/>
                </w:rPr>
                <w:t>生产管理</w:t>
              </w:r>
            </w:hyperlink>
            <w:r>
              <w:rPr>
                <w:rFonts w:ascii="Tahoma" w:hAnsi="Tahoma" w:cs="Tahoma"/>
                <w:color w:val="000000"/>
                <w:sz w:val="20"/>
                <w:szCs w:val="20"/>
              </w:rPr>
              <w:t>资格证书</w:t>
            </w:r>
            <w:r>
              <w:rPr>
                <w:rFonts w:ascii="Tahoma" w:hAnsi="Tahoma" w:cs="Tahoma"/>
                <w:color w:val="000000"/>
                <w:sz w:val="20"/>
                <w:szCs w:val="20"/>
              </w:rPr>
              <w:t>+2</w:t>
            </w:r>
            <w:r>
              <w:rPr>
                <w:rFonts w:ascii="Tahoma" w:hAnsi="Tahoma" w:cs="Tahoma"/>
                <w:color w:val="000000"/>
                <w:sz w:val="20"/>
                <w:szCs w:val="20"/>
              </w:rPr>
              <w:t>年制</w:t>
            </w:r>
            <w:r>
              <w:rPr>
                <w:rFonts w:ascii="Tahoma" w:hAnsi="Tahoma" w:cs="Tahoma"/>
                <w:color w:val="000000"/>
                <w:sz w:val="20"/>
                <w:szCs w:val="20"/>
              </w:rPr>
              <w:t>MBA</w:t>
            </w:r>
            <w:r>
              <w:rPr>
                <w:rFonts w:ascii="Tahoma" w:hAnsi="Tahoma" w:cs="Tahoma"/>
                <w:color w:val="000000"/>
                <w:sz w:val="20"/>
                <w:szCs w:val="20"/>
              </w:rPr>
              <w:t>研修证书</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555138" w:rsidRDefault="00555138">
            <w:pPr>
              <w:pStyle w:val="ab"/>
              <w:spacing w:before="0" w:beforeAutospacing="0" w:after="0" w:afterAutospacing="0"/>
              <w:rPr>
                <w:rFonts w:ascii="Tahoma" w:hAnsi="Tahoma" w:cs="Tahoma"/>
                <w:color w:val="000000"/>
                <w:sz w:val="21"/>
                <w:szCs w:val="21"/>
              </w:rPr>
            </w:pPr>
            <w:r>
              <w:rPr>
                <w:rFonts w:ascii="Tahoma" w:hAnsi="Tahoma" w:cs="Tahoma"/>
                <w:color w:val="000000"/>
                <w:sz w:val="20"/>
                <w:szCs w:val="20"/>
              </w:rPr>
              <w:t> 1280</w:t>
            </w:r>
            <w:r>
              <w:rPr>
                <w:rFonts w:ascii="Tahoma" w:hAnsi="Tahoma" w:cs="Tahoma"/>
                <w:color w:val="000000"/>
                <w:sz w:val="20"/>
                <w:szCs w:val="20"/>
              </w:rPr>
              <w:t>元</w:t>
            </w:r>
          </w:p>
        </w:tc>
      </w:tr>
      <w:tr w:rsidR="00555138" w:rsidTr="00555138">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555138" w:rsidRDefault="00555138">
            <w:pPr>
              <w:pStyle w:val="ab"/>
              <w:spacing w:before="0" w:beforeAutospacing="0" w:after="0" w:afterAutospacing="0"/>
              <w:rPr>
                <w:rFonts w:ascii="Tahoma" w:hAnsi="Tahoma" w:cs="Tahoma"/>
                <w:color w:val="000000"/>
                <w:sz w:val="21"/>
                <w:szCs w:val="21"/>
              </w:rPr>
            </w:pPr>
            <w:r>
              <w:rPr>
                <w:rFonts w:ascii="Tahoma" w:hAnsi="Tahoma" w:cs="Tahoma"/>
                <w:color w:val="000000"/>
                <w:sz w:val="20"/>
                <w:szCs w:val="20"/>
              </w:rPr>
              <w:t> </w:t>
            </w:r>
            <w:r>
              <w:rPr>
                <w:rFonts w:ascii="Tahoma" w:hAnsi="Tahoma" w:cs="Tahoma"/>
                <w:color w:val="000000"/>
                <w:sz w:val="20"/>
                <w:szCs w:val="20"/>
              </w:rPr>
              <w:t>全国《品质经理》</w:t>
            </w:r>
            <w:r>
              <w:rPr>
                <w:rFonts w:ascii="Tahoma" w:hAnsi="Tahoma" w:cs="Tahoma"/>
                <w:color w:val="000000"/>
                <w:sz w:val="20"/>
                <w:szCs w:val="20"/>
              </w:rPr>
              <w:t>MBA</w:t>
            </w:r>
            <w:r>
              <w:rPr>
                <w:rFonts w:ascii="Tahoma" w:hAnsi="Tahoma" w:cs="Tahoma"/>
                <w:color w:val="000000"/>
                <w:sz w:val="20"/>
                <w:szCs w:val="20"/>
              </w:rPr>
              <w:t>高等教育双证班</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555138" w:rsidRDefault="00555138">
            <w:pPr>
              <w:pStyle w:val="ab"/>
              <w:spacing w:before="0" w:beforeAutospacing="0" w:after="0" w:afterAutospacing="0"/>
              <w:rPr>
                <w:rFonts w:ascii="Tahoma" w:hAnsi="Tahoma" w:cs="Tahoma"/>
                <w:color w:val="000000"/>
                <w:sz w:val="21"/>
                <w:szCs w:val="21"/>
              </w:rPr>
            </w:pPr>
            <w:r>
              <w:rPr>
                <w:rFonts w:ascii="Tahoma" w:hAnsi="Tahoma" w:cs="Tahoma"/>
                <w:color w:val="000000"/>
                <w:sz w:val="20"/>
                <w:szCs w:val="20"/>
              </w:rPr>
              <w:t> </w:t>
            </w:r>
            <w:r>
              <w:rPr>
                <w:rFonts w:ascii="Tahoma" w:hAnsi="Tahoma" w:cs="Tahoma"/>
                <w:color w:val="000000"/>
                <w:sz w:val="20"/>
                <w:szCs w:val="20"/>
              </w:rPr>
              <w:t>高级</w:t>
            </w:r>
            <w:hyperlink r:id="rId12" w:tgtFrame="_blank" w:history="1">
              <w:r>
                <w:rPr>
                  <w:rStyle w:val="aa"/>
                  <w:rFonts w:ascii="Tahoma" w:hAnsi="Tahoma" w:cs="Tahoma"/>
                  <w:sz w:val="20"/>
                  <w:szCs w:val="20"/>
                </w:rPr>
                <w:t>品质管理</w:t>
              </w:r>
            </w:hyperlink>
            <w:r>
              <w:rPr>
                <w:rFonts w:ascii="Tahoma" w:hAnsi="Tahoma" w:cs="Tahoma"/>
                <w:color w:val="000000"/>
                <w:sz w:val="20"/>
                <w:szCs w:val="20"/>
              </w:rPr>
              <w:t>资格证书</w:t>
            </w:r>
            <w:r>
              <w:rPr>
                <w:rFonts w:ascii="Tahoma" w:hAnsi="Tahoma" w:cs="Tahoma"/>
                <w:color w:val="000000"/>
                <w:sz w:val="20"/>
                <w:szCs w:val="20"/>
              </w:rPr>
              <w:t>+2</w:t>
            </w:r>
            <w:r>
              <w:rPr>
                <w:rFonts w:ascii="Tahoma" w:hAnsi="Tahoma" w:cs="Tahoma"/>
                <w:color w:val="000000"/>
                <w:sz w:val="20"/>
                <w:szCs w:val="20"/>
              </w:rPr>
              <w:t>年制</w:t>
            </w:r>
            <w:r>
              <w:rPr>
                <w:rFonts w:ascii="Tahoma" w:hAnsi="Tahoma" w:cs="Tahoma"/>
                <w:color w:val="000000"/>
                <w:sz w:val="20"/>
                <w:szCs w:val="20"/>
              </w:rPr>
              <w:t>MBA</w:t>
            </w:r>
            <w:r>
              <w:rPr>
                <w:rFonts w:ascii="Tahoma" w:hAnsi="Tahoma" w:cs="Tahoma"/>
                <w:color w:val="000000"/>
                <w:sz w:val="20"/>
                <w:szCs w:val="20"/>
              </w:rPr>
              <w:t>研修证书</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555138" w:rsidRDefault="00555138">
            <w:pPr>
              <w:pStyle w:val="ab"/>
              <w:spacing w:before="0" w:beforeAutospacing="0" w:after="0" w:afterAutospacing="0"/>
              <w:rPr>
                <w:rFonts w:ascii="Tahoma" w:hAnsi="Tahoma" w:cs="Tahoma"/>
                <w:color w:val="000000"/>
                <w:sz w:val="21"/>
                <w:szCs w:val="21"/>
              </w:rPr>
            </w:pPr>
            <w:r>
              <w:rPr>
                <w:rFonts w:ascii="Tahoma" w:hAnsi="Tahoma" w:cs="Tahoma"/>
                <w:color w:val="000000"/>
                <w:sz w:val="20"/>
                <w:szCs w:val="20"/>
              </w:rPr>
              <w:t> 1280</w:t>
            </w:r>
            <w:r>
              <w:rPr>
                <w:rFonts w:ascii="Tahoma" w:hAnsi="Tahoma" w:cs="Tahoma"/>
                <w:color w:val="000000"/>
                <w:sz w:val="20"/>
                <w:szCs w:val="20"/>
              </w:rPr>
              <w:t>元</w:t>
            </w:r>
          </w:p>
        </w:tc>
      </w:tr>
      <w:tr w:rsidR="00555138" w:rsidTr="00555138">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555138" w:rsidRDefault="00555138">
            <w:pPr>
              <w:pStyle w:val="ab"/>
              <w:spacing w:before="0" w:beforeAutospacing="0" w:after="0" w:afterAutospacing="0"/>
              <w:rPr>
                <w:rFonts w:ascii="Tahoma" w:hAnsi="Tahoma" w:cs="Tahoma"/>
                <w:color w:val="000000"/>
                <w:sz w:val="21"/>
                <w:szCs w:val="21"/>
              </w:rPr>
            </w:pPr>
            <w:r>
              <w:rPr>
                <w:rFonts w:ascii="Tahoma" w:hAnsi="Tahoma" w:cs="Tahoma"/>
                <w:color w:val="000000"/>
                <w:sz w:val="20"/>
                <w:szCs w:val="20"/>
              </w:rPr>
              <w:t> </w:t>
            </w:r>
            <w:r>
              <w:rPr>
                <w:rFonts w:ascii="Tahoma" w:hAnsi="Tahoma" w:cs="Tahoma"/>
                <w:color w:val="000000"/>
                <w:sz w:val="20"/>
                <w:szCs w:val="20"/>
              </w:rPr>
              <w:t>全国《</w:t>
            </w:r>
            <w:hyperlink r:id="rId13" w:tgtFrame="_blank" w:history="1">
              <w:r>
                <w:rPr>
                  <w:rStyle w:val="aa"/>
                  <w:rFonts w:ascii="Tahoma" w:hAnsi="Tahoma" w:cs="Tahoma"/>
                  <w:sz w:val="20"/>
                  <w:szCs w:val="20"/>
                </w:rPr>
                <w:t>营销</w:t>
              </w:r>
            </w:hyperlink>
            <w:r>
              <w:rPr>
                <w:rFonts w:ascii="Tahoma" w:hAnsi="Tahoma" w:cs="Tahoma"/>
                <w:color w:val="000000"/>
                <w:sz w:val="20"/>
                <w:szCs w:val="20"/>
              </w:rPr>
              <w:t>经理》</w:t>
            </w:r>
            <w:r>
              <w:rPr>
                <w:rFonts w:ascii="Tahoma" w:hAnsi="Tahoma" w:cs="Tahoma"/>
                <w:color w:val="000000"/>
                <w:sz w:val="20"/>
                <w:szCs w:val="20"/>
              </w:rPr>
              <w:t xml:space="preserve">MBA </w:t>
            </w:r>
            <w:r>
              <w:rPr>
                <w:rFonts w:ascii="Tahoma" w:hAnsi="Tahoma" w:cs="Tahoma"/>
                <w:color w:val="000000"/>
                <w:sz w:val="20"/>
                <w:szCs w:val="20"/>
              </w:rPr>
              <w:t>高等教育双证班</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555138" w:rsidRDefault="00555138">
            <w:pPr>
              <w:pStyle w:val="ab"/>
              <w:spacing w:before="0" w:beforeAutospacing="0" w:after="0" w:afterAutospacing="0"/>
              <w:rPr>
                <w:rFonts w:ascii="Tahoma" w:hAnsi="Tahoma" w:cs="Tahoma"/>
                <w:color w:val="000000"/>
                <w:sz w:val="21"/>
                <w:szCs w:val="21"/>
              </w:rPr>
            </w:pPr>
            <w:r>
              <w:rPr>
                <w:rFonts w:ascii="Tahoma" w:hAnsi="Tahoma" w:cs="Tahoma"/>
                <w:color w:val="000000"/>
                <w:sz w:val="20"/>
                <w:szCs w:val="20"/>
              </w:rPr>
              <w:t> </w:t>
            </w:r>
            <w:r>
              <w:rPr>
                <w:rFonts w:ascii="Tahoma" w:hAnsi="Tahoma" w:cs="Tahoma"/>
                <w:color w:val="000000"/>
                <w:sz w:val="20"/>
                <w:szCs w:val="20"/>
              </w:rPr>
              <w:t>高级</w:t>
            </w:r>
            <w:hyperlink r:id="rId14" w:tgtFrame="_blank" w:history="1">
              <w:r>
                <w:rPr>
                  <w:rStyle w:val="aa"/>
                  <w:rFonts w:ascii="Tahoma" w:hAnsi="Tahoma" w:cs="Tahoma"/>
                  <w:sz w:val="20"/>
                  <w:szCs w:val="20"/>
                </w:rPr>
                <w:t>营销</w:t>
              </w:r>
            </w:hyperlink>
            <w:r>
              <w:rPr>
                <w:rFonts w:ascii="Tahoma" w:hAnsi="Tahoma" w:cs="Tahoma"/>
                <w:color w:val="000000"/>
                <w:sz w:val="20"/>
                <w:szCs w:val="20"/>
              </w:rPr>
              <w:t>经理资格证书</w:t>
            </w:r>
            <w:r>
              <w:rPr>
                <w:rFonts w:ascii="Tahoma" w:hAnsi="Tahoma" w:cs="Tahoma"/>
                <w:color w:val="000000"/>
                <w:sz w:val="20"/>
                <w:szCs w:val="20"/>
              </w:rPr>
              <w:t>+2</w:t>
            </w:r>
            <w:r>
              <w:rPr>
                <w:rFonts w:ascii="Tahoma" w:hAnsi="Tahoma" w:cs="Tahoma"/>
                <w:color w:val="000000"/>
                <w:sz w:val="20"/>
                <w:szCs w:val="20"/>
              </w:rPr>
              <w:t>年制</w:t>
            </w:r>
            <w:r>
              <w:rPr>
                <w:rFonts w:ascii="Tahoma" w:hAnsi="Tahoma" w:cs="Tahoma"/>
                <w:color w:val="000000"/>
                <w:sz w:val="20"/>
                <w:szCs w:val="20"/>
              </w:rPr>
              <w:t>MBA</w:t>
            </w:r>
            <w:r>
              <w:rPr>
                <w:rFonts w:ascii="Tahoma" w:hAnsi="Tahoma" w:cs="Tahoma"/>
                <w:color w:val="000000"/>
                <w:sz w:val="20"/>
                <w:szCs w:val="20"/>
              </w:rPr>
              <w:t>研修证书</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555138" w:rsidRDefault="00555138">
            <w:pPr>
              <w:pStyle w:val="ab"/>
              <w:spacing w:before="0" w:beforeAutospacing="0" w:after="0" w:afterAutospacing="0"/>
              <w:rPr>
                <w:rFonts w:ascii="Tahoma" w:hAnsi="Tahoma" w:cs="Tahoma"/>
                <w:color w:val="000000"/>
                <w:sz w:val="21"/>
                <w:szCs w:val="21"/>
              </w:rPr>
            </w:pPr>
            <w:r>
              <w:rPr>
                <w:rFonts w:ascii="Tahoma" w:hAnsi="Tahoma" w:cs="Tahoma"/>
                <w:color w:val="000000"/>
                <w:sz w:val="20"/>
                <w:szCs w:val="20"/>
              </w:rPr>
              <w:t> 1280</w:t>
            </w:r>
            <w:r>
              <w:rPr>
                <w:rFonts w:ascii="Tahoma" w:hAnsi="Tahoma" w:cs="Tahoma"/>
                <w:color w:val="000000"/>
                <w:sz w:val="20"/>
                <w:szCs w:val="20"/>
              </w:rPr>
              <w:t>元</w:t>
            </w:r>
          </w:p>
        </w:tc>
      </w:tr>
      <w:tr w:rsidR="00555138" w:rsidTr="00555138">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555138" w:rsidRDefault="00555138">
            <w:pPr>
              <w:pStyle w:val="ab"/>
              <w:spacing w:before="0" w:beforeAutospacing="0" w:after="0" w:afterAutospacing="0"/>
              <w:rPr>
                <w:rFonts w:ascii="Tahoma" w:hAnsi="Tahoma" w:cs="Tahoma"/>
                <w:color w:val="000000"/>
                <w:sz w:val="21"/>
                <w:szCs w:val="21"/>
              </w:rPr>
            </w:pPr>
            <w:r>
              <w:rPr>
                <w:rFonts w:ascii="Tahoma" w:hAnsi="Tahoma" w:cs="Tahoma"/>
                <w:color w:val="000000"/>
                <w:sz w:val="20"/>
                <w:szCs w:val="20"/>
              </w:rPr>
              <w:t> </w:t>
            </w:r>
            <w:r>
              <w:rPr>
                <w:rFonts w:ascii="Tahoma" w:hAnsi="Tahoma" w:cs="Tahoma"/>
                <w:color w:val="000000"/>
                <w:sz w:val="20"/>
                <w:szCs w:val="20"/>
              </w:rPr>
              <w:t>全国《物流经理》</w:t>
            </w:r>
            <w:r>
              <w:rPr>
                <w:rFonts w:ascii="Tahoma" w:hAnsi="Tahoma" w:cs="Tahoma"/>
                <w:color w:val="000000"/>
                <w:sz w:val="20"/>
                <w:szCs w:val="20"/>
              </w:rPr>
              <w:t>MBA</w:t>
            </w:r>
            <w:r>
              <w:rPr>
                <w:rFonts w:ascii="Tahoma" w:hAnsi="Tahoma" w:cs="Tahoma"/>
                <w:color w:val="000000"/>
                <w:sz w:val="20"/>
                <w:szCs w:val="20"/>
              </w:rPr>
              <w:t>高等教育双证班</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555138" w:rsidRDefault="00555138">
            <w:pPr>
              <w:pStyle w:val="ab"/>
              <w:spacing w:before="0" w:beforeAutospacing="0" w:after="0" w:afterAutospacing="0"/>
              <w:rPr>
                <w:rFonts w:ascii="Tahoma" w:hAnsi="Tahoma" w:cs="Tahoma"/>
                <w:color w:val="000000"/>
                <w:sz w:val="21"/>
                <w:szCs w:val="21"/>
              </w:rPr>
            </w:pPr>
            <w:r>
              <w:rPr>
                <w:rFonts w:ascii="Tahoma" w:hAnsi="Tahoma" w:cs="Tahoma"/>
                <w:color w:val="000000"/>
                <w:sz w:val="20"/>
                <w:szCs w:val="20"/>
              </w:rPr>
              <w:t> </w:t>
            </w:r>
            <w:r>
              <w:rPr>
                <w:rFonts w:ascii="Tahoma" w:hAnsi="Tahoma" w:cs="Tahoma"/>
                <w:color w:val="000000"/>
                <w:sz w:val="20"/>
                <w:szCs w:val="20"/>
              </w:rPr>
              <w:t>高级物流管理资格证书</w:t>
            </w:r>
            <w:r>
              <w:rPr>
                <w:rFonts w:ascii="Tahoma" w:hAnsi="Tahoma" w:cs="Tahoma"/>
                <w:color w:val="000000"/>
                <w:sz w:val="20"/>
                <w:szCs w:val="20"/>
              </w:rPr>
              <w:t>+2</w:t>
            </w:r>
            <w:r>
              <w:rPr>
                <w:rFonts w:ascii="Tahoma" w:hAnsi="Tahoma" w:cs="Tahoma"/>
                <w:color w:val="000000"/>
                <w:sz w:val="20"/>
                <w:szCs w:val="20"/>
              </w:rPr>
              <w:t>年制</w:t>
            </w:r>
            <w:r>
              <w:rPr>
                <w:rFonts w:ascii="Tahoma" w:hAnsi="Tahoma" w:cs="Tahoma"/>
                <w:color w:val="000000"/>
                <w:sz w:val="20"/>
                <w:szCs w:val="20"/>
              </w:rPr>
              <w:t>MBA</w:t>
            </w:r>
            <w:r>
              <w:rPr>
                <w:rFonts w:ascii="Tahoma" w:hAnsi="Tahoma" w:cs="Tahoma"/>
                <w:color w:val="000000"/>
                <w:sz w:val="20"/>
                <w:szCs w:val="20"/>
              </w:rPr>
              <w:t>研修证书</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555138" w:rsidRDefault="00555138">
            <w:pPr>
              <w:pStyle w:val="ab"/>
              <w:spacing w:before="0" w:beforeAutospacing="0" w:after="0" w:afterAutospacing="0"/>
              <w:rPr>
                <w:rFonts w:ascii="Tahoma" w:hAnsi="Tahoma" w:cs="Tahoma"/>
                <w:color w:val="000000"/>
                <w:sz w:val="21"/>
                <w:szCs w:val="21"/>
              </w:rPr>
            </w:pPr>
            <w:r>
              <w:rPr>
                <w:rFonts w:ascii="Tahoma" w:hAnsi="Tahoma" w:cs="Tahoma"/>
                <w:color w:val="000000"/>
                <w:sz w:val="20"/>
                <w:szCs w:val="20"/>
              </w:rPr>
              <w:t> 1280</w:t>
            </w:r>
            <w:r>
              <w:rPr>
                <w:rFonts w:ascii="Tahoma" w:hAnsi="Tahoma" w:cs="Tahoma"/>
                <w:color w:val="000000"/>
                <w:sz w:val="20"/>
                <w:szCs w:val="20"/>
              </w:rPr>
              <w:t>元</w:t>
            </w:r>
          </w:p>
        </w:tc>
      </w:tr>
      <w:tr w:rsidR="00555138" w:rsidTr="00555138">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555138" w:rsidRDefault="00555138">
            <w:pPr>
              <w:pStyle w:val="ab"/>
              <w:spacing w:before="0" w:beforeAutospacing="0" w:after="0" w:afterAutospacing="0"/>
              <w:rPr>
                <w:rFonts w:ascii="Tahoma" w:hAnsi="Tahoma" w:cs="Tahoma"/>
                <w:color w:val="000000"/>
                <w:sz w:val="21"/>
                <w:szCs w:val="21"/>
              </w:rPr>
            </w:pPr>
            <w:r>
              <w:rPr>
                <w:rFonts w:ascii="Tahoma" w:hAnsi="Tahoma" w:cs="Tahoma"/>
                <w:color w:val="000000"/>
                <w:sz w:val="20"/>
                <w:szCs w:val="20"/>
              </w:rPr>
              <w:t> </w:t>
            </w:r>
            <w:r>
              <w:rPr>
                <w:rFonts w:ascii="Tahoma" w:hAnsi="Tahoma" w:cs="Tahoma"/>
                <w:color w:val="000000"/>
                <w:sz w:val="20"/>
                <w:szCs w:val="20"/>
              </w:rPr>
              <w:t>全国《项目经理》</w:t>
            </w:r>
            <w:r>
              <w:rPr>
                <w:rFonts w:ascii="Tahoma" w:hAnsi="Tahoma" w:cs="Tahoma"/>
                <w:color w:val="000000"/>
                <w:sz w:val="20"/>
                <w:szCs w:val="20"/>
              </w:rPr>
              <w:t>MBA</w:t>
            </w:r>
            <w:r>
              <w:rPr>
                <w:rFonts w:ascii="Tahoma" w:hAnsi="Tahoma" w:cs="Tahoma"/>
                <w:color w:val="000000"/>
                <w:sz w:val="20"/>
                <w:szCs w:val="20"/>
              </w:rPr>
              <w:t>高等教育双证班</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555138" w:rsidRDefault="00555138">
            <w:pPr>
              <w:pStyle w:val="ab"/>
              <w:spacing w:before="0" w:beforeAutospacing="0" w:after="0" w:afterAutospacing="0"/>
              <w:rPr>
                <w:rFonts w:ascii="Tahoma" w:hAnsi="Tahoma" w:cs="Tahoma"/>
                <w:color w:val="000000"/>
                <w:sz w:val="21"/>
                <w:szCs w:val="21"/>
              </w:rPr>
            </w:pPr>
            <w:r>
              <w:rPr>
                <w:rFonts w:ascii="Tahoma" w:hAnsi="Tahoma" w:cs="Tahoma"/>
                <w:color w:val="000000"/>
                <w:sz w:val="20"/>
                <w:szCs w:val="20"/>
              </w:rPr>
              <w:t> </w:t>
            </w:r>
            <w:r>
              <w:rPr>
                <w:rFonts w:ascii="Tahoma" w:hAnsi="Tahoma" w:cs="Tahoma"/>
                <w:color w:val="000000"/>
                <w:sz w:val="20"/>
                <w:szCs w:val="20"/>
              </w:rPr>
              <w:t>高级项目管理资格证书</w:t>
            </w:r>
            <w:r>
              <w:rPr>
                <w:rFonts w:ascii="Tahoma" w:hAnsi="Tahoma" w:cs="Tahoma"/>
                <w:color w:val="000000"/>
                <w:sz w:val="20"/>
                <w:szCs w:val="20"/>
              </w:rPr>
              <w:t>+2</w:t>
            </w:r>
            <w:r>
              <w:rPr>
                <w:rFonts w:ascii="Tahoma" w:hAnsi="Tahoma" w:cs="Tahoma"/>
                <w:color w:val="000000"/>
                <w:sz w:val="20"/>
                <w:szCs w:val="20"/>
              </w:rPr>
              <w:t>年制</w:t>
            </w:r>
            <w:r>
              <w:rPr>
                <w:rFonts w:ascii="Tahoma" w:hAnsi="Tahoma" w:cs="Tahoma"/>
                <w:color w:val="000000"/>
                <w:sz w:val="20"/>
                <w:szCs w:val="20"/>
              </w:rPr>
              <w:t>MBA</w:t>
            </w:r>
            <w:r>
              <w:rPr>
                <w:rFonts w:ascii="Tahoma" w:hAnsi="Tahoma" w:cs="Tahoma"/>
                <w:color w:val="000000"/>
                <w:sz w:val="20"/>
                <w:szCs w:val="20"/>
              </w:rPr>
              <w:t>研修证书</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555138" w:rsidRDefault="00555138">
            <w:pPr>
              <w:pStyle w:val="ab"/>
              <w:spacing w:before="0" w:beforeAutospacing="0" w:after="0" w:afterAutospacing="0"/>
              <w:rPr>
                <w:rFonts w:ascii="Tahoma" w:hAnsi="Tahoma" w:cs="Tahoma"/>
                <w:color w:val="000000"/>
                <w:sz w:val="21"/>
                <w:szCs w:val="21"/>
              </w:rPr>
            </w:pPr>
            <w:r>
              <w:rPr>
                <w:rFonts w:ascii="Tahoma" w:hAnsi="Tahoma" w:cs="Tahoma"/>
                <w:color w:val="000000"/>
                <w:sz w:val="20"/>
                <w:szCs w:val="20"/>
              </w:rPr>
              <w:t> 1280</w:t>
            </w:r>
            <w:r>
              <w:rPr>
                <w:rFonts w:ascii="Tahoma" w:hAnsi="Tahoma" w:cs="Tahoma"/>
                <w:color w:val="000000"/>
                <w:sz w:val="20"/>
                <w:szCs w:val="20"/>
              </w:rPr>
              <w:t>元</w:t>
            </w:r>
          </w:p>
        </w:tc>
      </w:tr>
      <w:tr w:rsidR="00555138" w:rsidTr="00555138">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555138" w:rsidRDefault="00555138">
            <w:pPr>
              <w:pStyle w:val="ab"/>
              <w:spacing w:before="0" w:beforeAutospacing="0" w:after="0" w:afterAutospacing="0"/>
              <w:rPr>
                <w:rFonts w:ascii="Tahoma" w:hAnsi="Tahoma" w:cs="Tahoma"/>
                <w:color w:val="000000"/>
                <w:sz w:val="21"/>
                <w:szCs w:val="21"/>
              </w:rPr>
            </w:pPr>
            <w:r>
              <w:rPr>
                <w:rFonts w:ascii="Tahoma" w:hAnsi="Tahoma" w:cs="Tahoma"/>
                <w:color w:val="000000"/>
                <w:sz w:val="20"/>
                <w:szCs w:val="20"/>
              </w:rPr>
              <w:t> </w:t>
            </w:r>
            <w:r>
              <w:rPr>
                <w:rFonts w:ascii="Tahoma" w:hAnsi="Tahoma" w:cs="Tahoma"/>
                <w:color w:val="000000"/>
                <w:sz w:val="20"/>
                <w:szCs w:val="20"/>
              </w:rPr>
              <w:t>全国《市场总监》</w:t>
            </w:r>
            <w:r>
              <w:rPr>
                <w:rFonts w:ascii="Tahoma" w:hAnsi="Tahoma" w:cs="Tahoma"/>
                <w:color w:val="000000"/>
                <w:sz w:val="20"/>
                <w:szCs w:val="20"/>
              </w:rPr>
              <w:t xml:space="preserve">MBA </w:t>
            </w:r>
            <w:r>
              <w:rPr>
                <w:rFonts w:ascii="Tahoma" w:hAnsi="Tahoma" w:cs="Tahoma"/>
                <w:color w:val="000000"/>
                <w:sz w:val="20"/>
                <w:szCs w:val="20"/>
              </w:rPr>
              <w:t>高等教育双证班</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555138" w:rsidRDefault="00555138">
            <w:pPr>
              <w:pStyle w:val="ab"/>
              <w:spacing w:before="0" w:beforeAutospacing="0" w:after="0" w:afterAutospacing="0"/>
              <w:rPr>
                <w:rFonts w:ascii="Tahoma" w:hAnsi="Tahoma" w:cs="Tahoma"/>
                <w:color w:val="000000"/>
                <w:sz w:val="21"/>
                <w:szCs w:val="21"/>
              </w:rPr>
            </w:pPr>
            <w:r>
              <w:rPr>
                <w:rFonts w:ascii="Tahoma" w:hAnsi="Tahoma" w:cs="Tahoma"/>
                <w:color w:val="000000"/>
                <w:sz w:val="20"/>
                <w:szCs w:val="20"/>
              </w:rPr>
              <w:t> </w:t>
            </w:r>
            <w:r>
              <w:rPr>
                <w:rFonts w:ascii="Tahoma" w:hAnsi="Tahoma" w:cs="Tahoma"/>
                <w:color w:val="000000"/>
                <w:sz w:val="20"/>
                <w:szCs w:val="20"/>
              </w:rPr>
              <w:t>高级市场总监资格证书</w:t>
            </w:r>
            <w:r>
              <w:rPr>
                <w:rFonts w:ascii="Tahoma" w:hAnsi="Tahoma" w:cs="Tahoma"/>
                <w:color w:val="000000"/>
                <w:sz w:val="20"/>
                <w:szCs w:val="20"/>
              </w:rPr>
              <w:t>+2</w:t>
            </w:r>
            <w:r>
              <w:rPr>
                <w:rFonts w:ascii="Tahoma" w:hAnsi="Tahoma" w:cs="Tahoma"/>
                <w:color w:val="000000"/>
                <w:sz w:val="20"/>
                <w:szCs w:val="20"/>
              </w:rPr>
              <w:t>年制</w:t>
            </w:r>
            <w:r>
              <w:rPr>
                <w:rFonts w:ascii="Tahoma" w:hAnsi="Tahoma" w:cs="Tahoma"/>
                <w:color w:val="000000"/>
                <w:sz w:val="20"/>
                <w:szCs w:val="20"/>
              </w:rPr>
              <w:t>MBA</w:t>
            </w:r>
            <w:r>
              <w:rPr>
                <w:rFonts w:ascii="Tahoma" w:hAnsi="Tahoma" w:cs="Tahoma"/>
                <w:color w:val="000000"/>
                <w:sz w:val="20"/>
                <w:szCs w:val="20"/>
              </w:rPr>
              <w:t>研修证书</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555138" w:rsidRDefault="00555138">
            <w:pPr>
              <w:pStyle w:val="ab"/>
              <w:spacing w:before="0" w:beforeAutospacing="0" w:after="0" w:afterAutospacing="0"/>
              <w:rPr>
                <w:rFonts w:ascii="Tahoma" w:hAnsi="Tahoma" w:cs="Tahoma"/>
                <w:color w:val="000000"/>
                <w:sz w:val="21"/>
                <w:szCs w:val="21"/>
              </w:rPr>
            </w:pPr>
            <w:r>
              <w:rPr>
                <w:rFonts w:ascii="Tahoma" w:hAnsi="Tahoma" w:cs="Tahoma"/>
                <w:color w:val="000000"/>
                <w:sz w:val="20"/>
                <w:szCs w:val="20"/>
              </w:rPr>
              <w:t> 1280</w:t>
            </w:r>
            <w:r>
              <w:rPr>
                <w:rFonts w:ascii="Tahoma" w:hAnsi="Tahoma" w:cs="Tahoma"/>
                <w:color w:val="000000"/>
                <w:sz w:val="20"/>
                <w:szCs w:val="20"/>
              </w:rPr>
              <w:t>元</w:t>
            </w:r>
          </w:p>
        </w:tc>
      </w:tr>
      <w:tr w:rsidR="00555138" w:rsidTr="00555138">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555138" w:rsidRDefault="00555138">
            <w:pPr>
              <w:pStyle w:val="ab"/>
              <w:spacing w:before="0" w:beforeAutospacing="0" w:after="0" w:afterAutospacing="0"/>
              <w:rPr>
                <w:rFonts w:ascii="Tahoma" w:hAnsi="Tahoma" w:cs="Tahoma"/>
                <w:color w:val="000000"/>
                <w:sz w:val="21"/>
                <w:szCs w:val="21"/>
              </w:rPr>
            </w:pPr>
            <w:r>
              <w:rPr>
                <w:rFonts w:ascii="Tahoma" w:hAnsi="Tahoma" w:cs="Tahoma"/>
                <w:color w:val="000000"/>
                <w:sz w:val="20"/>
                <w:szCs w:val="20"/>
              </w:rPr>
              <w:t> </w:t>
            </w:r>
            <w:r>
              <w:rPr>
                <w:rFonts w:ascii="Tahoma" w:hAnsi="Tahoma" w:cs="Tahoma"/>
                <w:color w:val="000000"/>
                <w:sz w:val="20"/>
                <w:szCs w:val="20"/>
              </w:rPr>
              <w:t>全国《酒店经理》</w:t>
            </w:r>
            <w:r>
              <w:rPr>
                <w:rFonts w:ascii="Tahoma" w:hAnsi="Tahoma" w:cs="Tahoma"/>
                <w:color w:val="000000"/>
                <w:sz w:val="20"/>
                <w:szCs w:val="20"/>
              </w:rPr>
              <w:t xml:space="preserve">MBA </w:t>
            </w:r>
            <w:r>
              <w:rPr>
                <w:rFonts w:ascii="Tahoma" w:hAnsi="Tahoma" w:cs="Tahoma"/>
                <w:color w:val="000000"/>
                <w:sz w:val="20"/>
                <w:szCs w:val="20"/>
              </w:rPr>
              <w:t>高等教育双证班</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555138" w:rsidRDefault="00555138">
            <w:pPr>
              <w:pStyle w:val="ab"/>
              <w:spacing w:before="0" w:beforeAutospacing="0" w:after="0" w:afterAutospacing="0"/>
              <w:rPr>
                <w:rFonts w:ascii="Tahoma" w:hAnsi="Tahoma" w:cs="Tahoma"/>
                <w:color w:val="000000"/>
                <w:sz w:val="21"/>
                <w:szCs w:val="21"/>
              </w:rPr>
            </w:pPr>
            <w:r>
              <w:rPr>
                <w:rFonts w:ascii="Tahoma" w:hAnsi="Tahoma" w:cs="Tahoma"/>
                <w:color w:val="000000"/>
                <w:sz w:val="20"/>
                <w:szCs w:val="20"/>
              </w:rPr>
              <w:t> </w:t>
            </w:r>
            <w:r>
              <w:rPr>
                <w:rFonts w:ascii="Tahoma" w:hAnsi="Tahoma" w:cs="Tahoma"/>
                <w:color w:val="000000"/>
                <w:sz w:val="20"/>
                <w:szCs w:val="20"/>
              </w:rPr>
              <w:t>高级酒店管理资格证书</w:t>
            </w:r>
            <w:r>
              <w:rPr>
                <w:rFonts w:ascii="Tahoma" w:hAnsi="Tahoma" w:cs="Tahoma"/>
                <w:color w:val="000000"/>
                <w:sz w:val="20"/>
                <w:szCs w:val="20"/>
              </w:rPr>
              <w:t>+2</w:t>
            </w:r>
            <w:r>
              <w:rPr>
                <w:rFonts w:ascii="Tahoma" w:hAnsi="Tahoma" w:cs="Tahoma"/>
                <w:color w:val="000000"/>
                <w:sz w:val="20"/>
                <w:szCs w:val="20"/>
              </w:rPr>
              <w:t>年制</w:t>
            </w:r>
            <w:r>
              <w:rPr>
                <w:rFonts w:ascii="Tahoma" w:hAnsi="Tahoma" w:cs="Tahoma"/>
                <w:color w:val="000000"/>
                <w:sz w:val="20"/>
                <w:szCs w:val="20"/>
              </w:rPr>
              <w:t>MBA</w:t>
            </w:r>
            <w:r>
              <w:rPr>
                <w:rFonts w:ascii="Tahoma" w:hAnsi="Tahoma" w:cs="Tahoma"/>
                <w:color w:val="000000"/>
                <w:sz w:val="20"/>
                <w:szCs w:val="20"/>
              </w:rPr>
              <w:t>研修证书</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555138" w:rsidRDefault="00555138">
            <w:pPr>
              <w:pStyle w:val="ab"/>
              <w:spacing w:before="0" w:beforeAutospacing="0" w:after="0" w:afterAutospacing="0"/>
              <w:rPr>
                <w:rFonts w:ascii="Tahoma" w:hAnsi="Tahoma" w:cs="Tahoma"/>
                <w:color w:val="000000"/>
                <w:sz w:val="21"/>
                <w:szCs w:val="21"/>
              </w:rPr>
            </w:pPr>
            <w:r>
              <w:rPr>
                <w:rFonts w:ascii="Tahoma" w:hAnsi="Tahoma" w:cs="Tahoma"/>
                <w:color w:val="000000"/>
                <w:sz w:val="20"/>
                <w:szCs w:val="20"/>
              </w:rPr>
              <w:t> 1280</w:t>
            </w:r>
            <w:r>
              <w:rPr>
                <w:rFonts w:ascii="Tahoma" w:hAnsi="Tahoma" w:cs="Tahoma"/>
                <w:color w:val="000000"/>
                <w:sz w:val="20"/>
                <w:szCs w:val="20"/>
              </w:rPr>
              <w:t>元</w:t>
            </w:r>
          </w:p>
        </w:tc>
      </w:tr>
      <w:tr w:rsidR="00555138" w:rsidTr="00555138">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555138" w:rsidRDefault="00555138">
            <w:pPr>
              <w:pStyle w:val="ab"/>
              <w:spacing w:before="0" w:beforeAutospacing="0" w:after="0" w:afterAutospacing="0"/>
              <w:rPr>
                <w:rFonts w:ascii="Tahoma" w:hAnsi="Tahoma" w:cs="Tahoma"/>
                <w:color w:val="000000"/>
                <w:sz w:val="21"/>
                <w:szCs w:val="21"/>
              </w:rPr>
            </w:pPr>
            <w:r>
              <w:rPr>
                <w:rFonts w:ascii="Tahoma" w:hAnsi="Tahoma" w:cs="Tahoma"/>
                <w:color w:val="000000"/>
                <w:sz w:val="20"/>
                <w:szCs w:val="20"/>
              </w:rPr>
              <w:t> </w:t>
            </w:r>
            <w:r>
              <w:rPr>
                <w:rFonts w:ascii="Tahoma" w:hAnsi="Tahoma" w:cs="Tahoma"/>
                <w:color w:val="000000"/>
                <w:sz w:val="20"/>
                <w:szCs w:val="20"/>
              </w:rPr>
              <w:t>全国《企业培训师》</w:t>
            </w:r>
            <w:r>
              <w:rPr>
                <w:rFonts w:ascii="Tahoma" w:hAnsi="Tahoma" w:cs="Tahoma"/>
                <w:color w:val="000000"/>
                <w:sz w:val="20"/>
                <w:szCs w:val="20"/>
              </w:rPr>
              <w:t>MBA</w:t>
            </w:r>
            <w:r>
              <w:rPr>
                <w:rFonts w:ascii="Tahoma" w:hAnsi="Tahoma" w:cs="Tahoma"/>
                <w:color w:val="000000"/>
                <w:sz w:val="20"/>
                <w:szCs w:val="20"/>
              </w:rPr>
              <w:t>高等教育双证班</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555138" w:rsidRDefault="00555138">
            <w:pPr>
              <w:pStyle w:val="ab"/>
              <w:spacing w:before="0" w:beforeAutospacing="0" w:after="0" w:afterAutospacing="0"/>
              <w:rPr>
                <w:rFonts w:ascii="Tahoma" w:hAnsi="Tahoma" w:cs="Tahoma"/>
                <w:color w:val="000000"/>
                <w:sz w:val="21"/>
                <w:szCs w:val="21"/>
              </w:rPr>
            </w:pPr>
            <w:r>
              <w:rPr>
                <w:rFonts w:ascii="Tahoma" w:hAnsi="Tahoma" w:cs="Tahoma"/>
                <w:color w:val="000000"/>
                <w:sz w:val="20"/>
                <w:szCs w:val="20"/>
              </w:rPr>
              <w:t> </w:t>
            </w:r>
            <w:r>
              <w:rPr>
                <w:rFonts w:ascii="Tahoma" w:hAnsi="Tahoma" w:cs="Tahoma"/>
                <w:color w:val="000000"/>
                <w:sz w:val="20"/>
                <w:szCs w:val="20"/>
              </w:rPr>
              <w:t>企业培训师资格证书</w:t>
            </w:r>
            <w:r>
              <w:rPr>
                <w:rFonts w:ascii="Tahoma" w:hAnsi="Tahoma" w:cs="Tahoma"/>
                <w:color w:val="000000"/>
                <w:sz w:val="20"/>
                <w:szCs w:val="20"/>
              </w:rPr>
              <w:t>+2</w:t>
            </w:r>
            <w:r>
              <w:rPr>
                <w:rFonts w:ascii="Tahoma" w:hAnsi="Tahoma" w:cs="Tahoma"/>
                <w:color w:val="000000"/>
                <w:sz w:val="20"/>
                <w:szCs w:val="20"/>
              </w:rPr>
              <w:t>年制</w:t>
            </w:r>
            <w:r>
              <w:rPr>
                <w:rFonts w:ascii="Tahoma" w:hAnsi="Tahoma" w:cs="Tahoma"/>
                <w:color w:val="000000"/>
                <w:sz w:val="20"/>
                <w:szCs w:val="20"/>
              </w:rPr>
              <w:t>MBA</w:t>
            </w:r>
            <w:r>
              <w:rPr>
                <w:rFonts w:ascii="Tahoma" w:hAnsi="Tahoma" w:cs="Tahoma"/>
                <w:color w:val="000000"/>
                <w:sz w:val="20"/>
                <w:szCs w:val="20"/>
              </w:rPr>
              <w:t>研修证书</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555138" w:rsidRDefault="00555138">
            <w:pPr>
              <w:pStyle w:val="ab"/>
              <w:spacing w:before="0" w:beforeAutospacing="0" w:after="0" w:afterAutospacing="0"/>
              <w:rPr>
                <w:rFonts w:ascii="Tahoma" w:hAnsi="Tahoma" w:cs="Tahoma"/>
                <w:color w:val="000000"/>
                <w:sz w:val="21"/>
                <w:szCs w:val="21"/>
              </w:rPr>
            </w:pPr>
            <w:r>
              <w:rPr>
                <w:rFonts w:ascii="Tahoma" w:hAnsi="Tahoma" w:cs="Tahoma"/>
                <w:color w:val="000000"/>
                <w:sz w:val="20"/>
                <w:szCs w:val="20"/>
              </w:rPr>
              <w:t> 1280</w:t>
            </w:r>
            <w:r>
              <w:rPr>
                <w:rFonts w:ascii="Tahoma" w:hAnsi="Tahoma" w:cs="Tahoma"/>
                <w:color w:val="000000"/>
                <w:sz w:val="20"/>
                <w:szCs w:val="20"/>
              </w:rPr>
              <w:t>元</w:t>
            </w:r>
          </w:p>
        </w:tc>
      </w:tr>
      <w:tr w:rsidR="00555138" w:rsidTr="00555138">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555138" w:rsidRDefault="00555138">
            <w:pPr>
              <w:pStyle w:val="ab"/>
              <w:spacing w:before="0" w:beforeAutospacing="0" w:after="0" w:afterAutospacing="0"/>
              <w:rPr>
                <w:rFonts w:ascii="Tahoma" w:hAnsi="Tahoma" w:cs="Tahoma"/>
                <w:color w:val="000000"/>
                <w:sz w:val="21"/>
                <w:szCs w:val="21"/>
              </w:rPr>
            </w:pPr>
            <w:r>
              <w:rPr>
                <w:rFonts w:ascii="Tahoma" w:hAnsi="Tahoma" w:cs="Tahoma"/>
                <w:color w:val="000000"/>
                <w:sz w:val="20"/>
                <w:szCs w:val="20"/>
              </w:rPr>
              <w:t> </w:t>
            </w:r>
            <w:r>
              <w:rPr>
                <w:rFonts w:ascii="Tahoma" w:hAnsi="Tahoma" w:cs="Tahoma"/>
                <w:color w:val="000000"/>
                <w:sz w:val="20"/>
                <w:szCs w:val="20"/>
              </w:rPr>
              <w:t>全国《财务总监》</w:t>
            </w:r>
            <w:r>
              <w:rPr>
                <w:rFonts w:ascii="Tahoma" w:hAnsi="Tahoma" w:cs="Tahoma"/>
                <w:color w:val="000000"/>
                <w:sz w:val="20"/>
                <w:szCs w:val="20"/>
              </w:rPr>
              <w:t xml:space="preserve">MBA </w:t>
            </w:r>
            <w:r>
              <w:rPr>
                <w:rFonts w:ascii="Tahoma" w:hAnsi="Tahoma" w:cs="Tahoma"/>
                <w:color w:val="000000"/>
                <w:sz w:val="20"/>
                <w:szCs w:val="20"/>
              </w:rPr>
              <w:t>高等教育双证班</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555138" w:rsidRDefault="00555138">
            <w:pPr>
              <w:pStyle w:val="ab"/>
              <w:spacing w:before="0" w:beforeAutospacing="0" w:after="0" w:afterAutospacing="0"/>
              <w:rPr>
                <w:rFonts w:ascii="Tahoma" w:hAnsi="Tahoma" w:cs="Tahoma"/>
                <w:color w:val="000000"/>
                <w:sz w:val="21"/>
                <w:szCs w:val="21"/>
              </w:rPr>
            </w:pPr>
            <w:r>
              <w:rPr>
                <w:rFonts w:ascii="Tahoma" w:hAnsi="Tahoma" w:cs="Tahoma"/>
                <w:color w:val="000000"/>
                <w:sz w:val="20"/>
                <w:szCs w:val="20"/>
              </w:rPr>
              <w:t> </w:t>
            </w:r>
            <w:r>
              <w:rPr>
                <w:rFonts w:ascii="Tahoma" w:hAnsi="Tahoma" w:cs="Tahoma"/>
                <w:color w:val="000000"/>
                <w:sz w:val="20"/>
                <w:szCs w:val="20"/>
              </w:rPr>
              <w:t>高级财务总监资格证书</w:t>
            </w:r>
            <w:r>
              <w:rPr>
                <w:rFonts w:ascii="Tahoma" w:hAnsi="Tahoma" w:cs="Tahoma"/>
                <w:color w:val="000000"/>
                <w:sz w:val="20"/>
                <w:szCs w:val="20"/>
              </w:rPr>
              <w:t>+2</w:t>
            </w:r>
            <w:r>
              <w:rPr>
                <w:rFonts w:ascii="Tahoma" w:hAnsi="Tahoma" w:cs="Tahoma"/>
                <w:color w:val="000000"/>
                <w:sz w:val="20"/>
                <w:szCs w:val="20"/>
              </w:rPr>
              <w:t>年制</w:t>
            </w:r>
            <w:r>
              <w:rPr>
                <w:rFonts w:ascii="Tahoma" w:hAnsi="Tahoma" w:cs="Tahoma"/>
                <w:color w:val="000000"/>
                <w:sz w:val="20"/>
                <w:szCs w:val="20"/>
              </w:rPr>
              <w:t>MBA</w:t>
            </w:r>
            <w:r>
              <w:rPr>
                <w:rFonts w:ascii="Tahoma" w:hAnsi="Tahoma" w:cs="Tahoma"/>
                <w:color w:val="000000"/>
                <w:sz w:val="20"/>
                <w:szCs w:val="20"/>
              </w:rPr>
              <w:t>研修证书</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555138" w:rsidRDefault="00555138">
            <w:pPr>
              <w:pStyle w:val="ab"/>
              <w:spacing w:before="0" w:beforeAutospacing="0" w:after="0" w:afterAutospacing="0"/>
              <w:rPr>
                <w:rFonts w:ascii="Tahoma" w:hAnsi="Tahoma" w:cs="Tahoma"/>
                <w:color w:val="000000"/>
                <w:sz w:val="21"/>
                <w:szCs w:val="21"/>
              </w:rPr>
            </w:pPr>
            <w:r>
              <w:rPr>
                <w:rFonts w:ascii="Tahoma" w:hAnsi="Tahoma" w:cs="Tahoma"/>
                <w:color w:val="000000"/>
                <w:sz w:val="20"/>
                <w:szCs w:val="20"/>
              </w:rPr>
              <w:t> 1280</w:t>
            </w:r>
            <w:r>
              <w:rPr>
                <w:rFonts w:ascii="Tahoma" w:hAnsi="Tahoma" w:cs="Tahoma"/>
                <w:color w:val="000000"/>
                <w:sz w:val="20"/>
                <w:szCs w:val="20"/>
              </w:rPr>
              <w:t>元</w:t>
            </w:r>
          </w:p>
        </w:tc>
      </w:tr>
      <w:tr w:rsidR="00555138" w:rsidTr="00555138">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555138" w:rsidRDefault="00555138">
            <w:pPr>
              <w:pStyle w:val="ab"/>
              <w:spacing w:before="0" w:beforeAutospacing="0" w:after="0" w:afterAutospacing="0"/>
              <w:rPr>
                <w:rFonts w:ascii="Tahoma" w:hAnsi="Tahoma" w:cs="Tahoma"/>
                <w:color w:val="000000"/>
                <w:sz w:val="21"/>
                <w:szCs w:val="21"/>
              </w:rPr>
            </w:pPr>
            <w:r>
              <w:rPr>
                <w:rFonts w:ascii="Tahoma" w:hAnsi="Tahoma" w:cs="Tahoma"/>
                <w:color w:val="000000"/>
                <w:sz w:val="20"/>
                <w:szCs w:val="20"/>
              </w:rPr>
              <w:t> </w:t>
            </w:r>
            <w:r>
              <w:rPr>
                <w:rFonts w:ascii="Tahoma" w:hAnsi="Tahoma" w:cs="Tahoma"/>
                <w:color w:val="000000"/>
                <w:sz w:val="20"/>
                <w:szCs w:val="20"/>
              </w:rPr>
              <w:t>全国《营销策划师》</w:t>
            </w:r>
            <w:r>
              <w:rPr>
                <w:rFonts w:ascii="Tahoma" w:hAnsi="Tahoma" w:cs="Tahoma"/>
                <w:color w:val="000000"/>
                <w:sz w:val="20"/>
                <w:szCs w:val="20"/>
              </w:rPr>
              <w:t>MBA</w:t>
            </w:r>
            <w:r>
              <w:rPr>
                <w:rFonts w:ascii="Tahoma" w:hAnsi="Tahoma" w:cs="Tahoma"/>
                <w:color w:val="000000"/>
                <w:sz w:val="20"/>
                <w:szCs w:val="20"/>
              </w:rPr>
              <w:t>双证书班</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555138" w:rsidRDefault="00555138">
            <w:pPr>
              <w:pStyle w:val="ab"/>
              <w:spacing w:before="0" w:beforeAutospacing="0" w:after="0" w:afterAutospacing="0"/>
              <w:rPr>
                <w:rFonts w:ascii="Tahoma" w:hAnsi="Tahoma" w:cs="Tahoma"/>
                <w:color w:val="000000"/>
                <w:sz w:val="21"/>
                <w:szCs w:val="21"/>
              </w:rPr>
            </w:pPr>
            <w:r>
              <w:rPr>
                <w:rFonts w:ascii="Tahoma" w:hAnsi="Tahoma" w:cs="Tahoma"/>
                <w:color w:val="000000"/>
                <w:sz w:val="20"/>
                <w:szCs w:val="20"/>
              </w:rPr>
              <w:t> </w:t>
            </w:r>
            <w:r>
              <w:rPr>
                <w:rFonts w:ascii="Tahoma" w:hAnsi="Tahoma" w:cs="Tahoma"/>
                <w:color w:val="000000"/>
                <w:sz w:val="20"/>
                <w:szCs w:val="20"/>
              </w:rPr>
              <w:t>高级营销策划师资格证书</w:t>
            </w:r>
            <w:r>
              <w:rPr>
                <w:rFonts w:ascii="Tahoma" w:hAnsi="Tahoma" w:cs="Tahoma"/>
                <w:color w:val="000000"/>
                <w:sz w:val="20"/>
                <w:szCs w:val="20"/>
              </w:rPr>
              <w:t>+2</w:t>
            </w:r>
            <w:r>
              <w:rPr>
                <w:rFonts w:ascii="Tahoma" w:hAnsi="Tahoma" w:cs="Tahoma"/>
                <w:color w:val="000000"/>
                <w:sz w:val="20"/>
                <w:szCs w:val="20"/>
              </w:rPr>
              <w:t>年制</w:t>
            </w:r>
            <w:r>
              <w:rPr>
                <w:rFonts w:ascii="Tahoma" w:hAnsi="Tahoma" w:cs="Tahoma"/>
                <w:color w:val="000000"/>
                <w:sz w:val="20"/>
                <w:szCs w:val="20"/>
              </w:rPr>
              <w:t>MBA</w:t>
            </w:r>
            <w:r>
              <w:rPr>
                <w:rFonts w:ascii="Tahoma" w:hAnsi="Tahoma" w:cs="Tahoma"/>
                <w:color w:val="000000"/>
                <w:sz w:val="20"/>
                <w:szCs w:val="20"/>
              </w:rPr>
              <w:t>研修证书</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555138" w:rsidRDefault="00555138">
            <w:pPr>
              <w:pStyle w:val="ab"/>
              <w:spacing w:before="0" w:beforeAutospacing="0" w:after="0" w:afterAutospacing="0"/>
              <w:rPr>
                <w:rFonts w:ascii="Tahoma" w:hAnsi="Tahoma" w:cs="Tahoma"/>
                <w:color w:val="000000"/>
                <w:sz w:val="21"/>
                <w:szCs w:val="21"/>
              </w:rPr>
            </w:pPr>
            <w:r>
              <w:rPr>
                <w:rFonts w:ascii="Tahoma" w:hAnsi="Tahoma" w:cs="Tahoma"/>
                <w:color w:val="000000"/>
                <w:sz w:val="20"/>
                <w:szCs w:val="20"/>
              </w:rPr>
              <w:t> 1280</w:t>
            </w:r>
            <w:r>
              <w:rPr>
                <w:rFonts w:ascii="Tahoma" w:hAnsi="Tahoma" w:cs="Tahoma"/>
                <w:color w:val="000000"/>
                <w:sz w:val="20"/>
                <w:szCs w:val="20"/>
              </w:rPr>
              <w:t>元</w:t>
            </w:r>
          </w:p>
        </w:tc>
      </w:tr>
      <w:tr w:rsidR="00555138" w:rsidTr="00555138">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555138" w:rsidRDefault="00555138">
            <w:pPr>
              <w:pStyle w:val="ab"/>
              <w:spacing w:before="0" w:beforeAutospacing="0" w:after="0" w:afterAutospacing="0"/>
              <w:rPr>
                <w:rFonts w:ascii="Tahoma" w:hAnsi="Tahoma" w:cs="Tahoma"/>
                <w:color w:val="000000"/>
                <w:sz w:val="21"/>
                <w:szCs w:val="21"/>
              </w:rPr>
            </w:pPr>
            <w:r>
              <w:rPr>
                <w:rFonts w:ascii="Tahoma" w:hAnsi="Tahoma" w:cs="Tahoma"/>
                <w:color w:val="000000"/>
                <w:sz w:val="20"/>
                <w:szCs w:val="20"/>
              </w:rPr>
              <w:t> </w:t>
            </w:r>
            <w:r>
              <w:rPr>
                <w:rFonts w:ascii="Tahoma" w:hAnsi="Tahoma" w:cs="Tahoma"/>
                <w:color w:val="000000"/>
                <w:sz w:val="20"/>
                <w:szCs w:val="20"/>
              </w:rPr>
              <w:t>全国《企业</w:t>
            </w:r>
            <w:hyperlink r:id="rId15" w:tgtFrame="_blank" w:history="1">
              <w:r>
                <w:rPr>
                  <w:rStyle w:val="aa"/>
                  <w:rFonts w:ascii="Tahoma" w:hAnsi="Tahoma" w:cs="Tahoma"/>
                  <w:sz w:val="20"/>
                  <w:szCs w:val="20"/>
                </w:rPr>
                <w:t>总经理</w:t>
              </w:r>
            </w:hyperlink>
            <w:r>
              <w:rPr>
                <w:rFonts w:ascii="Tahoma" w:hAnsi="Tahoma" w:cs="Tahoma"/>
                <w:color w:val="000000"/>
                <w:sz w:val="20"/>
                <w:szCs w:val="20"/>
              </w:rPr>
              <w:t>》</w:t>
            </w:r>
            <w:r>
              <w:rPr>
                <w:rFonts w:ascii="Tahoma" w:hAnsi="Tahoma" w:cs="Tahoma"/>
                <w:color w:val="000000"/>
                <w:sz w:val="20"/>
                <w:szCs w:val="20"/>
              </w:rPr>
              <w:t>MBA</w:t>
            </w:r>
            <w:r>
              <w:rPr>
                <w:rFonts w:ascii="Tahoma" w:hAnsi="Tahoma" w:cs="Tahoma"/>
                <w:color w:val="000000"/>
                <w:sz w:val="20"/>
                <w:szCs w:val="20"/>
              </w:rPr>
              <w:t>高等教育双证班</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555138" w:rsidRDefault="00555138">
            <w:pPr>
              <w:pStyle w:val="ab"/>
              <w:spacing w:before="0" w:beforeAutospacing="0" w:after="0" w:afterAutospacing="0"/>
              <w:rPr>
                <w:rFonts w:ascii="Tahoma" w:hAnsi="Tahoma" w:cs="Tahoma"/>
                <w:color w:val="000000"/>
                <w:sz w:val="21"/>
                <w:szCs w:val="21"/>
              </w:rPr>
            </w:pPr>
            <w:r>
              <w:rPr>
                <w:rFonts w:ascii="Tahoma" w:hAnsi="Tahoma" w:cs="Tahoma"/>
                <w:color w:val="000000"/>
                <w:sz w:val="20"/>
                <w:szCs w:val="20"/>
              </w:rPr>
              <w:t> </w:t>
            </w:r>
            <w:r>
              <w:rPr>
                <w:rFonts w:ascii="Tahoma" w:hAnsi="Tahoma" w:cs="Tahoma"/>
                <w:color w:val="000000"/>
                <w:sz w:val="20"/>
                <w:szCs w:val="20"/>
              </w:rPr>
              <w:t>企业</w:t>
            </w:r>
            <w:hyperlink r:id="rId16" w:tgtFrame="_blank" w:history="1">
              <w:r>
                <w:rPr>
                  <w:rStyle w:val="aa"/>
                  <w:rFonts w:ascii="Tahoma" w:hAnsi="Tahoma" w:cs="Tahoma"/>
                  <w:sz w:val="20"/>
                  <w:szCs w:val="20"/>
                </w:rPr>
                <w:t>总经理</w:t>
              </w:r>
            </w:hyperlink>
            <w:r>
              <w:rPr>
                <w:rFonts w:ascii="Tahoma" w:hAnsi="Tahoma" w:cs="Tahoma"/>
                <w:color w:val="000000"/>
                <w:sz w:val="20"/>
                <w:szCs w:val="20"/>
              </w:rPr>
              <w:t>高级资格证书</w:t>
            </w:r>
            <w:r>
              <w:rPr>
                <w:rFonts w:ascii="Tahoma" w:hAnsi="Tahoma" w:cs="Tahoma"/>
                <w:color w:val="000000"/>
                <w:sz w:val="20"/>
                <w:szCs w:val="20"/>
              </w:rPr>
              <w:t>+2</w:t>
            </w:r>
            <w:r>
              <w:rPr>
                <w:rFonts w:ascii="Tahoma" w:hAnsi="Tahoma" w:cs="Tahoma"/>
                <w:color w:val="000000"/>
                <w:sz w:val="20"/>
                <w:szCs w:val="20"/>
              </w:rPr>
              <w:t>年制</w:t>
            </w:r>
            <w:r>
              <w:rPr>
                <w:rFonts w:ascii="Tahoma" w:hAnsi="Tahoma" w:cs="Tahoma"/>
                <w:color w:val="000000"/>
                <w:sz w:val="20"/>
                <w:szCs w:val="20"/>
              </w:rPr>
              <w:t>MBA</w:t>
            </w:r>
            <w:r>
              <w:rPr>
                <w:rFonts w:ascii="Tahoma" w:hAnsi="Tahoma" w:cs="Tahoma"/>
                <w:color w:val="000000"/>
                <w:sz w:val="20"/>
                <w:szCs w:val="20"/>
              </w:rPr>
              <w:t>研修证书</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555138" w:rsidRDefault="00555138">
            <w:pPr>
              <w:pStyle w:val="ab"/>
              <w:spacing w:before="0" w:beforeAutospacing="0" w:after="0" w:afterAutospacing="0"/>
              <w:rPr>
                <w:rFonts w:ascii="Tahoma" w:hAnsi="Tahoma" w:cs="Tahoma"/>
                <w:color w:val="000000"/>
                <w:sz w:val="21"/>
                <w:szCs w:val="21"/>
              </w:rPr>
            </w:pPr>
            <w:r>
              <w:rPr>
                <w:rFonts w:ascii="Tahoma" w:hAnsi="Tahoma" w:cs="Tahoma"/>
                <w:color w:val="000000"/>
                <w:sz w:val="20"/>
                <w:szCs w:val="20"/>
              </w:rPr>
              <w:t> 1280</w:t>
            </w:r>
            <w:r>
              <w:rPr>
                <w:rFonts w:ascii="Tahoma" w:hAnsi="Tahoma" w:cs="Tahoma"/>
                <w:color w:val="000000"/>
                <w:sz w:val="20"/>
                <w:szCs w:val="20"/>
              </w:rPr>
              <w:t>元</w:t>
            </w:r>
          </w:p>
        </w:tc>
      </w:tr>
      <w:tr w:rsidR="00555138" w:rsidTr="00555138">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555138" w:rsidRDefault="00555138">
            <w:pPr>
              <w:pStyle w:val="ab"/>
              <w:spacing w:before="0" w:beforeAutospacing="0" w:after="0" w:afterAutospacing="0"/>
              <w:rPr>
                <w:rFonts w:ascii="Tahoma" w:hAnsi="Tahoma" w:cs="Tahoma"/>
                <w:color w:val="000000"/>
                <w:sz w:val="21"/>
                <w:szCs w:val="21"/>
              </w:rPr>
            </w:pPr>
            <w:r>
              <w:rPr>
                <w:rFonts w:ascii="Tahoma" w:hAnsi="Tahoma" w:cs="Tahoma"/>
                <w:color w:val="000000"/>
                <w:sz w:val="20"/>
                <w:szCs w:val="20"/>
              </w:rPr>
              <w:t> </w:t>
            </w:r>
            <w:r>
              <w:rPr>
                <w:rFonts w:ascii="Tahoma" w:hAnsi="Tahoma" w:cs="Tahoma"/>
                <w:color w:val="000000"/>
                <w:sz w:val="20"/>
                <w:szCs w:val="20"/>
              </w:rPr>
              <w:t>全国《行政总监》</w:t>
            </w:r>
            <w:r>
              <w:rPr>
                <w:rFonts w:ascii="Tahoma" w:hAnsi="Tahoma" w:cs="Tahoma"/>
                <w:color w:val="000000"/>
                <w:sz w:val="20"/>
                <w:szCs w:val="20"/>
              </w:rPr>
              <w:t>MBA</w:t>
            </w:r>
            <w:r>
              <w:rPr>
                <w:rFonts w:ascii="Tahoma" w:hAnsi="Tahoma" w:cs="Tahoma"/>
                <w:color w:val="000000"/>
                <w:sz w:val="20"/>
                <w:szCs w:val="20"/>
              </w:rPr>
              <w:t>高等教育双证班</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555138" w:rsidRDefault="00555138">
            <w:pPr>
              <w:pStyle w:val="ab"/>
              <w:spacing w:before="0" w:beforeAutospacing="0" w:after="0" w:afterAutospacing="0"/>
              <w:rPr>
                <w:rFonts w:ascii="Tahoma" w:hAnsi="Tahoma" w:cs="Tahoma"/>
                <w:color w:val="000000"/>
                <w:sz w:val="21"/>
                <w:szCs w:val="21"/>
              </w:rPr>
            </w:pPr>
            <w:r>
              <w:rPr>
                <w:rFonts w:ascii="Tahoma" w:hAnsi="Tahoma" w:cs="Tahoma"/>
                <w:color w:val="000000"/>
                <w:sz w:val="20"/>
                <w:szCs w:val="20"/>
              </w:rPr>
              <w:t> </w:t>
            </w:r>
            <w:r>
              <w:rPr>
                <w:rFonts w:ascii="Tahoma" w:hAnsi="Tahoma" w:cs="Tahoma"/>
                <w:color w:val="000000"/>
                <w:sz w:val="20"/>
                <w:szCs w:val="20"/>
              </w:rPr>
              <w:t>高级行政总监资格证书</w:t>
            </w:r>
            <w:r>
              <w:rPr>
                <w:rFonts w:ascii="Tahoma" w:hAnsi="Tahoma" w:cs="Tahoma"/>
                <w:color w:val="000000"/>
                <w:sz w:val="20"/>
                <w:szCs w:val="20"/>
              </w:rPr>
              <w:t>+2</w:t>
            </w:r>
            <w:r>
              <w:rPr>
                <w:rFonts w:ascii="Tahoma" w:hAnsi="Tahoma" w:cs="Tahoma"/>
                <w:color w:val="000000"/>
                <w:sz w:val="20"/>
                <w:szCs w:val="20"/>
              </w:rPr>
              <w:t>年制</w:t>
            </w:r>
            <w:r>
              <w:rPr>
                <w:rFonts w:ascii="Tahoma" w:hAnsi="Tahoma" w:cs="Tahoma"/>
                <w:color w:val="000000"/>
                <w:sz w:val="20"/>
                <w:szCs w:val="20"/>
              </w:rPr>
              <w:t>MBA</w:t>
            </w:r>
            <w:r>
              <w:rPr>
                <w:rFonts w:ascii="Tahoma" w:hAnsi="Tahoma" w:cs="Tahoma"/>
                <w:color w:val="000000"/>
                <w:sz w:val="20"/>
                <w:szCs w:val="20"/>
              </w:rPr>
              <w:t>研修证书</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555138" w:rsidRDefault="00555138">
            <w:pPr>
              <w:pStyle w:val="ab"/>
              <w:spacing w:before="0" w:beforeAutospacing="0" w:after="0" w:afterAutospacing="0"/>
              <w:rPr>
                <w:rFonts w:ascii="Tahoma" w:hAnsi="Tahoma" w:cs="Tahoma"/>
                <w:color w:val="000000"/>
                <w:sz w:val="21"/>
                <w:szCs w:val="21"/>
              </w:rPr>
            </w:pPr>
            <w:r>
              <w:rPr>
                <w:rFonts w:ascii="Tahoma" w:hAnsi="Tahoma" w:cs="Tahoma"/>
                <w:color w:val="000000"/>
                <w:sz w:val="20"/>
                <w:szCs w:val="20"/>
              </w:rPr>
              <w:t> 1280</w:t>
            </w:r>
            <w:r>
              <w:rPr>
                <w:rFonts w:ascii="Tahoma" w:hAnsi="Tahoma" w:cs="Tahoma"/>
                <w:color w:val="000000"/>
                <w:sz w:val="20"/>
                <w:szCs w:val="20"/>
              </w:rPr>
              <w:t>元</w:t>
            </w:r>
          </w:p>
        </w:tc>
      </w:tr>
      <w:tr w:rsidR="00555138" w:rsidTr="00555138">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555138" w:rsidRDefault="00555138">
            <w:pPr>
              <w:pStyle w:val="ab"/>
              <w:spacing w:before="0" w:beforeAutospacing="0" w:after="0" w:afterAutospacing="0"/>
              <w:rPr>
                <w:rFonts w:ascii="Tahoma" w:hAnsi="Tahoma" w:cs="Tahoma"/>
                <w:color w:val="000000"/>
                <w:sz w:val="21"/>
                <w:szCs w:val="21"/>
              </w:rPr>
            </w:pPr>
            <w:r>
              <w:rPr>
                <w:rFonts w:ascii="Tahoma" w:hAnsi="Tahoma" w:cs="Tahoma"/>
                <w:color w:val="000000"/>
                <w:sz w:val="20"/>
                <w:szCs w:val="20"/>
              </w:rPr>
              <w:lastRenderedPageBreak/>
              <w:t> </w:t>
            </w:r>
            <w:r>
              <w:rPr>
                <w:rFonts w:ascii="Tahoma" w:hAnsi="Tahoma" w:cs="Tahoma"/>
                <w:color w:val="000000"/>
                <w:sz w:val="20"/>
                <w:szCs w:val="20"/>
              </w:rPr>
              <w:t>全国《采购经理》</w:t>
            </w:r>
            <w:r>
              <w:rPr>
                <w:rFonts w:ascii="Tahoma" w:hAnsi="Tahoma" w:cs="Tahoma"/>
                <w:color w:val="000000"/>
                <w:sz w:val="20"/>
                <w:szCs w:val="20"/>
              </w:rPr>
              <w:t>MBA</w:t>
            </w:r>
            <w:r>
              <w:rPr>
                <w:rFonts w:ascii="Tahoma" w:hAnsi="Tahoma" w:cs="Tahoma"/>
                <w:color w:val="000000"/>
                <w:sz w:val="20"/>
                <w:szCs w:val="20"/>
              </w:rPr>
              <w:t>高等教育双证班</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555138" w:rsidRDefault="00555138">
            <w:pPr>
              <w:pStyle w:val="ab"/>
              <w:spacing w:before="0" w:beforeAutospacing="0" w:after="0" w:afterAutospacing="0"/>
              <w:rPr>
                <w:rFonts w:ascii="Tahoma" w:hAnsi="Tahoma" w:cs="Tahoma"/>
                <w:color w:val="000000"/>
                <w:sz w:val="21"/>
                <w:szCs w:val="21"/>
              </w:rPr>
            </w:pPr>
            <w:r>
              <w:rPr>
                <w:rFonts w:ascii="Tahoma" w:hAnsi="Tahoma" w:cs="Tahoma"/>
                <w:color w:val="000000"/>
                <w:sz w:val="20"/>
                <w:szCs w:val="20"/>
              </w:rPr>
              <w:t> </w:t>
            </w:r>
            <w:r>
              <w:rPr>
                <w:rFonts w:ascii="Tahoma" w:hAnsi="Tahoma" w:cs="Tahoma"/>
                <w:color w:val="000000"/>
                <w:sz w:val="20"/>
                <w:szCs w:val="20"/>
              </w:rPr>
              <w:t>高级采购管理资格证书</w:t>
            </w:r>
            <w:r>
              <w:rPr>
                <w:rFonts w:ascii="Tahoma" w:hAnsi="Tahoma" w:cs="Tahoma"/>
                <w:color w:val="000000"/>
                <w:sz w:val="20"/>
                <w:szCs w:val="20"/>
              </w:rPr>
              <w:t>+2</w:t>
            </w:r>
            <w:r>
              <w:rPr>
                <w:rFonts w:ascii="Tahoma" w:hAnsi="Tahoma" w:cs="Tahoma"/>
                <w:color w:val="000000"/>
                <w:sz w:val="20"/>
                <w:szCs w:val="20"/>
              </w:rPr>
              <w:t>年制</w:t>
            </w:r>
            <w:r>
              <w:rPr>
                <w:rFonts w:ascii="Tahoma" w:hAnsi="Tahoma" w:cs="Tahoma"/>
                <w:color w:val="000000"/>
                <w:sz w:val="20"/>
                <w:szCs w:val="20"/>
              </w:rPr>
              <w:t>MBA</w:t>
            </w:r>
            <w:r>
              <w:rPr>
                <w:rFonts w:ascii="Tahoma" w:hAnsi="Tahoma" w:cs="Tahoma"/>
                <w:color w:val="000000"/>
                <w:sz w:val="20"/>
                <w:szCs w:val="20"/>
              </w:rPr>
              <w:t>研修证书</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555138" w:rsidRDefault="00555138">
            <w:pPr>
              <w:pStyle w:val="ab"/>
              <w:spacing w:before="0" w:beforeAutospacing="0" w:after="0" w:afterAutospacing="0"/>
              <w:rPr>
                <w:rFonts w:ascii="Tahoma" w:hAnsi="Tahoma" w:cs="Tahoma"/>
                <w:color w:val="000000"/>
                <w:sz w:val="21"/>
                <w:szCs w:val="21"/>
              </w:rPr>
            </w:pPr>
            <w:r>
              <w:rPr>
                <w:rFonts w:ascii="Tahoma" w:hAnsi="Tahoma" w:cs="Tahoma"/>
                <w:color w:val="000000"/>
                <w:sz w:val="20"/>
                <w:szCs w:val="20"/>
              </w:rPr>
              <w:t> 1280</w:t>
            </w:r>
            <w:r>
              <w:rPr>
                <w:rFonts w:ascii="Tahoma" w:hAnsi="Tahoma" w:cs="Tahoma"/>
                <w:color w:val="000000"/>
                <w:sz w:val="20"/>
                <w:szCs w:val="20"/>
              </w:rPr>
              <w:t>元</w:t>
            </w:r>
          </w:p>
        </w:tc>
      </w:tr>
      <w:tr w:rsidR="00555138" w:rsidTr="00555138">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555138" w:rsidRDefault="00555138">
            <w:pPr>
              <w:pStyle w:val="ab"/>
              <w:spacing w:before="0" w:beforeAutospacing="0" w:after="0" w:afterAutospacing="0"/>
              <w:rPr>
                <w:rFonts w:ascii="Tahoma" w:hAnsi="Tahoma" w:cs="Tahoma"/>
                <w:color w:val="000000"/>
                <w:sz w:val="21"/>
                <w:szCs w:val="21"/>
              </w:rPr>
            </w:pPr>
            <w:r>
              <w:rPr>
                <w:rFonts w:ascii="Tahoma" w:hAnsi="Tahoma" w:cs="Tahoma"/>
                <w:color w:val="000000"/>
                <w:sz w:val="20"/>
                <w:szCs w:val="20"/>
              </w:rPr>
              <w:t> </w:t>
            </w:r>
            <w:r>
              <w:rPr>
                <w:rFonts w:ascii="Tahoma" w:hAnsi="Tahoma" w:cs="Tahoma"/>
                <w:color w:val="000000"/>
                <w:sz w:val="20"/>
                <w:szCs w:val="20"/>
              </w:rPr>
              <w:t>全国《工商</w:t>
            </w:r>
            <w:hyperlink r:id="rId17" w:tgtFrame="_blank" w:history="1">
              <w:r>
                <w:rPr>
                  <w:rStyle w:val="aa"/>
                  <w:rFonts w:ascii="Tahoma" w:hAnsi="Tahoma" w:cs="Tahoma"/>
                  <w:sz w:val="20"/>
                  <w:szCs w:val="20"/>
                </w:rPr>
                <w:t>管理培训</w:t>
              </w:r>
            </w:hyperlink>
            <w:r>
              <w:rPr>
                <w:rFonts w:ascii="Tahoma" w:hAnsi="Tahoma" w:cs="Tahoma"/>
                <w:color w:val="000000"/>
                <w:sz w:val="20"/>
                <w:szCs w:val="20"/>
              </w:rPr>
              <w:t>教师资格》双证班</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555138" w:rsidRDefault="00555138">
            <w:pPr>
              <w:pStyle w:val="ab"/>
              <w:spacing w:before="0" w:beforeAutospacing="0" w:after="0" w:afterAutospacing="0"/>
              <w:rPr>
                <w:rFonts w:ascii="Tahoma" w:hAnsi="Tahoma" w:cs="Tahoma"/>
                <w:color w:val="000000"/>
                <w:sz w:val="21"/>
                <w:szCs w:val="21"/>
              </w:rPr>
            </w:pPr>
            <w:r>
              <w:rPr>
                <w:rFonts w:ascii="Tahoma" w:hAnsi="Tahoma" w:cs="Tahoma"/>
                <w:color w:val="000000"/>
                <w:sz w:val="20"/>
                <w:szCs w:val="20"/>
              </w:rPr>
              <w:t> </w:t>
            </w:r>
            <w:r>
              <w:rPr>
                <w:rFonts w:ascii="Tahoma" w:hAnsi="Tahoma" w:cs="Tahoma"/>
                <w:color w:val="000000"/>
                <w:sz w:val="20"/>
                <w:szCs w:val="20"/>
              </w:rPr>
              <w:t>工商</w:t>
            </w:r>
            <w:hyperlink r:id="rId18" w:tgtFrame="_blank" w:history="1">
              <w:r>
                <w:rPr>
                  <w:rStyle w:val="aa"/>
                  <w:rFonts w:ascii="Tahoma" w:hAnsi="Tahoma" w:cs="Tahoma"/>
                  <w:sz w:val="20"/>
                  <w:szCs w:val="20"/>
                </w:rPr>
                <w:t>管理培训</w:t>
              </w:r>
            </w:hyperlink>
            <w:r>
              <w:rPr>
                <w:rFonts w:ascii="Tahoma" w:hAnsi="Tahoma" w:cs="Tahoma"/>
                <w:color w:val="000000"/>
                <w:sz w:val="20"/>
                <w:szCs w:val="20"/>
              </w:rPr>
              <w:t>教师资格证书</w:t>
            </w:r>
            <w:r>
              <w:rPr>
                <w:rFonts w:ascii="Tahoma" w:hAnsi="Tahoma" w:cs="Tahoma"/>
                <w:color w:val="000000"/>
                <w:sz w:val="20"/>
                <w:szCs w:val="20"/>
              </w:rPr>
              <w:t>+2</w:t>
            </w:r>
            <w:r>
              <w:rPr>
                <w:rFonts w:ascii="Tahoma" w:hAnsi="Tahoma" w:cs="Tahoma"/>
                <w:color w:val="000000"/>
                <w:sz w:val="20"/>
                <w:szCs w:val="20"/>
              </w:rPr>
              <w:t>年制</w:t>
            </w:r>
            <w:r>
              <w:rPr>
                <w:rFonts w:ascii="Tahoma" w:hAnsi="Tahoma" w:cs="Tahoma"/>
                <w:color w:val="000000"/>
                <w:sz w:val="20"/>
                <w:szCs w:val="20"/>
              </w:rPr>
              <w:t>MBA</w:t>
            </w:r>
            <w:r>
              <w:rPr>
                <w:rFonts w:ascii="Tahoma" w:hAnsi="Tahoma" w:cs="Tahoma"/>
                <w:color w:val="000000"/>
                <w:sz w:val="20"/>
                <w:szCs w:val="20"/>
              </w:rPr>
              <w:t>研修证书</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555138" w:rsidRDefault="00555138">
            <w:pPr>
              <w:pStyle w:val="ab"/>
              <w:spacing w:before="0" w:beforeAutospacing="0" w:after="0" w:afterAutospacing="0"/>
              <w:rPr>
                <w:rFonts w:ascii="Tahoma" w:hAnsi="Tahoma" w:cs="Tahoma"/>
                <w:color w:val="000000"/>
                <w:sz w:val="21"/>
                <w:szCs w:val="21"/>
              </w:rPr>
            </w:pPr>
            <w:r>
              <w:rPr>
                <w:rFonts w:ascii="Tahoma" w:hAnsi="Tahoma" w:cs="Tahoma"/>
                <w:color w:val="000000"/>
                <w:sz w:val="20"/>
                <w:szCs w:val="20"/>
              </w:rPr>
              <w:t> 1280</w:t>
            </w:r>
            <w:r>
              <w:rPr>
                <w:rFonts w:ascii="Tahoma" w:hAnsi="Tahoma" w:cs="Tahoma"/>
                <w:color w:val="000000"/>
                <w:sz w:val="20"/>
                <w:szCs w:val="20"/>
              </w:rPr>
              <w:t>元</w:t>
            </w:r>
          </w:p>
        </w:tc>
      </w:tr>
      <w:tr w:rsidR="00555138" w:rsidTr="00555138">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555138" w:rsidRDefault="00555138">
            <w:pPr>
              <w:pStyle w:val="ab"/>
              <w:spacing w:before="0" w:beforeAutospacing="0" w:after="0" w:afterAutospacing="0"/>
              <w:rPr>
                <w:rFonts w:ascii="Tahoma" w:hAnsi="Tahoma" w:cs="Tahoma"/>
                <w:color w:val="000000"/>
                <w:sz w:val="21"/>
                <w:szCs w:val="21"/>
              </w:rPr>
            </w:pPr>
            <w:r>
              <w:rPr>
                <w:rFonts w:ascii="Tahoma" w:hAnsi="Tahoma" w:cs="Tahoma"/>
                <w:color w:val="000000"/>
                <w:sz w:val="20"/>
                <w:szCs w:val="20"/>
              </w:rPr>
              <w:t> </w:t>
            </w:r>
            <w:r>
              <w:rPr>
                <w:rFonts w:ascii="Tahoma" w:hAnsi="Tahoma" w:cs="Tahoma"/>
                <w:color w:val="000000"/>
                <w:sz w:val="20"/>
                <w:szCs w:val="20"/>
              </w:rPr>
              <w:t>全国《</w:t>
            </w:r>
            <w:r>
              <w:rPr>
                <w:rFonts w:ascii="Tahoma" w:hAnsi="Tahoma" w:cs="Tahoma"/>
                <w:color w:val="000000"/>
                <w:sz w:val="20"/>
                <w:szCs w:val="20"/>
              </w:rPr>
              <w:t>IE</w:t>
            </w:r>
            <w:hyperlink r:id="rId19" w:tgtFrame="_blank" w:history="1">
              <w:r>
                <w:rPr>
                  <w:rStyle w:val="aa"/>
                  <w:rFonts w:ascii="Tahoma" w:hAnsi="Tahoma" w:cs="Tahoma"/>
                  <w:sz w:val="20"/>
                  <w:szCs w:val="20"/>
                </w:rPr>
                <w:t>工业工程管理</w:t>
              </w:r>
            </w:hyperlink>
            <w:r>
              <w:rPr>
                <w:rFonts w:ascii="Tahoma" w:hAnsi="Tahoma" w:cs="Tahoma"/>
                <w:color w:val="000000"/>
                <w:sz w:val="20"/>
                <w:szCs w:val="20"/>
              </w:rPr>
              <w:t>》</w:t>
            </w:r>
            <w:r>
              <w:rPr>
                <w:rFonts w:ascii="Tahoma" w:hAnsi="Tahoma" w:cs="Tahoma"/>
                <w:color w:val="000000"/>
                <w:sz w:val="20"/>
                <w:szCs w:val="20"/>
              </w:rPr>
              <w:t>MBA</w:t>
            </w:r>
            <w:r>
              <w:rPr>
                <w:rFonts w:ascii="Tahoma" w:hAnsi="Tahoma" w:cs="Tahoma"/>
                <w:color w:val="000000"/>
                <w:sz w:val="20"/>
                <w:szCs w:val="20"/>
              </w:rPr>
              <w:t>双证班</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555138" w:rsidRDefault="00555138">
            <w:pPr>
              <w:pStyle w:val="ab"/>
              <w:spacing w:before="0" w:beforeAutospacing="0" w:after="0" w:afterAutospacing="0"/>
              <w:rPr>
                <w:rFonts w:ascii="Tahoma" w:hAnsi="Tahoma" w:cs="Tahoma"/>
                <w:color w:val="000000"/>
                <w:sz w:val="21"/>
                <w:szCs w:val="21"/>
              </w:rPr>
            </w:pPr>
            <w:r>
              <w:rPr>
                <w:rFonts w:ascii="Tahoma" w:hAnsi="Tahoma" w:cs="Tahoma"/>
                <w:color w:val="000000"/>
                <w:sz w:val="20"/>
                <w:szCs w:val="20"/>
              </w:rPr>
              <w:t> </w:t>
            </w:r>
            <w:r>
              <w:rPr>
                <w:rFonts w:ascii="Tahoma" w:hAnsi="Tahoma" w:cs="Tahoma"/>
                <w:color w:val="000000"/>
                <w:sz w:val="20"/>
                <w:szCs w:val="20"/>
              </w:rPr>
              <w:t>高级</w:t>
            </w:r>
            <w:r>
              <w:rPr>
                <w:rFonts w:ascii="Tahoma" w:hAnsi="Tahoma" w:cs="Tahoma"/>
                <w:color w:val="000000"/>
                <w:sz w:val="20"/>
                <w:szCs w:val="20"/>
              </w:rPr>
              <w:t>IE</w:t>
            </w:r>
            <w:r>
              <w:rPr>
                <w:rFonts w:ascii="Tahoma" w:hAnsi="Tahoma" w:cs="Tahoma"/>
                <w:color w:val="000000"/>
                <w:sz w:val="20"/>
                <w:szCs w:val="20"/>
              </w:rPr>
              <w:t>工业工程师资格证书</w:t>
            </w:r>
            <w:r>
              <w:rPr>
                <w:rFonts w:ascii="Tahoma" w:hAnsi="Tahoma" w:cs="Tahoma"/>
                <w:color w:val="000000"/>
                <w:sz w:val="20"/>
                <w:szCs w:val="20"/>
              </w:rPr>
              <w:t>+2</w:t>
            </w:r>
            <w:r>
              <w:rPr>
                <w:rFonts w:ascii="Tahoma" w:hAnsi="Tahoma" w:cs="Tahoma"/>
                <w:color w:val="000000"/>
                <w:sz w:val="20"/>
                <w:szCs w:val="20"/>
              </w:rPr>
              <w:t>年制</w:t>
            </w:r>
            <w:r>
              <w:rPr>
                <w:rFonts w:ascii="Tahoma" w:hAnsi="Tahoma" w:cs="Tahoma"/>
                <w:color w:val="000000"/>
                <w:sz w:val="20"/>
                <w:szCs w:val="20"/>
              </w:rPr>
              <w:t>MBA</w:t>
            </w:r>
            <w:r>
              <w:rPr>
                <w:rFonts w:ascii="Tahoma" w:hAnsi="Tahoma" w:cs="Tahoma"/>
                <w:color w:val="000000"/>
                <w:sz w:val="20"/>
                <w:szCs w:val="20"/>
              </w:rPr>
              <w:t>研修证书</w:t>
            </w:r>
            <w:r>
              <w:rPr>
                <w:rFonts w:ascii="Tahoma" w:hAnsi="Tahoma" w:cs="Tahoma"/>
                <w:color w:val="000000"/>
                <w:sz w:val="20"/>
                <w:szCs w:val="20"/>
              </w:rPr>
              <w:t> </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555138" w:rsidRDefault="00555138">
            <w:pPr>
              <w:pStyle w:val="ab"/>
              <w:spacing w:before="0" w:beforeAutospacing="0" w:after="0" w:afterAutospacing="0"/>
              <w:rPr>
                <w:rFonts w:ascii="Tahoma" w:hAnsi="Tahoma" w:cs="Tahoma"/>
                <w:color w:val="000000"/>
                <w:sz w:val="21"/>
                <w:szCs w:val="21"/>
              </w:rPr>
            </w:pPr>
            <w:r>
              <w:rPr>
                <w:rFonts w:ascii="Tahoma" w:hAnsi="Tahoma" w:cs="Tahoma"/>
                <w:color w:val="000000"/>
                <w:sz w:val="20"/>
                <w:szCs w:val="20"/>
              </w:rPr>
              <w:t> 1280</w:t>
            </w:r>
            <w:r>
              <w:rPr>
                <w:rFonts w:ascii="Tahoma" w:hAnsi="Tahoma" w:cs="Tahoma"/>
                <w:color w:val="000000"/>
                <w:sz w:val="20"/>
                <w:szCs w:val="20"/>
              </w:rPr>
              <w:t>元</w:t>
            </w:r>
          </w:p>
        </w:tc>
      </w:tr>
      <w:tr w:rsidR="00555138" w:rsidTr="00555138">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555138" w:rsidRDefault="00555138">
            <w:pPr>
              <w:pStyle w:val="ab"/>
              <w:spacing w:before="0" w:beforeAutospacing="0" w:after="0" w:afterAutospacing="0"/>
              <w:rPr>
                <w:rFonts w:ascii="Tahoma" w:hAnsi="Tahoma" w:cs="Tahoma"/>
                <w:color w:val="000000"/>
                <w:sz w:val="21"/>
                <w:szCs w:val="21"/>
              </w:rPr>
            </w:pPr>
            <w:r>
              <w:rPr>
                <w:rFonts w:ascii="Tahoma" w:hAnsi="Tahoma" w:cs="Tahoma"/>
                <w:color w:val="000000"/>
                <w:sz w:val="20"/>
                <w:szCs w:val="20"/>
              </w:rPr>
              <w:t> </w:t>
            </w:r>
            <w:r>
              <w:rPr>
                <w:rFonts w:ascii="Tahoma" w:hAnsi="Tahoma" w:cs="Tahoma"/>
                <w:color w:val="000000"/>
                <w:sz w:val="20"/>
                <w:szCs w:val="20"/>
              </w:rPr>
              <w:t>全国《企业管理咨询师》</w:t>
            </w:r>
            <w:r>
              <w:rPr>
                <w:rFonts w:ascii="Tahoma" w:hAnsi="Tahoma" w:cs="Tahoma"/>
                <w:color w:val="000000"/>
                <w:sz w:val="20"/>
                <w:szCs w:val="20"/>
              </w:rPr>
              <w:t>MBA</w:t>
            </w:r>
            <w:r>
              <w:rPr>
                <w:rFonts w:ascii="Tahoma" w:hAnsi="Tahoma" w:cs="Tahoma"/>
                <w:color w:val="000000"/>
                <w:sz w:val="20"/>
                <w:szCs w:val="20"/>
              </w:rPr>
              <w:t>双证班</w:t>
            </w:r>
            <w:r>
              <w:rPr>
                <w:rFonts w:ascii="Tahoma" w:hAnsi="Tahoma" w:cs="Tahoma"/>
                <w:color w:val="000000"/>
                <w:sz w:val="20"/>
                <w:szCs w:val="20"/>
              </w:rPr>
              <w:t>  </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555138" w:rsidRDefault="00555138">
            <w:pPr>
              <w:pStyle w:val="ab"/>
              <w:spacing w:before="0" w:beforeAutospacing="0" w:after="0" w:afterAutospacing="0"/>
              <w:rPr>
                <w:rFonts w:ascii="Tahoma" w:hAnsi="Tahoma" w:cs="Tahoma"/>
                <w:color w:val="000000"/>
                <w:sz w:val="21"/>
                <w:szCs w:val="21"/>
              </w:rPr>
            </w:pPr>
            <w:r>
              <w:rPr>
                <w:rFonts w:ascii="Tahoma" w:hAnsi="Tahoma" w:cs="Tahoma"/>
                <w:color w:val="000000"/>
                <w:sz w:val="20"/>
                <w:szCs w:val="20"/>
              </w:rPr>
              <w:t> </w:t>
            </w:r>
            <w:r>
              <w:rPr>
                <w:rFonts w:ascii="Tahoma" w:hAnsi="Tahoma" w:cs="Tahoma"/>
                <w:color w:val="000000"/>
                <w:sz w:val="20"/>
                <w:szCs w:val="20"/>
              </w:rPr>
              <w:t>企业管理咨询师资格证书</w:t>
            </w:r>
            <w:r>
              <w:rPr>
                <w:rFonts w:ascii="Tahoma" w:hAnsi="Tahoma" w:cs="Tahoma"/>
                <w:color w:val="000000"/>
                <w:sz w:val="20"/>
                <w:szCs w:val="20"/>
              </w:rPr>
              <w:t>+2</w:t>
            </w:r>
            <w:r>
              <w:rPr>
                <w:rFonts w:ascii="Tahoma" w:hAnsi="Tahoma" w:cs="Tahoma"/>
                <w:color w:val="000000"/>
                <w:sz w:val="20"/>
                <w:szCs w:val="20"/>
              </w:rPr>
              <w:t>年制</w:t>
            </w:r>
            <w:r>
              <w:rPr>
                <w:rFonts w:ascii="Tahoma" w:hAnsi="Tahoma" w:cs="Tahoma"/>
                <w:color w:val="000000"/>
                <w:sz w:val="20"/>
                <w:szCs w:val="20"/>
              </w:rPr>
              <w:t>MBA</w:t>
            </w:r>
            <w:r>
              <w:rPr>
                <w:rFonts w:ascii="Tahoma" w:hAnsi="Tahoma" w:cs="Tahoma"/>
                <w:color w:val="000000"/>
                <w:sz w:val="20"/>
                <w:szCs w:val="20"/>
              </w:rPr>
              <w:t>研修证书</w:t>
            </w:r>
            <w:r>
              <w:rPr>
                <w:rFonts w:ascii="Tahoma" w:hAnsi="Tahoma" w:cs="Tahoma"/>
                <w:color w:val="000000"/>
                <w:sz w:val="20"/>
                <w:szCs w:val="20"/>
              </w:rPr>
              <w:t>   </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555138" w:rsidRDefault="00555138">
            <w:pPr>
              <w:pStyle w:val="ab"/>
              <w:spacing w:before="0" w:beforeAutospacing="0" w:after="0" w:afterAutospacing="0"/>
              <w:rPr>
                <w:rFonts w:ascii="Tahoma" w:hAnsi="Tahoma" w:cs="Tahoma"/>
                <w:color w:val="000000"/>
                <w:sz w:val="21"/>
                <w:szCs w:val="21"/>
              </w:rPr>
            </w:pPr>
            <w:r>
              <w:rPr>
                <w:rFonts w:ascii="Tahoma" w:hAnsi="Tahoma" w:cs="Tahoma"/>
                <w:color w:val="000000"/>
                <w:sz w:val="20"/>
                <w:szCs w:val="20"/>
              </w:rPr>
              <w:t> 1280</w:t>
            </w:r>
            <w:r>
              <w:rPr>
                <w:rFonts w:ascii="Tahoma" w:hAnsi="Tahoma" w:cs="Tahoma"/>
                <w:color w:val="000000"/>
                <w:sz w:val="20"/>
                <w:szCs w:val="20"/>
              </w:rPr>
              <w:t>元</w:t>
            </w:r>
          </w:p>
        </w:tc>
      </w:tr>
      <w:tr w:rsidR="00555138" w:rsidTr="00555138">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555138" w:rsidRDefault="00555138">
            <w:pPr>
              <w:rPr>
                <w:rFonts w:ascii="Tahoma" w:hAnsi="Tahoma" w:cs="Tahoma"/>
                <w:color w:val="000000"/>
                <w:sz w:val="21"/>
                <w:szCs w:val="21"/>
              </w:rPr>
            </w:pPr>
            <w:r>
              <w:rPr>
                <w:rFonts w:ascii="Tahoma" w:hAnsi="Tahoma" w:cs="Tahoma"/>
                <w:color w:val="000000"/>
              </w:rPr>
              <w:t> </w:t>
            </w:r>
            <w:r>
              <w:rPr>
                <w:rFonts w:ascii="Tahoma" w:hAnsi="Tahoma" w:cs="Tahoma"/>
                <w:color w:val="000000"/>
              </w:rPr>
              <w:t>全国《工厂管理》</w:t>
            </w:r>
            <w:r>
              <w:rPr>
                <w:rFonts w:ascii="Tahoma" w:hAnsi="Tahoma" w:cs="Tahoma"/>
                <w:color w:val="000000"/>
              </w:rPr>
              <w:t>MBA</w:t>
            </w:r>
            <w:r>
              <w:rPr>
                <w:rFonts w:ascii="Tahoma" w:hAnsi="Tahoma" w:cs="Tahoma"/>
                <w:color w:val="000000"/>
              </w:rPr>
              <w:t>高等教育双证班</w:t>
            </w:r>
            <w:r>
              <w:rPr>
                <w:rFonts w:ascii="Tahoma" w:hAnsi="Tahoma" w:cs="Tahoma"/>
                <w:color w:val="000000"/>
              </w:rPr>
              <w:t> </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555138" w:rsidRDefault="00555138">
            <w:pPr>
              <w:rPr>
                <w:rFonts w:ascii="Tahoma" w:hAnsi="Tahoma" w:cs="Tahoma"/>
                <w:color w:val="000000"/>
                <w:sz w:val="21"/>
                <w:szCs w:val="21"/>
              </w:rPr>
            </w:pPr>
            <w:r>
              <w:rPr>
                <w:rFonts w:ascii="Tahoma" w:hAnsi="Tahoma" w:cs="Tahoma"/>
                <w:color w:val="000000"/>
              </w:rPr>
              <w:t> </w:t>
            </w:r>
            <w:r>
              <w:rPr>
                <w:rFonts w:ascii="Tahoma" w:hAnsi="Tahoma" w:cs="Tahoma"/>
                <w:color w:val="000000"/>
              </w:rPr>
              <w:t>工厂管理资格证书</w:t>
            </w:r>
            <w:r>
              <w:rPr>
                <w:rFonts w:ascii="Tahoma" w:hAnsi="Tahoma" w:cs="Tahoma"/>
                <w:color w:val="000000"/>
              </w:rPr>
              <w:t>+2</w:t>
            </w:r>
            <w:r>
              <w:rPr>
                <w:rFonts w:ascii="Tahoma" w:hAnsi="Tahoma" w:cs="Tahoma"/>
                <w:color w:val="000000"/>
              </w:rPr>
              <w:t>年制</w:t>
            </w:r>
            <w:r>
              <w:rPr>
                <w:rFonts w:ascii="Tahoma" w:hAnsi="Tahoma" w:cs="Tahoma"/>
                <w:color w:val="000000"/>
              </w:rPr>
              <w:t>MBA</w:t>
            </w:r>
            <w:r>
              <w:rPr>
                <w:rFonts w:ascii="Tahoma" w:hAnsi="Tahoma" w:cs="Tahoma"/>
                <w:color w:val="000000"/>
              </w:rPr>
              <w:t>研修证书</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555138" w:rsidRDefault="00555138">
            <w:pPr>
              <w:rPr>
                <w:rFonts w:ascii="Tahoma" w:hAnsi="Tahoma" w:cs="Tahoma"/>
                <w:color w:val="000000"/>
                <w:sz w:val="21"/>
                <w:szCs w:val="21"/>
              </w:rPr>
            </w:pPr>
            <w:r>
              <w:rPr>
                <w:rFonts w:ascii="Tahoma" w:hAnsi="Tahoma" w:cs="Tahoma"/>
                <w:color w:val="000000"/>
              </w:rPr>
              <w:t> 1280</w:t>
            </w:r>
            <w:r>
              <w:rPr>
                <w:rFonts w:ascii="Tahoma" w:hAnsi="Tahoma" w:cs="Tahoma"/>
                <w:color w:val="000000"/>
              </w:rPr>
              <w:t>元</w:t>
            </w:r>
          </w:p>
        </w:tc>
      </w:tr>
    </w:tbl>
    <w:p w:rsidR="00555138" w:rsidRDefault="00555138" w:rsidP="00555138">
      <w:pPr>
        <w:rPr>
          <w:vanish/>
        </w:rPr>
      </w:pPr>
    </w:p>
    <w:tbl>
      <w:tblPr>
        <w:tblW w:w="5000" w:type="pct"/>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3554"/>
        <w:gridCol w:w="4322"/>
        <w:gridCol w:w="748"/>
      </w:tblGrid>
      <w:tr w:rsidR="00555138" w:rsidTr="00555138">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555138" w:rsidRDefault="00555138">
            <w:pPr>
              <w:rPr>
                <w:rFonts w:ascii="Tahoma" w:hAnsi="Tahoma" w:cs="Tahoma"/>
                <w:color w:val="000000"/>
                <w:sz w:val="21"/>
                <w:szCs w:val="21"/>
              </w:rPr>
            </w:pPr>
            <w:r>
              <w:rPr>
                <w:rFonts w:ascii="Tahoma" w:hAnsi="Tahoma" w:cs="Tahoma"/>
                <w:color w:val="000000"/>
              </w:rPr>
              <w:t> </w:t>
            </w:r>
            <w:r>
              <w:rPr>
                <w:rFonts w:ascii="Tahoma" w:hAnsi="Tahoma" w:cs="Tahoma"/>
                <w:color w:val="000000"/>
              </w:rPr>
              <w:t>全国《企业管理师》</w:t>
            </w:r>
            <w:r>
              <w:rPr>
                <w:rFonts w:ascii="Tahoma" w:hAnsi="Tahoma" w:cs="Tahoma"/>
                <w:color w:val="000000"/>
              </w:rPr>
              <w:t>MBA</w:t>
            </w:r>
            <w:r>
              <w:rPr>
                <w:rFonts w:ascii="Tahoma" w:hAnsi="Tahoma" w:cs="Tahoma"/>
                <w:color w:val="000000"/>
              </w:rPr>
              <w:t>高等教育双证班</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555138" w:rsidRDefault="00555138">
            <w:pPr>
              <w:rPr>
                <w:rFonts w:ascii="Tahoma" w:hAnsi="Tahoma" w:cs="Tahoma"/>
                <w:color w:val="000000"/>
                <w:sz w:val="21"/>
                <w:szCs w:val="21"/>
              </w:rPr>
            </w:pPr>
            <w:r>
              <w:rPr>
                <w:rFonts w:ascii="Tahoma" w:hAnsi="Tahoma" w:cs="Tahoma"/>
                <w:color w:val="000000"/>
              </w:rPr>
              <w:t>企业管理师资格证书</w:t>
            </w:r>
            <w:r>
              <w:rPr>
                <w:rFonts w:ascii="Tahoma" w:hAnsi="Tahoma" w:cs="Tahoma"/>
                <w:color w:val="000000"/>
              </w:rPr>
              <w:t>+2</w:t>
            </w:r>
            <w:r>
              <w:rPr>
                <w:rFonts w:ascii="Tahoma" w:hAnsi="Tahoma" w:cs="Tahoma"/>
                <w:color w:val="000000"/>
              </w:rPr>
              <w:t>年制</w:t>
            </w:r>
            <w:r>
              <w:rPr>
                <w:rFonts w:ascii="Tahoma" w:hAnsi="Tahoma" w:cs="Tahoma"/>
                <w:color w:val="000000"/>
              </w:rPr>
              <w:t>MBA</w:t>
            </w:r>
            <w:r>
              <w:rPr>
                <w:rFonts w:ascii="Tahoma" w:hAnsi="Tahoma" w:cs="Tahoma"/>
                <w:color w:val="000000"/>
              </w:rPr>
              <w:t>研修证书</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555138" w:rsidRDefault="00555138">
            <w:pPr>
              <w:rPr>
                <w:rFonts w:ascii="Tahoma" w:hAnsi="Tahoma" w:cs="Tahoma"/>
                <w:color w:val="000000"/>
                <w:sz w:val="21"/>
                <w:szCs w:val="21"/>
              </w:rPr>
            </w:pPr>
            <w:r>
              <w:rPr>
                <w:rFonts w:ascii="Tahoma" w:hAnsi="Tahoma" w:cs="Tahoma"/>
                <w:color w:val="000000"/>
              </w:rPr>
              <w:t> 1280</w:t>
            </w:r>
            <w:r>
              <w:rPr>
                <w:rFonts w:ascii="Tahoma" w:hAnsi="Tahoma" w:cs="Tahoma"/>
                <w:color w:val="000000"/>
              </w:rPr>
              <w:t>元</w:t>
            </w:r>
          </w:p>
        </w:tc>
      </w:tr>
      <w:tr w:rsidR="00555138" w:rsidTr="00555138">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555138" w:rsidRDefault="00555138">
            <w:pPr>
              <w:rPr>
                <w:rFonts w:ascii="Tahoma" w:hAnsi="Tahoma" w:cs="Tahoma"/>
                <w:color w:val="000000"/>
                <w:sz w:val="21"/>
                <w:szCs w:val="21"/>
              </w:rPr>
            </w:pPr>
            <w:r>
              <w:rPr>
                <w:rFonts w:ascii="Tahoma" w:hAnsi="Tahoma" w:cs="Tahoma"/>
                <w:color w:val="000000"/>
              </w:rPr>
              <w:t> </w:t>
            </w:r>
            <w:r>
              <w:rPr>
                <w:rFonts w:ascii="Tahoma" w:hAnsi="Tahoma" w:cs="Tahoma"/>
                <w:color w:val="000000"/>
              </w:rPr>
              <w:t>全国《薪酬管理师》</w:t>
            </w:r>
            <w:r>
              <w:rPr>
                <w:rFonts w:ascii="Tahoma" w:hAnsi="Tahoma" w:cs="Tahoma"/>
                <w:color w:val="000000"/>
              </w:rPr>
              <w:t>MBA</w:t>
            </w:r>
            <w:r>
              <w:rPr>
                <w:rFonts w:ascii="Tahoma" w:hAnsi="Tahoma" w:cs="Tahoma"/>
                <w:color w:val="000000"/>
              </w:rPr>
              <w:t>高等教育双证班</w:t>
            </w:r>
            <w:r>
              <w:rPr>
                <w:rFonts w:ascii="Tahoma" w:hAnsi="Tahoma" w:cs="Tahoma"/>
                <w:color w:val="000000"/>
              </w:rPr>
              <w:t> </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555138" w:rsidRDefault="00555138">
            <w:pPr>
              <w:rPr>
                <w:rFonts w:ascii="Tahoma" w:hAnsi="Tahoma" w:cs="Tahoma"/>
                <w:color w:val="000000"/>
                <w:sz w:val="21"/>
                <w:szCs w:val="21"/>
              </w:rPr>
            </w:pPr>
            <w:r>
              <w:rPr>
                <w:rFonts w:ascii="Tahoma" w:hAnsi="Tahoma" w:cs="Tahoma"/>
                <w:color w:val="000000"/>
              </w:rPr>
              <w:t>薪酬管理师职业资格证书</w:t>
            </w:r>
            <w:r>
              <w:rPr>
                <w:rFonts w:ascii="Tahoma" w:hAnsi="Tahoma" w:cs="Tahoma"/>
                <w:color w:val="000000"/>
              </w:rPr>
              <w:t>+2</w:t>
            </w:r>
            <w:r>
              <w:rPr>
                <w:rFonts w:ascii="Tahoma" w:hAnsi="Tahoma" w:cs="Tahoma"/>
                <w:color w:val="000000"/>
              </w:rPr>
              <w:t>年制</w:t>
            </w:r>
            <w:r>
              <w:rPr>
                <w:rFonts w:ascii="Tahoma" w:hAnsi="Tahoma" w:cs="Tahoma"/>
                <w:color w:val="000000"/>
              </w:rPr>
              <w:t>MBA</w:t>
            </w:r>
            <w:r>
              <w:rPr>
                <w:rFonts w:ascii="Tahoma" w:hAnsi="Tahoma" w:cs="Tahoma"/>
                <w:color w:val="000000"/>
              </w:rPr>
              <w:t>研修证书</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555138" w:rsidRDefault="00555138">
            <w:pPr>
              <w:rPr>
                <w:rFonts w:ascii="Tahoma" w:hAnsi="Tahoma" w:cs="Tahoma"/>
                <w:color w:val="000000"/>
                <w:sz w:val="21"/>
                <w:szCs w:val="21"/>
              </w:rPr>
            </w:pPr>
            <w:r>
              <w:rPr>
                <w:rFonts w:ascii="Tahoma" w:hAnsi="Tahoma" w:cs="Tahoma"/>
                <w:color w:val="000000"/>
              </w:rPr>
              <w:t> 1280</w:t>
            </w:r>
            <w:r>
              <w:rPr>
                <w:rFonts w:ascii="Tahoma" w:hAnsi="Tahoma" w:cs="Tahoma"/>
                <w:color w:val="000000"/>
              </w:rPr>
              <w:t>元</w:t>
            </w:r>
          </w:p>
        </w:tc>
      </w:tr>
      <w:tr w:rsidR="00555138" w:rsidTr="00555138">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555138" w:rsidRDefault="00555138">
            <w:pPr>
              <w:rPr>
                <w:rFonts w:ascii="Tahoma" w:hAnsi="Tahoma" w:cs="Tahoma"/>
                <w:color w:val="000000"/>
                <w:sz w:val="21"/>
                <w:szCs w:val="21"/>
              </w:rPr>
            </w:pPr>
            <w:r>
              <w:rPr>
                <w:rFonts w:ascii="Tahoma" w:hAnsi="Tahoma" w:cs="Tahoma"/>
                <w:color w:val="000000"/>
              </w:rPr>
              <w:t> </w:t>
            </w:r>
            <w:r>
              <w:rPr>
                <w:rFonts w:ascii="Tahoma" w:hAnsi="Tahoma" w:cs="Tahoma"/>
                <w:color w:val="000000"/>
              </w:rPr>
              <w:t>全国《工商管理师》</w:t>
            </w:r>
            <w:r>
              <w:rPr>
                <w:rFonts w:ascii="Tahoma" w:hAnsi="Tahoma" w:cs="Tahoma"/>
                <w:color w:val="000000"/>
              </w:rPr>
              <w:t>MBA</w:t>
            </w:r>
            <w:r>
              <w:rPr>
                <w:rFonts w:ascii="Tahoma" w:hAnsi="Tahoma" w:cs="Tahoma"/>
                <w:color w:val="000000"/>
              </w:rPr>
              <w:t>高等教育双证班</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555138" w:rsidRDefault="00555138">
            <w:pPr>
              <w:rPr>
                <w:rFonts w:ascii="Tahoma" w:hAnsi="Tahoma" w:cs="Tahoma"/>
                <w:color w:val="000000"/>
                <w:sz w:val="21"/>
                <w:szCs w:val="21"/>
              </w:rPr>
            </w:pPr>
            <w:r>
              <w:rPr>
                <w:rFonts w:ascii="Tahoma" w:hAnsi="Tahoma" w:cs="Tahoma"/>
                <w:color w:val="000000"/>
              </w:rPr>
              <w:t>工商管理师资格证书</w:t>
            </w:r>
            <w:r>
              <w:rPr>
                <w:rFonts w:ascii="Tahoma" w:hAnsi="Tahoma" w:cs="Tahoma"/>
                <w:color w:val="000000"/>
              </w:rPr>
              <w:t>+2</w:t>
            </w:r>
            <w:r>
              <w:rPr>
                <w:rFonts w:ascii="Tahoma" w:hAnsi="Tahoma" w:cs="Tahoma"/>
                <w:color w:val="000000"/>
              </w:rPr>
              <w:t>年制</w:t>
            </w:r>
            <w:r>
              <w:rPr>
                <w:rFonts w:ascii="Tahoma" w:hAnsi="Tahoma" w:cs="Tahoma"/>
                <w:color w:val="000000"/>
              </w:rPr>
              <w:t>MBA</w:t>
            </w:r>
            <w:r>
              <w:rPr>
                <w:rFonts w:ascii="Tahoma" w:hAnsi="Tahoma" w:cs="Tahoma"/>
                <w:color w:val="000000"/>
              </w:rPr>
              <w:t>研修证书</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555138" w:rsidRDefault="00555138">
            <w:pPr>
              <w:rPr>
                <w:rFonts w:ascii="Tahoma" w:hAnsi="Tahoma" w:cs="Tahoma"/>
                <w:color w:val="000000"/>
                <w:sz w:val="21"/>
                <w:szCs w:val="21"/>
              </w:rPr>
            </w:pPr>
            <w:r>
              <w:rPr>
                <w:rFonts w:ascii="Tahoma" w:hAnsi="Tahoma" w:cs="Tahoma"/>
                <w:color w:val="000000"/>
              </w:rPr>
              <w:t> 1280</w:t>
            </w:r>
            <w:r>
              <w:rPr>
                <w:rFonts w:ascii="Tahoma" w:hAnsi="Tahoma" w:cs="Tahoma"/>
                <w:color w:val="000000"/>
              </w:rPr>
              <w:t>元</w:t>
            </w:r>
          </w:p>
        </w:tc>
      </w:tr>
      <w:tr w:rsidR="00555138" w:rsidTr="00555138">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555138" w:rsidRDefault="00555138">
            <w:pPr>
              <w:rPr>
                <w:rFonts w:ascii="Tahoma" w:hAnsi="Tahoma" w:cs="Tahoma"/>
                <w:color w:val="000000"/>
                <w:sz w:val="21"/>
                <w:szCs w:val="21"/>
              </w:rPr>
            </w:pPr>
            <w:r>
              <w:rPr>
                <w:rFonts w:ascii="Tahoma" w:hAnsi="Tahoma" w:cs="Tahoma"/>
                <w:color w:val="000000"/>
              </w:rPr>
              <w:t> </w:t>
            </w:r>
            <w:r>
              <w:rPr>
                <w:rFonts w:ascii="Tahoma" w:hAnsi="Tahoma" w:cs="Tahoma"/>
                <w:color w:val="000000"/>
              </w:rPr>
              <w:t>全国《经济管理师》</w:t>
            </w:r>
            <w:r>
              <w:rPr>
                <w:rFonts w:ascii="Tahoma" w:hAnsi="Tahoma" w:cs="Tahoma"/>
                <w:color w:val="000000"/>
              </w:rPr>
              <w:t>MBA</w:t>
            </w:r>
            <w:r>
              <w:rPr>
                <w:rFonts w:ascii="Tahoma" w:hAnsi="Tahoma" w:cs="Tahoma"/>
                <w:color w:val="000000"/>
              </w:rPr>
              <w:t>高等教育双证班</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555138" w:rsidRDefault="00555138">
            <w:pPr>
              <w:rPr>
                <w:rFonts w:ascii="Tahoma" w:hAnsi="Tahoma" w:cs="Tahoma"/>
                <w:color w:val="000000"/>
                <w:sz w:val="21"/>
                <w:szCs w:val="21"/>
              </w:rPr>
            </w:pPr>
            <w:r>
              <w:rPr>
                <w:rFonts w:ascii="Tahoma" w:hAnsi="Tahoma" w:cs="Tahoma"/>
                <w:color w:val="000000"/>
              </w:rPr>
              <w:t>经济管理师资格证书</w:t>
            </w:r>
            <w:r>
              <w:rPr>
                <w:rFonts w:ascii="Tahoma" w:hAnsi="Tahoma" w:cs="Tahoma"/>
                <w:color w:val="000000"/>
              </w:rPr>
              <w:t>+2</w:t>
            </w:r>
            <w:r>
              <w:rPr>
                <w:rFonts w:ascii="Tahoma" w:hAnsi="Tahoma" w:cs="Tahoma"/>
                <w:color w:val="000000"/>
              </w:rPr>
              <w:t>年制</w:t>
            </w:r>
            <w:r>
              <w:rPr>
                <w:rFonts w:ascii="Tahoma" w:hAnsi="Tahoma" w:cs="Tahoma"/>
                <w:color w:val="000000"/>
              </w:rPr>
              <w:t>MBA</w:t>
            </w:r>
            <w:r>
              <w:rPr>
                <w:rFonts w:ascii="Tahoma" w:hAnsi="Tahoma" w:cs="Tahoma"/>
                <w:color w:val="000000"/>
              </w:rPr>
              <w:t>研修证书</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555138" w:rsidRDefault="00555138">
            <w:pPr>
              <w:rPr>
                <w:rFonts w:ascii="Tahoma" w:hAnsi="Tahoma" w:cs="Tahoma"/>
                <w:color w:val="000000"/>
                <w:sz w:val="21"/>
                <w:szCs w:val="21"/>
              </w:rPr>
            </w:pPr>
            <w:r>
              <w:rPr>
                <w:rFonts w:ascii="Tahoma" w:hAnsi="Tahoma" w:cs="Tahoma"/>
                <w:color w:val="000000"/>
              </w:rPr>
              <w:t> 1280</w:t>
            </w:r>
            <w:r>
              <w:rPr>
                <w:rFonts w:ascii="Tahoma" w:hAnsi="Tahoma" w:cs="Tahoma"/>
                <w:color w:val="000000"/>
              </w:rPr>
              <w:t>元</w:t>
            </w:r>
          </w:p>
        </w:tc>
      </w:tr>
      <w:tr w:rsidR="00555138" w:rsidTr="00555138">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555138" w:rsidRDefault="00555138">
            <w:pPr>
              <w:rPr>
                <w:rFonts w:ascii="Tahoma" w:hAnsi="Tahoma" w:cs="Tahoma"/>
                <w:color w:val="000000"/>
                <w:sz w:val="21"/>
                <w:szCs w:val="21"/>
              </w:rPr>
            </w:pPr>
            <w:r>
              <w:rPr>
                <w:rFonts w:ascii="Tahoma" w:hAnsi="Tahoma" w:cs="Tahoma"/>
                <w:color w:val="000000"/>
              </w:rPr>
              <w:t> </w:t>
            </w:r>
            <w:r>
              <w:rPr>
                <w:rFonts w:ascii="Tahoma" w:hAnsi="Tahoma" w:cs="Tahoma"/>
                <w:color w:val="000000"/>
              </w:rPr>
              <w:t>全国《生产运营管理师》</w:t>
            </w:r>
            <w:r>
              <w:rPr>
                <w:rFonts w:ascii="Tahoma" w:hAnsi="Tahoma" w:cs="Tahoma"/>
                <w:color w:val="000000"/>
              </w:rPr>
              <w:t>MBA</w:t>
            </w:r>
            <w:r>
              <w:rPr>
                <w:rFonts w:ascii="Tahoma" w:hAnsi="Tahoma" w:cs="Tahoma"/>
                <w:color w:val="000000"/>
              </w:rPr>
              <w:t>高等教育班</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555138" w:rsidRDefault="00555138">
            <w:pPr>
              <w:rPr>
                <w:rFonts w:ascii="Tahoma" w:hAnsi="Tahoma" w:cs="Tahoma"/>
                <w:color w:val="000000"/>
                <w:sz w:val="21"/>
                <w:szCs w:val="21"/>
              </w:rPr>
            </w:pPr>
            <w:r>
              <w:rPr>
                <w:rFonts w:ascii="Tahoma" w:hAnsi="Tahoma" w:cs="Tahoma"/>
                <w:color w:val="000000"/>
              </w:rPr>
              <w:t>生产运营管理职业资格证书</w:t>
            </w:r>
            <w:r>
              <w:rPr>
                <w:rFonts w:ascii="Tahoma" w:hAnsi="Tahoma" w:cs="Tahoma"/>
                <w:color w:val="000000"/>
              </w:rPr>
              <w:t>+2</w:t>
            </w:r>
            <w:r>
              <w:rPr>
                <w:rFonts w:ascii="Tahoma" w:hAnsi="Tahoma" w:cs="Tahoma"/>
                <w:color w:val="000000"/>
              </w:rPr>
              <w:t>年制</w:t>
            </w:r>
            <w:r>
              <w:rPr>
                <w:rFonts w:ascii="Tahoma" w:hAnsi="Tahoma" w:cs="Tahoma"/>
                <w:color w:val="000000"/>
              </w:rPr>
              <w:t>MBA</w:t>
            </w:r>
            <w:r>
              <w:rPr>
                <w:rFonts w:ascii="Tahoma" w:hAnsi="Tahoma" w:cs="Tahoma"/>
                <w:color w:val="000000"/>
              </w:rPr>
              <w:t>研修证书</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555138" w:rsidRDefault="00555138">
            <w:pPr>
              <w:rPr>
                <w:rFonts w:ascii="Tahoma" w:hAnsi="Tahoma" w:cs="Tahoma"/>
                <w:color w:val="000000"/>
                <w:sz w:val="21"/>
                <w:szCs w:val="21"/>
              </w:rPr>
            </w:pPr>
            <w:r>
              <w:rPr>
                <w:rFonts w:ascii="Tahoma" w:hAnsi="Tahoma" w:cs="Tahoma"/>
                <w:color w:val="000000"/>
              </w:rPr>
              <w:t> 1280</w:t>
            </w:r>
            <w:r>
              <w:rPr>
                <w:rFonts w:ascii="Tahoma" w:hAnsi="Tahoma" w:cs="Tahoma"/>
                <w:color w:val="000000"/>
              </w:rPr>
              <w:t>元</w:t>
            </w:r>
          </w:p>
        </w:tc>
      </w:tr>
      <w:tr w:rsidR="00555138" w:rsidTr="00555138">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555138" w:rsidRDefault="00555138">
            <w:pPr>
              <w:rPr>
                <w:rFonts w:ascii="Tahoma" w:hAnsi="Tahoma" w:cs="Tahoma"/>
                <w:color w:val="000000"/>
                <w:sz w:val="21"/>
                <w:szCs w:val="21"/>
              </w:rPr>
            </w:pPr>
            <w:r>
              <w:rPr>
                <w:rFonts w:ascii="Tahoma" w:hAnsi="Tahoma" w:cs="Tahoma"/>
                <w:color w:val="000000"/>
              </w:rPr>
              <w:t> </w:t>
            </w:r>
            <w:r>
              <w:rPr>
                <w:rFonts w:ascii="Tahoma" w:hAnsi="Tahoma" w:cs="Tahoma"/>
                <w:color w:val="000000"/>
              </w:rPr>
              <w:t>全国《服装企业管理》</w:t>
            </w:r>
            <w:r>
              <w:rPr>
                <w:rFonts w:ascii="Tahoma" w:hAnsi="Tahoma" w:cs="Tahoma"/>
                <w:color w:val="000000"/>
              </w:rPr>
              <w:t>MBA</w:t>
            </w:r>
            <w:r>
              <w:rPr>
                <w:rFonts w:ascii="Tahoma" w:hAnsi="Tahoma" w:cs="Tahoma"/>
                <w:color w:val="000000"/>
              </w:rPr>
              <w:t>高等教育班</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555138" w:rsidRDefault="00555138">
            <w:pPr>
              <w:rPr>
                <w:rFonts w:ascii="Tahoma" w:hAnsi="Tahoma" w:cs="Tahoma"/>
                <w:color w:val="000000"/>
                <w:sz w:val="21"/>
                <w:szCs w:val="21"/>
              </w:rPr>
            </w:pPr>
            <w:r>
              <w:rPr>
                <w:rFonts w:ascii="Tahoma" w:hAnsi="Tahoma" w:cs="Tahoma"/>
                <w:color w:val="000000"/>
              </w:rPr>
              <w:t>服装企业管理资格证书</w:t>
            </w:r>
            <w:r>
              <w:rPr>
                <w:rFonts w:ascii="Tahoma" w:hAnsi="Tahoma" w:cs="Tahoma"/>
                <w:color w:val="000000"/>
              </w:rPr>
              <w:t>+2</w:t>
            </w:r>
            <w:r>
              <w:rPr>
                <w:rFonts w:ascii="Tahoma" w:hAnsi="Tahoma" w:cs="Tahoma"/>
                <w:color w:val="000000"/>
              </w:rPr>
              <w:t>年制</w:t>
            </w:r>
            <w:r>
              <w:rPr>
                <w:rFonts w:ascii="Tahoma" w:hAnsi="Tahoma" w:cs="Tahoma"/>
                <w:color w:val="000000"/>
              </w:rPr>
              <w:t>MBA</w:t>
            </w:r>
            <w:r>
              <w:rPr>
                <w:rFonts w:ascii="Tahoma" w:hAnsi="Tahoma" w:cs="Tahoma"/>
                <w:color w:val="000000"/>
              </w:rPr>
              <w:t>研修证书</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555138" w:rsidRDefault="00555138">
            <w:pPr>
              <w:rPr>
                <w:rFonts w:ascii="Tahoma" w:hAnsi="Tahoma" w:cs="Tahoma"/>
                <w:color w:val="000000"/>
                <w:sz w:val="21"/>
                <w:szCs w:val="21"/>
              </w:rPr>
            </w:pPr>
            <w:r>
              <w:rPr>
                <w:rFonts w:ascii="Tahoma" w:hAnsi="Tahoma" w:cs="Tahoma"/>
                <w:color w:val="000000"/>
              </w:rPr>
              <w:t> 1280</w:t>
            </w:r>
            <w:r>
              <w:rPr>
                <w:rFonts w:ascii="Tahoma" w:hAnsi="Tahoma" w:cs="Tahoma"/>
                <w:color w:val="000000"/>
              </w:rPr>
              <w:t>元</w:t>
            </w:r>
          </w:p>
        </w:tc>
      </w:tr>
      <w:tr w:rsidR="00555138" w:rsidTr="00555138">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555138" w:rsidRDefault="00555138">
            <w:pPr>
              <w:rPr>
                <w:rFonts w:ascii="Tahoma" w:hAnsi="Tahoma" w:cs="Tahoma"/>
                <w:color w:val="000000"/>
                <w:sz w:val="21"/>
                <w:szCs w:val="21"/>
              </w:rPr>
            </w:pPr>
            <w:r>
              <w:rPr>
                <w:rFonts w:ascii="Tahoma" w:hAnsi="Tahoma" w:cs="Tahoma"/>
                <w:color w:val="000000"/>
              </w:rPr>
              <w:t> </w:t>
            </w:r>
            <w:r>
              <w:rPr>
                <w:rFonts w:ascii="Tahoma" w:hAnsi="Tahoma" w:cs="Tahoma"/>
                <w:color w:val="000000"/>
              </w:rPr>
              <w:t>全国《工厂运营管理师》</w:t>
            </w:r>
            <w:r>
              <w:rPr>
                <w:rFonts w:ascii="Tahoma" w:hAnsi="Tahoma" w:cs="Tahoma"/>
                <w:color w:val="000000"/>
              </w:rPr>
              <w:t>MBA</w:t>
            </w:r>
            <w:r>
              <w:rPr>
                <w:rFonts w:ascii="Tahoma" w:hAnsi="Tahoma" w:cs="Tahoma"/>
                <w:color w:val="000000"/>
              </w:rPr>
              <w:t>高等教育班</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555138" w:rsidRDefault="00555138">
            <w:pPr>
              <w:rPr>
                <w:rFonts w:ascii="Tahoma" w:hAnsi="Tahoma" w:cs="Tahoma"/>
                <w:color w:val="000000"/>
                <w:sz w:val="21"/>
                <w:szCs w:val="21"/>
              </w:rPr>
            </w:pPr>
            <w:r>
              <w:rPr>
                <w:rFonts w:ascii="Tahoma" w:hAnsi="Tahoma" w:cs="Tahoma"/>
                <w:color w:val="000000"/>
              </w:rPr>
              <w:t>工厂运营管理资格证书</w:t>
            </w:r>
            <w:r>
              <w:rPr>
                <w:rFonts w:ascii="Tahoma" w:hAnsi="Tahoma" w:cs="Tahoma"/>
                <w:color w:val="000000"/>
              </w:rPr>
              <w:t>+2</w:t>
            </w:r>
            <w:r>
              <w:rPr>
                <w:rFonts w:ascii="Tahoma" w:hAnsi="Tahoma" w:cs="Tahoma"/>
                <w:color w:val="000000"/>
              </w:rPr>
              <w:t>年制</w:t>
            </w:r>
            <w:r>
              <w:rPr>
                <w:rFonts w:ascii="Tahoma" w:hAnsi="Tahoma" w:cs="Tahoma"/>
                <w:color w:val="000000"/>
              </w:rPr>
              <w:t>MBA</w:t>
            </w:r>
            <w:r>
              <w:rPr>
                <w:rFonts w:ascii="Tahoma" w:hAnsi="Tahoma" w:cs="Tahoma"/>
                <w:color w:val="000000"/>
              </w:rPr>
              <w:t>研修证书</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555138" w:rsidRDefault="00555138">
            <w:pPr>
              <w:rPr>
                <w:rFonts w:ascii="Tahoma" w:hAnsi="Tahoma" w:cs="Tahoma"/>
                <w:color w:val="000000"/>
                <w:sz w:val="21"/>
                <w:szCs w:val="21"/>
              </w:rPr>
            </w:pPr>
            <w:r>
              <w:rPr>
                <w:rFonts w:ascii="Tahoma" w:hAnsi="Tahoma" w:cs="Tahoma"/>
                <w:color w:val="000000"/>
              </w:rPr>
              <w:t> 1280</w:t>
            </w:r>
            <w:r>
              <w:rPr>
                <w:rFonts w:ascii="Tahoma" w:hAnsi="Tahoma" w:cs="Tahoma"/>
                <w:color w:val="000000"/>
              </w:rPr>
              <w:t>元</w:t>
            </w:r>
          </w:p>
        </w:tc>
      </w:tr>
      <w:tr w:rsidR="00555138" w:rsidTr="00555138">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555138" w:rsidRDefault="00555138">
            <w:pPr>
              <w:rPr>
                <w:rFonts w:ascii="Tahoma" w:hAnsi="Tahoma" w:cs="Tahoma"/>
                <w:color w:val="000000"/>
                <w:sz w:val="21"/>
                <w:szCs w:val="21"/>
              </w:rPr>
            </w:pPr>
            <w:r>
              <w:rPr>
                <w:rFonts w:ascii="Tahoma" w:hAnsi="Tahoma" w:cs="Tahoma"/>
                <w:color w:val="000000"/>
              </w:rPr>
              <w:t> </w:t>
            </w:r>
            <w:r>
              <w:rPr>
                <w:rFonts w:ascii="Tahoma" w:hAnsi="Tahoma" w:cs="Tahoma"/>
                <w:color w:val="000000"/>
              </w:rPr>
              <w:t>全国《六西格玛管理师》</w:t>
            </w:r>
            <w:r>
              <w:rPr>
                <w:rFonts w:ascii="Tahoma" w:hAnsi="Tahoma" w:cs="Tahoma"/>
                <w:color w:val="000000"/>
              </w:rPr>
              <w:t>MBA</w:t>
            </w:r>
            <w:r>
              <w:rPr>
                <w:rFonts w:ascii="Tahoma" w:hAnsi="Tahoma" w:cs="Tahoma"/>
                <w:color w:val="000000"/>
              </w:rPr>
              <w:t>双证书班</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555138" w:rsidRDefault="00555138">
            <w:pPr>
              <w:rPr>
                <w:rFonts w:ascii="Tahoma" w:hAnsi="Tahoma" w:cs="Tahoma"/>
                <w:color w:val="000000"/>
                <w:sz w:val="21"/>
                <w:szCs w:val="21"/>
              </w:rPr>
            </w:pPr>
            <w:r>
              <w:rPr>
                <w:rFonts w:ascii="Tahoma" w:hAnsi="Tahoma" w:cs="Tahoma"/>
                <w:color w:val="000000"/>
              </w:rPr>
              <w:t>六西格玛管理师职业资格证书</w:t>
            </w:r>
            <w:r>
              <w:rPr>
                <w:rFonts w:ascii="Tahoma" w:hAnsi="Tahoma" w:cs="Tahoma"/>
                <w:color w:val="000000"/>
              </w:rPr>
              <w:t>+2</w:t>
            </w:r>
            <w:r>
              <w:rPr>
                <w:rFonts w:ascii="Tahoma" w:hAnsi="Tahoma" w:cs="Tahoma"/>
                <w:color w:val="000000"/>
              </w:rPr>
              <w:t>年制</w:t>
            </w:r>
            <w:r>
              <w:rPr>
                <w:rFonts w:ascii="Tahoma" w:hAnsi="Tahoma" w:cs="Tahoma"/>
                <w:color w:val="000000"/>
              </w:rPr>
              <w:t>MBA</w:t>
            </w:r>
            <w:r>
              <w:rPr>
                <w:rFonts w:ascii="Tahoma" w:hAnsi="Tahoma" w:cs="Tahoma"/>
                <w:color w:val="000000"/>
              </w:rPr>
              <w:t>研修证书</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555138" w:rsidRDefault="00555138">
            <w:pPr>
              <w:rPr>
                <w:rFonts w:ascii="Tahoma" w:hAnsi="Tahoma" w:cs="Tahoma"/>
                <w:color w:val="000000"/>
                <w:sz w:val="21"/>
                <w:szCs w:val="21"/>
              </w:rPr>
            </w:pPr>
            <w:r>
              <w:rPr>
                <w:rFonts w:ascii="Tahoma" w:hAnsi="Tahoma" w:cs="Tahoma"/>
                <w:color w:val="000000"/>
              </w:rPr>
              <w:t> 1280</w:t>
            </w:r>
            <w:r>
              <w:rPr>
                <w:rFonts w:ascii="Tahoma" w:hAnsi="Tahoma" w:cs="Tahoma"/>
                <w:color w:val="000000"/>
              </w:rPr>
              <w:t>元</w:t>
            </w:r>
          </w:p>
        </w:tc>
      </w:tr>
      <w:tr w:rsidR="00555138" w:rsidTr="00555138">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555138" w:rsidRDefault="00555138">
            <w:pPr>
              <w:rPr>
                <w:rFonts w:ascii="Tahoma" w:hAnsi="Tahoma" w:cs="Tahoma"/>
                <w:color w:val="000000"/>
                <w:sz w:val="21"/>
                <w:szCs w:val="21"/>
              </w:rPr>
            </w:pPr>
            <w:r>
              <w:rPr>
                <w:rFonts w:ascii="Tahoma" w:hAnsi="Tahoma" w:cs="Tahoma"/>
                <w:color w:val="000000"/>
              </w:rPr>
              <w:t> </w:t>
            </w:r>
            <w:r>
              <w:rPr>
                <w:rFonts w:ascii="Tahoma" w:hAnsi="Tahoma" w:cs="Tahoma"/>
                <w:color w:val="000000"/>
              </w:rPr>
              <w:t>《物联网管理师》</w:t>
            </w:r>
            <w:r>
              <w:rPr>
                <w:rFonts w:ascii="Tahoma" w:hAnsi="Tahoma" w:cs="Tahoma"/>
                <w:color w:val="000000"/>
              </w:rPr>
              <w:t>MBA</w:t>
            </w:r>
            <w:r>
              <w:rPr>
                <w:rFonts w:ascii="Tahoma" w:hAnsi="Tahoma" w:cs="Tahoma"/>
                <w:color w:val="000000"/>
              </w:rPr>
              <w:t>高等教育双证班</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555138" w:rsidRDefault="00555138">
            <w:pPr>
              <w:rPr>
                <w:rFonts w:ascii="Tahoma" w:hAnsi="Tahoma" w:cs="Tahoma"/>
                <w:color w:val="000000"/>
                <w:sz w:val="21"/>
                <w:szCs w:val="21"/>
              </w:rPr>
            </w:pPr>
            <w:r>
              <w:rPr>
                <w:rFonts w:ascii="Tahoma" w:hAnsi="Tahoma" w:cs="Tahoma"/>
                <w:color w:val="000000"/>
              </w:rPr>
              <w:t>物联网管理师职业资格证书</w:t>
            </w:r>
            <w:r>
              <w:rPr>
                <w:rFonts w:ascii="Tahoma" w:hAnsi="Tahoma" w:cs="Tahoma"/>
                <w:color w:val="000000"/>
              </w:rPr>
              <w:t>+2</w:t>
            </w:r>
            <w:r>
              <w:rPr>
                <w:rFonts w:ascii="Tahoma" w:hAnsi="Tahoma" w:cs="Tahoma"/>
                <w:color w:val="000000"/>
              </w:rPr>
              <w:t>年制</w:t>
            </w:r>
            <w:r>
              <w:rPr>
                <w:rFonts w:ascii="Tahoma" w:hAnsi="Tahoma" w:cs="Tahoma"/>
                <w:color w:val="000000"/>
              </w:rPr>
              <w:t>MBA</w:t>
            </w:r>
            <w:r>
              <w:rPr>
                <w:rFonts w:ascii="Tahoma" w:hAnsi="Tahoma" w:cs="Tahoma"/>
                <w:color w:val="000000"/>
              </w:rPr>
              <w:t>研修证书</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555138" w:rsidRDefault="00555138">
            <w:pPr>
              <w:rPr>
                <w:rFonts w:ascii="Tahoma" w:hAnsi="Tahoma" w:cs="Tahoma"/>
                <w:color w:val="000000"/>
                <w:sz w:val="21"/>
                <w:szCs w:val="21"/>
              </w:rPr>
            </w:pPr>
            <w:r>
              <w:rPr>
                <w:rFonts w:ascii="Tahoma" w:hAnsi="Tahoma" w:cs="Tahoma"/>
                <w:color w:val="000000"/>
              </w:rPr>
              <w:t> 1280</w:t>
            </w:r>
            <w:r>
              <w:rPr>
                <w:rFonts w:ascii="Tahoma" w:hAnsi="Tahoma" w:cs="Tahoma"/>
                <w:color w:val="000000"/>
              </w:rPr>
              <w:t>元</w:t>
            </w:r>
          </w:p>
        </w:tc>
      </w:tr>
      <w:tr w:rsidR="00555138" w:rsidTr="00555138">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555138" w:rsidRDefault="00555138">
            <w:pPr>
              <w:rPr>
                <w:rFonts w:ascii="Tahoma" w:hAnsi="Tahoma" w:cs="Tahoma"/>
                <w:color w:val="000000"/>
                <w:sz w:val="21"/>
                <w:szCs w:val="21"/>
              </w:rPr>
            </w:pPr>
            <w:r>
              <w:rPr>
                <w:rFonts w:ascii="Tahoma" w:hAnsi="Tahoma" w:cs="Tahoma"/>
                <w:color w:val="000000"/>
              </w:rPr>
              <w:t> </w:t>
            </w:r>
            <w:r>
              <w:rPr>
                <w:rFonts w:ascii="Tahoma" w:hAnsi="Tahoma" w:cs="Tahoma"/>
                <w:color w:val="000000"/>
              </w:rPr>
              <w:t>全国《</w:t>
            </w:r>
            <w:hyperlink r:id="rId20" w:tgtFrame="_blank" w:history="1">
              <w:r>
                <w:rPr>
                  <w:rStyle w:val="aa"/>
                  <w:rFonts w:ascii="Tahoma" w:hAnsi="Tahoma" w:cs="Tahoma"/>
                </w:rPr>
                <w:t>人力资源管理师</w:t>
              </w:r>
            </w:hyperlink>
            <w:r>
              <w:rPr>
                <w:rFonts w:ascii="Tahoma" w:hAnsi="Tahoma" w:cs="Tahoma"/>
                <w:color w:val="000000"/>
              </w:rPr>
              <w:t>》</w:t>
            </w:r>
            <w:r>
              <w:rPr>
                <w:rFonts w:ascii="Tahoma" w:hAnsi="Tahoma" w:cs="Tahoma"/>
                <w:color w:val="000000"/>
              </w:rPr>
              <w:t>MBA</w:t>
            </w:r>
            <w:r>
              <w:rPr>
                <w:rFonts w:ascii="Tahoma" w:hAnsi="Tahoma" w:cs="Tahoma"/>
                <w:color w:val="000000"/>
              </w:rPr>
              <w:t>双证书班</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555138" w:rsidRDefault="00555138">
            <w:pPr>
              <w:rPr>
                <w:rFonts w:ascii="Tahoma" w:hAnsi="Tahoma" w:cs="Tahoma"/>
                <w:color w:val="000000"/>
                <w:sz w:val="21"/>
                <w:szCs w:val="21"/>
              </w:rPr>
            </w:pPr>
            <w:r>
              <w:rPr>
                <w:rFonts w:ascii="Tahoma" w:hAnsi="Tahoma" w:cs="Tahoma"/>
                <w:color w:val="000000"/>
              </w:rPr>
              <w:t>高级</w:t>
            </w:r>
            <w:hyperlink r:id="rId21" w:tgtFrame="_blank" w:history="1">
              <w:r>
                <w:rPr>
                  <w:rStyle w:val="aa"/>
                  <w:rFonts w:ascii="Tahoma" w:hAnsi="Tahoma" w:cs="Tahoma"/>
                </w:rPr>
                <w:t>人力资源管理师</w:t>
              </w:r>
            </w:hyperlink>
            <w:r>
              <w:rPr>
                <w:rFonts w:ascii="Tahoma" w:hAnsi="Tahoma" w:cs="Tahoma"/>
                <w:color w:val="000000"/>
              </w:rPr>
              <w:t>资格证书</w:t>
            </w:r>
            <w:r>
              <w:rPr>
                <w:rFonts w:ascii="Tahoma" w:hAnsi="Tahoma" w:cs="Tahoma"/>
                <w:color w:val="000000"/>
              </w:rPr>
              <w:t>+2</w:t>
            </w:r>
            <w:r>
              <w:rPr>
                <w:rFonts w:ascii="Tahoma" w:hAnsi="Tahoma" w:cs="Tahoma"/>
                <w:color w:val="000000"/>
              </w:rPr>
              <w:t>年制</w:t>
            </w:r>
            <w:r>
              <w:rPr>
                <w:rFonts w:ascii="Tahoma" w:hAnsi="Tahoma" w:cs="Tahoma"/>
                <w:color w:val="000000"/>
              </w:rPr>
              <w:t>MBA</w:t>
            </w:r>
            <w:r>
              <w:rPr>
                <w:rFonts w:ascii="Tahoma" w:hAnsi="Tahoma" w:cs="Tahoma"/>
                <w:color w:val="000000"/>
              </w:rPr>
              <w:t>研修证书</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555138" w:rsidRDefault="00555138">
            <w:pPr>
              <w:rPr>
                <w:rFonts w:ascii="Tahoma" w:hAnsi="Tahoma" w:cs="Tahoma"/>
                <w:color w:val="000000"/>
                <w:sz w:val="21"/>
                <w:szCs w:val="21"/>
              </w:rPr>
            </w:pPr>
            <w:r>
              <w:rPr>
                <w:rFonts w:ascii="Tahoma" w:hAnsi="Tahoma" w:cs="Tahoma"/>
                <w:color w:val="000000"/>
              </w:rPr>
              <w:t> 1280</w:t>
            </w:r>
            <w:r>
              <w:rPr>
                <w:rFonts w:ascii="Tahoma" w:hAnsi="Tahoma" w:cs="Tahoma"/>
                <w:color w:val="000000"/>
              </w:rPr>
              <w:t>元</w:t>
            </w:r>
          </w:p>
        </w:tc>
      </w:tr>
      <w:tr w:rsidR="00555138" w:rsidTr="00555138">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555138" w:rsidRDefault="00555138">
            <w:pPr>
              <w:rPr>
                <w:rFonts w:ascii="Tahoma" w:hAnsi="Tahoma" w:cs="Tahoma"/>
                <w:color w:val="000000"/>
                <w:sz w:val="21"/>
                <w:szCs w:val="21"/>
              </w:rPr>
            </w:pPr>
            <w:r>
              <w:rPr>
                <w:rFonts w:ascii="Tahoma" w:hAnsi="Tahoma" w:cs="Tahoma"/>
                <w:color w:val="000000"/>
              </w:rPr>
              <w:t> </w:t>
            </w:r>
            <w:r>
              <w:rPr>
                <w:rFonts w:ascii="Tahoma" w:hAnsi="Tahoma" w:cs="Tahoma"/>
                <w:color w:val="000000"/>
              </w:rPr>
              <w:t>全国《企业战略管理师》</w:t>
            </w:r>
            <w:r>
              <w:rPr>
                <w:rFonts w:ascii="Tahoma" w:hAnsi="Tahoma" w:cs="Tahoma"/>
                <w:color w:val="000000"/>
              </w:rPr>
              <w:t>MBA</w:t>
            </w:r>
            <w:r>
              <w:rPr>
                <w:rFonts w:ascii="Tahoma" w:hAnsi="Tahoma" w:cs="Tahoma"/>
                <w:color w:val="000000"/>
              </w:rPr>
              <w:t>高等教育班</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555138" w:rsidRDefault="00555138">
            <w:pPr>
              <w:rPr>
                <w:rFonts w:ascii="Tahoma" w:hAnsi="Tahoma" w:cs="Tahoma"/>
                <w:color w:val="000000"/>
                <w:sz w:val="21"/>
                <w:szCs w:val="21"/>
              </w:rPr>
            </w:pPr>
            <w:r>
              <w:rPr>
                <w:rFonts w:ascii="Tahoma" w:hAnsi="Tahoma" w:cs="Tahoma"/>
                <w:color w:val="000000"/>
              </w:rPr>
              <w:t>企业战略管理师资格证书</w:t>
            </w:r>
            <w:r>
              <w:rPr>
                <w:rFonts w:ascii="Tahoma" w:hAnsi="Tahoma" w:cs="Tahoma"/>
                <w:color w:val="000000"/>
              </w:rPr>
              <w:t>+2</w:t>
            </w:r>
            <w:r>
              <w:rPr>
                <w:rFonts w:ascii="Tahoma" w:hAnsi="Tahoma" w:cs="Tahoma"/>
                <w:color w:val="000000"/>
              </w:rPr>
              <w:t>年制</w:t>
            </w:r>
            <w:r>
              <w:rPr>
                <w:rFonts w:ascii="Tahoma" w:hAnsi="Tahoma" w:cs="Tahoma"/>
                <w:color w:val="000000"/>
              </w:rPr>
              <w:t>MBA</w:t>
            </w:r>
            <w:r>
              <w:rPr>
                <w:rFonts w:ascii="Tahoma" w:hAnsi="Tahoma" w:cs="Tahoma"/>
                <w:color w:val="000000"/>
              </w:rPr>
              <w:t>研修证书</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555138" w:rsidRDefault="00555138">
            <w:pPr>
              <w:rPr>
                <w:rFonts w:ascii="Tahoma" w:hAnsi="Tahoma" w:cs="Tahoma"/>
                <w:color w:val="000000"/>
                <w:sz w:val="21"/>
                <w:szCs w:val="21"/>
              </w:rPr>
            </w:pPr>
            <w:r>
              <w:rPr>
                <w:rFonts w:ascii="Tahoma" w:hAnsi="Tahoma" w:cs="Tahoma"/>
                <w:color w:val="000000"/>
              </w:rPr>
              <w:t> 1280</w:t>
            </w:r>
            <w:r>
              <w:rPr>
                <w:rFonts w:ascii="Tahoma" w:hAnsi="Tahoma" w:cs="Tahoma"/>
                <w:color w:val="000000"/>
              </w:rPr>
              <w:t>元</w:t>
            </w:r>
          </w:p>
        </w:tc>
      </w:tr>
    </w:tbl>
    <w:p w:rsidR="00555138" w:rsidRDefault="00555138" w:rsidP="00555138">
      <w:pPr>
        <w:pStyle w:val="ab"/>
        <w:shd w:val="clear" w:color="auto" w:fill="FFFFFF"/>
        <w:spacing w:before="75" w:beforeAutospacing="0" w:after="75" w:afterAutospacing="0"/>
        <w:rPr>
          <w:rFonts w:ascii="Tahoma" w:hAnsi="Tahoma" w:cs="Tahoma"/>
          <w:color w:val="000000"/>
          <w:sz w:val="21"/>
          <w:szCs w:val="21"/>
        </w:rPr>
      </w:pPr>
      <w:r>
        <w:rPr>
          <w:rFonts w:ascii="Tahoma" w:hAnsi="Tahoma" w:cs="Tahoma"/>
          <w:b/>
          <w:bCs/>
          <w:color w:val="F00000"/>
          <w:sz w:val="21"/>
          <w:szCs w:val="21"/>
        </w:rPr>
        <w:t xml:space="preserve">    </w:t>
      </w:r>
      <w:r>
        <w:rPr>
          <w:rFonts w:ascii="Tahoma" w:hAnsi="Tahoma" w:cs="Tahoma"/>
          <w:b/>
          <w:bCs/>
          <w:color w:val="F00000"/>
          <w:sz w:val="21"/>
          <w:szCs w:val="21"/>
        </w:rPr>
        <w:t>学校还开设：</w:t>
      </w:r>
      <w:r>
        <w:rPr>
          <w:rFonts w:ascii="Tahoma" w:hAnsi="Tahoma" w:cs="Tahoma"/>
          <w:color w:val="000000"/>
          <w:sz w:val="21"/>
          <w:szCs w:val="21"/>
        </w:rPr>
        <w:t>绩效考核师、企业教练技术、培训总监、工厂管理（厂长证书）、营销总监、金融管理、企业</w:t>
      </w:r>
      <w:r>
        <w:rPr>
          <w:rFonts w:ascii="Tahoma" w:hAnsi="Tahoma" w:cs="Tahoma"/>
          <w:color w:val="000000"/>
          <w:sz w:val="21"/>
          <w:szCs w:val="21"/>
        </w:rPr>
        <w:t>5S</w:t>
      </w:r>
      <w:r>
        <w:rPr>
          <w:rFonts w:ascii="Tahoma" w:hAnsi="Tahoma" w:cs="Tahoma"/>
          <w:color w:val="000000"/>
          <w:sz w:val="21"/>
          <w:szCs w:val="21"/>
        </w:rPr>
        <w:t>管理师、资本运营师、销售总监、健康管理师、公共营养师、医院管理、养老机构管理、健康机构运营师、互联网营销师、新媒体运营师、安全管理师、现场管理师（</w:t>
      </w:r>
      <w:r>
        <w:rPr>
          <w:rFonts w:ascii="Tahoma" w:hAnsi="Tahoma" w:cs="Tahoma"/>
          <w:color w:val="000000"/>
          <w:sz w:val="21"/>
          <w:szCs w:val="21"/>
        </w:rPr>
        <w:t>6S</w:t>
      </w:r>
      <w:r>
        <w:rPr>
          <w:rFonts w:ascii="Tahoma" w:hAnsi="Tahoma" w:cs="Tahoma"/>
          <w:color w:val="000000"/>
          <w:sz w:val="21"/>
          <w:szCs w:val="21"/>
        </w:rPr>
        <w:t>）、精益管理师等管理岗位</w:t>
      </w:r>
      <w:r>
        <w:rPr>
          <w:rFonts w:ascii="Tahoma" w:hAnsi="Tahoma" w:cs="Tahoma"/>
          <w:color w:val="000000"/>
          <w:sz w:val="21"/>
          <w:szCs w:val="21"/>
        </w:rPr>
        <w:t>MBA</w:t>
      </w:r>
      <w:r>
        <w:rPr>
          <w:rFonts w:ascii="Tahoma" w:hAnsi="Tahoma" w:cs="Tahoma"/>
          <w:color w:val="000000"/>
          <w:sz w:val="21"/>
          <w:szCs w:val="21"/>
        </w:rPr>
        <w:t>课程。</w:t>
      </w:r>
    </w:p>
    <w:p w:rsidR="00555138" w:rsidRPr="00542C99" w:rsidRDefault="00555138" w:rsidP="00555138">
      <w:pPr>
        <w:autoSpaceDE w:val="0"/>
        <w:autoSpaceDN w:val="0"/>
        <w:adjustRightInd w:val="0"/>
        <w:rPr>
          <w:rFonts w:ascii="宋体" w:cs="宋体"/>
          <w:b/>
          <w:bCs/>
          <w:color w:val="FF0000"/>
          <w:lang w:val="zh-CN"/>
        </w:rPr>
      </w:pPr>
    </w:p>
    <w:p w:rsidR="00555138" w:rsidRDefault="00555138" w:rsidP="00555138">
      <w:pPr>
        <w:autoSpaceDE w:val="0"/>
        <w:autoSpaceDN w:val="0"/>
        <w:adjustRightInd w:val="0"/>
      </w:pPr>
      <w:r w:rsidRPr="00E72416">
        <w:rPr>
          <w:rFonts w:ascii="宋体" w:cs="宋体"/>
          <w:b/>
          <w:bCs/>
          <w:noProof/>
          <w:color w:val="FF0000"/>
          <w:sz w:val="27"/>
          <w:szCs w:val="27"/>
          <w:lang w:val="zh-CN"/>
        </w:rPr>
        <w:drawing>
          <wp:inline distT="0" distB="0" distL="0" distR="0">
            <wp:extent cx="447675" cy="419100"/>
            <wp:effectExtent l="0" t="0" r="952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noCrop="1"/>
                    </pic:cNvPicPr>
                  </pic:nvPicPr>
                  <pic:blipFill>
                    <a:blip r:embed="rId22" cstate="print">
                      <a:lum bright="-10000"/>
                      <a:extLst>
                        <a:ext uri="{28A0092B-C50C-407E-A947-70E740481C1C}">
                          <a14:useLocalDpi xmlns:a14="http://schemas.microsoft.com/office/drawing/2010/main" val="0"/>
                        </a:ext>
                      </a:extLst>
                    </a:blip>
                    <a:srcRect/>
                    <a:stretch>
                      <a:fillRect/>
                    </a:stretch>
                  </pic:blipFill>
                  <pic:spPr bwMode="auto">
                    <a:xfrm>
                      <a:off x="0" y="0"/>
                      <a:ext cx="447675" cy="419100"/>
                    </a:xfrm>
                    <a:prstGeom prst="rect">
                      <a:avLst/>
                    </a:prstGeom>
                    <a:noFill/>
                    <a:ln>
                      <a:noFill/>
                    </a:ln>
                  </pic:spPr>
                </pic:pic>
              </a:graphicData>
            </a:graphic>
          </wp:inline>
        </w:drawing>
      </w:r>
      <w:r w:rsidRPr="00EC5C28">
        <w:rPr>
          <w:rFonts w:ascii="宋体" w:cs="宋体" w:hint="eastAsia"/>
          <w:b/>
          <w:bCs/>
          <w:color w:val="FF0000"/>
          <w:sz w:val="27"/>
          <w:szCs w:val="27"/>
          <w:lang w:val="zh-CN"/>
        </w:rPr>
        <w:t>【授课方式】</w:t>
      </w:r>
      <w:r>
        <w:t>  </w:t>
      </w:r>
      <w:r>
        <w:rPr>
          <w:rFonts w:ascii="宋体" w:cs="宋体" w:hint="eastAsia"/>
          <w:lang w:val="zh-CN"/>
        </w:rPr>
        <w:t>全国招生、函授学习、权威双证</w:t>
      </w:r>
      <w:r>
        <w:rPr>
          <w:rFonts w:ascii="宋体" w:cs="宋体"/>
          <w:lang w:val="zh-CN"/>
        </w:rPr>
        <w:t xml:space="preserve">  </w:t>
      </w:r>
    </w:p>
    <w:p w:rsidR="00555138" w:rsidRDefault="00555138" w:rsidP="00555138">
      <w:pPr>
        <w:autoSpaceDE w:val="0"/>
        <w:autoSpaceDN w:val="0"/>
        <w:adjustRightInd w:val="0"/>
        <w:ind w:leftChars="128" w:left="456" w:hangingChars="100" w:hanging="200"/>
        <w:rPr>
          <w:rFonts w:ascii="宋体" w:cs="宋体"/>
          <w:lang w:val="zh-CN"/>
        </w:rPr>
      </w:pPr>
      <w:r>
        <w:rPr>
          <w:rFonts w:ascii="宋体" w:cs="宋体" w:hint="eastAsia"/>
          <w:lang w:val="zh-CN"/>
        </w:rPr>
        <w:t>我校采用国际通用</w:t>
      </w:r>
      <w:r>
        <w:t>3</w:t>
      </w:r>
      <w:r>
        <w:rPr>
          <w:rFonts w:ascii="宋体" w:cs="宋体" w:hint="eastAsia"/>
          <w:lang w:val="zh-CN"/>
        </w:rPr>
        <w:t>结合的先进教育方式授课：远程函授＋视频光盘</w:t>
      </w:r>
      <w:r>
        <w:t>+</w:t>
      </w:r>
      <w:r>
        <w:rPr>
          <w:rFonts w:ascii="宋体" w:cs="宋体" w:hint="eastAsia"/>
          <w:lang w:val="zh-CN"/>
        </w:rPr>
        <w:t>网络学院在线辅导（集中面授）</w:t>
      </w:r>
    </w:p>
    <w:p w:rsidR="00555138" w:rsidRPr="00E72416" w:rsidRDefault="00555138" w:rsidP="00555138">
      <w:pPr>
        <w:autoSpaceDE w:val="0"/>
        <w:autoSpaceDN w:val="0"/>
        <w:adjustRightInd w:val="0"/>
        <w:rPr>
          <w:rFonts w:ascii="宋体" w:cs="宋体"/>
          <w:b/>
          <w:color w:val="0000FF"/>
          <w:sz w:val="27"/>
          <w:szCs w:val="27"/>
          <w:lang w:val="zh-CN"/>
        </w:rPr>
      </w:pPr>
      <w:r w:rsidRPr="00E72416">
        <w:rPr>
          <w:rFonts w:ascii="宋体" w:cs="宋体"/>
          <w:b/>
          <w:bCs/>
          <w:noProof/>
          <w:color w:val="FF0000"/>
          <w:sz w:val="27"/>
          <w:szCs w:val="27"/>
          <w:lang w:val="zh-CN"/>
        </w:rPr>
        <w:drawing>
          <wp:inline distT="0" distB="0" distL="0" distR="0">
            <wp:extent cx="447675" cy="419100"/>
            <wp:effectExtent l="0" t="0" r="9525"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noCrop="1"/>
                    </pic:cNvPicPr>
                  </pic:nvPicPr>
                  <pic:blipFill>
                    <a:blip r:embed="rId22" cstate="print">
                      <a:lum bright="-10000"/>
                      <a:extLst>
                        <a:ext uri="{28A0092B-C50C-407E-A947-70E740481C1C}">
                          <a14:useLocalDpi xmlns:a14="http://schemas.microsoft.com/office/drawing/2010/main" val="0"/>
                        </a:ext>
                      </a:extLst>
                    </a:blip>
                    <a:srcRect/>
                    <a:stretch>
                      <a:fillRect/>
                    </a:stretch>
                  </pic:blipFill>
                  <pic:spPr bwMode="auto">
                    <a:xfrm>
                      <a:off x="0" y="0"/>
                      <a:ext cx="447675" cy="419100"/>
                    </a:xfrm>
                    <a:prstGeom prst="rect">
                      <a:avLst/>
                    </a:prstGeom>
                    <a:noFill/>
                    <a:ln>
                      <a:noFill/>
                    </a:ln>
                  </pic:spPr>
                </pic:pic>
              </a:graphicData>
            </a:graphic>
          </wp:inline>
        </w:drawing>
      </w:r>
      <w:r w:rsidRPr="00EC5C28">
        <w:rPr>
          <w:rFonts w:ascii="宋体" w:cs="宋体" w:hint="eastAsia"/>
          <w:b/>
          <w:color w:val="FF0000"/>
          <w:sz w:val="27"/>
          <w:szCs w:val="27"/>
          <w:lang w:val="zh-CN"/>
        </w:rPr>
        <w:t>【颁发证书】</w:t>
      </w:r>
      <w:r>
        <w:rPr>
          <w:rFonts w:ascii="宋体" w:cs="宋体" w:hint="eastAsia"/>
          <w:lang w:val="zh-CN"/>
        </w:rPr>
        <w:t>学员毕业后可以获取</w:t>
      </w:r>
      <w:proofErr w:type="gramStart"/>
      <w:r>
        <w:rPr>
          <w:rFonts w:ascii="宋体" w:cs="宋体" w:hint="eastAsia"/>
          <w:lang w:val="zh-CN"/>
        </w:rPr>
        <w:t>权威双</w:t>
      </w:r>
      <w:proofErr w:type="gramEnd"/>
      <w:r>
        <w:rPr>
          <w:rFonts w:ascii="宋体" w:cs="宋体" w:hint="eastAsia"/>
          <w:lang w:val="zh-CN"/>
        </w:rPr>
        <w:t>证书与全套学员学籍档案</w:t>
      </w:r>
      <w:r>
        <w:t xml:space="preserve">    </w:t>
      </w:r>
      <w:r>
        <w:br/>
        <w:t>1</w:t>
      </w:r>
      <w:r>
        <w:rPr>
          <w:rFonts w:ascii="宋体" w:cs="宋体" w:hint="eastAsia"/>
          <w:lang w:val="zh-CN"/>
        </w:rPr>
        <w:t>、毕业后可以获取相应专业钢印《高级职业资格证书》；</w:t>
      </w:r>
      <w:r>
        <w:t xml:space="preserve">    </w:t>
      </w:r>
      <w:r>
        <w:br/>
        <w:t>2</w:t>
      </w:r>
      <w:r>
        <w:rPr>
          <w:rFonts w:ascii="宋体" w:cs="宋体" w:hint="eastAsia"/>
          <w:lang w:val="zh-CN"/>
        </w:rPr>
        <w:t>、毕业后可以获取</w:t>
      </w:r>
      <w:r>
        <w:t>2</w:t>
      </w:r>
      <w:r>
        <w:rPr>
          <w:rFonts w:ascii="宋体" w:cs="宋体" w:hint="eastAsia"/>
          <w:lang w:val="zh-CN"/>
        </w:rPr>
        <w:t>年制的《</w:t>
      </w:r>
      <w:r>
        <w:t>MBA</w:t>
      </w:r>
      <w:r>
        <w:rPr>
          <w:rFonts w:ascii="宋体" w:cs="宋体" w:hint="eastAsia"/>
          <w:lang w:val="zh-CN"/>
        </w:rPr>
        <w:t>研究生课程高等教育研修结业证书》；</w:t>
      </w:r>
      <w:r>
        <w:t>     </w:t>
      </w:r>
    </w:p>
    <w:p w:rsidR="00555138" w:rsidRDefault="00555138" w:rsidP="00555138">
      <w:pPr>
        <w:autoSpaceDE w:val="0"/>
        <w:autoSpaceDN w:val="0"/>
        <w:adjustRightInd w:val="0"/>
        <w:rPr>
          <w:rFonts w:ascii="宋体" w:cs="宋体"/>
          <w:lang w:val="zh-CN"/>
        </w:rPr>
      </w:pPr>
      <w:r w:rsidRPr="00EC5C28">
        <w:rPr>
          <w:rFonts w:ascii="宋体" w:cs="宋体"/>
          <w:b/>
          <w:bCs/>
          <w:noProof/>
          <w:color w:val="0000FF"/>
          <w:sz w:val="27"/>
          <w:szCs w:val="27"/>
          <w:lang w:val="zh-CN"/>
        </w:rPr>
        <w:lastRenderedPageBreak/>
        <w:drawing>
          <wp:inline distT="0" distB="0" distL="0" distR="0">
            <wp:extent cx="352425" cy="352425"/>
            <wp:effectExtent l="0" t="0" r="9525" b="952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2425" cy="352425"/>
                    </a:xfrm>
                    <a:prstGeom prst="rect">
                      <a:avLst/>
                    </a:prstGeom>
                    <a:noFill/>
                    <a:ln>
                      <a:noFill/>
                    </a:ln>
                  </pic:spPr>
                </pic:pic>
              </a:graphicData>
            </a:graphic>
          </wp:inline>
        </w:drawing>
      </w:r>
      <w:r w:rsidRPr="00EC5C28">
        <w:rPr>
          <w:rFonts w:ascii="宋体" w:cs="宋体" w:hint="eastAsia"/>
          <w:b/>
          <w:color w:val="FF0000"/>
          <w:sz w:val="27"/>
          <w:szCs w:val="27"/>
          <w:lang w:val="zh-CN"/>
        </w:rPr>
        <w:t>【证书说明】</w:t>
      </w:r>
      <w:r>
        <w:t xml:space="preserve">    </w:t>
      </w:r>
      <w:r>
        <w:br/>
        <w:t>1</w:t>
      </w:r>
      <w:r>
        <w:rPr>
          <w:rFonts w:ascii="宋体" w:cs="宋体" w:hint="eastAsia"/>
          <w:lang w:val="zh-CN"/>
        </w:rPr>
        <w:t>、证书加盖中国经济管理大学钢印和公章（学校官方网站电子注册查询、随证书带整套学籍档案）；</w:t>
      </w:r>
      <w:r>
        <w:br/>
        <w:t>2</w:t>
      </w:r>
      <w:r>
        <w:rPr>
          <w:rFonts w:ascii="宋体" w:cs="宋体" w:hint="eastAsia"/>
          <w:lang w:val="zh-CN"/>
        </w:rPr>
        <w:t>、毕业获取的证书与面授学员完全一致，无</w:t>
      </w:r>
      <w:r>
        <w:t>“</w:t>
      </w:r>
      <w:r>
        <w:rPr>
          <w:rFonts w:ascii="宋体" w:cs="宋体" w:hint="eastAsia"/>
          <w:lang w:val="zh-CN"/>
        </w:rPr>
        <w:t>函授</w:t>
      </w:r>
      <w:r>
        <w:t>”</w:t>
      </w:r>
      <w:r>
        <w:rPr>
          <w:rFonts w:ascii="宋体" w:cs="宋体" w:hint="eastAsia"/>
          <w:lang w:val="zh-CN"/>
        </w:rPr>
        <w:t>字样，与面授学员享有同等待遇，</w:t>
      </w:r>
    </w:p>
    <w:p w:rsidR="00555138" w:rsidRDefault="00555138" w:rsidP="00555138">
      <w:pPr>
        <w:autoSpaceDE w:val="0"/>
        <w:autoSpaceDN w:val="0"/>
        <w:adjustRightInd w:val="0"/>
        <w:rPr>
          <w:rFonts w:ascii="宋体" w:cs="宋体"/>
          <w:b/>
          <w:bCs/>
          <w:color w:val="0000FF"/>
          <w:sz w:val="27"/>
          <w:szCs w:val="27"/>
          <w:lang w:val="zh-CN"/>
        </w:rPr>
      </w:pPr>
      <w:r w:rsidRPr="00EC5C28">
        <w:rPr>
          <w:rFonts w:ascii="宋体" w:cs="宋体"/>
          <w:b/>
          <w:bCs/>
          <w:noProof/>
          <w:color w:val="0000FF"/>
          <w:sz w:val="27"/>
          <w:szCs w:val="27"/>
          <w:lang w:val="zh-CN"/>
        </w:rPr>
        <w:drawing>
          <wp:inline distT="0" distB="0" distL="0" distR="0">
            <wp:extent cx="352425" cy="352425"/>
            <wp:effectExtent l="0" t="0" r="9525" b="952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2425" cy="352425"/>
                    </a:xfrm>
                    <a:prstGeom prst="rect">
                      <a:avLst/>
                    </a:prstGeom>
                    <a:noFill/>
                    <a:ln>
                      <a:noFill/>
                    </a:ln>
                  </pic:spPr>
                </pic:pic>
              </a:graphicData>
            </a:graphic>
          </wp:inline>
        </w:drawing>
      </w:r>
      <w:r w:rsidRPr="00EC5C28">
        <w:rPr>
          <w:rFonts w:ascii="宋体" w:cs="宋体" w:hint="eastAsia"/>
          <w:b/>
          <w:color w:val="FF0000"/>
          <w:sz w:val="27"/>
          <w:szCs w:val="27"/>
          <w:lang w:val="zh-CN"/>
        </w:rPr>
        <w:t>【学习期限】</w:t>
      </w:r>
      <w:r w:rsidRPr="00EC5C28">
        <w:rPr>
          <w:b/>
        </w:rPr>
        <w:t> </w:t>
      </w:r>
      <w:r>
        <w:t>3</w:t>
      </w:r>
      <w:r>
        <w:rPr>
          <w:rFonts w:ascii="宋体" w:cs="宋体" w:hint="eastAsia"/>
          <w:lang w:val="zh-CN"/>
        </w:rPr>
        <w:t>个月</w:t>
      </w:r>
      <w:r w:rsidRPr="00504ACD">
        <w:rPr>
          <w:rFonts w:ascii="宋体" w:cs="宋体" w:hint="eastAsia"/>
          <w:highlight w:val="yellow"/>
          <w:lang w:val="zh-CN"/>
        </w:rPr>
        <w:t>（允许有工作经验学员提前毕业，毕业获取证书后学校仍持续辅导</w:t>
      </w:r>
      <w:r w:rsidRPr="00504ACD">
        <w:rPr>
          <w:highlight w:val="yellow"/>
        </w:rPr>
        <w:t>2</w:t>
      </w:r>
      <w:r w:rsidRPr="00504ACD">
        <w:rPr>
          <w:rFonts w:ascii="宋体" w:cs="宋体" w:hint="eastAsia"/>
          <w:highlight w:val="yellow"/>
          <w:lang w:val="zh-CN"/>
        </w:rPr>
        <w:t>年）</w:t>
      </w:r>
      <w:r>
        <w:br/>
      </w:r>
      <w:r w:rsidRPr="00EC5C28">
        <w:rPr>
          <w:rFonts w:ascii="宋体" w:cs="宋体"/>
          <w:b/>
          <w:bCs/>
          <w:noProof/>
          <w:color w:val="0000FF"/>
          <w:sz w:val="27"/>
          <w:szCs w:val="27"/>
          <w:lang w:val="zh-CN"/>
        </w:rPr>
        <w:drawing>
          <wp:inline distT="0" distB="0" distL="0" distR="0">
            <wp:extent cx="352425" cy="352425"/>
            <wp:effectExtent l="0" t="0" r="9525" b="952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2425" cy="352425"/>
                    </a:xfrm>
                    <a:prstGeom prst="rect">
                      <a:avLst/>
                    </a:prstGeom>
                    <a:noFill/>
                    <a:ln>
                      <a:noFill/>
                    </a:ln>
                  </pic:spPr>
                </pic:pic>
              </a:graphicData>
            </a:graphic>
          </wp:inline>
        </w:drawing>
      </w:r>
      <w:r w:rsidRPr="00EC5C28">
        <w:rPr>
          <w:rFonts w:ascii="宋体" w:cs="宋体" w:hint="eastAsia"/>
          <w:b/>
          <w:color w:val="FF0000"/>
          <w:sz w:val="27"/>
          <w:szCs w:val="27"/>
          <w:lang w:val="zh-CN"/>
        </w:rPr>
        <w:t>【收费标准】</w:t>
      </w:r>
      <w:r w:rsidRPr="00EC5C28">
        <w:rPr>
          <w:b/>
        </w:rPr>
        <w:t> </w:t>
      </w:r>
      <w:r w:rsidRPr="00EC5C28">
        <w:rPr>
          <w:rFonts w:ascii="宋体" w:cs="宋体" w:hint="eastAsia"/>
          <w:color w:val="000000"/>
          <w:lang w:val="zh-CN"/>
        </w:rPr>
        <w:t>全部费用</w:t>
      </w:r>
      <w:r w:rsidRPr="00EC5C28">
        <w:rPr>
          <w:color w:val="000000"/>
        </w:rPr>
        <w:t>1280</w:t>
      </w:r>
      <w:r w:rsidRPr="00EC5C28">
        <w:rPr>
          <w:rFonts w:ascii="宋体" w:cs="宋体" w:hint="eastAsia"/>
          <w:color w:val="000000"/>
          <w:lang w:val="zh-CN"/>
        </w:rPr>
        <w:t>元</w:t>
      </w:r>
      <w:r>
        <w:rPr>
          <w:rFonts w:ascii="宋体" w:cs="宋体" w:hint="eastAsia"/>
          <w:lang w:val="zh-CN"/>
        </w:rPr>
        <w:t>（本期只收取企管辅导、职业生涯辅导费</w:t>
      </w:r>
      <w:r>
        <w:rPr>
          <w:rFonts w:ascii="宋体" w:cs="宋体"/>
          <w:lang w:val="zh-CN"/>
        </w:rPr>
        <w:t>1280</w:t>
      </w:r>
      <w:r>
        <w:rPr>
          <w:rFonts w:ascii="宋体" w:cs="宋体" w:hint="eastAsia"/>
          <w:lang w:val="zh-CN"/>
        </w:rPr>
        <w:t>元，其余费用全免）</w:t>
      </w:r>
      <w:r>
        <w:br/>
        <w:t xml:space="preserve"> </w:t>
      </w:r>
      <w:r>
        <w:rPr>
          <w:rFonts w:ascii="宋体" w:cs="宋体" w:hint="eastAsia"/>
          <w:lang w:val="zh-CN"/>
        </w:rPr>
        <w:t>函授学习为你节省了大量的宝贵的学习时间以及昂贵的</w:t>
      </w:r>
      <w:r>
        <w:t>MBA</w:t>
      </w:r>
      <w:r>
        <w:rPr>
          <w:rFonts w:ascii="宋体" w:cs="宋体" w:hint="eastAsia"/>
          <w:lang w:val="zh-CN"/>
        </w:rPr>
        <w:t>导师的面授费用，是经理人首选的学习方式。</w:t>
      </w:r>
    </w:p>
    <w:p w:rsidR="00555138" w:rsidRDefault="00555138" w:rsidP="00555138">
      <w:pPr>
        <w:autoSpaceDE w:val="0"/>
        <w:autoSpaceDN w:val="0"/>
        <w:adjustRightInd w:val="0"/>
      </w:pPr>
      <w:r w:rsidRPr="00EC5C28">
        <w:rPr>
          <w:rFonts w:ascii="宋体" w:cs="宋体"/>
          <w:b/>
          <w:bCs/>
          <w:noProof/>
          <w:color w:val="0000FF"/>
          <w:sz w:val="27"/>
          <w:szCs w:val="27"/>
          <w:lang w:val="zh-CN"/>
        </w:rPr>
        <w:drawing>
          <wp:inline distT="0" distB="0" distL="0" distR="0">
            <wp:extent cx="352425" cy="352425"/>
            <wp:effectExtent l="0" t="0" r="9525" b="952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2425" cy="352425"/>
                    </a:xfrm>
                    <a:prstGeom prst="rect">
                      <a:avLst/>
                    </a:prstGeom>
                    <a:noFill/>
                    <a:ln>
                      <a:noFill/>
                    </a:ln>
                  </pic:spPr>
                </pic:pic>
              </a:graphicData>
            </a:graphic>
          </wp:inline>
        </w:drawing>
      </w:r>
      <w:r w:rsidRPr="00EC5C28">
        <w:rPr>
          <w:rFonts w:ascii="宋体" w:cs="宋体" w:hint="eastAsia"/>
          <w:b/>
          <w:color w:val="FF0000"/>
          <w:sz w:val="27"/>
          <w:szCs w:val="27"/>
          <w:lang w:val="zh-CN"/>
        </w:rPr>
        <w:t>【考试说明】</w:t>
      </w:r>
      <w:r w:rsidRPr="00EC5C28">
        <w:rPr>
          <w:b/>
        </w:rPr>
        <w:t> </w:t>
      </w:r>
      <w:r>
        <w:t xml:space="preserve">  </w:t>
      </w:r>
      <w:r>
        <w:br/>
        <w:t>1</w:t>
      </w:r>
      <w:r>
        <w:rPr>
          <w:rFonts w:ascii="宋体" w:cs="宋体" w:hint="eastAsia"/>
          <w:lang w:val="zh-CN"/>
        </w:rPr>
        <w:t>．</w:t>
      </w:r>
      <w:r>
        <w:t>  </w:t>
      </w:r>
      <w:r>
        <w:rPr>
          <w:rFonts w:ascii="宋体" w:cs="宋体" w:hint="eastAsia"/>
          <w:lang w:val="zh-CN"/>
        </w:rPr>
        <w:t>卷面考核：毕业试卷是一套完整的情景模拟试卷（与工作相关联的基础问卷）</w:t>
      </w:r>
      <w:r>
        <w:t xml:space="preserve"> </w:t>
      </w:r>
      <w:r>
        <w:br/>
        <w:t>2</w:t>
      </w:r>
      <w:r>
        <w:rPr>
          <w:rFonts w:ascii="宋体" w:cs="宋体" w:hint="eastAsia"/>
          <w:lang w:val="zh-CN"/>
        </w:rPr>
        <w:t>．</w:t>
      </w:r>
      <w:r>
        <w:t>  </w:t>
      </w:r>
      <w:r>
        <w:rPr>
          <w:rFonts w:ascii="宋体" w:cs="宋体" w:hint="eastAsia"/>
          <w:lang w:val="zh-CN"/>
        </w:rPr>
        <w:t>论文考核：毕业需要提交</w:t>
      </w:r>
      <w:r>
        <w:t>2000</w:t>
      </w:r>
      <w:r>
        <w:rPr>
          <w:rFonts w:ascii="宋体" w:cs="宋体" w:hint="eastAsia"/>
          <w:lang w:val="zh-CN"/>
        </w:rPr>
        <w:t>字的论文（学员不需要参加毕业论文答辩但论文中必修体现出</w:t>
      </w:r>
      <w:r>
        <w:t>5</w:t>
      </w:r>
      <w:r>
        <w:rPr>
          <w:rFonts w:ascii="宋体" w:cs="宋体" w:hint="eastAsia"/>
          <w:lang w:val="zh-CN"/>
        </w:rPr>
        <w:t>点独特的企业管理心得）</w:t>
      </w:r>
      <w:r>
        <w:t xml:space="preserve"> </w:t>
      </w:r>
      <w:r>
        <w:br/>
        <w:t>3</w:t>
      </w:r>
      <w:r>
        <w:rPr>
          <w:rFonts w:ascii="宋体" w:cs="宋体" w:hint="eastAsia"/>
          <w:lang w:val="zh-CN"/>
        </w:rPr>
        <w:t>．</w:t>
      </w:r>
      <w:r>
        <w:t>  </w:t>
      </w:r>
      <w:r>
        <w:rPr>
          <w:rFonts w:ascii="宋体" w:cs="宋体" w:hint="eastAsia"/>
          <w:lang w:val="zh-CN"/>
        </w:rPr>
        <w:t>综合心理测评等问卷。</w:t>
      </w:r>
      <w:r>
        <w:t xml:space="preserve"> </w:t>
      </w:r>
      <w:r>
        <w:br/>
      </w:r>
      <w:r w:rsidRPr="00EC5C28">
        <w:rPr>
          <w:rFonts w:ascii="宋体" w:cs="宋体"/>
          <w:b/>
          <w:bCs/>
          <w:noProof/>
          <w:color w:val="0000FF"/>
          <w:sz w:val="27"/>
          <w:szCs w:val="27"/>
          <w:lang w:val="zh-CN"/>
        </w:rPr>
        <w:drawing>
          <wp:inline distT="0" distB="0" distL="0" distR="0">
            <wp:extent cx="352425" cy="352425"/>
            <wp:effectExtent l="0" t="0" r="9525" b="952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2425" cy="352425"/>
                    </a:xfrm>
                    <a:prstGeom prst="rect">
                      <a:avLst/>
                    </a:prstGeom>
                    <a:noFill/>
                    <a:ln>
                      <a:noFill/>
                    </a:ln>
                  </pic:spPr>
                </pic:pic>
              </a:graphicData>
            </a:graphic>
          </wp:inline>
        </w:drawing>
      </w:r>
      <w:r w:rsidRPr="00EC5C28">
        <w:rPr>
          <w:rFonts w:ascii="宋体" w:cs="宋体" w:hint="eastAsia"/>
          <w:b/>
          <w:color w:val="FF0000"/>
          <w:sz w:val="27"/>
          <w:szCs w:val="27"/>
          <w:lang w:val="zh-CN"/>
        </w:rPr>
        <w:t>【</w:t>
      </w:r>
      <w:r>
        <w:rPr>
          <w:rFonts w:ascii="宋体" w:cs="宋体" w:hint="eastAsia"/>
          <w:b/>
          <w:color w:val="FF0000"/>
          <w:sz w:val="27"/>
          <w:szCs w:val="27"/>
          <w:lang w:val="zh-CN"/>
        </w:rPr>
        <w:t>颁证</w:t>
      </w:r>
      <w:r w:rsidRPr="00EC5C28">
        <w:rPr>
          <w:rFonts w:ascii="宋体" w:cs="宋体" w:hint="eastAsia"/>
          <w:b/>
          <w:color w:val="FF0000"/>
          <w:sz w:val="27"/>
          <w:szCs w:val="27"/>
          <w:lang w:val="zh-CN"/>
        </w:rPr>
        <w:t>单位】</w:t>
      </w:r>
      <w:r w:rsidRPr="00EC5C28">
        <w:rPr>
          <w:b/>
        </w:rPr>
        <w:t> </w:t>
      </w:r>
      <w:r>
        <w:t xml:space="preserve"> </w:t>
      </w:r>
    </w:p>
    <w:p w:rsidR="00555138" w:rsidRDefault="00555138" w:rsidP="00555138">
      <w:pPr>
        <w:autoSpaceDE w:val="0"/>
        <w:autoSpaceDN w:val="0"/>
        <w:adjustRightInd w:val="0"/>
        <w:ind w:firstLineChars="300" w:firstLine="600"/>
        <w:rPr>
          <w:rFonts w:ascii="宋体" w:cs="宋体"/>
          <w:b/>
          <w:bCs/>
          <w:color w:val="0000FF"/>
          <w:sz w:val="27"/>
          <w:szCs w:val="27"/>
          <w:lang w:val="zh-CN"/>
        </w:rPr>
      </w:pPr>
      <w:r>
        <w:rPr>
          <w:rFonts w:ascii="宋体" w:cs="宋体" w:hint="eastAsia"/>
          <w:lang w:val="zh-CN"/>
        </w:rPr>
        <w:t>中国经济管理大学经中华人民共和国香港特别行政区批准注册成立。目前中国经济管理大学课程涉及国际学位教育、国际职业教育等。学院教学方式灵活多样，注重人才的实际技能的培养，向学员传授先进的管理思想和实际工作技能，学院会永远遵循</w:t>
      </w:r>
      <w:r>
        <w:t>“</w:t>
      </w:r>
      <w:r>
        <w:rPr>
          <w:rFonts w:ascii="宋体" w:cs="宋体" w:hint="eastAsia"/>
          <w:lang w:val="zh-CN"/>
        </w:rPr>
        <w:t>科技兴国、严谨办学</w:t>
      </w:r>
      <w:r>
        <w:t>”</w:t>
      </w:r>
      <w:r>
        <w:rPr>
          <w:rFonts w:ascii="宋体" w:cs="宋体" w:hint="eastAsia"/>
          <w:lang w:val="zh-CN"/>
        </w:rPr>
        <w:t>的原则不断的向社会提供优秀的管理人才。</w:t>
      </w:r>
    </w:p>
    <w:p w:rsidR="00555138" w:rsidRDefault="00555138" w:rsidP="00555138">
      <w:pPr>
        <w:autoSpaceDE w:val="0"/>
        <w:autoSpaceDN w:val="0"/>
        <w:adjustRightInd w:val="0"/>
      </w:pPr>
      <w:r w:rsidRPr="00EC5C28">
        <w:rPr>
          <w:rFonts w:ascii="宋体" w:cs="宋体"/>
          <w:b/>
          <w:bCs/>
          <w:noProof/>
          <w:color w:val="0000FF"/>
          <w:sz w:val="27"/>
          <w:szCs w:val="27"/>
          <w:lang w:val="zh-CN"/>
        </w:rPr>
        <w:drawing>
          <wp:inline distT="0" distB="0" distL="0" distR="0">
            <wp:extent cx="352425" cy="352425"/>
            <wp:effectExtent l="0" t="0" r="9525" b="952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2425" cy="352425"/>
                    </a:xfrm>
                    <a:prstGeom prst="rect">
                      <a:avLst/>
                    </a:prstGeom>
                    <a:noFill/>
                    <a:ln>
                      <a:noFill/>
                    </a:ln>
                  </pic:spPr>
                </pic:pic>
              </a:graphicData>
            </a:graphic>
          </wp:inline>
        </w:drawing>
      </w:r>
      <w:r w:rsidRPr="00EC5C28">
        <w:rPr>
          <w:rFonts w:ascii="宋体" w:cs="宋体" w:hint="eastAsia"/>
          <w:b/>
          <w:color w:val="FF0000"/>
          <w:sz w:val="27"/>
          <w:szCs w:val="27"/>
          <w:lang w:val="zh-CN"/>
        </w:rPr>
        <w:t>【</w:t>
      </w:r>
      <w:r>
        <w:rPr>
          <w:rFonts w:ascii="宋体" w:cs="宋体" w:hint="eastAsia"/>
          <w:b/>
          <w:color w:val="FF0000"/>
          <w:sz w:val="27"/>
          <w:szCs w:val="27"/>
          <w:lang w:val="zh-CN"/>
        </w:rPr>
        <w:t>主办</w:t>
      </w:r>
      <w:r w:rsidRPr="00EC5C28">
        <w:rPr>
          <w:rFonts w:ascii="宋体" w:cs="宋体" w:hint="eastAsia"/>
          <w:b/>
          <w:color w:val="FF0000"/>
          <w:sz w:val="27"/>
          <w:szCs w:val="27"/>
          <w:lang w:val="zh-CN"/>
        </w:rPr>
        <w:t>单位】</w:t>
      </w:r>
    </w:p>
    <w:p w:rsidR="00555138" w:rsidRPr="00345024" w:rsidRDefault="00555138" w:rsidP="00555138">
      <w:pPr>
        <w:autoSpaceDE w:val="0"/>
        <w:autoSpaceDN w:val="0"/>
        <w:adjustRightInd w:val="0"/>
        <w:ind w:firstLineChars="300" w:firstLine="600"/>
        <w:rPr>
          <w:rFonts w:ascii="宋体"/>
          <w:b/>
          <w:color w:val="000000" w:themeColor="text1"/>
          <w:sz w:val="28"/>
        </w:rPr>
      </w:pPr>
      <w:r>
        <w:rPr>
          <w:rFonts w:ascii="宋体" w:cs="宋体" w:hint="eastAsia"/>
        </w:rPr>
        <w:t>美华企业管理有限公司、</w:t>
      </w:r>
      <w:r>
        <w:rPr>
          <w:rFonts w:ascii="宋体" w:cs="宋体" w:hint="eastAsia"/>
          <w:lang w:val="zh-CN"/>
        </w:rPr>
        <w:t>美华管理人才学校是中国最早由教委批准成立的“工商管理</w:t>
      </w:r>
      <w:r>
        <w:rPr>
          <w:rFonts w:ascii="宋体" w:cs="宋体"/>
          <w:lang w:val="zh-CN"/>
        </w:rPr>
        <w:t>MBA</w:t>
      </w:r>
      <w:r>
        <w:rPr>
          <w:rFonts w:ascii="宋体" w:cs="宋体" w:hint="eastAsia"/>
          <w:lang w:val="zh-CN"/>
        </w:rPr>
        <w:t>实战教育机构”之一</w:t>
      </w:r>
      <w:r>
        <w:rPr>
          <w:rFonts w:ascii="宋体" w:cs="宋体"/>
          <w:lang w:val="zh-CN"/>
        </w:rPr>
        <w:t>,</w:t>
      </w:r>
      <w:r>
        <w:rPr>
          <w:rFonts w:ascii="宋体" w:cs="宋体" w:hint="eastAsia"/>
          <w:lang w:val="zh-CN"/>
        </w:rPr>
        <w:t>由资深</w:t>
      </w:r>
      <w:r>
        <w:rPr>
          <w:rFonts w:ascii="宋体" w:cs="宋体"/>
          <w:lang w:val="zh-CN"/>
        </w:rPr>
        <w:t>MBA</w:t>
      </w:r>
      <w:r>
        <w:rPr>
          <w:rFonts w:ascii="宋体" w:cs="宋体" w:hint="eastAsia"/>
          <w:lang w:val="zh-CN"/>
        </w:rPr>
        <w:t>教育培训专家、教育协会常务理事徐传有老师担任学校理事长。迄今为止，已为社会培养各类</w:t>
      </w:r>
      <w:r>
        <w:t>“</w:t>
      </w:r>
      <w:r>
        <w:rPr>
          <w:rFonts w:ascii="宋体" w:cs="宋体" w:hint="eastAsia"/>
          <w:lang w:val="zh-CN"/>
        </w:rPr>
        <w:t>能力型</w:t>
      </w:r>
      <w:r>
        <w:t>”</w:t>
      </w:r>
      <w:r>
        <w:rPr>
          <w:rFonts w:ascii="宋体" w:cs="宋体" w:hint="eastAsia"/>
          <w:lang w:val="zh-CN"/>
        </w:rPr>
        <w:t>管理人才近</w:t>
      </w:r>
      <w:r>
        <w:t>10</w:t>
      </w:r>
      <w:r>
        <w:rPr>
          <w:rFonts w:ascii="宋体" w:cs="宋体" w:hint="eastAsia"/>
          <w:lang w:val="zh-CN"/>
        </w:rPr>
        <w:t>万余人，并为多家企业提供了整合策划和企业内训，连续</w:t>
      </w:r>
      <w:r>
        <w:rPr>
          <w:rFonts w:ascii="宋体" w:cs="宋体"/>
          <w:lang w:val="zh-CN"/>
        </w:rPr>
        <w:t>13</w:t>
      </w:r>
      <w:r>
        <w:rPr>
          <w:rFonts w:ascii="宋体" w:cs="宋体" w:hint="eastAsia"/>
          <w:lang w:val="zh-CN"/>
        </w:rPr>
        <w:t>年被教委评选为《优秀成人教育学校》《甲级先进办学单位》。办学多年来，美华人独特的教学方法，先进的教学理念赢得了社会各界的高度赞誉和认可。</w:t>
      </w:r>
    </w:p>
    <w:p w:rsidR="00555138" w:rsidRPr="0021443A" w:rsidRDefault="00555138" w:rsidP="00555138">
      <w:pPr>
        <w:autoSpaceDE w:val="0"/>
        <w:autoSpaceDN w:val="0"/>
        <w:adjustRightInd w:val="0"/>
        <w:rPr>
          <w:rFonts w:ascii="宋体" w:cs="宋体"/>
          <w:lang w:val="zh-CN"/>
        </w:rPr>
      </w:pPr>
      <w:r w:rsidRPr="00EC5C28">
        <w:rPr>
          <w:rFonts w:ascii="宋体" w:cs="宋体" w:hint="eastAsia"/>
          <w:b/>
          <w:color w:val="FF0000"/>
          <w:sz w:val="27"/>
          <w:szCs w:val="27"/>
          <w:lang w:val="zh-CN"/>
        </w:rPr>
        <w:t>【报名须知】</w:t>
      </w:r>
      <w:r>
        <w:br/>
        <w:t>1</w:t>
      </w:r>
      <w:r>
        <w:rPr>
          <w:rFonts w:ascii="宋体" w:cs="宋体"/>
          <w:lang w:val="zh-CN"/>
        </w:rPr>
        <w:t xml:space="preserve"> </w:t>
      </w:r>
      <w:r>
        <w:rPr>
          <w:rFonts w:ascii="宋体" w:cs="宋体" w:hint="eastAsia"/>
          <w:lang w:val="zh-CN"/>
        </w:rPr>
        <w:t>、报名登记表格下载后详细填写并发邮件至</w:t>
      </w:r>
      <w:r>
        <w:t>  </w:t>
      </w:r>
      <w:hyperlink r:id="rId24" w:history="1">
        <w:r>
          <w:rPr>
            <w:color w:val="0000FF"/>
          </w:rPr>
          <w:t>xchy007@163.com</w:t>
        </w:r>
      </w:hyperlink>
      <w:r>
        <w:t>  (</w:t>
      </w:r>
      <w:r>
        <w:rPr>
          <w:rFonts w:hint="eastAsia"/>
        </w:rPr>
        <w:t>入学时不需要提交相片，毕业提交试卷同时邮寄</w:t>
      </w:r>
      <w:r>
        <w:t>4</w:t>
      </w:r>
      <w:r>
        <w:rPr>
          <w:rFonts w:hint="eastAsia"/>
        </w:rPr>
        <w:t>张</w:t>
      </w:r>
      <w:r>
        <w:t>2</w:t>
      </w:r>
      <w:r>
        <w:rPr>
          <w:rFonts w:hint="eastAsia"/>
        </w:rPr>
        <w:t>寸相片和一张身份证复印件即可</w:t>
      </w:r>
      <w:r>
        <w:t>)</w:t>
      </w:r>
    </w:p>
    <w:p w:rsidR="00555138" w:rsidRPr="00223CC2" w:rsidRDefault="00555138" w:rsidP="00555138">
      <w:pPr>
        <w:pStyle w:val="ab"/>
        <w:spacing w:line="240" w:lineRule="atLeast"/>
        <w:ind w:left="400" w:firstLine="400"/>
        <w:rPr>
          <w:sz w:val="21"/>
          <w:szCs w:val="21"/>
        </w:rPr>
      </w:pPr>
      <w:r>
        <w:t>2</w:t>
      </w:r>
      <w:r>
        <w:rPr>
          <w:rFonts w:hint="eastAsia"/>
        </w:rPr>
        <w:t>、</w:t>
      </w:r>
      <w:r w:rsidRPr="00586801">
        <w:rPr>
          <w:rFonts w:hint="eastAsia"/>
          <w:sz w:val="21"/>
          <w:szCs w:val="21"/>
        </w:rPr>
        <w:t>交费后</w:t>
      </w:r>
      <w:r>
        <w:rPr>
          <w:rFonts w:hint="eastAsia"/>
          <w:sz w:val="21"/>
          <w:szCs w:val="21"/>
        </w:rPr>
        <w:t>请及时</w:t>
      </w:r>
      <w:r w:rsidRPr="00586801">
        <w:rPr>
          <w:rStyle w:val="a8"/>
          <w:rFonts w:ascii="Times New Roman" w:hAnsi="Times New Roman" w:hint="eastAsia"/>
          <w:b w:val="0"/>
          <w:color w:val="000000"/>
          <w:kern w:val="2"/>
          <w:sz w:val="21"/>
          <w:szCs w:val="21"/>
        </w:rPr>
        <w:t>电话通知招生办确认，以便于收费当日学校为你办理教材邮寄等入学手续。</w:t>
      </w:r>
    </w:p>
    <w:p w:rsidR="00555138" w:rsidRPr="00586801" w:rsidRDefault="00555138" w:rsidP="00555138">
      <w:pPr>
        <w:autoSpaceDE w:val="0"/>
        <w:autoSpaceDN w:val="0"/>
        <w:adjustRightInd w:val="0"/>
        <w:rPr>
          <w:rFonts w:ascii="宋体" w:cs="宋体"/>
        </w:rPr>
      </w:pPr>
      <w:r w:rsidRPr="00EC5C28">
        <w:rPr>
          <w:b/>
          <w:bCs/>
          <w:noProof/>
          <w:color w:val="0000FF"/>
          <w:sz w:val="27"/>
          <w:szCs w:val="27"/>
          <w:lang w:val="zh-CN"/>
        </w:rPr>
        <w:drawing>
          <wp:inline distT="0" distB="0" distL="0" distR="0">
            <wp:extent cx="352425" cy="352425"/>
            <wp:effectExtent l="0" t="0" r="9525" b="952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2425" cy="352425"/>
                    </a:xfrm>
                    <a:prstGeom prst="rect">
                      <a:avLst/>
                    </a:prstGeom>
                    <a:noFill/>
                    <a:ln>
                      <a:noFill/>
                    </a:ln>
                  </pic:spPr>
                </pic:pic>
              </a:graphicData>
            </a:graphic>
          </wp:inline>
        </w:drawing>
      </w:r>
      <w:r w:rsidRPr="00586801">
        <w:rPr>
          <w:rFonts w:hint="eastAsia"/>
          <w:b/>
          <w:color w:val="FF0000"/>
          <w:sz w:val="27"/>
          <w:szCs w:val="27"/>
          <w:lang w:val="zh-CN"/>
        </w:rPr>
        <w:t>【证书样本】</w:t>
      </w:r>
      <w:r w:rsidRPr="00586801">
        <w:rPr>
          <w:rFonts w:hAnsi="宋体" w:hint="eastAsia"/>
          <w:b/>
          <w:bCs/>
          <w:color w:val="0000FF"/>
        </w:rPr>
        <w:t>（</w:t>
      </w:r>
      <w:r w:rsidRPr="00F12886">
        <w:rPr>
          <w:rFonts w:hAnsi="宋体" w:hint="eastAsia"/>
          <w:b/>
          <w:bCs/>
          <w:color w:val="0000FF"/>
        </w:rPr>
        <w:t>全国招生</w:t>
      </w:r>
      <w:r w:rsidRPr="00F12886">
        <w:rPr>
          <w:rFonts w:hAnsi="宋体"/>
          <w:b/>
          <w:bCs/>
          <w:color w:val="0000FF"/>
        </w:rPr>
        <w:t xml:space="preserve"> </w:t>
      </w:r>
      <w:r w:rsidRPr="00F12886">
        <w:rPr>
          <w:rFonts w:hAnsi="宋体" w:hint="eastAsia"/>
          <w:b/>
          <w:bCs/>
          <w:color w:val="0000FF"/>
        </w:rPr>
        <w:t>函授学习</w:t>
      </w:r>
      <w:r w:rsidRPr="00F12886">
        <w:rPr>
          <w:rFonts w:hAnsi="宋体"/>
          <w:b/>
          <w:bCs/>
          <w:color w:val="0000FF"/>
        </w:rPr>
        <w:t xml:space="preserve"> </w:t>
      </w:r>
      <w:r w:rsidRPr="00F12886">
        <w:rPr>
          <w:rFonts w:hAnsi="宋体" w:hint="eastAsia"/>
          <w:b/>
          <w:bCs/>
          <w:color w:val="0000FF"/>
        </w:rPr>
        <w:t>权威双证</w:t>
      </w:r>
      <w:r w:rsidRPr="00F12886">
        <w:rPr>
          <w:rFonts w:hAnsi="宋体"/>
          <w:b/>
          <w:bCs/>
          <w:color w:val="0000FF"/>
        </w:rPr>
        <w:t xml:space="preserve"> </w:t>
      </w:r>
      <w:r w:rsidRPr="00F12886">
        <w:rPr>
          <w:rFonts w:hAnsi="宋体" w:hint="eastAsia"/>
          <w:b/>
          <w:bCs/>
          <w:color w:val="0000FF"/>
        </w:rPr>
        <w:t>请速充电）</w:t>
      </w:r>
      <w:r w:rsidRPr="00FA27F5">
        <w:rPr>
          <w:rFonts w:ascii="宋体" w:hAnsi="宋体" w:cs="宋体" w:hint="eastAsia"/>
          <w:b/>
          <w:color w:val="FF0000"/>
          <w:highlight w:val="yellow"/>
        </w:rPr>
        <w:t>优秀学员可免费升级</w:t>
      </w:r>
      <w:r w:rsidRPr="00FA27F5">
        <w:rPr>
          <w:rFonts w:ascii="宋体" w:hAnsi="宋体" w:cs="宋体"/>
          <w:b/>
          <w:color w:val="FF0000"/>
          <w:highlight w:val="yellow"/>
        </w:rPr>
        <w:t>EMBA</w:t>
      </w:r>
      <w:r w:rsidRPr="00FA27F5">
        <w:rPr>
          <w:rFonts w:ascii="宋体" w:hAnsi="宋体" w:cs="宋体" w:hint="eastAsia"/>
          <w:b/>
          <w:color w:val="FF0000"/>
          <w:highlight w:val="yellow"/>
        </w:rPr>
        <w:t>学位证书</w:t>
      </w:r>
    </w:p>
    <w:p w:rsidR="00555138" w:rsidRDefault="00555138" w:rsidP="00555138">
      <w:pPr>
        <w:spacing w:line="384" w:lineRule="atLeast"/>
      </w:pPr>
      <w:r w:rsidRPr="00223CC2">
        <w:rPr>
          <w:rFonts w:ascii="宋体" w:hAnsi="宋体" w:hint="eastAsia"/>
          <w:b/>
        </w:rPr>
        <w:lastRenderedPageBreak/>
        <w:t>（高级职业经理资格证书样本）</w:t>
      </w:r>
      <w:r w:rsidRPr="00223CC2">
        <w:rPr>
          <w:rFonts w:ascii="宋体" w:hAnsi="宋体"/>
          <w:b/>
        </w:rPr>
        <w:t xml:space="preserve">              </w:t>
      </w:r>
      <w:r>
        <w:rPr>
          <w:rFonts w:ascii="宋体" w:hAnsi="宋体"/>
          <w:b/>
        </w:rPr>
        <w:t xml:space="preserve">       </w:t>
      </w:r>
      <w:r w:rsidRPr="00223CC2">
        <w:rPr>
          <w:rFonts w:ascii="宋体" w:hAnsi="宋体" w:hint="eastAsia"/>
          <w:b/>
        </w:rPr>
        <w:t>（两年制研究生课程高等教育结业证书样本）</w:t>
      </w:r>
      <w:r w:rsidRPr="00523F22">
        <w:br/>
      </w:r>
      <w:r>
        <w:rPr>
          <w:noProof/>
        </w:rPr>
        <w:drawing>
          <wp:inline distT="0" distB="0" distL="0" distR="0">
            <wp:extent cx="885825" cy="1266825"/>
            <wp:effectExtent l="0" t="0" r="9525" b="952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885825" cy="1266825"/>
                    </a:xfrm>
                    <a:prstGeom prst="rect">
                      <a:avLst/>
                    </a:prstGeom>
                    <a:noFill/>
                    <a:ln>
                      <a:noFill/>
                    </a:ln>
                  </pic:spPr>
                </pic:pic>
              </a:graphicData>
            </a:graphic>
          </wp:inline>
        </w:drawing>
      </w:r>
      <w:r>
        <w:t xml:space="preserve"> </w:t>
      </w:r>
      <w:r>
        <w:rPr>
          <w:noProof/>
        </w:rPr>
        <w:drawing>
          <wp:inline distT="0" distB="0" distL="0" distR="0">
            <wp:extent cx="1724025" cy="1209675"/>
            <wp:effectExtent l="0" t="0" r="9525" b="952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724025" cy="1209675"/>
                    </a:xfrm>
                    <a:prstGeom prst="rect">
                      <a:avLst/>
                    </a:prstGeom>
                    <a:noFill/>
                    <a:ln>
                      <a:noFill/>
                    </a:ln>
                  </pic:spPr>
                </pic:pic>
              </a:graphicData>
            </a:graphic>
          </wp:inline>
        </w:drawing>
      </w:r>
      <w:r>
        <w:t xml:space="preserve">     </w:t>
      </w:r>
      <w:r>
        <w:rPr>
          <w:noProof/>
        </w:rPr>
        <w:drawing>
          <wp:inline distT="0" distB="0" distL="0" distR="0">
            <wp:extent cx="885825" cy="1266825"/>
            <wp:effectExtent l="0" t="0" r="9525" b="952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885825" cy="1266825"/>
                    </a:xfrm>
                    <a:prstGeom prst="rect">
                      <a:avLst/>
                    </a:prstGeom>
                    <a:noFill/>
                    <a:ln>
                      <a:noFill/>
                    </a:ln>
                  </pic:spPr>
                </pic:pic>
              </a:graphicData>
            </a:graphic>
          </wp:inline>
        </w:drawing>
      </w:r>
      <w:r>
        <w:t xml:space="preserve"> </w:t>
      </w:r>
      <w:r w:rsidRPr="00BC02BB">
        <w:rPr>
          <w:noProof/>
        </w:rPr>
        <w:drawing>
          <wp:inline distT="0" distB="0" distL="0" distR="0">
            <wp:extent cx="1343025" cy="886260"/>
            <wp:effectExtent l="0" t="0" r="0" b="952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349697" cy="890663"/>
                    </a:xfrm>
                    <a:prstGeom prst="rect">
                      <a:avLst/>
                    </a:prstGeom>
                    <a:noFill/>
                    <a:ln>
                      <a:noFill/>
                    </a:ln>
                  </pic:spPr>
                </pic:pic>
              </a:graphicData>
            </a:graphic>
          </wp:inline>
        </w:drawing>
      </w:r>
    </w:p>
    <w:p w:rsidR="00555138" w:rsidRPr="006476EF" w:rsidRDefault="00555138" w:rsidP="00555138">
      <w:pPr>
        <w:spacing w:line="384" w:lineRule="atLeast"/>
      </w:pPr>
      <w:r w:rsidRPr="00EC5C28">
        <w:rPr>
          <w:noProof/>
          <w:color w:val="0000FF"/>
          <w:sz w:val="27"/>
          <w:szCs w:val="27"/>
          <w:lang w:val="zh-CN"/>
        </w:rPr>
        <w:drawing>
          <wp:inline distT="0" distB="0" distL="0" distR="0">
            <wp:extent cx="352425" cy="352425"/>
            <wp:effectExtent l="0" t="0" r="9525" b="952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2425" cy="352425"/>
                    </a:xfrm>
                    <a:prstGeom prst="rect">
                      <a:avLst/>
                    </a:prstGeom>
                    <a:noFill/>
                    <a:ln>
                      <a:noFill/>
                    </a:ln>
                  </pic:spPr>
                </pic:pic>
              </a:graphicData>
            </a:graphic>
          </wp:inline>
        </w:drawing>
      </w:r>
      <w:r w:rsidRPr="00AE3F1B">
        <w:rPr>
          <w:rFonts w:ascii="宋体" w:hAnsi="宋体" w:cs="宋体" w:hint="eastAsia"/>
          <w:b/>
          <w:color w:val="FF0000"/>
          <w:sz w:val="24"/>
        </w:rPr>
        <w:t>【学费缴纳方式】</w:t>
      </w:r>
      <w:r>
        <w:rPr>
          <w:rFonts w:ascii="宋体" w:hAnsi="宋体" w:cs="宋体"/>
        </w:rPr>
        <w:t>(</w:t>
      </w:r>
      <w:r>
        <w:rPr>
          <w:rFonts w:ascii="宋体" w:hAnsi="宋体" w:cs="宋体" w:hint="eastAsia"/>
        </w:rPr>
        <w:t>支持网转、柜台办理和自动取款机办理</w:t>
      </w:r>
      <w:r>
        <w:rPr>
          <w:rFonts w:ascii="宋体" w:hAnsi="宋体" w:cs="宋体"/>
        </w:rPr>
        <w:t>)</w:t>
      </w:r>
      <w:r>
        <w:rPr>
          <w:rFonts w:ascii="宋体" w:hAnsi="宋体" w:cs="宋体" w:hint="eastAsia"/>
        </w:rPr>
        <w:t>（如柜台办理请携带本人身份证到银行办理）</w:t>
      </w:r>
    </w:p>
    <w:tbl>
      <w:tblPr>
        <w:tblW w:w="9874" w:type="dxa"/>
        <w:jc w:val="center"/>
        <w:tblCellSpacing w:w="0" w:type="dxa"/>
        <w:tblBorders>
          <w:top w:val="single" w:sz="6" w:space="0" w:color="B2C9E0"/>
          <w:left w:val="single" w:sz="6" w:space="0" w:color="B2C9E0"/>
          <w:bottom w:val="single" w:sz="6" w:space="0" w:color="B2C9E0"/>
          <w:right w:val="single" w:sz="6" w:space="0" w:color="B2C9E0"/>
        </w:tblBorders>
        <w:tblCellMar>
          <w:top w:w="15" w:type="dxa"/>
          <w:left w:w="15" w:type="dxa"/>
          <w:bottom w:w="15" w:type="dxa"/>
          <w:right w:w="15" w:type="dxa"/>
        </w:tblCellMar>
        <w:tblLook w:val="0000" w:firstRow="0" w:lastRow="0" w:firstColumn="0" w:lastColumn="0" w:noHBand="0" w:noVBand="0"/>
      </w:tblPr>
      <w:tblGrid>
        <w:gridCol w:w="900"/>
        <w:gridCol w:w="1203"/>
        <w:gridCol w:w="7771"/>
      </w:tblGrid>
      <w:tr w:rsidR="00555138" w:rsidRPr="00BB7921" w:rsidTr="00C5272B">
        <w:trPr>
          <w:trHeight w:val="340"/>
          <w:tblCellSpacing w:w="0" w:type="dxa"/>
          <w:jc w:val="center"/>
        </w:trPr>
        <w:tc>
          <w:tcPr>
            <w:tcW w:w="900" w:type="dxa"/>
            <w:tcBorders>
              <w:top w:val="single" w:sz="6" w:space="0" w:color="B2C9E0"/>
              <w:bottom w:val="single" w:sz="6" w:space="0" w:color="B2C9E0"/>
              <w:right w:val="single" w:sz="6" w:space="0" w:color="B2C9E0"/>
            </w:tcBorders>
            <w:tcMar>
              <w:top w:w="60" w:type="dxa"/>
              <w:left w:w="60" w:type="dxa"/>
              <w:bottom w:w="60" w:type="dxa"/>
              <w:right w:w="60" w:type="dxa"/>
            </w:tcMar>
            <w:vAlign w:val="center"/>
          </w:tcPr>
          <w:p w:rsidR="00555138" w:rsidRPr="00AE3F1B" w:rsidRDefault="00555138" w:rsidP="00C5272B">
            <w:pPr>
              <w:spacing w:line="384" w:lineRule="atLeast"/>
              <w:jc w:val="center"/>
              <w:rPr>
                <w:rFonts w:ascii="宋体" w:cs="宋体"/>
              </w:rPr>
            </w:pPr>
            <w:r w:rsidRPr="00AE3F1B">
              <w:rPr>
                <w:rFonts w:ascii="宋体" w:hAnsi="宋体" w:cs="宋体" w:hint="eastAsia"/>
              </w:rPr>
              <w:t>方式</w:t>
            </w:r>
            <w:proofErr w:type="gramStart"/>
            <w:r w:rsidRPr="00AE3F1B">
              <w:rPr>
                <w:rFonts w:ascii="宋体" w:hAnsi="宋体" w:cs="宋体" w:hint="eastAsia"/>
              </w:rPr>
              <w:t>一</w:t>
            </w:r>
            <w:proofErr w:type="gramEnd"/>
          </w:p>
        </w:tc>
        <w:tc>
          <w:tcPr>
            <w:tcW w:w="1203" w:type="dxa"/>
            <w:tcBorders>
              <w:top w:val="single" w:sz="6" w:space="0" w:color="B2C9E0"/>
              <w:left w:val="single" w:sz="6" w:space="0" w:color="B2C9E0"/>
              <w:bottom w:val="single" w:sz="6" w:space="0" w:color="B2C9E0"/>
              <w:right w:val="single" w:sz="6" w:space="0" w:color="B2C9E0"/>
            </w:tcBorders>
            <w:tcMar>
              <w:top w:w="60" w:type="dxa"/>
              <w:left w:w="60" w:type="dxa"/>
              <w:bottom w:w="60" w:type="dxa"/>
              <w:right w:w="60" w:type="dxa"/>
            </w:tcMar>
            <w:vAlign w:val="center"/>
          </w:tcPr>
          <w:p w:rsidR="00555138" w:rsidRPr="00AE3F1B" w:rsidRDefault="00555138" w:rsidP="00C5272B">
            <w:pPr>
              <w:spacing w:line="384" w:lineRule="atLeast"/>
              <w:jc w:val="center"/>
              <w:rPr>
                <w:rFonts w:ascii="宋体" w:cs="宋体"/>
              </w:rPr>
            </w:pPr>
            <w:r>
              <w:rPr>
                <w:rFonts w:ascii="宋体" w:hAnsi="宋体" w:cs="宋体" w:hint="eastAsia"/>
              </w:rPr>
              <w:t>支付宝</w:t>
            </w:r>
          </w:p>
        </w:tc>
        <w:tc>
          <w:tcPr>
            <w:tcW w:w="7771" w:type="dxa"/>
            <w:tcBorders>
              <w:top w:val="single" w:sz="6" w:space="0" w:color="B2C9E0"/>
              <w:left w:val="single" w:sz="6" w:space="0" w:color="B2C9E0"/>
              <w:bottom w:val="single" w:sz="6" w:space="0" w:color="B2C9E0"/>
            </w:tcBorders>
            <w:tcMar>
              <w:top w:w="60" w:type="dxa"/>
              <w:left w:w="60" w:type="dxa"/>
              <w:bottom w:w="60" w:type="dxa"/>
              <w:right w:w="60" w:type="dxa"/>
            </w:tcMar>
            <w:vAlign w:val="center"/>
          </w:tcPr>
          <w:p w:rsidR="00555138" w:rsidRDefault="00555138" w:rsidP="00C5272B">
            <w:pPr>
              <w:spacing w:line="384" w:lineRule="atLeast"/>
              <w:rPr>
                <w:color w:val="000000"/>
              </w:rPr>
            </w:pPr>
            <w:r>
              <w:rPr>
                <w:rFonts w:ascii="宋体" w:hAnsi="宋体" w:cs="宋体" w:hint="eastAsia"/>
                <w:color w:val="000000"/>
              </w:rPr>
              <w:t>支付宝账户：</w:t>
            </w:r>
            <w:r w:rsidRPr="00EF1251">
              <w:rPr>
                <w:rStyle w:val="cardnumberdivide"/>
              </w:rPr>
              <w:t>13684609885</w:t>
            </w:r>
            <w:r>
              <w:rPr>
                <w:rFonts w:ascii="宋体" w:hAnsi="宋体" w:cs="宋体"/>
                <w:color w:val="000000"/>
              </w:rPr>
              <w:t xml:space="preserve"> </w:t>
            </w:r>
            <w:r w:rsidRPr="0014183B">
              <w:rPr>
                <w:rFonts w:hint="eastAsia"/>
                <w:color w:val="000000"/>
              </w:rPr>
              <w:t>户名：徐传有</w:t>
            </w:r>
          </w:p>
          <w:p w:rsidR="00555138" w:rsidRPr="005B51A9" w:rsidRDefault="00555138" w:rsidP="00C5272B">
            <w:pPr>
              <w:spacing w:line="384" w:lineRule="atLeast"/>
              <w:rPr>
                <w:color w:val="000000"/>
              </w:rPr>
            </w:pPr>
            <w:proofErr w:type="gramStart"/>
            <w:r>
              <w:rPr>
                <w:rFonts w:hint="eastAsia"/>
                <w:color w:val="000000"/>
              </w:rPr>
              <w:t>微信转账</w:t>
            </w:r>
            <w:proofErr w:type="gramEnd"/>
            <w:r>
              <w:rPr>
                <w:rFonts w:hint="eastAsia"/>
                <w:color w:val="000000"/>
              </w:rPr>
              <w:t>：</w:t>
            </w:r>
            <w:r>
              <w:rPr>
                <w:color w:val="000000"/>
              </w:rPr>
              <w:t>122285053  (</w:t>
            </w:r>
            <w:r>
              <w:rPr>
                <w:rFonts w:hint="eastAsia"/>
                <w:color w:val="000000"/>
              </w:rPr>
              <w:t>学校唯一指定官方微信号</w:t>
            </w:r>
            <w:r>
              <w:rPr>
                <w:color w:val="000000"/>
              </w:rPr>
              <w:t>/</w:t>
            </w:r>
            <w:r>
              <w:rPr>
                <w:rFonts w:hint="eastAsia"/>
                <w:color w:val="000000"/>
              </w:rPr>
              <w:t>经理圈</w:t>
            </w:r>
            <w:r>
              <w:rPr>
                <w:color w:val="000000"/>
              </w:rPr>
              <w:t>)</w:t>
            </w:r>
          </w:p>
        </w:tc>
      </w:tr>
      <w:tr w:rsidR="00555138" w:rsidRPr="00BB7921" w:rsidTr="00C5272B">
        <w:trPr>
          <w:trHeight w:val="340"/>
          <w:tblCellSpacing w:w="0" w:type="dxa"/>
          <w:jc w:val="center"/>
        </w:trPr>
        <w:tc>
          <w:tcPr>
            <w:tcW w:w="900" w:type="dxa"/>
            <w:tcBorders>
              <w:top w:val="single" w:sz="6" w:space="0" w:color="B2C9E0"/>
              <w:bottom w:val="single" w:sz="6" w:space="0" w:color="B2C9E0"/>
              <w:right w:val="single" w:sz="6" w:space="0" w:color="B2C9E0"/>
            </w:tcBorders>
            <w:tcMar>
              <w:top w:w="60" w:type="dxa"/>
              <w:left w:w="60" w:type="dxa"/>
              <w:bottom w:w="60" w:type="dxa"/>
              <w:right w:w="60" w:type="dxa"/>
            </w:tcMar>
            <w:vAlign w:val="center"/>
          </w:tcPr>
          <w:p w:rsidR="00555138" w:rsidRPr="00AE3F1B" w:rsidRDefault="00555138" w:rsidP="00C5272B">
            <w:pPr>
              <w:spacing w:line="384" w:lineRule="atLeast"/>
              <w:jc w:val="center"/>
              <w:rPr>
                <w:rFonts w:ascii="宋体" w:cs="宋体"/>
              </w:rPr>
            </w:pPr>
            <w:r w:rsidRPr="00AE3F1B">
              <w:rPr>
                <w:rFonts w:ascii="宋体" w:hAnsi="宋体" w:cs="宋体" w:hint="eastAsia"/>
              </w:rPr>
              <w:t>方式二</w:t>
            </w:r>
          </w:p>
        </w:tc>
        <w:tc>
          <w:tcPr>
            <w:tcW w:w="1203" w:type="dxa"/>
            <w:tcBorders>
              <w:top w:val="single" w:sz="6" w:space="0" w:color="B2C9E0"/>
              <w:left w:val="single" w:sz="6" w:space="0" w:color="B2C9E0"/>
              <w:bottom w:val="single" w:sz="6" w:space="0" w:color="B2C9E0"/>
              <w:right w:val="single" w:sz="6" w:space="0" w:color="B2C9E0"/>
            </w:tcBorders>
            <w:tcMar>
              <w:top w:w="60" w:type="dxa"/>
              <w:left w:w="60" w:type="dxa"/>
              <w:bottom w:w="60" w:type="dxa"/>
              <w:right w:w="60" w:type="dxa"/>
            </w:tcMar>
            <w:vAlign w:val="center"/>
          </w:tcPr>
          <w:p w:rsidR="00555138" w:rsidRPr="00AE3F1B" w:rsidRDefault="00555138" w:rsidP="00C5272B">
            <w:pPr>
              <w:spacing w:line="384" w:lineRule="atLeast"/>
              <w:ind w:firstLineChars="50" w:firstLine="100"/>
              <w:rPr>
                <w:rFonts w:ascii="宋体" w:cs="宋体"/>
              </w:rPr>
            </w:pPr>
            <w:r>
              <w:rPr>
                <w:rFonts w:ascii="宋体" w:hAnsi="宋体" w:cs="宋体" w:hint="eastAsia"/>
              </w:rPr>
              <w:t>企业账户</w:t>
            </w:r>
          </w:p>
        </w:tc>
        <w:tc>
          <w:tcPr>
            <w:tcW w:w="7771" w:type="dxa"/>
            <w:tcBorders>
              <w:top w:val="single" w:sz="6" w:space="0" w:color="B2C9E0"/>
              <w:left w:val="single" w:sz="6" w:space="0" w:color="B2C9E0"/>
              <w:bottom w:val="single" w:sz="6" w:space="0" w:color="B2C9E0"/>
            </w:tcBorders>
            <w:tcMar>
              <w:top w:w="60" w:type="dxa"/>
              <w:left w:w="60" w:type="dxa"/>
              <w:bottom w:w="60" w:type="dxa"/>
              <w:right w:w="60" w:type="dxa"/>
            </w:tcMar>
            <w:vAlign w:val="center"/>
          </w:tcPr>
          <w:p w:rsidR="00555138" w:rsidRPr="00953767" w:rsidRDefault="00555138" w:rsidP="00C5272B">
            <w:pPr>
              <w:shd w:val="clear" w:color="auto" w:fill="FFFFFF"/>
              <w:spacing w:line="384" w:lineRule="atLeast"/>
              <w:rPr>
                <w:rFonts w:ascii="Tahoma" w:hAnsi="Tahoma" w:cs="Tahoma"/>
                <w:color w:val="000000"/>
              </w:rPr>
            </w:pPr>
            <w:r w:rsidRPr="00953767">
              <w:rPr>
                <w:rFonts w:ascii="宋体" w:hAnsi="宋体" w:cs="Tahoma" w:hint="eastAsia"/>
                <w:color w:val="000000"/>
              </w:rPr>
              <w:t>企业</w:t>
            </w:r>
            <w:proofErr w:type="gramStart"/>
            <w:r w:rsidRPr="00953767">
              <w:rPr>
                <w:rFonts w:ascii="宋体" w:hAnsi="宋体" w:cs="Tahoma" w:hint="eastAsia"/>
                <w:color w:val="000000"/>
              </w:rPr>
              <w:t>帐号</w:t>
            </w:r>
            <w:proofErr w:type="gramEnd"/>
            <w:r w:rsidRPr="00953767">
              <w:rPr>
                <w:rFonts w:ascii="宋体" w:hAnsi="宋体" w:cs="Tahoma" w:hint="eastAsia"/>
                <w:color w:val="000000"/>
              </w:rPr>
              <w:t>：</w:t>
            </w:r>
            <w:r w:rsidRPr="00953767">
              <w:rPr>
                <w:rFonts w:ascii="Calibri" w:hAnsi="Calibri" w:cs="Tahoma"/>
                <w:color w:val="000000"/>
              </w:rPr>
              <w:t>562080100100076073</w:t>
            </w:r>
            <w:r w:rsidRPr="00953767">
              <w:rPr>
                <w:rFonts w:ascii="Tahoma" w:hAnsi="Tahoma" w:cs="Tahoma"/>
                <w:color w:val="000000"/>
              </w:rPr>
              <w:t> </w:t>
            </w:r>
            <w:r w:rsidRPr="00953767">
              <w:rPr>
                <w:rFonts w:ascii="宋体" w:hAnsi="宋体" w:cs="Tahoma" w:hint="eastAsia"/>
                <w:color w:val="000000"/>
              </w:rPr>
              <w:t>账号户名：</w:t>
            </w:r>
            <w:r w:rsidRPr="00953767">
              <w:rPr>
                <w:rFonts w:ascii="Tahoma" w:hAnsi="Tahoma" w:cs="Tahoma" w:hint="eastAsia"/>
                <w:color w:val="000000"/>
              </w:rPr>
              <w:t>哈尔滨美华企业管理有限公司</w:t>
            </w:r>
          </w:p>
          <w:p w:rsidR="00555138" w:rsidRPr="00953767" w:rsidRDefault="00555138" w:rsidP="00C5272B">
            <w:pPr>
              <w:shd w:val="clear" w:color="auto" w:fill="FFFFFF"/>
              <w:spacing w:line="384" w:lineRule="atLeast"/>
              <w:rPr>
                <w:rFonts w:ascii="Tahoma" w:hAnsi="Tahoma" w:cs="Tahoma"/>
                <w:color w:val="000000"/>
              </w:rPr>
            </w:pPr>
            <w:r w:rsidRPr="00953767">
              <w:rPr>
                <w:rFonts w:ascii="宋体" w:hAnsi="宋体" w:cs="Tahoma" w:hint="eastAsia"/>
                <w:color w:val="000000"/>
              </w:rPr>
              <w:t>开户银行：兴业银行</w:t>
            </w:r>
            <w:r w:rsidRPr="00953767">
              <w:rPr>
                <w:rFonts w:ascii="Calibri" w:hAnsi="Calibri" w:cs="Tahoma"/>
                <w:color w:val="000000"/>
              </w:rPr>
              <w:t> </w:t>
            </w:r>
            <w:r w:rsidRPr="00953767">
              <w:rPr>
                <w:rFonts w:ascii="宋体" w:hAnsi="宋体" w:cs="Tahoma" w:hint="eastAsia"/>
                <w:color w:val="000000"/>
              </w:rPr>
              <w:t>哈尔滨新阳支行</w:t>
            </w:r>
            <w:r w:rsidRPr="00953767">
              <w:rPr>
                <w:rFonts w:ascii="Tahoma" w:hAnsi="Tahoma" w:cs="Tahoma"/>
                <w:color w:val="000000"/>
              </w:rPr>
              <w:t>  </w:t>
            </w:r>
          </w:p>
        </w:tc>
      </w:tr>
      <w:tr w:rsidR="00555138" w:rsidRPr="00BB7921" w:rsidTr="00C5272B">
        <w:trPr>
          <w:trHeight w:val="340"/>
          <w:tblCellSpacing w:w="0" w:type="dxa"/>
          <w:jc w:val="center"/>
        </w:trPr>
        <w:tc>
          <w:tcPr>
            <w:tcW w:w="900" w:type="dxa"/>
            <w:tcBorders>
              <w:top w:val="single" w:sz="6" w:space="0" w:color="B2C9E0"/>
              <w:bottom w:val="single" w:sz="6" w:space="0" w:color="B2C9E0"/>
              <w:right w:val="single" w:sz="6" w:space="0" w:color="B2C9E0"/>
            </w:tcBorders>
            <w:tcMar>
              <w:top w:w="60" w:type="dxa"/>
              <w:left w:w="60" w:type="dxa"/>
              <w:bottom w:w="60" w:type="dxa"/>
              <w:right w:w="60" w:type="dxa"/>
            </w:tcMar>
            <w:vAlign w:val="center"/>
          </w:tcPr>
          <w:p w:rsidR="00555138" w:rsidRPr="00AE3F1B" w:rsidRDefault="00555138" w:rsidP="00C5272B">
            <w:pPr>
              <w:spacing w:line="384" w:lineRule="atLeast"/>
              <w:jc w:val="center"/>
              <w:rPr>
                <w:rFonts w:ascii="宋体" w:cs="宋体"/>
              </w:rPr>
            </w:pPr>
            <w:r w:rsidRPr="00AE3F1B">
              <w:rPr>
                <w:rFonts w:ascii="宋体" w:hAnsi="宋体" w:cs="宋体" w:hint="eastAsia"/>
              </w:rPr>
              <w:t>方式三</w:t>
            </w:r>
          </w:p>
        </w:tc>
        <w:tc>
          <w:tcPr>
            <w:tcW w:w="1203" w:type="dxa"/>
            <w:tcBorders>
              <w:top w:val="single" w:sz="6" w:space="0" w:color="B2C9E0"/>
              <w:left w:val="single" w:sz="6" w:space="0" w:color="B2C9E0"/>
              <w:bottom w:val="single" w:sz="6" w:space="0" w:color="B2C9E0"/>
              <w:right w:val="single" w:sz="6" w:space="0" w:color="B2C9E0"/>
            </w:tcBorders>
            <w:tcMar>
              <w:top w:w="60" w:type="dxa"/>
              <w:left w:w="60" w:type="dxa"/>
              <w:bottom w:w="60" w:type="dxa"/>
              <w:right w:w="60" w:type="dxa"/>
            </w:tcMar>
            <w:vAlign w:val="center"/>
          </w:tcPr>
          <w:p w:rsidR="00555138" w:rsidRPr="00AE3F1B" w:rsidRDefault="00555138" w:rsidP="00C5272B">
            <w:pPr>
              <w:spacing w:line="384" w:lineRule="atLeast"/>
              <w:jc w:val="center"/>
              <w:rPr>
                <w:rFonts w:ascii="宋体" w:cs="宋体"/>
              </w:rPr>
            </w:pPr>
            <w:r>
              <w:rPr>
                <w:rFonts w:ascii="宋体" w:hAnsi="宋体" w:cs="宋体" w:hint="eastAsia"/>
              </w:rPr>
              <w:t>中国银行</w:t>
            </w:r>
          </w:p>
        </w:tc>
        <w:tc>
          <w:tcPr>
            <w:tcW w:w="7771" w:type="dxa"/>
            <w:tcBorders>
              <w:top w:val="single" w:sz="6" w:space="0" w:color="B2C9E0"/>
              <w:left w:val="single" w:sz="6" w:space="0" w:color="B2C9E0"/>
              <w:bottom w:val="single" w:sz="6" w:space="0" w:color="B2C9E0"/>
            </w:tcBorders>
            <w:tcMar>
              <w:top w:w="60" w:type="dxa"/>
              <w:left w:w="60" w:type="dxa"/>
              <w:bottom w:w="60" w:type="dxa"/>
              <w:right w:w="60" w:type="dxa"/>
            </w:tcMar>
            <w:vAlign w:val="center"/>
          </w:tcPr>
          <w:p w:rsidR="00555138" w:rsidRPr="001F3227" w:rsidRDefault="00555138" w:rsidP="00C5272B">
            <w:pPr>
              <w:spacing w:line="384" w:lineRule="atLeast"/>
              <w:rPr>
                <w:rFonts w:ascii="宋体" w:cs="宋体"/>
                <w:color w:val="000000"/>
              </w:rPr>
            </w:pPr>
            <w:r>
              <w:rPr>
                <w:rFonts w:ascii="宋体" w:hAnsi="宋体" w:cs="宋体" w:hint="eastAsia"/>
                <w:color w:val="000000"/>
              </w:rPr>
              <w:t>卡号</w:t>
            </w:r>
            <w:r w:rsidRPr="00AE3F1B">
              <w:rPr>
                <w:rFonts w:ascii="宋体" w:hAnsi="宋体" w:cs="宋体" w:hint="eastAsia"/>
                <w:color w:val="000000"/>
              </w:rPr>
              <w:t>：</w:t>
            </w:r>
            <w:r w:rsidRPr="00D53646">
              <w:rPr>
                <w:rStyle w:val="cardnumberdivide"/>
              </w:rPr>
              <w:t>6217855300007073962</w:t>
            </w:r>
            <w:r w:rsidRPr="00AE3F1B">
              <w:rPr>
                <w:rFonts w:ascii="宋体" w:hAnsi="宋体" w:cs="宋体" w:hint="eastAsia"/>
                <w:color w:val="000000"/>
              </w:rPr>
              <w:t>户名：</w:t>
            </w:r>
            <w:r>
              <w:rPr>
                <w:rFonts w:ascii="宋体" w:hAnsi="宋体" w:cs="宋体" w:hint="eastAsia"/>
                <w:color w:val="000000"/>
              </w:rPr>
              <w:t>徐传有</w:t>
            </w:r>
            <w:r>
              <w:rPr>
                <w:rFonts w:ascii="宋体" w:hAnsi="宋体" w:cs="宋体"/>
                <w:color w:val="000000"/>
              </w:rPr>
              <w:t xml:space="preserve"> </w:t>
            </w:r>
            <w:r w:rsidRPr="00AE3F1B">
              <w:rPr>
                <w:rFonts w:ascii="宋体" w:hAnsi="宋体" w:cs="宋体" w:hint="eastAsia"/>
                <w:color w:val="000000"/>
              </w:rPr>
              <w:t>开户行：</w:t>
            </w:r>
            <w:r>
              <w:rPr>
                <w:rFonts w:ascii="宋体" w:hAnsi="宋体" w:cs="宋体" w:hint="eastAsia"/>
                <w:color w:val="000000"/>
              </w:rPr>
              <w:t>中国银行哈尔滨爱建支行</w:t>
            </w:r>
          </w:p>
        </w:tc>
      </w:tr>
      <w:tr w:rsidR="00555138" w:rsidRPr="00BB7921" w:rsidTr="00C5272B">
        <w:trPr>
          <w:trHeight w:val="340"/>
          <w:tblCellSpacing w:w="0" w:type="dxa"/>
          <w:jc w:val="center"/>
        </w:trPr>
        <w:tc>
          <w:tcPr>
            <w:tcW w:w="900" w:type="dxa"/>
            <w:tcBorders>
              <w:top w:val="single" w:sz="6" w:space="0" w:color="B2C9E0"/>
              <w:bottom w:val="single" w:sz="6" w:space="0" w:color="B2C9E0"/>
              <w:right w:val="single" w:sz="6" w:space="0" w:color="B2C9E0"/>
            </w:tcBorders>
            <w:tcMar>
              <w:top w:w="60" w:type="dxa"/>
              <w:left w:w="60" w:type="dxa"/>
              <w:bottom w:w="60" w:type="dxa"/>
              <w:right w:w="60" w:type="dxa"/>
            </w:tcMar>
            <w:vAlign w:val="center"/>
          </w:tcPr>
          <w:p w:rsidR="00555138" w:rsidRPr="00AE3F1B" w:rsidRDefault="00555138" w:rsidP="00C5272B">
            <w:pPr>
              <w:spacing w:line="384" w:lineRule="atLeast"/>
              <w:jc w:val="center"/>
              <w:rPr>
                <w:rFonts w:ascii="宋体" w:cs="宋体"/>
              </w:rPr>
            </w:pPr>
            <w:r w:rsidRPr="00AE3F1B">
              <w:rPr>
                <w:rFonts w:ascii="宋体" w:hAnsi="宋体" w:cs="宋体" w:hint="eastAsia"/>
              </w:rPr>
              <w:t>方式四</w:t>
            </w:r>
          </w:p>
        </w:tc>
        <w:tc>
          <w:tcPr>
            <w:tcW w:w="1203" w:type="dxa"/>
            <w:tcBorders>
              <w:top w:val="single" w:sz="6" w:space="0" w:color="B2C9E0"/>
              <w:left w:val="single" w:sz="6" w:space="0" w:color="B2C9E0"/>
              <w:bottom w:val="single" w:sz="6" w:space="0" w:color="B2C9E0"/>
              <w:right w:val="single" w:sz="6" w:space="0" w:color="B2C9E0"/>
            </w:tcBorders>
            <w:tcMar>
              <w:top w:w="60" w:type="dxa"/>
              <w:left w:w="60" w:type="dxa"/>
              <w:bottom w:w="60" w:type="dxa"/>
              <w:right w:w="60" w:type="dxa"/>
            </w:tcMar>
            <w:vAlign w:val="center"/>
          </w:tcPr>
          <w:p w:rsidR="00555138" w:rsidRPr="00AE3F1B" w:rsidRDefault="00555138" w:rsidP="00C5272B">
            <w:pPr>
              <w:spacing w:line="384" w:lineRule="atLeast"/>
              <w:jc w:val="center"/>
              <w:rPr>
                <w:rFonts w:ascii="宋体" w:cs="宋体"/>
              </w:rPr>
            </w:pPr>
            <w:r w:rsidRPr="00AE3F1B">
              <w:rPr>
                <w:rFonts w:ascii="宋体" w:hAnsi="宋体" w:cs="宋体" w:hint="eastAsia"/>
              </w:rPr>
              <w:t>邮政储蓄</w:t>
            </w:r>
          </w:p>
        </w:tc>
        <w:tc>
          <w:tcPr>
            <w:tcW w:w="7771" w:type="dxa"/>
            <w:tcBorders>
              <w:top w:val="single" w:sz="6" w:space="0" w:color="B2C9E0"/>
              <w:left w:val="single" w:sz="6" w:space="0" w:color="B2C9E0"/>
              <w:bottom w:val="single" w:sz="6" w:space="0" w:color="B2C9E0"/>
            </w:tcBorders>
            <w:tcMar>
              <w:top w:w="60" w:type="dxa"/>
              <w:left w:w="60" w:type="dxa"/>
              <w:bottom w:w="60" w:type="dxa"/>
              <w:right w:w="60" w:type="dxa"/>
            </w:tcMar>
            <w:vAlign w:val="center"/>
          </w:tcPr>
          <w:p w:rsidR="00555138" w:rsidRPr="001F3227" w:rsidRDefault="00555138" w:rsidP="00C5272B">
            <w:pPr>
              <w:spacing w:line="384" w:lineRule="atLeast"/>
              <w:rPr>
                <w:rFonts w:ascii="宋体" w:cs="宋体"/>
                <w:color w:val="000000"/>
              </w:rPr>
            </w:pPr>
            <w:r>
              <w:rPr>
                <w:rFonts w:ascii="宋体" w:hAnsi="宋体" w:cs="宋体" w:hint="eastAsia"/>
                <w:color w:val="000000"/>
              </w:rPr>
              <w:t>卡号：</w:t>
            </w:r>
            <w:r w:rsidRPr="00D53646">
              <w:rPr>
                <w:rStyle w:val="cardnumberdivide"/>
              </w:rPr>
              <w:t>6217992600016909914</w:t>
            </w:r>
            <w:r w:rsidRPr="00AE3F1B">
              <w:rPr>
                <w:rFonts w:ascii="宋体" w:hAnsi="宋体" w:cs="宋体" w:hint="eastAsia"/>
                <w:color w:val="000000"/>
              </w:rPr>
              <w:t>户名：</w:t>
            </w:r>
            <w:r>
              <w:rPr>
                <w:rFonts w:ascii="宋体" w:hAnsi="宋体" w:cs="宋体" w:hint="eastAsia"/>
                <w:color w:val="000000"/>
              </w:rPr>
              <w:t>徐传有</w:t>
            </w:r>
            <w:r>
              <w:rPr>
                <w:rFonts w:ascii="宋体" w:hAnsi="宋体" w:cs="宋体"/>
                <w:color w:val="000000"/>
              </w:rPr>
              <w:t xml:space="preserve"> </w:t>
            </w:r>
            <w:r w:rsidRPr="00AE3F1B">
              <w:rPr>
                <w:rFonts w:ascii="宋体" w:hAnsi="宋体" w:cs="宋体" w:hint="eastAsia"/>
                <w:color w:val="000000"/>
              </w:rPr>
              <w:t>开户行：哈尔滨</w:t>
            </w:r>
            <w:r>
              <w:rPr>
                <w:rFonts w:ascii="宋体" w:hAnsi="宋体" w:cs="宋体" w:hint="eastAsia"/>
                <w:color w:val="000000"/>
              </w:rPr>
              <w:t>南马路支行</w:t>
            </w:r>
          </w:p>
        </w:tc>
      </w:tr>
      <w:tr w:rsidR="00555138" w:rsidRPr="00BB7921" w:rsidTr="00C5272B">
        <w:trPr>
          <w:trHeight w:val="340"/>
          <w:tblCellSpacing w:w="0" w:type="dxa"/>
          <w:jc w:val="center"/>
        </w:trPr>
        <w:tc>
          <w:tcPr>
            <w:tcW w:w="900" w:type="dxa"/>
            <w:tcBorders>
              <w:top w:val="single" w:sz="6" w:space="0" w:color="B2C9E0"/>
              <w:right w:val="single" w:sz="6" w:space="0" w:color="B2C9E0"/>
            </w:tcBorders>
            <w:tcMar>
              <w:top w:w="60" w:type="dxa"/>
              <w:left w:w="60" w:type="dxa"/>
              <w:bottom w:w="60" w:type="dxa"/>
              <w:right w:w="60" w:type="dxa"/>
            </w:tcMar>
            <w:vAlign w:val="center"/>
          </w:tcPr>
          <w:p w:rsidR="00555138" w:rsidRPr="00EF1251" w:rsidRDefault="00555138" w:rsidP="00C5272B">
            <w:pPr>
              <w:spacing w:line="384" w:lineRule="atLeast"/>
              <w:jc w:val="center"/>
              <w:rPr>
                <w:rFonts w:ascii="宋体" w:cs="宋体"/>
              </w:rPr>
            </w:pPr>
            <w:r w:rsidRPr="00EF1251">
              <w:rPr>
                <w:rFonts w:ascii="宋体" w:hAnsi="宋体" w:cs="宋体" w:hint="eastAsia"/>
              </w:rPr>
              <w:t>方式五</w:t>
            </w:r>
          </w:p>
        </w:tc>
        <w:tc>
          <w:tcPr>
            <w:tcW w:w="1203" w:type="dxa"/>
            <w:tcBorders>
              <w:top w:val="single" w:sz="6" w:space="0" w:color="B2C9E0"/>
              <w:left w:val="single" w:sz="6" w:space="0" w:color="B2C9E0"/>
              <w:right w:val="single" w:sz="6" w:space="0" w:color="B2C9E0"/>
            </w:tcBorders>
            <w:tcMar>
              <w:top w:w="60" w:type="dxa"/>
              <w:left w:w="60" w:type="dxa"/>
              <w:bottom w:w="60" w:type="dxa"/>
              <w:right w:w="60" w:type="dxa"/>
            </w:tcMar>
            <w:vAlign w:val="center"/>
          </w:tcPr>
          <w:p w:rsidR="00555138" w:rsidRPr="0014183B" w:rsidRDefault="00555138" w:rsidP="00C5272B">
            <w:pPr>
              <w:spacing w:line="384" w:lineRule="atLeast"/>
              <w:ind w:firstLineChars="50" w:firstLine="100"/>
              <w:rPr>
                <w:rFonts w:ascii="宋体" w:cs="宋体"/>
                <w:color w:val="000000"/>
              </w:rPr>
            </w:pPr>
            <w:r w:rsidRPr="0014183B">
              <w:rPr>
                <w:rFonts w:ascii="宋体" w:hAnsi="宋体" w:cs="宋体" w:hint="eastAsia"/>
                <w:color w:val="000000"/>
              </w:rPr>
              <w:t>工商银行</w:t>
            </w:r>
          </w:p>
        </w:tc>
        <w:tc>
          <w:tcPr>
            <w:tcW w:w="7771" w:type="dxa"/>
            <w:tcBorders>
              <w:top w:val="single" w:sz="6" w:space="0" w:color="B2C9E0"/>
              <w:left w:val="single" w:sz="6" w:space="0" w:color="B2C9E0"/>
            </w:tcBorders>
            <w:tcMar>
              <w:top w:w="60" w:type="dxa"/>
              <w:left w:w="60" w:type="dxa"/>
              <w:bottom w:w="60" w:type="dxa"/>
              <w:right w:w="60" w:type="dxa"/>
            </w:tcMar>
            <w:vAlign w:val="center"/>
          </w:tcPr>
          <w:p w:rsidR="00555138" w:rsidRPr="0014183B" w:rsidRDefault="00555138" w:rsidP="00C5272B">
            <w:pPr>
              <w:spacing w:line="384" w:lineRule="atLeast"/>
              <w:rPr>
                <w:color w:val="000000"/>
              </w:rPr>
            </w:pPr>
            <w:r w:rsidRPr="0014183B">
              <w:rPr>
                <w:rFonts w:ascii="宋体" w:hAnsi="宋体" w:cs="宋体" w:hint="eastAsia"/>
                <w:color w:val="000000"/>
              </w:rPr>
              <w:t>卡号：</w:t>
            </w:r>
            <w:r w:rsidRPr="0014183B">
              <w:rPr>
                <w:rStyle w:val="cardnumberdivide"/>
                <w:color w:val="000000"/>
              </w:rPr>
              <w:t>6222083500001062507</w:t>
            </w:r>
            <w:r w:rsidRPr="0014183B">
              <w:rPr>
                <w:rFonts w:hint="eastAsia"/>
                <w:color w:val="000000"/>
              </w:rPr>
              <w:t>户名：徐传有</w:t>
            </w:r>
            <w:r w:rsidRPr="0014183B">
              <w:rPr>
                <w:color w:val="000000"/>
              </w:rPr>
              <w:t xml:space="preserve"> </w:t>
            </w:r>
            <w:r w:rsidRPr="0014183B">
              <w:rPr>
                <w:rFonts w:ascii="Arial" w:hAnsi="Arial" w:cs="Arial" w:hint="eastAsia"/>
                <w:color w:val="000000"/>
              </w:rPr>
              <w:t>开户行：哈尔滨市道外区太平桥支行</w:t>
            </w:r>
          </w:p>
        </w:tc>
      </w:tr>
      <w:tr w:rsidR="00555138" w:rsidRPr="00BB7921" w:rsidTr="00C5272B">
        <w:trPr>
          <w:trHeight w:val="340"/>
          <w:tblCellSpacing w:w="0" w:type="dxa"/>
          <w:jc w:val="center"/>
        </w:trPr>
        <w:tc>
          <w:tcPr>
            <w:tcW w:w="900" w:type="dxa"/>
            <w:tcBorders>
              <w:top w:val="single" w:sz="6" w:space="0" w:color="B2C9E0"/>
              <w:bottom w:val="single" w:sz="6" w:space="0" w:color="B2C9E0"/>
              <w:right w:val="single" w:sz="6" w:space="0" w:color="B2C9E0"/>
            </w:tcBorders>
            <w:tcMar>
              <w:top w:w="60" w:type="dxa"/>
              <w:left w:w="60" w:type="dxa"/>
              <w:bottom w:w="60" w:type="dxa"/>
              <w:right w:w="60" w:type="dxa"/>
            </w:tcMar>
            <w:vAlign w:val="center"/>
          </w:tcPr>
          <w:p w:rsidR="00555138" w:rsidRPr="00AE3F1B" w:rsidRDefault="00555138" w:rsidP="00C5272B">
            <w:pPr>
              <w:spacing w:line="384" w:lineRule="atLeast"/>
              <w:jc w:val="center"/>
              <w:rPr>
                <w:rFonts w:ascii="宋体" w:cs="宋体"/>
              </w:rPr>
            </w:pPr>
            <w:r w:rsidRPr="00AE3F1B">
              <w:rPr>
                <w:rFonts w:ascii="宋体" w:hAnsi="宋体" w:cs="宋体" w:hint="eastAsia"/>
              </w:rPr>
              <w:t>方式</w:t>
            </w:r>
            <w:r>
              <w:rPr>
                <w:rFonts w:ascii="宋体" w:hAnsi="宋体" w:cs="宋体" w:hint="eastAsia"/>
              </w:rPr>
              <w:t>六</w:t>
            </w:r>
          </w:p>
        </w:tc>
        <w:tc>
          <w:tcPr>
            <w:tcW w:w="1203" w:type="dxa"/>
            <w:tcBorders>
              <w:top w:val="single" w:sz="6" w:space="0" w:color="B2C9E0"/>
              <w:left w:val="single" w:sz="6" w:space="0" w:color="B2C9E0"/>
              <w:bottom w:val="single" w:sz="6" w:space="0" w:color="B2C9E0"/>
              <w:right w:val="single" w:sz="6" w:space="0" w:color="B2C9E0"/>
            </w:tcBorders>
            <w:tcMar>
              <w:top w:w="60" w:type="dxa"/>
              <w:left w:w="60" w:type="dxa"/>
              <w:bottom w:w="60" w:type="dxa"/>
              <w:right w:w="60" w:type="dxa"/>
            </w:tcMar>
            <w:vAlign w:val="center"/>
          </w:tcPr>
          <w:p w:rsidR="00555138" w:rsidRPr="000A0C87" w:rsidRDefault="00555138" w:rsidP="00C5272B">
            <w:pPr>
              <w:spacing w:line="384" w:lineRule="atLeast"/>
              <w:jc w:val="center"/>
            </w:pPr>
            <w:r w:rsidRPr="00AE3F1B">
              <w:rPr>
                <w:rFonts w:hint="eastAsia"/>
              </w:rPr>
              <w:t>农业银行</w:t>
            </w:r>
          </w:p>
        </w:tc>
        <w:tc>
          <w:tcPr>
            <w:tcW w:w="7771" w:type="dxa"/>
            <w:tcBorders>
              <w:top w:val="single" w:sz="6" w:space="0" w:color="B2C9E0"/>
              <w:left w:val="single" w:sz="6" w:space="0" w:color="B2C9E0"/>
              <w:bottom w:val="single" w:sz="6" w:space="0" w:color="B2C9E0"/>
            </w:tcBorders>
            <w:tcMar>
              <w:top w:w="60" w:type="dxa"/>
              <w:left w:w="60" w:type="dxa"/>
              <w:bottom w:w="60" w:type="dxa"/>
              <w:right w:w="60" w:type="dxa"/>
            </w:tcMar>
            <w:vAlign w:val="center"/>
          </w:tcPr>
          <w:p w:rsidR="00555138" w:rsidRPr="00AE3F1B" w:rsidRDefault="00555138" w:rsidP="00C5272B">
            <w:pPr>
              <w:spacing w:line="384" w:lineRule="atLeast"/>
              <w:rPr>
                <w:rFonts w:ascii="宋体" w:cs="宋体"/>
                <w:color w:val="000000"/>
              </w:rPr>
            </w:pPr>
            <w:r>
              <w:rPr>
                <w:rFonts w:hint="eastAsia"/>
              </w:rPr>
              <w:t>卡号</w:t>
            </w:r>
            <w:r w:rsidRPr="00AE3F1B">
              <w:rPr>
                <w:rFonts w:hint="eastAsia"/>
              </w:rPr>
              <w:t>：</w:t>
            </w:r>
            <w:r>
              <w:t>6228450176006094464</w:t>
            </w:r>
            <w:r w:rsidRPr="00AE3F1B">
              <w:t> </w:t>
            </w:r>
            <w:r w:rsidRPr="00AE3F1B">
              <w:rPr>
                <w:rFonts w:hint="eastAsia"/>
              </w:rPr>
              <w:t>户名：</w:t>
            </w:r>
            <w:r w:rsidRPr="0014183B">
              <w:rPr>
                <w:rFonts w:hint="eastAsia"/>
                <w:color w:val="000000"/>
              </w:rPr>
              <w:t>徐传有</w:t>
            </w:r>
            <w:r>
              <w:t xml:space="preserve"> </w:t>
            </w:r>
            <w:r>
              <w:rPr>
                <w:rFonts w:hint="eastAsia"/>
              </w:rPr>
              <w:t>开户</w:t>
            </w:r>
            <w:r w:rsidRPr="00AE3F1B">
              <w:rPr>
                <w:rFonts w:hint="eastAsia"/>
              </w:rPr>
              <w:t>行：</w:t>
            </w:r>
            <w:r>
              <w:rPr>
                <w:rFonts w:hint="eastAsia"/>
              </w:rPr>
              <w:t>道外支行民众分理处</w:t>
            </w:r>
          </w:p>
        </w:tc>
      </w:tr>
    </w:tbl>
    <w:p w:rsidR="00555138" w:rsidRPr="00345024" w:rsidRDefault="00555138" w:rsidP="00555138">
      <w:pPr>
        <w:spacing w:line="375" w:lineRule="atLeast"/>
        <w:ind w:firstLineChars="200" w:firstLine="402"/>
        <w:rPr>
          <w:b/>
          <w:bCs/>
          <w:color w:val="000000"/>
        </w:rPr>
      </w:pPr>
      <w:r>
        <w:rPr>
          <w:rFonts w:hint="eastAsia"/>
          <w:b/>
          <w:bCs/>
          <w:color w:val="000000"/>
        </w:rPr>
        <w:t>可以选择任意一种方式缴纳学费（建议首选工商银行账户），收到学费当天，学校就会用邮政特快的方式为你邮寄教学资料、考试问卷以及收费票据。</w:t>
      </w:r>
    </w:p>
    <w:p w:rsidR="00555138" w:rsidRPr="00345024" w:rsidRDefault="00555138" w:rsidP="00555138">
      <w:pPr>
        <w:spacing w:line="384" w:lineRule="atLeast"/>
        <w:rPr>
          <w:rFonts w:asciiTheme="minorEastAsia" w:eastAsiaTheme="minorEastAsia" w:hAnsiTheme="minorEastAsia" w:cs="宋体"/>
          <w:color w:val="FF0000"/>
          <w:sz w:val="28"/>
          <w:szCs w:val="28"/>
          <w:lang w:val="zh-CN"/>
        </w:rPr>
      </w:pPr>
      <w:r w:rsidRPr="00345024">
        <w:rPr>
          <w:rFonts w:ascii="宋体" w:cs="宋体" w:hint="eastAsia"/>
          <w:b/>
          <w:color w:val="FF0000"/>
          <w:sz w:val="28"/>
          <w:szCs w:val="28"/>
          <w:lang w:val="zh-CN"/>
        </w:rPr>
        <w:t>【咨询电话】</w:t>
      </w:r>
      <w:r w:rsidRPr="00345024">
        <w:rPr>
          <w:rFonts w:asciiTheme="minorEastAsia" w:eastAsiaTheme="minorEastAsia" w:hAnsiTheme="minorEastAsia" w:cs="宋体"/>
          <w:b/>
          <w:color w:val="FF0000"/>
          <w:sz w:val="28"/>
          <w:szCs w:val="28"/>
          <w:lang w:val="zh-CN"/>
        </w:rPr>
        <w:t>13684609885</w:t>
      </w:r>
      <w:r w:rsidRPr="00345024">
        <w:rPr>
          <w:rFonts w:asciiTheme="minorEastAsia" w:eastAsiaTheme="minorEastAsia" w:hAnsiTheme="minorEastAsia" w:cs="宋体"/>
          <w:color w:val="FF0000"/>
          <w:sz w:val="28"/>
          <w:szCs w:val="28"/>
          <w:lang w:val="zh-CN"/>
        </w:rPr>
        <w:t xml:space="preserve"> </w:t>
      </w:r>
      <w:r>
        <w:rPr>
          <w:rFonts w:asciiTheme="minorEastAsia" w:eastAsiaTheme="minorEastAsia" w:hAnsiTheme="minorEastAsia" w:cs="宋体"/>
          <w:color w:val="FF0000"/>
          <w:sz w:val="28"/>
          <w:szCs w:val="28"/>
          <w:lang w:val="zh-CN"/>
        </w:rPr>
        <w:t xml:space="preserve"> </w:t>
      </w:r>
      <w:r w:rsidRPr="00345024">
        <w:rPr>
          <w:rFonts w:asciiTheme="minorEastAsia" w:eastAsiaTheme="minorEastAsia" w:hAnsiTheme="minorEastAsia" w:cs="宋体"/>
          <w:color w:val="FF0000"/>
          <w:sz w:val="28"/>
          <w:szCs w:val="28"/>
          <w:lang w:val="zh-CN"/>
        </w:rPr>
        <w:t xml:space="preserve"> </w:t>
      </w:r>
      <w:r>
        <w:rPr>
          <w:rFonts w:asciiTheme="minorEastAsia" w:eastAsiaTheme="minorEastAsia" w:hAnsiTheme="minorEastAsia" w:cs="宋体"/>
          <w:color w:val="FF0000"/>
          <w:sz w:val="28"/>
          <w:szCs w:val="28"/>
          <w:lang w:val="zh-CN"/>
        </w:rPr>
        <w:t>0451-88342620</w:t>
      </w:r>
    </w:p>
    <w:p w:rsidR="00555138" w:rsidRPr="00555138" w:rsidRDefault="00555138" w:rsidP="00555138">
      <w:pPr>
        <w:spacing w:line="384" w:lineRule="atLeast"/>
        <w:rPr>
          <w:rFonts w:ascii="宋体"/>
          <w:b/>
          <w:color w:val="FF0000"/>
          <w:sz w:val="28"/>
          <w:szCs w:val="28"/>
        </w:rPr>
      </w:pPr>
      <w:r w:rsidRPr="00345024">
        <w:rPr>
          <w:rFonts w:hint="eastAsia"/>
          <w:b/>
          <w:color w:val="FF0000"/>
          <w:sz w:val="28"/>
          <w:szCs w:val="28"/>
          <w:lang w:val="zh-CN"/>
        </w:rPr>
        <w:t>【学校网站】</w:t>
      </w:r>
      <w:r w:rsidRPr="00345024">
        <w:rPr>
          <w:rFonts w:ascii="宋体" w:hAnsi="宋体"/>
          <w:b/>
          <w:color w:val="FF0000"/>
          <w:sz w:val="28"/>
          <w:szCs w:val="28"/>
        </w:rPr>
        <w:t>http://</w:t>
      </w:r>
      <w:hyperlink r:id="rId28" w:history="1">
        <w:r w:rsidRPr="00345024">
          <w:rPr>
            <w:rStyle w:val="aa"/>
            <w:rFonts w:ascii="宋体" w:hAnsi="宋体"/>
            <w:b/>
            <w:color w:val="FF0000"/>
            <w:sz w:val="28"/>
            <w:szCs w:val="28"/>
          </w:rPr>
          <w:t>www.mhjy.net</w:t>
        </w:r>
      </w:hyperlink>
      <w:r w:rsidRPr="00345024">
        <w:rPr>
          <w:rFonts w:hint="eastAsia"/>
          <w:b/>
          <w:color w:val="FF0000"/>
          <w:sz w:val="28"/>
          <w:szCs w:val="28"/>
          <w:lang w:val="zh-CN"/>
        </w:rPr>
        <w:t>【微信</w:t>
      </w:r>
      <w:r>
        <w:rPr>
          <w:rFonts w:hint="eastAsia"/>
          <w:b/>
          <w:color w:val="FF0000"/>
          <w:sz w:val="28"/>
          <w:szCs w:val="28"/>
          <w:lang w:val="zh-CN"/>
        </w:rPr>
        <w:t>客服</w:t>
      </w:r>
      <w:r w:rsidRPr="00345024">
        <w:rPr>
          <w:rFonts w:hint="eastAsia"/>
          <w:b/>
          <w:color w:val="FF0000"/>
          <w:sz w:val="28"/>
          <w:szCs w:val="28"/>
          <w:lang w:val="zh-CN"/>
        </w:rPr>
        <w:t>】</w:t>
      </w:r>
      <w:r w:rsidRPr="00345024">
        <w:rPr>
          <w:b/>
          <w:color w:val="FF0000"/>
          <w:sz w:val="28"/>
          <w:szCs w:val="28"/>
          <w:lang w:val="zh-CN"/>
        </w:rPr>
        <w:t xml:space="preserve">122285053    </w:t>
      </w:r>
    </w:p>
    <w:p w:rsidR="00555138" w:rsidRPr="00345024" w:rsidRDefault="00555138" w:rsidP="00555138">
      <w:pPr>
        <w:spacing w:line="384" w:lineRule="atLeast"/>
        <w:rPr>
          <w:b/>
          <w:color w:val="FF0000"/>
          <w:sz w:val="28"/>
          <w:szCs w:val="28"/>
          <w:lang w:val="zh-CN"/>
        </w:rPr>
      </w:pPr>
      <w:r w:rsidRPr="00345024">
        <w:rPr>
          <w:rFonts w:hint="eastAsia"/>
          <w:b/>
          <w:color w:val="FF0000"/>
          <w:sz w:val="28"/>
          <w:szCs w:val="28"/>
          <w:lang w:val="zh-CN"/>
        </w:rPr>
        <w:t>【微信公众号】</w:t>
      </w:r>
      <w:r w:rsidRPr="00345024">
        <w:rPr>
          <w:b/>
          <w:color w:val="FF0000"/>
          <w:sz w:val="28"/>
          <w:szCs w:val="28"/>
          <w:lang w:val="zh-CN"/>
        </w:rPr>
        <w:t>MHJY1998</w:t>
      </w:r>
    </w:p>
    <w:p w:rsidR="00555138" w:rsidRDefault="00555138" w:rsidP="00555138">
      <w:pPr>
        <w:spacing w:line="384" w:lineRule="atLeast"/>
        <w:jc w:val="right"/>
        <w:rPr>
          <w:b/>
          <w:color w:val="FF0000"/>
          <w:sz w:val="27"/>
          <w:szCs w:val="27"/>
          <w:lang w:val="zh-CN"/>
        </w:rPr>
      </w:pPr>
      <w:r>
        <w:rPr>
          <w:b/>
          <w:color w:val="FF0000"/>
          <w:sz w:val="27"/>
          <w:szCs w:val="27"/>
          <w:lang w:val="zh-CN"/>
        </w:rPr>
        <w:t xml:space="preserve">                                 </w:t>
      </w:r>
    </w:p>
    <w:p w:rsidR="00555138" w:rsidRDefault="00555138" w:rsidP="00555138">
      <w:pPr>
        <w:spacing w:line="384" w:lineRule="atLeast"/>
        <w:jc w:val="center"/>
        <w:rPr>
          <w:b/>
          <w:color w:val="FF0000"/>
          <w:sz w:val="27"/>
          <w:szCs w:val="27"/>
          <w:lang w:val="zh-CN"/>
        </w:rPr>
      </w:pPr>
      <w:r>
        <w:rPr>
          <w:b/>
          <w:noProof/>
          <w:color w:val="FF0000"/>
          <w:sz w:val="27"/>
          <w:szCs w:val="27"/>
          <w:lang w:val="zh-CN"/>
        </w:rPr>
        <w:drawing>
          <wp:inline distT="0" distB="0" distL="0" distR="0">
            <wp:extent cx="1028700" cy="102870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inline>
        </w:drawing>
      </w:r>
    </w:p>
    <w:p w:rsidR="00555138" w:rsidRDefault="00555138" w:rsidP="00555138">
      <w:pPr>
        <w:pStyle w:val="HTML"/>
        <w:shd w:val="clear" w:color="auto" w:fill="FFFFFF"/>
        <w:spacing w:line="345" w:lineRule="atLeast"/>
        <w:jc w:val="center"/>
        <w:rPr>
          <w:color w:val="3E3E3E"/>
          <w:sz w:val="21"/>
          <w:szCs w:val="21"/>
        </w:rPr>
      </w:pPr>
      <w:hyperlink r:id="rId30" w:anchor="wechat_redirect" w:tgtFrame="_blank" w:history="1">
        <w:r>
          <w:rPr>
            <w:rStyle w:val="a8"/>
            <w:rFonts w:ascii="微软雅黑" w:eastAsia="微软雅黑" w:hAnsi="微软雅黑" w:hint="eastAsia"/>
            <w:color w:val="7A4442"/>
            <w:spacing w:val="15"/>
            <w:sz w:val="21"/>
            <w:szCs w:val="21"/>
            <w:u w:val="single"/>
            <w:shd w:val="clear" w:color="auto" w:fill="FFFFFF"/>
          </w:rPr>
          <w:t>你该充电了！请参加</w:t>
        </w:r>
        <w:proofErr w:type="gramStart"/>
        <w:r>
          <w:rPr>
            <w:rStyle w:val="a8"/>
            <w:rFonts w:ascii="微软雅黑" w:eastAsia="微软雅黑" w:hAnsi="微软雅黑"/>
            <w:color w:val="7A4442"/>
            <w:spacing w:val="15"/>
            <w:sz w:val="21"/>
            <w:szCs w:val="21"/>
            <w:u w:val="single"/>
            <w:shd w:val="clear" w:color="auto" w:fill="FFFFFF"/>
          </w:rPr>
          <w:t>25</w:t>
        </w:r>
        <w:r>
          <w:rPr>
            <w:rStyle w:val="a8"/>
            <w:rFonts w:ascii="微软雅黑" w:eastAsia="微软雅黑" w:hAnsi="微软雅黑" w:hint="eastAsia"/>
            <w:color w:val="7A4442"/>
            <w:spacing w:val="15"/>
            <w:sz w:val="21"/>
            <w:szCs w:val="21"/>
            <w:u w:val="single"/>
            <w:shd w:val="clear" w:color="auto" w:fill="FFFFFF"/>
          </w:rPr>
          <w:t>年热招</w:t>
        </w:r>
        <w:proofErr w:type="gramEnd"/>
        <w:r>
          <w:rPr>
            <w:rStyle w:val="a8"/>
            <w:rFonts w:ascii="微软雅黑" w:eastAsia="微软雅黑" w:hAnsi="微软雅黑"/>
            <w:color w:val="7A4442"/>
            <w:spacing w:val="15"/>
            <w:sz w:val="21"/>
            <w:szCs w:val="21"/>
            <w:u w:val="single"/>
            <w:shd w:val="clear" w:color="auto" w:fill="FFFFFF"/>
          </w:rPr>
          <w:t>:</w:t>
        </w:r>
        <w:r>
          <w:rPr>
            <w:rStyle w:val="a8"/>
            <w:rFonts w:ascii="微软雅黑" w:eastAsia="微软雅黑" w:hAnsi="微软雅黑" w:hint="eastAsia"/>
            <w:color w:val="7A4442"/>
            <w:spacing w:val="15"/>
            <w:sz w:val="21"/>
            <w:szCs w:val="21"/>
            <w:u w:val="single"/>
            <w:shd w:val="clear" w:color="auto" w:fill="FFFFFF"/>
          </w:rPr>
          <w:t>经理培训课</w:t>
        </w:r>
      </w:hyperlink>
    </w:p>
    <w:p w:rsidR="00555138" w:rsidRPr="00667257" w:rsidRDefault="00555138" w:rsidP="00555138">
      <w:pPr>
        <w:spacing w:line="384" w:lineRule="atLeast"/>
        <w:jc w:val="center"/>
        <w:rPr>
          <w:rFonts w:ascii="汉仪粗黑简" w:eastAsia="汉仪粗黑简"/>
          <w:b/>
          <w:color w:val="FF0000"/>
          <w:sz w:val="32"/>
          <w:szCs w:val="32"/>
          <w:lang w:val="zh-CN"/>
        </w:rPr>
      </w:pPr>
      <w:r>
        <w:rPr>
          <w:b/>
          <w:color w:val="FF0000"/>
          <w:sz w:val="27"/>
          <w:szCs w:val="27"/>
          <w:lang w:val="zh-CN"/>
        </w:rPr>
        <w:t xml:space="preserve">                               </w:t>
      </w:r>
    </w:p>
    <w:p w:rsidR="00654FA7" w:rsidRDefault="0035368B" w:rsidP="00555138">
      <w:pPr>
        <w:widowControl w:val="0"/>
        <w:spacing w:afterLines="80" w:after="192"/>
        <w:rPr>
          <w:rFonts w:ascii="Franklin Gothic Medium" w:eastAsia="黑体" w:hAnsi="Franklin Gothic Medium"/>
          <w:b/>
          <w:spacing w:val="9"/>
          <w:sz w:val="72"/>
          <w:szCs w:val="28"/>
        </w:rPr>
      </w:pPr>
      <w:r>
        <w:rPr>
          <w:rFonts w:ascii="Franklin Gothic Medium" w:eastAsia="黑体" w:hAnsi="Franklin Gothic Medium"/>
          <w:b/>
          <w:spacing w:val="9"/>
          <w:sz w:val="72"/>
          <w:szCs w:val="28"/>
        </w:rPr>
        <w:lastRenderedPageBreak/>
        <w:t>五险</w:t>
      </w:r>
      <w:proofErr w:type="gramStart"/>
      <w:r>
        <w:rPr>
          <w:rFonts w:ascii="Franklin Gothic Medium" w:eastAsia="黑体" w:hAnsi="Franklin Gothic Medium"/>
          <w:b/>
          <w:spacing w:val="9"/>
          <w:sz w:val="72"/>
          <w:szCs w:val="28"/>
        </w:rPr>
        <w:t>一</w:t>
      </w:r>
      <w:proofErr w:type="gramEnd"/>
      <w:r>
        <w:rPr>
          <w:rFonts w:ascii="Franklin Gothic Medium" w:eastAsia="黑体" w:hAnsi="Franklin Gothic Medium"/>
          <w:b/>
          <w:spacing w:val="9"/>
          <w:sz w:val="72"/>
          <w:szCs w:val="28"/>
        </w:rPr>
        <w:t>金专题</w:t>
      </w:r>
    </w:p>
    <w:p w:rsidR="00654FA7" w:rsidRDefault="0035368B">
      <w:pPr>
        <w:pBdr>
          <w:top w:val="none" w:sz="0" w:space="0" w:color="000000"/>
          <w:left w:val="none" w:sz="0" w:space="0" w:color="000000"/>
          <w:bottom w:val="none" w:sz="0" w:space="0" w:color="000000"/>
          <w:right w:val="none" w:sz="0" w:space="0" w:color="000000"/>
        </w:pBdr>
        <w:autoSpaceDN w:val="0"/>
        <w:spacing w:afterLines="60" w:after="144" w:line="360" w:lineRule="auto"/>
        <w:ind w:firstLineChars="200" w:firstLine="516"/>
        <w:rPr>
          <w:rFonts w:ascii="Franklin Gothic Medium" w:eastAsia="仿宋_GB2312" w:hAnsi="Franklin Gothic Medium"/>
          <w:bCs/>
          <w:spacing w:val="9"/>
          <w:sz w:val="24"/>
        </w:rPr>
      </w:pPr>
      <w:r>
        <w:rPr>
          <w:rFonts w:ascii="Franklin Gothic Medium" w:eastAsia="仿宋_GB2312" w:hAnsi="Franklin Gothic Medium"/>
          <w:bCs/>
          <w:spacing w:val="9"/>
          <w:sz w:val="24"/>
        </w:rPr>
        <w:t>所谓的</w:t>
      </w:r>
      <w:r>
        <w:rPr>
          <w:rFonts w:ascii="Franklin Gothic Medium" w:eastAsia="仿宋_GB2312" w:hAnsi="Franklin Gothic Medium"/>
          <w:bCs/>
          <w:spacing w:val="9"/>
          <w:sz w:val="24"/>
        </w:rPr>
        <w:t>“</w:t>
      </w:r>
      <w:r>
        <w:rPr>
          <w:rFonts w:ascii="Franklin Gothic Medium" w:eastAsia="仿宋_GB2312" w:hAnsi="Franklin Gothic Medium"/>
          <w:bCs/>
          <w:spacing w:val="9"/>
          <w:sz w:val="24"/>
        </w:rPr>
        <w:t>五险</w:t>
      </w:r>
      <w:proofErr w:type="gramStart"/>
      <w:r>
        <w:rPr>
          <w:rFonts w:ascii="Franklin Gothic Medium" w:eastAsia="仿宋_GB2312" w:hAnsi="Franklin Gothic Medium"/>
          <w:bCs/>
          <w:spacing w:val="9"/>
          <w:sz w:val="24"/>
        </w:rPr>
        <w:t>一</w:t>
      </w:r>
      <w:proofErr w:type="gramEnd"/>
      <w:r>
        <w:rPr>
          <w:rFonts w:ascii="Franklin Gothic Medium" w:eastAsia="仿宋_GB2312" w:hAnsi="Franklin Gothic Medium"/>
          <w:bCs/>
          <w:spacing w:val="9"/>
          <w:sz w:val="24"/>
        </w:rPr>
        <w:t>金</w:t>
      </w:r>
      <w:r>
        <w:rPr>
          <w:rFonts w:ascii="Franklin Gothic Medium" w:eastAsia="仿宋_GB2312" w:hAnsi="Franklin Gothic Medium"/>
          <w:bCs/>
          <w:spacing w:val="9"/>
          <w:sz w:val="24"/>
        </w:rPr>
        <w:t>”</w:t>
      </w:r>
      <w:r>
        <w:rPr>
          <w:rFonts w:ascii="Franklin Gothic Medium" w:eastAsia="仿宋_GB2312" w:hAnsi="Franklin Gothic Medium"/>
          <w:bCs/>
          <w:spacing w:val="9"/>
          <w:sz w:val="24"/>
        </w:rPr>
        <w:t>指的是五种社会保险以及一个公积金，包括养老保险（</w:t>
      </w:r>
      <w:r>
        <w:rPr>
          <w:rFonts w:ascii="Franklin Gothic Medium" w:eastAsia="仿宋_GB2312" w:hAnsi="Franklin Gothic Medium"/>
          <w:bCs/>
          <w:spacing w:val="9"/>
          <w:sz w:val="24"/>
        </w:rPr>
        <w:t>endowment insurance</w:t>
      </w:r>
      <w:r>
        <w:rPr>
          <w:rFonts w:ascii="Franklin Gothic Medium" w:eastAsia="仿宋_GB2312" w:hAnsi="Franklin Gothic Medium"/>
          <w:bCs/>
          <w:spacing w:val="9"/>
          <w:sz w:val="24"/>
        </w:rPr>
        <w:t>）、医疗保险（</w:t>
      </w:r>
      <w:r>
        <w:rPr>
          <w:rFonts w:ascii="Franklin Gothic Medium" w:eastAsia="仿宋_GB2312" w:hAnsi="Franklin Gothic Medium"/>
          <w:bCs/>
          <w:spacing w:val="9"/>
          <w:sz w:val="24"/>
        </w:rPr>
        <w:t>medical insurance</w:t>
      </w:r>
      <w:r>
        <w:rPr>
          <w:rFonts w:ascii="Franklin Gothic Medium" w:eastAsia="仿宋_GB2312" w:hAnsi="Franklin Gothic Medium"/>
          <w:bCs/>
          <w:spacing w:val="9"/>
          <w:sz w:val="24"/>
        </w:rPr>
        <w:t>）、失业保险（</w:t>
      </w:r>
      <w:r>
        <w:rPr>
          <w:rFonts w:ascii="Franklin Gothic Medium" w:eastAsia="仿宋_GB2312" w:hAnsi="Franklin Gothic Medium"/>
          <w:bCs/>
          <w:spacing w:val="9"/>
          <w:sz w:val="24"/>
        </w:rPr>
        <w:t>unemployment insurance</w:t>
      </w:r>
      <w:r>
        <w:rPr>
          <w:rFonts w:ascii="Franklin Gothic Medium" w:eastAsia="仿宋_GB2312" w:hAnsi="Franklin Gothic Medium"/>
          <w:bCs/>
          <w:spacing w:val="9"/>
          <w:sz w:val="24"/>
        </w:rPr>
        <w:t>）、工伤保险（</w:t>
      </w:r>
      <w:r>
        <w:rPr>
          <w:rFonts w:ascii="Franklin Gothic Medium" w:eastAsia="仿宋_GB2312" w:hAnsi="Franklin Gothic Medium"/>
          <w:bCs/>
          <w:spacing w:val="9"/>
          <w:sz w:val="24"/>
        </w:rPr>
        <w:t>employment injury insurance</w:t>
      </w:r>
      <w:r>
        <w:rPr>
          <w:rFonts w:ascii="Franklin Gothic Medium" w:eastAsia="仿宋_GB2312" w:hAnsi="Franklin Gothic Medium"/>
          <w:bCs/>
          <w:spacing w:val="9"/>
          <w:sz w:val="24"/>
        </w:rPr>
        <w:t>）和生育保险（</w:t>
      </w:r>
      <w:r>
        <w:rPr>
          <w:rFonts w:ascii="Franklin Gothic Medium" w:eastAsia="仿宋_GB2312" w:hAnsi="Franklin Gothic Medium"/>
          <w:bCs/>
          <w:spacing w:val="9"/>
          <w:sz w:val="24"/>
        </w:rPr>
        <w:t>maternity insurance</w:t>
      </w:r>
      <w:r>
        <w:rPr>
          <w:rFonts w:ascii="Franklin Gothic Medium" w:eastAsia="仿宋_GB2312" w:hAnsi="Franklin Gothic Medium"/>
          <w:bCs/>
          <w:spacing w:val="9"/>
          <w:sz w:val="24"/>
        </w:rPr>
        <w:t>）；</w:t>
      </w:r>
      <w:r>
        <w:rPr>
          <w:rFonts w:ascii="Franklin Gothic Medium" w:eastAsia="仿宋_GB2312" w:hAnsi="Franklin Gothic Medium"/>
          <w:bCs/>
          <w:spacing w:val="9"/>
          <w:sz w:val="24"/>
        </w:rPr>
        <w:t>“</w:t>
      </w:r>
      <w:r>
        <w:rPr>
          <w:rFonts w:ascii="Franklin Gothic Medium" w:eastAsia="仿宋_GB2312" w:hAnsi="Franklin Gothic Medium"/>
          <w:bCs/>
          <w:spacing w:val="9"/>
          <w:sz w:val="24"/>
        </w:rPr>
        <w:t>一金</w:t>
      </w:r>
      <w:r>
        <w:rPr>
          <w:rFonts w:ascii="Franklin Gothic Medium" w:eastAsia="仿宋_GB2312" w:hAnsi="Franklin Gothic Medium"/>
          <w:bCs/>
          <w:spacing w:val="9"/>
          <w:sz w:val="24"/>
        </w:rPr>
        <w:t>”</w:t>
      </w:r>
      <w:r>
        <w:rPr>
          <w:rFonts w:ascii="Franklin Gothic Medium" w:eastAsia="仿宋_GB2312" w:hAnsi="Franklin Gothic Medium"/>
          <w:bCs/>
          <w:spacing w:val="9"/>
          <w:sz w:val="24"/>
        </w:rPr>
        <w:t>指的是住房公积金（</w:t>
      </w:r>
      <w:r>
        <w:rPr>
          <w:rFonts w:ascii="Franklin Gothic Medium" w:eastAsia="仿宋_GB2312" w:hAnsi="Franklin Gothic Medium"/>
          <w:bCs/>
          <w:spacing w:val="9"/>
          <w:sz w:val="24"/>
        </w:rPr>
        <w:t xml:space="preserve">Housing Provident </w:t>
      </w:r>
      <w:r>
        <w:rPr>
          <w:rFonts w:ascii="Franklin Gothic Medium" w:eastAsia="仿宋_GB2312" w:hAnsi="Franklin Gothic Medium"/>
          <w:bCs/>
          <w:spacing w:val="9"/>
          <w:sz w:val="24"/>
        </w:rPr>
        <w:t>Fund</w:t>
      </w:r>
      <w:r>
        <w:rPr>
          <w:rFonts w:ascii="Franklin Gothic Medium" w:eastAsia="仿宋_GB2312" w:hAnsi="Franklin Gothic Medium"/>
          <w:bCs/>
          <w:spacing w:val="9"/>
          <w:sz w:val="24"/>
        </w:rPr>
        <w:t>）。其中养老保险、医疗保险和失业保险，这三种险是由企业和个人共同缴纳的保费，工伤保险和生育保险完全是由企业承担的。个人不需要缴纳。这里要注意的是</w:t>
      </w:r>
      <w:r>
        <w:rPr>
          <w:rFonts w:ascii="Franklin Gothic Medium" w:eastAsia="仿宋_GB2312" w:hAnsi="Franklin Gothic Medium"/>
          <w:bCs/>
          <w:spacing w:val="9"/>
          <w:sz w:val="24"/>
        </w:rPr>
        <w:t>“</w:t>
      </w:r>
      <w:r>
        <w:rPr>
          <w:rFonts w:ascii="Franklin Gothic Medium" w:eastAsia="仿宋_GB2312" w:hAnsi="Franklin Gothic Medium"/>
          <w:bCs/>
          <w:spacing w:val="9"/>
          <w:sz w:val="24"/>
        </w:rPr>
        <w:t>五险</w:t>
      </w:r>
      <w:r>
        <w:rPr>
          <w:rFonts w:ascii="Franklin Gothic Medium" w:eastAsia="仿宋_GB2312" w:hAnsi="Franklin Gothic Medium"/>
          <w:bCs/>
          <w:spacing w:val="9"/>
          <w:sz w:val="24"/>
        </w:rPr>
        <w:t>”</w:t>
      </w:r>
      <w:r>
        <w:rPr>
          <w:rFonts w:ascii="Franklin Gothic Medium" w:eastAsia="仿宋_GB2312" w:hAnsi="Franklin Gothic Medium"/>
          <w:bCs/>
          <w:spacing w:val="9"/>
          <w:sz w:val="24"/>
        </w:rPr>
        <w:t>是法定的，而</w:t>
      </w:r>
      <w:r>
        <w:rPr>
          <w:rFonts w:ascii="Franklin Gothic Medium" w:eastAsia="仿宋_GB2312" w:hAnsi="Franklin Gothic Medium"/>
          <w:bCs/>
          <w:spacing w:val="9"/>
          <w:sz w:val="24"/>
        </w:rPr>
        <w:t>“</w:t>
      </w:r>
      <w:r>
        <w:rPr>
          <w:rFonts w:ascii="Franklin Gothic Medium" w:eastAsia="仿宋_GB2312" w:hAnsi="Franklin Gothic Medium"/>
          <w:bCs/>
          <w:spacing w:val="9"/>
          <w:sz w:val="24"/>
        </w:rPr>
        <w:t>一金</w:t>
      </w:r>
      <w:r>
        <w:rPr>
          <w:rFonts w:ascii="Franklin Gothic Medium" w:eastAsia="仿宋_GB2312" w:hAnsi="Franklin Gothic Medium"/>
          <w:bCs/>
          <w:spacing w:val="9"/>
          <w:sz w:val="24"/>
        </w:rPr>
        <w:t>”</w:t>
      </w:r>
      <w:r>
        <w:rPr>
          <w:rFonts w:ascii="Franklin Gothic Medium" w:eastAsia="仿宋_GB2312" w:hAnsi="Franklin Gothic Medium"/>
          <w:bCs/>
          <w:spacing w:val="9"/>
          <w:sz w:val="24"/>
        </w:rPr>
        <w:t>不是法定的。</w:t>
      </w:r>
    </w:p>
    <w:p w:rsidR="00654FA7" w:rsidRDefault="0035368B">
      <w:pPr>
        <w:pBdr>
          <w:top w:val="none" w:sz="0" w:space="0" w:color="000000"/>
          <w:left w:val="none" w:sz="0" w:space="0" w:color="000000"/>
          <w:bottom w:val="none" w:sz="0" w:space="0" w:color="000000"/>
          <w:right w:val="none" w:sz="0" w:space="0" w:color="000000"/>
        </w:pBdr>
        <w:autoSpaceDN w:val="0"/>
        <w:spacing w:afterLines="60" w:after="144" w:line="360" w:lineRule="auto"/>
        <w:ind w:firstLineChars="200" w:firstLine="516"/>
        <w:rPr>
          <w:rFonts w:ascii="Franklin Gothic Medium" w:eastAsia="仿宋_GB2312" w:hAnsi="Franklin Gothic Medium"/>
          <w:bCs/>
          <w:spacing w:val="9"/>
          <w:sz w:val="24"/>
        </w:rPr>
      </w:pPr>
      <w:r>
        <w:rPr>
          <w:rFonts w:ascii="Franklin Gothic Medium" w:eastAsia="仿宋_GB2312" w:hAnsi="Franklin Gothic Medium"/>
          <w:bCs/>
          <w:spacing w:val="9"/>
          <w:sz w:val="24"/>
        </w:rPr>
        <w:t>《中华人民共和国劳动法》第九章第七十三条规定</w:t>
      </w:r>
      <w:r>
        <w:rPr>
          <w:rFonts w:ascii="Franklin Gothic Medium" w:eastAsia="仿宋_GB2312" w:hAnsi="Franklin Gothic Medium"/>
          <w:bCs/>
          <w:spacing w:val="9"/>
          <w:sz w:val="24"/>
        </w:rPr>
        <w:t>“</w:t>
      </w:r>
      <w:r>
        <w:rPr>
          <w:rFonts w:ascii="Franklin Gothic Medium" w:eastAsia="仿宋_GB2312" w:hAnsi="Franklin Gothic Medium"/>
          <w:bCs/>
          <w:spacing w:val="9"/>
          <w:sz w:val="24"/>
        </w:rPr>
        <w:t>劳动者在下列情形下，依法享受社会保险待遇：</w:t>
      </w:r>
      <w:r>
        <w:rPr>
          <w:rFonts w:ascii="Franklin Gothic Medium" w:eastAsia="仿宋_GB2312" w:hAnsi="Franklin Gothic Medium"/>
          <w:bCs/>
          <w:spacing w:val="9"/>
          <w:sz w:val="24"/>
        </w:rPr>
        <w:t>1</w:t>
      </w:r>
      <w:r>
        <w:rPr>
          <w:rFonts w:ascii="Franklin Gothic Medium" w:eastAsia="仿宋_GB2312" w:hAnsi="Franklin Gothic Medium"/>
          <w:bCs/>
          <w:spacing w:val="9"/>
          <w:sz w:val="24"/>
        </w:rPr>
        <w:t>、退休；</w:t>
      </w:r>
      <w:r>
        <w:rPr>
          <w:rFonts w:ascii="Franklin Gothic Medium" w:eastAsia="仿宋_GB2312" w:hAnsi="Franklin Gothic Medium"/>
          <w:bCs/>
          <w:spacing w:val="9"/>
          <w:sz w:val="24"/>
        </w:rPr>
        <w:t>2</w:t>
      </w:r>
      <w:r>
        <w:rPr>
          <w:rFonts w:ascii="Franklin Gothic Medium" w:eastAsia="仿宋_GB2312" w:hAnsi="Franklin Gothic Medium"/>
          <w:bCs/>
          <w:spacing w:val="9"/>
          <w:sz w:val="24"/>
        </w:rPr>
        <w:t>、患病、负伤；</w:t>
      </w:r>
      <w:r>
        <w:rPr>
          <w:rFonts w:ascii="Franklin Gothic Medium" w:eastAsia="仿宋_GB2312" w:hAnsi="Franklin Gothic Medium"/>
          <w:bCs/>
          <w:spacing w:val="9"/>
          <w:sz w:val="24"/>
        </w:rPr>
        <w:t>3</w:t>
      </w:r>
      <w:r>
        <w:rPr>
          <w:rFonts w:ascii="Franklin Gothic Medium" w:eastAsia="仿宋_GB2312" w:hAnsi="Franklin Gothic Medium"/>
          <w:bCs/>
          <w:spacing w:val="9"/>
          <w:sz w:val="24"/>
        </w:rPr>
        <w:t>、因工伤残或者患职业病；</w:t>
      </w:r>
      <w:r>
        <w:rPr>
          <w:rFonts w:ascii="Franklin Gothic Medium" w:eastAsia="仿宋_GB2312" w:hAnsi="Franklin Gothic Medium"/>
          <w:bCs/>
          <w:spacing w:val="9"/>
          <w:sz w:val="24"/>
        </w:rPr>
        <w:t>4</w:t>
      </w:r>
      <w:r>
        <w:rPr>
          <w:rFonts w:ascii="Franklin Gothic Medium" w:eastAsia="仿宋_GB2312" w:hAnsi="Franklin Gothic Medium"/>
          <w:bCs/>
          <w:spacing w:val="9"/>
          <w:sz w:val="24"/>
        </w:rPr>
        <w:t>、失业；</w:t>
      </w:r>
      <w:r>
        <w:rPr>
          <w:rFonts w:ascii="Franklin Gothic Medium" w:eastAsia="仿宋_GB2312" w:hAnsi="Franklin Gothic Medium"/>
          <w:bCs/>
          <w:spacing w:val="9"/>
          <w:sz w:val="24"/>
        </w:rPr>
        <w:t>5</w:t>
      </w:r>
      <w:r>
        <w:rPr>
          <w:rFonts w:ascii="Franklin Gothic Medium" w:eastAsia="仿宋_GB2312" w:hAnsi="Franklin Gothic Medium"/>
          <w:bCs/>
          <w:spacing w:val="9"/>
          <w:sz w:val="24"/>
        </w:rPr>
        <w:t>、生育</w:t>
      </w:r>
      <w:r>
        <w:rPr>
          <w:rFonts w:ascii="Franklin Gothic Medium" w:eastAsia="仿宋_GB2312" w:hAnsi="Franklin Gothic Medium"/>
          <w:bCs/>
          <w:spacing w:val="9"/>
          <w:sz w:val="24"/>
        </w:rPr>
        <w:t>”</w:t>
      </w:r>
      <w:r>
        <w:rPr>
          <w:rFonts w:ascii="Franklin Gothic Medium" w:eastAsia="仿宋_GB2312" w:hAnsi="Franklin Gothic Medium"/>
          <w:bCs/>
          <w:spacing w:val="9"/>
          <w:sz w:val="24"/>
        </w:rPr>
        <w:t>。因此，</w:t>
      </w:r>
      <w:r>
        <w:rPr>
          <w:rFonts w:ascii="Franklin Gothic Medium" w:eastAsia="仿宋_GB2312" w:hAnsi="Franklin Gothic Medium"/>
          <w:bCs/>
          <w:spacing w:val="9"/>
          <w:sz w:val="24"/>
        </w:rPr>
        <w:t>“</w:t>
      </w:r>
      <w:r>
        <w:rPr>
          <w:rFonts w:ascii="Franklin Gothic Medium" w:eastAsia="仿宋_GB2312" w:hAnsi="Franklin Gothic Medium"/>
          <w:bCs/>
          <w:spacing w:val="9"/>
          <w:sz w:val="24"/>
        </w:rPr>
        <w:t>五险</w:t>
      </w:r>
      <w:r>
        <w:rPr>
          <w:rFonts w:ascii="Franklin Gothic Medium" w:eastAsia="仿宋_GB2312" w:hAnsi="Franklin Gothic Medium"/>
          <w:bCs/>
          <w:spacing w:val="9"/>
          <w:sz w:val="24"/>
        </w:rPr>
        <w:t>”</w:t>
      </w:r>
      <w:r>
        <w:rPr>
          <w:rFonts w:ascii="Franklin Gothic Medium" w:eastAsia="仿宋_GB2312" w:hAnsi="Franklin Gothic Medium"/>
          <w:bCs/>
          <w:spacing w:val="9"/>
          <w:sz w:val="24"/>
        </w:rPr>
        <w:t>包括养老保险、医疗保险、工伤保险、失业保险和生育保险，其中养老保险、医疗保险和失业保险，这三种险是由用人单位和个人共同缴纳保费，工伤保险和生育</w:t>
      </w:r>
      <w:r>
        <w:rPr>
          <w:rFonts w:ascii="Franklin Gothic Medium" w:eastAsia="仿宋_GB2312" w:hAnsi="Franklin Gothic Medium"/>
          <w:bCs/>
          <w:spacing w:val="9"/>
          <w:sz w:val="24"/>
        </w:rPr>
        <w:t>保险完全是由用人单位承担的，个人不需要缴纳。</w:t>
      </w:r>
      <w:r>
        <w:rPr>
          <w:rFonts w:ascii="Franklin Gothic Medium" w:eastAsia="仿宋_GB2312" w:hAnsi="Franklin Gothic Medium"/>
          <w:bCs/>
          <w:spacing w:val="9"/>
          <w:sz w:val="24"/>
        </w:rPr>
        <w:t>“</w:t>
      </w:r>
      <w:r>
        <w:rPr>
          <w:rFonts w:ascii="Franklin Gothic Medium" w:eastAsia="仿宋_GB2312" w:hAnsi="Franklin Gothic Medium"/>
          <w:bCs/>
          <w:spacing w:val="9"/>
          <w:sz w:val="24"/>
        </w:rPr>
        <w:t>一金</w:t>
      </w:r>
      <w:r>
        <w:rPr>
          <w:rFonts w:ascii="Franklin Gothic Medium" w:eastAsia="仿宋_GB2312" w:hAnsi="Franklin Gothic Medium"/>
          <w:bCs/>
          <w:spacing w:val="9"/>
          <w:sz w:val="24"/>
        </w:rPr>
        <w:t>”</w:t>
      </w:r>
      <w:r>
        <w:rPr>
          <w:rFonts w:ascii="Franklin Gothic Medium" w:eastAsia="仿宋_GB2312" w:hAnsi="Franklin Gothic Medium"/>
          <w:bCs/>
          <w:spacing w:val="9"/>
          <w:sz w:val="24"/>
        </w:rPr>
        <w:t>指住房公积金。《国务院关于修改〈住房公积金管理条例〉的决定》第一条中将住房公积金定义为</w:t>
      </w:r>
      <w:r>
        <w:rPr>
          <w:rFonts w:ascii="Franklin Gothic Medium" w:eastAsia="仿宋_GB2312" w:hAnsi="Franklin Gothic Medium"/>
          <w:bCs/>
          <w:spacing w:val="9"/>
          <w:sz w:val="24"/>
        </w:rPr>
        <w:t>“</w:t>
      </w:r>
      <w:r>
        <w:rPr>
          <w:rFonts w:ascii="Franklin Gothic Medium" w:eastAsia="仿宋_GB2312" w:hAnsi="Franklin Gothic Medium"/>
          <w:bCs/>
          <w:spacing w:val="9"/>
          <w:sz w:val="24"/>
        </w:rPr>
        <w:t>国家机关、国有企业、城镇集体企业、外商投资企业、城镇私营企业及其他城镇企业、事业单位、民办非企业单位、社会团体及其在职职工缴存的长期住房储金</w:t>
      </w:r>
      <w:r>
        <w:rPr>
          <w:rFonts w:ascii="Franklin Gothic Medium" w:eastAsia="仿宋_GB2312" w:hAnsi="Franklin Gothic Medium"/>
          <w:bCs/>
          <w:spacing w:val="9"/>
          <w:sz w:val="24"/>
        </w:rPr>
        <w:t>”</w:t>
      </w:r>
      <w:r>
        <w:rPr>
          <w:rFonts w:ascii="Franklin Gothic Medium" w:eastAsia="仿宋_GB2312" w:hAnsi="Franklin Gothic Medium"/>
          <w:bCs/>
          <w:spacing w:val="9"/>
          <w:sz w:val="24"/>
        </w:rPr>
        <w:t>，住房公积金由用人单位和个人共同缴纳。因此，</w:t>
      </w:r>
      <w:r>
        <w:rPr>
          <w:rFonts w:ascii="Franklin Gothic Medium" w:eastAsia="仿宋_GB2312" w:hAnsi="Franklin Gothic Medium"/>
          <w:bCs/>
          <w:spacing w:val="9"/>
          <w:sz w:val="24"/>
        </w:rPr>
        <w:t>“</w:t>
      </w:r>
      <w:r>
        <w:rPr>
          <w:rFonts w:ascii="Franklin Gothic Medium" w:eastAsia="仿宋_GB2312" w:hAnsi="Franklin Gothic Medium"/>
          <w:bCs/>
          <w:spacing w:val="9"/>
          <w:sz w:val="24"/>
        </w:rPr>
        <w:t>四险</w:t>
      </w:r>
      <w:proofErr w:type="gramStart"/>
      <w:r>
        <w:rPr>
          <w:rFonts w:ascii="Franklin Gothic Medium" w:eastAsia="仿宋_GB2312" w:hAnsi="Franklin Gothic Medium"/>
          <w:bCs/>
          <w:spacing w:val="9"/>
          <w:sz w:val="24"/>
        </w:rPr>
        <w:t>一</w:t>
      </w:r>
      <w:proofErr w:type="gramEnd"/>
      <w:r>
        <w:rPr>
          <w:rFonts w:ascii="Franklin Gothic Medium" w:eastAsia="仿宋_GB2312" w:hAnsi="Franklin Gothic Medium"/>
          <w:bCs/>
          <w:spacing w:val="9"/>
          <w:sz w:val="24"/>
        </w:rPr>
        <w:t>金</w:t>
      </w:r>
      <w:r>
        <w:rPr>
          <w:rFonts w:ascii="Franklin Gothic Medium" w:eastAsia="仿宋_GB2312" w:hAnsi="Franklin Gothic Medium"/>
          <w:bCs/>
          <w:spacing w:val="9"/>
          <w:sz w:val="24"/>
        </w:rPr>
        <w:t>”</w:t>
      </w:r>
      <w:r>
        <w:rPr>
          <w:rFonts w:ascii="Franklin Gothic Medium" w:eastAsia="仿宋_GB2312" w:hAnsi="Franklin Gothic Medium"/>
          <w:bCs/>
          <w:spacing w:val="9"/>
          <w:sz w:val="24"/>
        </w:rPr>
        <w:t>和</w:t>
      </w:r>
      <w:r>
        <w:rPr>
          <w:rFonts w:ascii="Franklin Gothic Medium" w:eastAsia="仿宋_GB2312" w:hAnsi="Franklin Gothic Medium"/>
          <w:bCs/>
          <w:spacing w:val="9"/>
          <w:sz w:val="24"/>
        </w:rPr>
        <w:t>“</w:t>
      </w:r>
      <w:r>
        <w:rPr>
          <w:rFonts w:ascii="Franklin Gothic Medium" w:eastAsia="仿宋_GB2312" w:hAnsi="Franklin Gothic Medium"/>
          <w:bCs/>
          <w:spacing w:val="9"/>
          <w:sz w:val="24"/>
        </w:rPr>
        <w:t>三险</w:t>
      </w:r>
      <w:proofErr w:type="gramStart"/>
      <w:r>
        <w:rPr>
          <w:rFonts w:ascii="Franklin Gothic Medium" w:eastAsia="仿宋_GB2312" w:hAnsi="Franklin Gothic Medium"/>
          <w:bCs/>
          <w:spacing w:val="9"/>
          <w:sz w:val="24"/>
        </w:rPr>
        <w:t>一</w:t>
      </w:r>
      <w:proofErr w:type="gramEnd"/>
      <w:r>
        <w:rPr>
          <w:rFonts w:ascii="Franklin Gothic Medium" w:eastAsia="仿宋_GB2312" w:hAnsi="Franklin Gothic Medium"/>
          <w:bCs/>
          <w:spacing w:val="9"/>
          <w:sz w:val="24"/>
        </w:rPr>
        <w:t>金</w:t>
      </w:r>
      <w:r>
        <w:rPr>
          <w:rFonts w:ascii="Franklin Gothic Medium" w:eastAsia="仿宋_GB2312" w:hAnsi="Franklin Gothic Medium"/>
          <w:bCs/>
          <w:spacing w:val="9"/>
          <w:sz w:val="24"/>
        </w:rPr>
        <w:t>”</w:t>
      </w:r>
      <w:r>
        <w:rPr>
          <w:rFonts w:ascii="Franklin Gothic Medium" w:eastAsia="仿宋_GB2312" w:hAnsi="Franklin Gothic Medium"/>
          <w:bCs/>
          <w:spacing w:val="9"/>
          <w:sz w:val="24"/>
        </w:rPr>
        <w:t>的说法是不够全面的。</w:t>
      </w:r>
    </w:p>
    <w:p w:rsidR="00654FA7" w:rsidRDefault="0035368B">
      <w:pPr>
        <w:pBdr>
          <w:top w:val="none" w:sz="0" w:space="0" w:color="000000"/>
          <w:left w:val="none" w:sz="0" w:space="0" w:color="000000"/>
          <w:bottom w:val="none" w:sz="0" w:space="0" w:color="000000"/>
          <w:right w:val="none" w:sz="0" w:space="0" w:color="000000"/>
        </w:pBdr>
        <w:autoSpaceDN w:val="0"/>
        <w:spacing w:afterLines="60" w:after="144" w:line="360" w:lineRule="auto"/>
        <w:jc w:val="center"/>
        <w:rPr>
          <w:rFonts w:ascii="Franklin Gothic Medium" w:eastAsia="仿宋_GB2312" w:hAnsi="Franklin Gothic Medium"/>
          <w:bCs/>
          <w:spacing w:val="9"/>
          <w:sz w:val="24"/>
        </w:rPr>
      </w:pPr>
      <w:r>
        <w:rPr>
          <w:rFonts w:ascii="Franklin Gothic Medium" w:eastAsia="仿宋_GB2312" w:hAnsi="Franklin Gothic Medium"/>
          <w:bCs/>
          <w:spacing w:val="9"/>
          <w:sz w:val="24"/>
        </w:rPr>
        <w:br w:type="page"/>
      </w:r>
      <w:r>
        <w:rPr>
          <w:rFonts w:ascii="黑体" w:eastAsia="黑体" w:hAnsi="黑体" w:hint="eastAsia"/>
          <w:b/>
          <w:spacing w:val="9"/>
          <w:sz w:val="30"/>
        </w:rPr>
        <w:lastRenderedPageBreak/>
        <w:t>目</w:t>
      </w:r>
      <w:r>
        <w:rPr>
          <w:rFonts w:ascii="黑体" w:eastAsia="黑体" w:hAnsi="黑体" w:hint="eastAsia"/>
          <w:b/>
          <w:spacing w:val="9"/>
          <w:sz w:val="30"/>
        </w:rPr>
        <w:t xml:space="preserve"> </w:t>
      </w:r>
      <w:r>
        <w:rPr>
          <w:rFonts w:ascii="黑体" w:eastAsia="黑体" w:hAnsi="黑体" w:hint="eastAsia"/>
          <w:b/>
          <w:spacing w:val="9"/>
          <w:sz w:val="30"/>
        </w:rPr>
        <w:t>录</w:t>
      </w:r>
    </w:p>
    <w:p w:rsidR="00654FA7" w:rsidRDefault="0035368B">
      <w:pPr>
        <w:pStyle w:val="TOC1"/>
        <w:tabs>
          <w:tab w:val="right" w:leader="hyphen" w:pos="8640"/>
        </w:tabs>
        <w:spacing w:line="360" w:lineRule="auto"/>
        <w:rPr>
          <w:rFonts w:ascii="宋体" w:hAnsi="宋体"/>
          <w:bCs/>
          <w:spacing w:val="9"/>
          <w:sz w:val="21"/>
        </w:rPr>
      </w:pPr>
      <w:r>
        <w:rPr>
          <w:rFonts w:ascii="Franklin Gothic Medium" w:eastAsia="黑体" w:hAnsi="Franklin Gothic Medium"/>
          <w:bCs/>
          <w:color w:val="800000"/>
          <w:spacing w:val="9"/>
          <w:sz w:val="24"/>
        </w:rPr>
        <w:fldChar w:fldCharType="begin"/>
      </w:r>
      <w:r>
        <w:rPr>
          <w:rFonts w:ascii="Franklin Gothic Medium" w:eastAsia="黑体" w:hAnsi="Franklin Gothic Medium"/>
          <w:bCs/>
          <w:color w:val="800000"/>
          <w:spacing w:val="9"/>
          <w:sz w:val="24"/>
        </w:rPr>
        <w:instrText xml:space="preserve">TOC \o "1-4" \h  \u </w:instrText>
      </w:r>
      <w:r>
        <w:rPr>
          <w:rFonts w:ascii="Franklin Gothic Medium" w:eastAsia="黑体" w:hAnsi="Franklin Gothic Medium"/>
          <w:bCs/>
          <w:color w:val="800000"/>
          <w:spacing w:val="9"/>
          <w:sz w:val="24"/>
        </w:rPr>
        <w:fldChar w:fldCharType="separate"/>
      </w:r>
      <w:hyperlink w:anchor="_Toc2561" w:history="1">
        <w:r>
          <w:rPr>
            <w:rFonts w:ascii="黑体" w:eastAsia="黑体" w:hAnsi="黑体" w:hint="eastAsia"/>
            <w:bCs/>
            <w:spacing w:val="9"/>
            <w:sz w:val="24"/>
          </w:rPr>
          <w:t>第</w:t>
        </w:r>
        <w:r>
          <w:rPr>
            <w:rFonts w:ascii="黑体" w:eastAsia="黑体" w:hAnsi="黑体" w:hint="eastAsia"/>
            <w:bCs/>
            <w:spacing w:val="9"/>
            <w:sz w:val="24"/>
          </w:rPr>
          <w:t>1</w:t>
        </w:r>
        <w:r>
          <w:rPr>
            <w:rFonts w:ascii="黑体" w:eastAsia="黑体" w:hAnsi="黑体" w:hint="eastAsia"/>
            <w:bCs/>
            <w:spacing w:val="9"/>
            <w:sz w:val="24"/>
          </w:rPr>
          <w:t>章</w:t>
        </w:r>
        <w:r>
          <w:rPr>
            <w:rFonts w:ascii="黑体" w:eastAsia="黑体" w:hAnsi="黑体" w:hint="eastAsia"/>
            <w:bCs/>
            <w:spacing w:val="9"/>
            <w:sz w:val="24"/>
          </w:rPr>
          <w:t xml:space="preserve"> </w:t>
        </w:r>
        <w:r>
          <w:rPr>
            <w:rFonts w:ascii="黑体" w:eastAsia="黑体" w:hAnsi="黑体" w:hint="eastAsia"/>
            <w:bCs/>
            <w:spacing w:val="9"/>
            <w:sz w:val="24"/>
          </w:rPr>
          <w:t>五险一金专题解释</w:t>
        </w:r>
        <w:r>
          <w:rPr>
            <w:rFonts w:ascii="黑体" w:eastAsia="黑体" w:hAnsi="黑体" w:hint="eastAsia"/>
            <w:bCs/>
            <w:spacing w:val="9"/>
            <w:sz w:val="24"/>
          </w:rPr>
          <w:tab/>
        </w:r>
        <w:r>
          <w:rPr>
            <w:rFonts w:ascii="黑体" w:eastAsia="黑体" w:hAnsi="黑体" w:hint="eastAsia"/>
            <w:bCs/>
            <w:spacing w:val="9"/>
            <w:sz w:val="24"/>
          </w:rPr>
          <w:fldChar w:fldCharType="begin"/>
        </w:r>
        <w:r>
          <w:rPr>
            <w:rFonts w:ascii="黑体" w:eastAsia="黑体" w:hAnsi="黑体" w:hint="eastAsia"/>
            <w:bCs/>
            <w:spacing w:val="9"/>
            <w:sz w:val="24"/>
          </w:rPr>
          <w:instrText xml:space="preserve"> PAGER</w:instrText>
        </w:r>
        <w:r>
          <w:rPr>
            <w:rFonts w:ascii="黑体" w:eastAsia="黑体" w:hAnsi="黑体" w:hint="eastAsia"/>
            <w:bCs/>
            <w:spacing w:val="9"/>
            <w:sz w:val="24"/>
          </w:rPr>
          <w:instrText xml:space="preserve">EF _Toc2561 </w:instrText>
        </w:r>
        <w:r>
          <w:rPr>
            <w:rFonts w:ascii="黑体" w:eastAsia="黑体" w:hAnsi="黑体" w:hint="eastAsia"/>
            <w:bCs/>
            <w:spacing w:val="9"/>
            <w:sz w:val="24"/>
          </w:rPr>
          <w:fldChar w:fldCharType="separate"/>
        </w:r>
        <w:r>
          <w:rPr>
            <w:rFonts w:ascii="黑体" w:eastAsia="黑体" w:hAnsi="黑体" w:hint="eastAsia"/>
            <w:bCs/>
            <w:spacing w:val="9"/>
            <w:sz w:val="24"/>
          </w:rPr>
          <w:t>10</w:t>
        </w:r>
        <w:r>
          <w:rPr>
            <w:rFonts w:ascii="黑体" w:eastAsia="黑体" w:hAnsi="黑体" w:hint="eastAsia"/>
            <w:bCs/>
            <w:spacing w:val="9"/>
            <w:sz w:val="24"/>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6112" w:history="1">
        <w:r>
          <w:rPr>
            <w:rFonts w:ascii="宋体" w:hAnsi="宋体" w:hint="eastAsia"/>
            <w:bCs/>
            <w:spacing w:val="9"/>
            <w:sz w:val="21"/>
          </w:rPr>
          <w:t xml:space="preserve">1 </w:t>
        </w:r>
        <w:r>
          <w:rPr>
            <w:rFonts w:ascii="宋体" w:hAnsi="宋体" w:hint="eastAsia"/>
            <w:bCs/>
            <w:spacing w:val="9"/>
            <w:sz w:val="21"/>
          </w:rPr>
          <w:t>几种“</w:t>
        </w:r>
        <w:r>
          <w:rPr>
            <w:rFonts w:ascii="宋体" w:hAnsi="宋体" w:hint="eastAsia"/>
            <w:bCs/>
            <w:spacing w:val="9"/>
            <w:sz w:val="21"/>
          </w:rPr>
          <w:t>N</w:t>
        </w:r>
        <w:r>
          <w:rPr>
            <w:rFonts w:ascii="宋体" w:hAnsi="宋体" w:hint="eastAsia"/>
            <w:bCs/>
            <w:spacing w:val="9"/>
            <w:sz w:val="21"/>
          </w:rPr>
          <w:t>险</w:t>
        </w:r>
        <w:r>
          <w:rPr>
            <w:rFonts w:ascii="宋体" w:hAnsi="宋体" w:hint="eastAsia"/>
            <w:bCs/>
            <w:spacing w:val="9"/>
            <w:sz w:val="21"/>
          </w:rPr>
          <w:t>N</w:t>
        </w:r>
        <w:r>
          <w:rPr>
            <w:rFonts w:ascii="宋体" w:hAnsi="宋体" w:hint="eastAsia"/>
            <w:bCs/>
            <w:spacing w:val="9"/>
            <w:sz w:val="21"/>
          </w:rPr>
          <w:t>金”的解释</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_Toc6112 </w:instrText>
        </w:r>
        <w:r>
          <w:rPr>
            <w:rFonts w:ascii="宋体" w:hAnsi="宋体" w:hint="eastAsia"/>
            <w:bCs/>
            <w:spacing w:val="9"/>
            <w:sz w:val="21"/>
          </w:rPr>
          <w:fldChar w:fldCharType="separate"/>
        </w:r>
        <w:r>
          <w:rPr>
            <w:rFonts w:ascii="宋体" w:hAnsi="宋体" w:hint="eastAsia"/>
            <w:bCs/>
            <w:spacing w:val="9"/>
            <w:sz w:val="21"/>
          </w:rPr>
          <w:t>10</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17085" w:history="1">
        <w:r>
          <w:rPr>
            <w:rFonts w:ascii="宋体" w:hAnsi="宋体" w:hint="eastAsia"/>
            <w:bCs/>
            <w:spacing w:val="9"/>
            <w:sz w:val="21"/>
          </w:rPr>
          <w:t xml:space="preserve">1.1 </w:t>
        </w:r>
        <w:r>
          <w:rPr>
            <w:rFonts w:ascii="宋体" w:hAnsi="宋体" w:hint="eastAsia"/>
            <w:bCs/>
            <w:spacing w:val="9"/>
            <w:sz w:val="21"/>
          </w:rPr>
          <w:t>三险一金</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_Toc17085 </w:instrText>
        </w:r>
        <w:r>
          <w:rPr>
            <w:rFonts w:ascii="宋体" w:hAnsi="宋体" w:hint="eastAsia"/>
            <w:bCs/>
            <w:spacing w:val="9"/>
            <w:sz w:val="21"/>
          </w:rPr>
          <w:fldChar w:fldCharType="separate"/>
        </w:r>
        <w:r>
          <w:rPr>
            <w:rFonts w:ascii="宋体" w:hAnsi="宋体" w:hint="eastAsia"/>
            <w:bCs/>
            <w:spacing w:val="9"/>
            <w:sz w:val="21"/>
          </w:rPr>
          <w:t>10</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31470" w:history="1">
        <w:r>
          <w:rPr>
            <w:rFonts w:ascii="宋体" w:hAnsi="宋体" w:hint="eastAsia"/>
            <w:bCs/>
            <w:spacing w:val="9"/>
            <w:sz w:val="21"/>
          </w:rPr>
          <w:t xml:space="preserve">1.2 </w:t>
        </w:r>
        <w:r>
          <w:rPr>
            <w:rFonts w:ascii="宋体" w:hAnsi="宋体" w:hint="eastAsia"/>
            <w:bCs/>
            <w:spacing w:val="9"/>
            <w:sz w:val="21"/>
          </w:rPr>
          <w:t>四险一金</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_Toc31470 </w:instrText>
        </w:r>
        <w:r>
          <w:rPr>
            <w:rFonts w:ascii="宋体" w:hAnsi="宋体" w:hint="eastAsia"/>
            <w:bCs/>
            <w:spacing w:val="9"/>
            <w:sz w:val="21"/>
          </w:rPr>
          <w:fldChar w:fldCharType="separate"/>
        </w:r>
        <w:r>
          <w:rPr>
            <w:rFonts w:ascii="宋体" w:hAnsi="宋体" w:hint="eastAsia"/>
            <w:bCs/>
            <w:spacing w:val="9"/>
            <w:sz w:val="21"/>
          </w:rPr>
          <w:t>10</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17776" w:history="1">
        <w:r>
          <w:rPr>
            <w:rFonts w:ascii="宋体" w:hAnsi="宋体" w:hint="eastAsia"/>
            <w:bCs/>
            <w:spacing w:val="9"/>
            <w:sz w:val="21"/>
          </w:rPr>
          <w:t xml:space="preserve">1.3 </w:t>
        </w:r>
        <w:r>
          <w:rPr>
            <w:rFonts w:ascii="宋体" w:hAnsi="宋体" w:hint="eastAsia"/>
            <w:bCs/>
            <w:spacing w:val="9"/>
            <w:sz w:val="21"/>
          </w:rPr>
          <w:t>五险一金</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_Toc17776 </w:instrText>
        </w:r>
        <w:r>
          <w:rPr>
            <w:rFonts w:ascii="宋体" w:hAnsi="宋体" w:hint="eastAsia"/>
            <w:bCs/>
            <w:spacing w:val="9"/>
            <w:sz w:val="21"/>
          </w:rPr>
          <w:fldChar w:fldCharType="separate"/>
        </w:r>
        <w:r>
          <w:rPr>
            <w:rFonts w:ascii="宋体" w:hAnsi="宋体" w:hint="eastAsia"/>
            <w:bCs/>
            <w:spacing w:val="9"/>
            <w:sz w:val="21"/>
          </w:rPr>
          <w:t>10</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29785" w:history="1">
        <w:r>
          <w:rPr>
            <w:rFonts w:ascii="宋体" w:hAnsi="宋体" w:hint="eastAsia"/>
            <w:bCs/>
            <w:spacing w:val="9"/>
            <w:sz w:val="21"/>
          </w:rPr>
          <w:t xml:space="preserve">1.4 </w:t>
        </w:r>
        <w:r>
          <w:rPr>
            <w:rFonts w:ascii="宋体" w:hAnsi="宋体" w:hint="eastAsia"/>
            <w:bCs/>
            <w:spacing w:val="9"/>
            <w:sz w:val="21"/>
          </w:rPr>
          <w:t>六险二金</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_Toc29785 </w:instrText>
        </w:r>
        <w:r>
          <w:rPr>
            <w:rFonts w:ascii="宋体" w:hAnsi="宋体" w:hint="eastAsia"/>
            <w:bCs/>
            <w:spacing w:val="9"/>
            <w:sz w:val="21"/>
          </w:rPr>
          <w:fldChar w:fldCharType="separate"/>
        </w:r>
        <w:r>
          <w:rPr>
            <w:rFonts w:ascii="宋体" w:hAnsi="宋体" w:hint="eastAsia"/>
            <w:bCs/>
            <w:spacing w:val="9"/>
            <w:sz w:val="21"/>
          </w:rPr>
          <w:t>10</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17733" w:history="1">
        <w:r>
          <w:rPr>
            <w:rFonts w:ascii="宋体" w:hAnsi="宋体" w:hint="eastAsia"/>
            <w:bCs/>
            <w:spacing w:val="9"/>
            <w:sz w:val="21"/>
          </w:rPr>
          <w:t xml:space="preserve">2 </w:t>
        </w:r>
        <w:r>
          <w:rPr>
            <w:rFonts w:ascii="宋体" w:hAnsi="宋体" w:hint="eastAsia"/>
            <w:bCs/>
            <w:spacing w:val="9"/>
            <w:sz w:val="21"/>
          </w:rPr>
          <w:t>五险的具体解释</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_Toc17733 </w:instrText>
        </w:r>
        <w:r>
          <w:rPr>
            <w:rFonts w:ascii="宋体" w:hAnsi="宋体" w:hint="eastAsia"/>
            <w:bCs/>
            <w:spacing w:val="9"/>
            <w:sz w:val="21"/>
          </w:rPr>
          <w:fldChar w:fldCharType="separate"/>
        </w:r>
        <w:r>
          <w:rPr>
            <w:rFonts w:ascii="宋体" w:hAnsi="宋体" w:hint="eastAsia"/>
            <w:bCs/>
            <w:spacing w:val="9"/>
            <w:sz w:val="21"/>
          </w:rPr>
          <w:t>11</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24251" w:history="1">
        <w:r>
          <w:rPr>
            <w:rFonts w:ascii="宋体" w:hAnsi="宋体" w:hint="eastAsia"/>
            <w:bCs/>
            <w:spacing w:val="9"/>
            <w:sz w:val="21"/>
          </w:rPr>
          <w:t xml:space="preserve">2.1 </w:t>
        </w:r>
        <w:r>
          <w:rPr>
            <w:rFonts w:ascii="宋体" w:hAnsi="宋体" w:hint="eastAsia"/>
            <w:bCs/>
            <w:spacing w:val="9"/>
            <w:sz w:val="21"/>
          </w:rPr>
          <w:t>养老保险</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_Toc24251 </w:instrText>
        </w:r>
        <w:r>
          <w:rPr>
            <w:rFonts w:ascii="宋体" w:hAnsi="宋体" w:hint="eastAsia"/>
            <w:bCs/>
            <w:spacing w:val="9"/>
            <w:sz w:val="21"/>
          </w:rPr>
          <w:fldChar w:fldCharType="separate"/>
        </w:r>
        <w:r>
          <w:rPr>
            <w:rFonts w:ascii="宋体" w:hAnsi="宋体" w:hint="eastAsia"/>
            <w:bCs/>
            <w:spacing w:val="9"/>
            <w:sz w:val="21"/>
          </w:rPr>
          <w:t>11</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15900" w:history="1">
        <w:r>
          <w:rPr>
            <w:rFonts w:ascii="宋体" w:hAnsi="宋体" w:hint="eastAsia"/>
            <w:bCs/>
            <w:spacing w:val="9"/>
            <w:sz w:val="21"/>
          </w:rPr>
          <w:t xml:space="preserve">2.2 </w:t>
        </w:r>
        <w:r>
          <w:rPr>
            <w:rFonts w:ascii="宋体" w:hAnsi="宋体" w:hint="eastAsia"/>
            <w:bCs/>
            <w:spacing w:val="9"/>
            <w:sz w:val="21"/>
          </w:rPr>
          <w:t>失业保险</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_Toc15900 </w:instrText>
        </w:r>
        <w:r>
          <w:rPr>
            <w:rFonts w:ascii="宋体" w:hAnsi="宋体" w:hint="eastAsia"/>
            <w:bCs/>
            <w:spacing w:val="9"/>
            <w:sz w:val="21"/>
          </w:rPr>
          <w:fldChar w:fldCharType="separate"/>
        </w:r>
        <w:r>
          <w:rPr>
            <w:rFonts w:ascii="宋体" w:hAnsi="宋体" w:hint="eastAsia"/>
            <w:bCs/>
            <w:spacing w:val="9"/>
            <w:sz w:val="21"/>
          </w:rPr>
          <w:t>11</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27486" w:history="1">
        <w:r>
          <w:rPr>
            <w:rFonts w:ascii="宋体" w:hAnsi="宋体" w:hint="eastAsia"/>
            <w:bCs/>
            <w:spacing w:val="9"/>
            <w:sz w:val="21"/>
          </w:rPr>
          <w:t xml:space="preserve">2.3 </w:t>
        </w:r>
        <w:r>
          <w:rPr>
            <w:rFonts w:ascii="宋体" w:hAnsi="宋体" w:hint="eastAsia"/>
            <w:bCs/>
            <w:spacing w:val="9"/>
            <w:sz w:val="21"/>
          </w:rPr>
          <w:t>医疗保险</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_Toc27486 </w:instrText>
        </w:r>
        <w:r>
          <w:rPr>
            <w:rFonts w:ascii="宋体" w:hAnsi="宋体" w:hint="eastAsia"/>
            <w:bCs/>
            <w:spacing w:val="9"/>
            <w:sz w:val="21"/>
          </w:rPr>
          <w:fldChar w:fldCharType="separate"/>
        </w:r>
        <w:r>
          <w:rPr>
            <w:rFonts w:ascii="宋体" w:hAnsi="宋体" w:hint="eastAsia"/>
            <w:bCs/>
            <w:spacing w:val="9"/>
            <w:sz w:val="21"/>
          </w:rPr>
          <w:t>11</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21851" w:history="1">
        <w:r>
          <w:rPr>
            <w:rFonts w:ascii="宋体" w:hAnsi="宋体" w:hint="eastAsia"/>
            <w:bCs/>
            <w:spacing w:val="9"/>
            <w:sz w:val="21"/>
          </w:rPr>
          <w:t xml:space="preserve">2.4 </w:t>
        </w:r>
        <w:r>
          <w:rPr>
            <w:rFonts w:ascii="宋体" w:hAnsi="宋体" w:hint="eastAsia"/>
            <w:bCs/>
            <w:spacing w:val="9"/>
            <w:sz w:val="21"/>
          </w:rPr>
          <w:t>工伤保险</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_Toc21851 </w:instrText>
        </w:r>
        <w:r>
          <w:rPr>
            <w:rFonts w:ascii="宋体" w:hAnsi="宋体" w:hint="eastAsia"/>
            <w:bCs/>
            <w:spacing w:val="9"/>
            <w:sz w:val="21"/>
          </w:rPr>
          <w:fldChar w:fldCharType="separate"/>
        </w:r>
        <w:r>
          <w:rPr>
            <w:rFonts w:ascii="宋体" w:hAnsi="宋体" w:hint="eastAsia"/>
            <w:bCs/>
            <w:spacing w:val="9"/>
            <w:sz w:val="21"/>
          </w:rPr>
          <w:t>11</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1610" w:history="1">
        <w:r>
          <w:rPr>
            <w:rFonts w:ascii="宋体" w:hAnsi="宋体" w:hint="eastAsia"/>
            <w:bCs/>
            <w:spacing w:val="9"/>
            <w:sz w:val="21"/>
          </w:rPr>
          <w:t xml:space="preserve">2.5 </w:t>
        </w:r>
        <w:r>
          <w:rPr>
            <w:rFonts w:ascii="宋体" w:hAnsi="宋体" w:hint="eastAsia"/>
            <w:bCs/>
            <w:spacing w:val="9"/>
            <w:sz w:val="21"/>
          </w:rPr>
          <w:t>生育保险</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_Toc1610 </w:instrText>
        </w:r>
        <w:r>
          <w:rPr>
            <w:rFonts w:ascii="宋体" w:hAnsi="宋体" w:hint="eastAsia"/>
            <w:bCs/>
            <w:spacing w:val="9"/>
            <w:sz w:val="21"/>
          </w:rPr>
          <w:fldChar w:fldCharType="separate"/>
        </w:r>
        <w:r>
          <w:rPr>
            <w:rFonts w:ascii="宋体" w:hAnsi="宋体" w:hint="eastAsia"/>
            <w:bCs/>
            <w:spacing w:val="9"/>
            <w:sz w:val="21"/>
          </w:rPr>
          <w:t>12</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6714" w:history="1">
        <w:r>
          <w:rPr>
            <w:rFonts w:ascii="宋体" w:hAnsi="宋体" w:hint="eastAsia"/>
            <w:bCs/>
            <w:spacing w:val="9"/>
            <w:sz w:val="21"/>
          </w:rPr>
          <w:t xml:space="preserve">3 </w:t>
        </w:r>
        <w:r>
          <w:rPr>
            <w:rFonts w:ascii="宋体" w:hAnsi="宋体" w:hint="eastAsia"/>
            <w:bCs/>
            <w:spacing w:val="9"/>
            <w:sz w:val="21"/>
          </w:rPr>
          <w:t>住房公积金和企业年金</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_Toc6714 </w:instrText>
        </w:r>
        <w:r>
          <w:rPr>
            <w:rFonts w:ascii="宋体" w:hAnsi="宋体" w:hint="eastAsia"/>
            <w:bCs/>
            <w:spacing w:val="9"/>
            <w:sz w:val="21"/>
          </w:rPr>
          <w:fldChar w:fldCharType="separate"/>
        </w:r>
        <w:r>
          <w:rPr>
            <w:rFonts w:ascii="宋体" w:hAnsi="宋体" w:hint="eastAsia"/>
            <w:bCs/>
            <w:spacing w:val="9"/>
            <w:sz w:val="21"/>
          </w:rPr>
          <w:t>12</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20450" w:history="1">
        <w:r>
          <w:rPr>
            <w:rFonts w:ascii="宋体" w:hAnsi="宋体" w:hint="eastAsia"/>
            <w:bCs/>
            <w:spacing w:val="9"/>
            <w:sz w:val="21"/>
          </w:rPr>
          <w:t xml:space="preserve">3.1 </w:t>
        </w:r>
        <w:r>
          <w:rPr>
            <w:rFonts w:ascii="宋体" w:hAnsi="宋体" w:hint="eastAsia"/>
            <w:bCs/>
            <w:spacing w:val="9"/>
            <w:sz w:val="21"/>
          </w:rPr>
          <w:t>住房公积金</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_Toc20450 </w:instrText>
        </w:r>
        <w:r>
          <w:rPr>
            <w:rFonts w:ascii="宋体" w:hAnsi="宋体" w:hint="eastAsia"/>
            <w:bCs/>
            <w:spacing w:val="9"/>
            <w:sz w:val="21"/>
          </w:rPr>
          <w:fldChar w:fldCharType="separate"/>
        </w:r>
        <w:r>
          <w:rPr>
            <w:rFonts w:ascii="宋体" w:hAnsi="宋体" w:hint="eastAsia"/>
            <w:bCs/>
            <w:spacing w:val="9"/>
            <w:sz w:val="21"/>
          </w:rPr>
          <w:t>12</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26996" w:history="1">
        <w:r>
          <w:rPr>
            <w:rFonts w:ascii="宋体" w:hAnsi="宋体" w:hint="eastAsia"/>
            <w:bCs/>
            <w:spacing w:val="9"/>
            <w:sz w:val="21"/>
          </w:rPr>
          <w:t xml:space="preserve">3.2 </w:t>
        </w:r>
        <w:r>
          <w:rPr>
            <w:rFonts w:ascii="宋体" w:hAnsi="宋体" w:hint="eastAsia"/>
            <w:bCs/>
            <w:spacing w:val="9"/>
            <w:sz w:val="21"/>
          </w:rPr>
          <w:t>企业年金</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_Toc26996 </w:instrText>
        </w:r>
        <w:r>
          <w:rPr>
            <w:rFonts w:ascii="宋体" w:hAnsi="宋体" w:hint="eastAsia"/>
            <w:bCs/>
            <w:spacing w:val="9"/>
            <w:sz w:val="21"/>
          </w:rPr>
          <w:fldChar w:fldCharType="separate"/>
        </w:r>
        <w:r>
          <w:rPr>
            <w:rFonts w:ascii="宋体" w:hAnsi="宋体" w:hint="eastAsia"/>
            <w:bCs/>
            <w:spacing w:val="9"/>
            <w:sz w:val="21"/>
          </w:rPr>
          <w:t>13</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76" w:history="1">
        <w:r>
          <w:rPr>
            <w:rFonts w:ascii="宋体" w:hAnsi="宋体" w:hint="eastAsia"/>
            <w:bCs/>
            <w:spacing w:val="9"/>
            <w:sz w:val="21"/>
          </w:rPr>
          <w:t xml:space="preserve">4 </w:t>
        </w:r>
        <w:r>
          <w:rPr>
            <w:rFonts w:ascii="宋体" w:hAnsi="宋体" w:hint="eastAsia"/>
            <w:bCs/>
            <w:spacing w:val="9"/>
            <w:sz w:val="21"/>
          </w:rPr>
          <w:t>五险一金的缴纳</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_Toc76 </w:instrText>
        </w:r>
        <w:r>
          <w:rPr>
            <w:rFonts w:ascii="宋体" w:hAnsi="宋体" w:hint="eastAsia"/>
            <w:bCs/>
            <w:spacing w:val="9"/>
            <w:sz w:val="21"/>
          </w:rPr>
          <w:fldChar w:fldCharType="separate"/>
        </w:r>
        <w:r>
          <w:rPr>
            <w:rFonts w:ascii="宋体" w:hAnsi="宋体" w:hint="eastAsia"/>
            <w:bCs/>
            <w:spacing w:val="9"/>
            <w:sz w:val="21"/>
          </w:rPr>
          <w:t>14</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6025" w:history="1">
        <w:r>
          <w:rPr>
            <w:rFonts w:ascii="宋体" w:hAnsi="宋体" w:hint="eastAsia"/>
            <w:bCs/>
            <w:spacing w:val="9"/>
            <w:sz w:val="21"/>
          </w:rPr>
          <w:t xml:space="preserve">4.1 </w:t>
        </w:r>
        <w:r>
          <w:rPr>
            <w:rFonts w:ascii="宋体" w:hAnsi="宋体" w:hint="eastAsia"/>
            <w:bCs/>
            <w:spacing w:val="9"/>
            <w:sz w:val="21"/>
          </w:rPr>
          <w:t>五险一金缴纳比例</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_Toc6025 </w:instrText>
        </w:r>
        <w:r>
          <w:rPr>
            <w:rFonts w:ascii="宋体" w:hAnsi="宋体" w:hint="eastAsia"/>
            <w:bCs/>
            <w:spacing w:val="9"/>
            <w:sz w:val="21"/>
          </w:rPr>
          <w:fldChar w:fldCharType="separate"/>
        </w:r>
        <w:r>
          <w:rPr>
            <w:rFonts w:ascii="宋体" w:hAnsi="宋体" w:hint="eastAsia"/>
            <w:bCs/>
            <w:spacing w:val="9"/>
            <w:sz w:val="21"/>
          </w:rPr>
          <w:t>14</w:t>
        </w:r>
        <w:r>
          <w:rPr>
            <w:rFonts w:ascii="宋体" w:hAnsi="宋体" w:hint="eastAsia"/>
            <w:bCs/>
            <w:spacing w:val="9"/>
            <w:sz w:val="21"/>
          </w:rPr>
          <w:fldChar w:fldCharType="end"/>
        </w:r>
      </w:hyperlink>
    </w:p>
    <w:p w:rsidR="00654FA7" w:rsidRDefault="0035368B">
      <w:pPr>
        <w:pStyle w:val="TOC4"/>
        <w:tabs>
          <w:tab w:val="right" w:leader="hyphen" w:pos="8640"/>
        </w:tabs>
        <w:spacing w:line="360" w:lineRule="auto"/>
        <w:ind w:left="1200"/>
        <w:rPr>
          <w:rFonts w:ascii="宋体" w:hAnsi="宋体"/>
          <w:bCs/>
          <w:spacing w:val="9"/>
          <w:sz w:val="21"/>
        </w:rPr>
      </w:pPr>
      <w:hyperlink w:anchor="_Toc27447" w:history="1">
        <w:r>
          <w:rPr>
            <w:rFonts w:ascii="宋体" w:hAnsi="宋体" w:hint="eastAsia"/>
            <w:bCs/>
            <w:spacing w:val="9"/>
            <w:sz w:val="21"/>
          </w:rPr>
          <w:t xml:space="preserve">4.1.1 </w:t>
        </w:r>
        <w:r>
          <w:rPr>
            <w:rFonts w:ascii="宋体" w:hAnsi="宋体" w:hint="eastAsia"/>
            <w:bCs/>
            <w:spacing w:val="9"/>
            <w:sz w:val="21"/>
          </w:rPr>
          <w:t>养老保险缴费比例</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_Toc27447 </w:instrText>
        </w:r>
        <w:r>
          <w:rPr>
            <w:rFonts w:ascii="宋体" w:hAnsi="宋体" w:hint="eastAsia"/>
            <w:bCs/>
            <w:spacing w:val="9"/>
            <w:sz w:val="21"/>
          </w:rPr>
          <w:fldChar w:fldCharType="separate"/>
        </w:r>
        <w:r>
          <w:rPr>
            <w:rFonts w:ascii="宋体" w:hAnsi="宋体" w:hint="eastAsia"/>
            <w:bCs/>
            <w:spacing w:val="9"/>
            <w:sz w:val="21"/>
          </w:rPr>
          <w:t>14</w:t>
        </w:r>
        <w:r>
          <w:rPr>
            <w:rFonts w:ascii="宋体" w:hAnsi="宋体" w:hint="eastAsia"/>
            <w:bCs/>
            <w:spacing w:val="9"/>
            <w:sz w:val="21"/>
          </w:rPr>
          <w:fldChar w:fldCharType="end"/>
        </w:r>
      </w:hyperlink>
    </w:p>
    <w:p w:rsidR="00654FA7" w:rsidRDefault="0035368B">
      <w:pPr>
        <w:pStyle w:val="TOC4"/>
        <w:tabs>
          <w:tab w:val="right" w:leader="hyphen" w:pos="8640"/>
        </w:tabs>
        <w:spacing w:line="360" w:lineRule="auto"/>
        <w:ind w:left="1200"/>
        <w:rPr>
          <w:rFonts w:ascii="宋体" w:hAnsi="宋体"/>
          <w:bCs/>
          <w:spacing w:val="9"/>
          <w:sz w:val="21"/>
        </w:rPr>
      </w:pPr>
      <w:hyperlink w:anchor="_Toc24044" w:history="1">
        <w:r>
          <w:rPr>
            <w:rFonts w:ascii="宋体" w:hAnsi="宋体" w:hint="eastAsia"/>
            <w:bCs/>
            <w:spacing w:val="9"/>
            <w:sz w:val="21"/>
          </w:rPr>
          <w:t xml:space="preserve">4.1.2 </w:t>
        </w:r>
        <w:r>
          <w:rPr>
            <w:rFonts w:ascii="宋体" w:hAnsi="宋体" w:hint="eastAsia"/>
            <w:bCs/>
            <w:spacing w:val="9"/>
            <w:sz w:val="21"/>
          </w:rPr>
          <w:t>医疗保险缴费比例</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_Toc24044 </w:instrText>
        </w:r>
        <w:r>
          <w:rPr>
            <w:rFonts w:ascii="宋体" w:hAnsi="宋体" w:hint="eastAsia"/>
            <w:bCs/>
            <w:spacing w:val="9"/>
            <w:sz w:val="21"/>
          </w:rPr>
          <w:fldChar w:fldCharType="separate"/>
        </w:r>
        <w:r>
          <w:rPr>
            <w:rFonts w:ascii="宋体" w:hAnsi="宋体" w:hint="eastAsia"/>
            <w:bCs/>
            <w:spacing w:val="9"/>
            <w:sz w:val="21"/>
          </w:rPr>
          <w:t>14</w:t>
        </w:r>
        <w:r>
          <w:rPr>
            <w:rFonts w:ascii="宋体" w:hAnsi="宋体" w:hint="eastAsia"/>
            <w:bCs/>
            <w:spacing w:val="9"/>
            <w:sz w:val="21"/>
          </w:rPr>
          <w:fldChar w:fldCharType="end"/>
        </w:r>
      </w:hyperlink>
    </w:p>
    <w:p w:rsidR="00654FA7" w:rsidRDefault="0035368B">
      <w:pPr>
        <w:pStyle w:val="TOC4"/>
        <w:tabs>
          <w:tab w:val="right" w:leader="hyphen" w:pos="8640"/>
        </w:tabs>
        <w:spacing w:line="360" w:lineRule="auto"/>
        <w:ind w:left="1200"/>
        <w:rPr>
          <w:rFonts w:ascii="宋体" w:hAnsi="宋体"/>
          <w:bCs/>
          <w:spacing w:val="9"/>
          <w:sz w:val="21"/>
        </w:rPr>
      </w:pPr>
      <w:hyperlink w:anchor="_Toc20160" w:history="1">
        <w:r>
          <w:rPr>
            <w:rFonts w:ascii="宋体" w:hAnsi="宋体" w:hint="eastAsia"/>
            <w:bCs/>
            <w:spacing w:val="9"/>
            <w:sz w:val="21"/>
          </w:rPr>
          <w:t xml:space="preserve">4.1.3 </w:t>
        </w:r>
        <w:r>
          <w:rPr>
            <w:rFonts w:ascii="宋体" w:hAnsi="宋体" w:hint="eastAsia"/>
            <w:bCs/>
            <w:spacing w:val="9"/>
            <w:sz w:val="21"/>
          </w:rPr>
          <w:t>失业保险缴费比例</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_Toc20160 </w:instrText>
        </w:r>
        <w:r>
          <w:rPr>
            <w:rFonts w:ascii="宋体" w:hAnsi="宋体" w:hint="eastAsia"/>
            <w:bCs/>
            <w:spacing w:val="9"/>
            <w:sz w:val="21"/>
          </w:rPr>
          <w:fldChar w:fldCharType="separate"/>
        </w:r>
        <w:r>
          <w:rPr>
            <w:rFonts w:ascii="宋体" w:hAnsi="宋体" w:hint="eastAsia"/>
            <w:bCs/>
            <w:spacing w:val="9"/>
            <w:sz w:val="21"/>
          </w:rPr>
          <w:t>15</w:t>
        </w:r>
        <w:r>
          <w:rPr>
            <w:rFonts w:ascii="宋体" w:hAnsi="宋体" w:hint="eastAsia"/>
            <w:bCs/>
            <w:spacing w:val="9"/>
            <w:sz w:val="21"/>
          </w:rPr>
          <w:fldChar w:fldCharType="end"/>
        </w:r>
      </w:hyperlink>
    </w:p>
    <w:p w:rsidR="00654FA7" w:rsidRDefault="0035368B">
      <w:pPr>
        <w:pStyle w:val="TOC4"/>
        <w:tabs>
          <w:tab w:val="right" w:leader="hyphen" w:pos="8640"/>
        </w:tabs>
        <w:spacing w:line="360" w:lineRule="auto"/>
        <w:ind w:left="1200"/>
        <w:rPr>
          <w:rFonts w:ascii="宋体" w:hAnsi="宋体"/>
          <w:bCs/>
          <w:spacing w:val="9"/>
          <w:sz w:val="21"/>
        </w:rPr>
      </w:pPr>
      <w:hyperlink w:anchor="_Toc10968" w:history="1">
        <w:r>
          <w:rPr>
            <w:rFonts w:ascii="宋体" w:hAnsi="宋体" w:hint="eastAsia"/>
            <w:bCs/>
            <w:spacing w:val="9"/>
            <w:sz w:val="21"/>
          </w:rPr>
          <w:t xml:space="preserve">4.1.4 </w:t>
        </w:r>
        <w:r>
          <w:rPr>
            <w:rFonts w:ascii="宋体" w:hAnsi="宋体" w:hint="eastAsia"/>
            <w:bCs/>
            <w:spacing w:val="9"/>
            <w:sz w:val="21"/>
          </w:rPr>
          <w:t>生育保险缴费比例</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_Toc10968 </w:instrText>
        </w:r>
        <w:r>
          <w:rPr>
            <w:rFonts w:ascii="宋体" w:hAnsi="宋体" w:hint="eastAsia"/>
            <w:bCs/>
            <w:spacing w:val="9"/>
            <w:sz w:val="21"/>
          </w:rPr>
          <w:fldChar w:fldCharType="separate"/>
        </w:r>
        <w:r>
          <w:rPr>
            <w:rFonts w:ascii="宋体" w:hAnsi="宋体" w:hint="eastAsia"/>
            <w:bCs/>
            <w:spacing w:val="9"/>
            <w:sz w:val="21"/>
          </w:rPr>
          <w:t>15</w:t>
        </w:r>
        <w:r>
          <w:rPr>
            <w:rFonts w:ascii="宋体" w:hAnsi="宋体" w:hint="eastAsia"/>
            <w:bCs/>
            <w:spacing w:val="9"/>
            <w:sz w:val="21"/>
          </w:rPr>
          <w:fldChar w:fldCharType="end"/>
        </w:r>
      </w:hyperlink>
    </w:p>
    <w:p w:rsidR="00654FA7" w:rsidRDefault="0035368B">
      <w:pPr>
        <w:pStyle w:val="TOC4"/>
        <w:tabs>
          <w:tab w:val="right" w:leader="hyphen" w:pos="8640"/>
        </w:tabs>
        <w:spacing w:line="360" w:lineRule="auto"/>
        <w:ind w:left="1200"/>
        <w:rPr>
          <w:rFonts w:ascii="宋体" w:hAnsi="宋体"/>
          <w:bCs/>
          <w:spacing w:val="9"/>
          <w:sz w:val="21"/>
        </w:rPr>
      </w:pPr>
      <w:hyperlink w:anchor="_Toc11905" w:history="1">
        <w:r>
          <w:rPr>
            <w:rFonts w:ascii="宋体" w:hAnsi="宋体" w:hint="eastAsia"/>
            <w:bCs/>
            <w:spacing w:val="9"/>
            <w:sz w:val="21"/>
          </w:rPr>
          <w:t xml:space="preserve">4.1.5 </w:t>
        </w:r>
        <w:r>
          <w:rPr>
            <w:rFonts w:ascii="宋体" w:hAnsi="宋体" w:hint="eastAsia"/>
            <w:bCs/>
            <w:spacing w:val="9"/>
            <w:sz w:val="21"/>
          </w:rPr>
          <w:t>工伤保险缴费比例</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_Toc11905 </w:instrText>
        </w:r>
        <w:r>
          <w:rPr>
            <w:rFonts w:ascii="宋体" w:hAnsi="宋体" w:hint="eastAsia"/>
            <w:bCs/>
            <w:spacing w:val="9"/>
            <w:sz w:val="21"/>
          </w:rPr>
          <w:fldChar w:fldCharType="separate"/>
        </w:r>
        <w:r>
          <w:rPr>
            <w:rFonts w:ascii="宋体" w:hAnsi="宋体" w:hint="eastAsia"/>
            <w:bCs/>
            <w:spacing w:val="9"/>
            <w:sz w:val="21"/>
          </w:rPr>
          <w:t>15</w:t>
        </w:r>
        <w:r>
          <w:rPr>
            <w:rFonts w:ascii="宋体" w:hAnsi="宋体" w:hint="eastAsia"/>
            <w:bCs/>
            <w:spacing w:val="9"/>
            <w:sz w:val="21"/>
          </w:rPr>
          <w:fldChar w:fldCharType="end"/>
        </w:r>
      </w:hyperlink>
    </w:p>
    <w:p w:rsidR="00654FA7" w:rsidRDefault="0035368B">
      <w:pPr>
        <w:pStyle w:val="TOC4"/>
        <w:tabs>
          <w:tab w:val="right" w:leader="hyphen" w:pos="8640"/>
        </w:tabs>
        <w:spacing w:line="360" w:lineRule="auto"/>
        <w:ind w:left="1200"/>
        <w:rPr>
          <w:rFonts w:ascii="宋体" w:hAnsi="宋体"/>
          <w:bCs/>
          <w:spacing w:val="9"/>
          <w:sz w:val="21"/>
        </w:rPr>
      </w:pPr>
      <w:hyperlink w:anchor="_Toc12453" w:history="1">
        <w:r>
          <w:rPr>
            <w:rFonts w:ascii="宋体" w:hAnsi="宋体" w:hint="eastAsia"/>
            <w:bCs/>
            <w:spacing w:val="9"/>
            <w:sz w:val="21"/>
          </w:rPr>
          <w:t xml:space="preserve">4.1.6 </w:t>
        </w:r>
        <w:r>
          <w:rPr>
            <w:rFonts w:ascii="宋体" w:hAnsi="宋体" w:hint="eastAsia"/>
            <w:bCs/>
            <w:spacing w:val="9"/>
            <w:sz w:val="21"/>
          </w:rPr>
          <w:t>住公积金缴费比例</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_Toc12453 </w:instrText>
        </w:r>
        <w:r>
          <w:rPr>
            <w:rFonts w:ascii="宋体" w:hAnsi="宋体" w:hint="eastAsia"/>
            <w:bCs/>
            <w:spacing w:val="9"/>
            <w:sz w:val="21"/>
          </w:rPr>
          <w:fldChar w:fldCharType="separate"/>
        </w:r>
        <w:r>
          <w:rPr>
            <w:rFonts w:ascii="宋体" w:hAnsi="宋体" w:hint="eastAsia"/>
            <w:bCs/>
            <w:spacing w:val="9"/>
            <w:sz w:val="21"/>
          </w:rPr>
          <w:t>16</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17421" w:history="1">
        <w:r>
          <w:rPr>
            <w:rFonts w:ascii="宋体" w:hAnsi="宋体" w:hint="eastAsia"/>
            <w:bCs/>
            <w:spacing w:val="9"/>
            <w:sz w:val="21"/>
          </w:rPr>
          <w:t xml:space="preserve">5 </w:t>
        </w:r>
        <w:r>
          <w:rPr>
            <w:rFonts w:ascii="宋体" w:hAnsi="宋体" w:hint="eastAsia"/>
            <w:bCs/>
            <w:spacing w:val="9"/>
            <w:sz w:val="21"/>
          </w:rPr>
          <w:t>五险一金相关法规</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_Toc17421 </w:instrText>
        </w:r>
        <w:r>
          <w:rPr>
            <w:rFonts w:ascii="宋体" w:hAnsi="宋体" w:hint="eastAsia"/>
            <w:bCs/>
            <w:spacing w:val="9"/>
            <w:sz w:val="21"/>
          </w:rPr>
          <w:fldChar w:fldCharType="separate"/>
        </w:r>
        <w:r>
          <w:rPr>
            <w:rFonts w:ascii="宋体" w:hAnsi="宋体" w:hint="eastAsia"/>
            <w:bCs/>
            <w:spacing w:val="9"/>
            <w:sz w:val="21"/>
          </w:rPr>
          <w:t>16</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14538" w:history="1">
        <w:r>
          <w:rPr>
            <w:rFonts w:ascii="宋体" w:hAnsi="宋体" w:hint="eastAsia"/>
            <w:bCs/>
            <w:spacing w:val="9"/>
            <w:sz w:val="21"/>
          </w:rPr>
          <w:t xml:space="preserve">6 </w:t>
        </w:r>
        <w:r>
          <w:rPr>
            <w:rFonts w:ascii="宋体" w:hAnsi="宋体" w:hint="eastAsia"/>
            <w:bCs/>
            <w:spacing w:val="9"/>
            <w:sz w:val="21"/>
          </w:rPr>
          <w:t>五险一金计算</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_Toc14538 </w:instrText>
        </w:r>
        <w:r>
          <w:rPr>
            <w:rFonts w:ascii="宋体" w:hAnsi="宋体" w:hint="eastAsia"/>
            <w:bCs/>
            <w:spacing w:val="9"/>
            <w:sz w:val="21"/>
          </w:rPr>
          <w:fldChar w:fldCharType="separate"/>
        </w:r>
        <w:r>
          <w:rPr>
            <w:rFonts w:ascii="宋体" w:hAnsi="宋体" w:hint="eastAsia"/>
            <w:bCs/>
            <w:spacing w:val="9"/>
            <w:sz w:val="21"/>
          </w:rPr>
          <w:t>17</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6251" w:history="1">
        <w:r>
          <w:rPr>
            <w:rFonts w:ascii="宋体" w:hAnsi="宋体" w:hint="eastAsia"/>
            <w:bCs/>
            <w:spacing w:val="9"/>
            <w:sz w:val="21"/>
          </w:rPr>
          <w:t xml:space="preserve">7 </w:t>
        </w:r>
        <w:r>
          <w:rPr>
            <w:rFonts w:ascii="宋体" w:hAnsi="宋体" w:hint="eastAsia"/>
            <w:bCs/>
            <w:spacing w:val="9"/>
            <w:sz w:val="21"/>
          </w:rPr>
          <w:t>五险一金问题</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_Toc6251 </w:instrText>
        </w:r>
        <w:r>
          <w:rPr>
            <w:rFonts w:ascii="宋体" w:hAnsi="宋体" w:hint="eastAsia"/>
            <w:bCs/>
            <w:spacing w:val="9"/>
            <w:sz w:val="21"/>
          </w:rPr>
          <w:fldChar w:fldCharType="separate"/>
        </w:r>
        <w:r>
          <w:rPr>
            <w:rFonts w:ascii="宋体" w:hAnsi="宋体" w:hint="eastAsia"/>
            <w:bCs/>
            <w:spacing w:val="9"/>
            <w:sz w:val="21"/>
          </w:rPr>
          <w:t>18</w:t>
        </w:r>
        <w:r>
          <w:rPr>
            <w:rFonts w:ascii="宋体" w:hAnsi="宋体" w:hint="eastAsia"/>
            <w:bCs/>
            <w:spacing w:val="9"/>
            <w:sz w:val="21"/>
          </w:rPr>
          <w:fldChar w:fldCharType="end"/>
        </w:r>
      </w:hyperlink>
    </w:p>
    <w:p w:rsidR="00654FA7" w:rsidRDefault="0035368B">
      <w:pPr>
        <w:pStyle w:val="TOC1"/>
        <w:tabs>
          <w:tab w:val="right" w:leader="hyphen" w:pos="8640"/>
        </w:tabs>
        <w:spacing w:line="360" w:lineRule="auto"/>
        <w:rPr>
          <w:rFonts w:ascii="宋体" w:hAnsi="宋体"/>
          <w:bCs/>
          <w:spacing w:val="9"/>
          <w:sz w:val="21"/>
        </w:rPr>
      </w:pPr>
      <w:hyperlink w:anchor="_Toc8178" w:history="1">
        <w:r>
          <w:rPr>
            <w:rFonts w:ascii="黑体" w:eastAsia="黑体" w:hAnsi="黑体" w:hint="eastAsia"/>
            <w:bCs/>
            <w:spacing w:val="9"/>
            <w:sz w:val="24"/>
          </w:rPr>
          <w:t>第</w:t>
        </w:r>
        <w:r>
          <w:rPr>
            <w:rFonts w:ascii="黑体" w:eastAsia="黑体" w:hAnsi="黑体" w:hint="eastAsia"/>
            <w:bCs/>
            <w:spacing w:val="9"/>
            <w:sz w:val="24"/>
          </w:rPr>
          <w:t>2</w:t>
        </w:r>
        <w:r>
          <w:rPr>
            <w:rFonts w:ascii="黑体" w:eastAsia="黑体" w:hAnsi="黑体" w:hint="eastAsia"/>
            <w:bCs/>
            <w:spacing w:val="9"/>
            <w:sz w:val="24"/>
          </w:rPr>
          <w:t>章</w:t>
        </w:r>
        <w:r>
          <w:rPr>
            <w:rFonts w:ascii="黑体" w:eastAsia="黑体" w:hAnsi="黑体" w:hint="eastAsia"/>
            <w:bCs/>
            <w:spacing w:val="9"/>
            <w:sz w:val="24"/>
          </w:rPr>
          <w:t xml:space="preserve"> </w:t>
        </w:r>
        <w:r>
          <w:rPr>
            <w:rFonts w:ascii="黑体" w:eastAsia="黑体" w:hAnsi="黑体" w:hint="eastAsia"/>
            <w:bCs/>
            <w:spacing w:val="9"/>
            <w:sz w:val="24"/>
          </w:rPr>
          <w:t>住房公积金</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_Toc8178 </w:instrText>
        </w:r>
        <w:r>
          <w:rPr>
            <w:rFonts w:ascii="宋体" w:hAnsi="宋体" w:hint="eastAsia"/>
            <w:bCs/>
            <w:spacing w:val="9"/>
            <w:sz w:val="21"/>
          </w:rPr>
          <w:fldChar w:fldCharType="separate"/>
        </w:r>
        <w:r>
          <w:rPr>
            <w:rFonts w:ascii="宋体" w:hAnsi="宋体" w:hint="eastAsia"/>
            <w:bCs/>
            <w:spacing w:val="9"/>
            <w:sz w:val="21"/>
          </w:rPr>
          <w:t>20</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13902" w:history="1">
        <w:r>
          <w:rPr>
            <w:rFonts w:ascii="宋体" w:hAnsi="宋体" w:hint="eastAsia"/>
            <w:bCs/>
            <w:spacing w:val="9"/>
            <w:sz w:val="21"/>
          </w:rPr>
          <w:t xml:space="preserve">1 </w:t>
        </w:r>
        <w:r>
          <w:rPr>
            <w:rFonts w:ascii="宋体" w:hAnsi="宋体" w:hint="eastAsia"/>
            <w:bCs/>
            <w:spacing w:val="9"/>
            <w:sz w:val="21"/>
          </w:rPr>
          <w:t>住房公积金制度的基本特征</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_Toc13902 </w:instrText>
        </w:r>
        <w:r>
          <w:rPr>
            <w:rFonts w:ascii="宋体" w:hAnsi="宋体" w:hint="eastAsia"/>
            <w:bCs/>
            <w:spacing w:val="9"/>
            <w:sz w:val="21"/>
          </w:rPr>
          <w:fldChar w:fldCharType="separate"/>
        </w:r>
        <w:r>
          <w:rPr>
            <w:rFonts w:ascii="宋体" w:hAnsi="宋体" w:hint="eastAsia"/>
            <w:bCs/>
            <w:spacing w:val="9"/>
            <w:sz w:val="21"/>
          </w:rPr>
          <w:t>20</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8984" w:history="1">
        <w:r>
          <w:rPr>
            <w:rFonts w:ascii="宋体" w:hAnsi="宋体" w:hint="eastAsia"/>
            <w:bCs/>
            <w:spacing w:val="9"/>
            <w:sz w:val="21"/>
          </w:rPr>
          <w:t xml:space="preserve">2 </w:t>
        </w:r>
        <w:r>
          <w:rPr>
            <w:rFonts w:ascii="宋体" w:hAnsi="宋体" w:hint="eastAsia"/>
            <w:bCs/>
            <w:spacing w:val="9"/>
            <w:sz w:val="21"/>
          </w:rPr>
          <w:t>为什么要建立住房公积金制度？</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_Toc8984 </w:instrText>
        </w:r>
        <w:r>
          <w:rPr>
            <w:rFonts w:ascii="宋体" w:hAnsi="宋体" w:hint="eastAsia"/>
            <w:bCs/>
            <w:spacing w:val="9"/>
            <w:sz w:val="21"/>
          </w:rPr>
          <w:fldChar w:fldCharType="separate"/>
        </w:r>
        <w:r>
          <w:rPr>
            <w:rFonts w:ascii="宋体" w:hAnsi="宋体" w:hint="eastAsia"/>
            <w:bCs/>
            <w:spacing w:val="9"/>
            <w:sz w:val="21"/>
          </w:rPr>
          <w:t>21</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12467" w:history="1">
        <w:r>
          <w:rPr>
            <w:rFonts w:ascii="宋体" w:hAnsi="宋体" w:hint="eastAsia"/>
            <w:bCs/>
            <w:spacing w:val="9"/>
            <w:sz w:val="21"/>
          </w:rPr>
          <w:t xml:space="preserve">3 </w:t>
        </w:r>
        <w:r>
          <w:rPr>
            <w:rFonts w:ascii="宋体" w:hAnsi="宋体" w:hint="eastAsia"/>
            <w:bCs/>
            <w:spacing w:val="9"/>
            <w:sz w:val="21"/>
          </w:rPr>
          <w:t>住房公积金涉及的法律关系</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_Toc12467 </w:instrText>
        </w:r>
        <w:r>
          <w:rPr>
            <w:rFonts w:ascii="宋体" w:hAnsi="宋体" w:hint="eastAsia"/>
            <w:bCs/>
            <w:spacing w:val="9"/>
            <w:sz w:val="21"/>
          </w:rPr>
          <w:fldChar w:fldCharType="separate"/>
        </w:r>
        <w:r>
          <w:rPr>
            <w:rFonts w:ascii="宋体" w:hAnsi="宋体" w:hint="eastAsia"/>
            <w:bCs/>
            <w:spacing w:val="9"/>
            <w:sz w:val="21"/>
          </w:rPr>
          <w:t>22</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31981" w:history="1">
        <w:r>
          <w:rPr>
            <w:rFonts w:ascii="宋体" w:hAnsi="宋体" w:hint="eastAsia"/>
            <w:bCs/>
            <w:spacing w:val="9"/>
            <w:sz w:val="21"/>
          </w:rPr>
          <w:t xml:space="preserve">3.1 </w:t>
        </w:r>
        <w:r>
          <w:rPr>
            <w:rFonts w:ascii="宋体" w:hAnsi="宋体" w:hint="eastAsia"/>
            <w:bCs/>
            <w:spacing w:val="9"/>
            <w:sz w:val="21"/>
          </w:rPr>
          <w:t>缴存法律关系</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w:instrText>
        </w:r>
        <w:r>
          <w:rPr>
            <w:rFonts w:ascii="宋体" w:hAnsi="宋体" w:hint="eastAsia"/>
            <w:bCs/>
            <w:spacing w:val="9"/>
            <w:sz w:val="21"/>
          </w:rPr>
          <w:instrText xml:space="preserve">c31981 </w:instrText>
        </w:r>
        <w:r>
          <w:rPr>
            <w:rFonts w:ascii="宋体" w:hAnsi="宋体" w:hint="eastAsia"/>
            <w:bCs/>
            <w:spacing w:val="9"/>
            <w:sz w:val="21"/>
          </w:rPr>
          <w:fldChar w:fldCharType="separate"/>
        </w:r>
        <w:r>
          <w:rPr>
            <w:rFonts w:ascii="宋体" w:hAnsi="宋体" w:hint="eastAsia"/>
            <w:bCs/>
            <w:spacing w:val="9"/>
            <w:sz w:val="21"/>
          </w:rPr>
          <w:t>22</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27537" w:history="1">
        <w:r>
          <w:rPr>
            <w:rFonts w:ascii="宋体" w:hAnsi="宋体" w:hint="eastAsia"/>
            <w:bCs/>
            <w:spacing w:val="9"/>
            <w:sz w:val="21"/>
          </w:rPr>
          <w:t xml:space="preserve">3.2 </w:t>
        </w:r>
        <w:r>
          <w:rPr>
            <w:rFonts w:ascii="宋体" w:hAnsi="宋体" w:hint="eastAsia"/>
            <w:bCs/>
            <w:spacing w:val="9"/>
            <w:sz w:val="21"/>
          </w:rPr>
          <w:t>使用法律关系</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_Toc27537 </w:instrText>
        </w:r>
        <w:r>
          <w:rPr>
            <w:rFonts w:ascii="宋体" w:hAnsi="宋体" w:hint="eastAsia"/>
            <w:bCs/>
            <w:spacing w:val="9"/>
            <w:sz w:val="21"/>
          </w:rPr>
          <w:fldChar w:fldCharType="separate"/>
        </w:r>
        <w:r>
          <w:rPr>
            <w:rFonts w:ascii="宋体" w:hAnsi="宋体" w:hint="eastAsia"/>
            <w:bCs/>
            <w:spacing w:val="9"/>
            <w:sz w:val="21"/>
          </w:rPr>
          <w:t>23</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20061" w:history="1">
        <w:r>
          <w:rPr>
            <w:rFonts w:ascii="宋体" w:hAnsi="宋体" w:hint="eastAsia"/>
            <w:bCs/>
            <w:spacing w:val="9"/>
            <w:sz w:val="21"/>
          </w:rPr>
          <w:t xml:space="preserve">3.3 </w:t>
        </w:r>
        <w:r>
          <w:rPr>
            <w:rFonts w:ascii="宋体" w:hAnsi="宋体" w:hint="eastAsia"/>
            <w:bCs/>
            <w:spacing w:val="9"/>
            <w:sz w:val="21"/>
          </w:rPr>
          <w:t>管理法律关系</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_Toc20061 </w:instrText>
        </w:r>
        <w:r>
          <w:rPr>
            <w:rFonts w:ascii="宋体" w:hAnsi="宋体" w:hint="eastAsia"/>
            <w:bCs/>
            <w:spacing w:val="9"/>
            <w:sz w:val="21"/>
          </w:rPr>
          <w:fldChar w:fldCharType="separate"/>
        </w:r>
        <w:r>
          <w:rPr>
            <w:rFonts w:ascii="宋体" w:hAnsi="宋体" w:hint="eastAsia"/>
            <w:bCs/>
            <w:spacing w:val="9"/>
            <w:sz w:val="21"/>
          </w:rPr>
          <w:t>23</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24513" w:history="1">
        <w:r>
          <w:rPr>
            <w:rFonts w:ascii="宋体" w:hAnsi="宋体" w:hint="eastAsia"/>
            <w:bCs/>
            <w:spacing w:val="9"/>
            <w:sz w:val="21"/>
          </w:rPr>
          <w:t xml:space="preserve">4 </w:t>
        </w:r>
        <w:r>
          <w:rPr>
            <w:rFonts w:ascii="宋体" w:hAnsi="宋体" w:hint="eastAsia"/>
            <w:bCs/>
            <w:spacing w:val="9"/>
            <w:sz w:val="21"/>
          </w:rPr>
          <w:t>单位和职工缴存住房公积金的好处</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_Toc24513 </w:instrText>
        </w:r>
        <w:r>
          <w:rPr>
            <w:rFonts w:ascii="宋体" w:hAnsi="宋体" w:hint="eastAsia"/>
            <w:bCs/>
            <w:spacing w:val="9"/>
            <w:sz w:val="21"/>
          </w:rPr>
          <w:fldChar w:fldCharType="separate"/>
        </w:r>
        <w:r>
          <w:rPr>
            <w:rFonts w:ascii="宋体" w:hAnsi="宋体" w:hint="eastAsia"/>
            <w:bCs/>
            <w:spacing w:val="9"/>
            <w:sz w:val="21"/>
          </w:rPr>
          <w:t>24</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27763" w:history="1">
        <w:r>
          <w:rPr>
            <w:rFonts w:ascii="宋体" w:hAnsi="宋体" w:hint="eastAsia"/>
            <w:bCs/>
            <w:spacing w:val="9"/>
            <w:sz w:val="21"/>
          </w:rPr>
          <w:t xml:space="preserve">5 </w:t>
        </w:r>
        <w:r>
          <w:rPr>
            <w:rFonts w:ascii="宋体" w:hAnsi="宋体" w:hint="eastAsia"/>
            <w:bCs/>
            <w:spacing w:val="9"/>
            <w:sz w:val="21"/>
          </w:rPr>
          <w:t>住房公积金缴存者的基</w:t>
        </w:r>
        <w:r>
          <w:rPr>
            <w:rFonts w:ascii="宋体" w:hAnsi="宋体" w:hint="eastAsia"/>
            <w:bCs/>
            <w:spacing w:val="9"/>
            <w:sz w:val="21"/>
          </w:rPr>
          <w:t>本权利和义务</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_Toc27763 </w:instrText>
        </w:r>
        <w:r>
          <w:rPr>
            <w:rFonts w:ascii="宋体" w:hAnsi="宋体" w:hint="eastAsia"/>
            <w:bCs/>
            <w:spacing w:val="9"/>
            <w:sz w:val="21"/>
          </w:rPr>
          <w:fldChar w:fldCharType="separate"/>
        </w:r>
        <w:r>
          <w:rPr>
            <w:rFonts w:ascii="宋体" w:hAnsi="宋体" w:hint="eastAsia"/>
            <w:bCs/>
            <w:spacing w:val="9"/>
            <w:sz w:val="21"/>
          </w:rPr>
          <w:t>25</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31024" w:history="1">
        <w:r>
          <w:rPr>
            <w:rFonts w:ascii="宋体" w:hAnsi="宋体" w:hint="eastAsia"/>
            <w:bCs/>
            <w:spacing w:val="9"/>
            <w:sz w:val="21"/>
          </w:rPr>
          <w:t xml:space="preserve">5.1 </w:t>
        </w:r>
        <w:r>
          <w:rPr>
            <w:rFonts w:ascii="宋体" w:hAnsi="宋体" w:hint="eastAsia"/>
            <w:bCs/>
            <w:spacing w:val="9"/>
            <w:sz w:val="21"/>
          </w:rPr>
          <w:t>缴存住房公积金的义务</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_Toc31024 </w:instrText>
        </w:r>
        <w:r>
          <w:rPr>
            <w:rFonts w:ascii="宋体" w:hAnsi="宋体" w:hint="eastAsia"/>
            <w:bCs/>
            <w:spacing w:val="9"/>
            <w:sz w:val="21"/>
          </w:rPr>
          <w:fldChar w:fldCharType="separate"/>
        </w:r>
        <w:r>
          <w:rPr>
            <w:rFonts w:ascii="宋体" w:hAnsi="宋体" w:hint="eastAsia"/>
            <w:bCs/>
            <w:spacing w:val="9"/>
            <w:sz w:val="21"/>
          </w:rPr>
          <w:t>25</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6701" w:history="1">
        <w:r>
          <w:rPr>
            <w:rFonts w:ascii="宋体" w:hAnsi="宋体" w:hint="eastAsia"/>
            <w:bCs/>
            <w:spacing w:val="9"/>
            <w:sz w:val="21"/>
          </w:rPr>
          <w:t>5.2</w:t>
        </w:r>
        <w:r>
          <w:rPr>
            <w:rFonts w:ascii="宋体" w:hAnsi="宋体" w:hint="eastAsia"/>
            <w:bCs/>
            <w:spacing w:val="9"/>
            <w:sz w:val="21"/>
          </w:rPr>
          <w:t>享有住房公积金的权利</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_Toc6701 </w:instrText>
        </w:r>
        <w:r>
          <w:rPr>
            <w:rFonts w:ascii="宋体" w:hAnsi="宋体" w:hint="eastAsia"/>
            <w:bCs/>
            <w:spacing w:val="9"/>
            <w:sz w:val="21"/>
          </w:rPr>
          <w:fldChar w:fldCharType="separate"/>
        </w:r>
        <w:r>
          <w:rPr>
            <w:rFonts w:ascii="宋体" w:hAnsi="宋体" w:hint="eastAsia"/>
            <w:bCs/>
            <w:spacing w:val="9"/>
            <w:sz w:val="21"/>
          </w:rPr>
          <w:t>25</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652" w:history="1">
        <w:r>
          <w:rPr>
            <w:rFonts w:ascii="宋体" w:hAnsi="宋体" w:hint="eastAsia"/>
            <w:bCs/>
            <w:spacing w:val="9"/>
            <w:sz w:val="21"/>
          </w:rPr>
          <w:t xml:space="preserve">5.3 </w:t>
        </w:r>
        <w:r>
          <w:rPr>
            <w:rFonts w:ascii="宋体" w:hAnsi="宋体" w:hint="eastAsia"/>
            <w:bCs/>
            <w:spacing w:val="9"/>
            <w:sz w:val="21"/>
          </w:rPr>
          <w:t>职工的基本权利有五项</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_Toc652 </w:instrText>
        </w:r>
        <w:r>
          <w:rPr>
            <w:rFonts w:ascii="宋体" w:hAnsi="宋体" w:hint="eastAsia"/>
            <w:bCs/>
            <w:spacing w:val="9"/>
            <w:sz w:val="21"/>
          </w:rPr>
          <w:fldChar w:fldCharType="separate"/>
        </w:r>
        <w:r>
          <w:rPr>
            <w:rFonts w:ascii="宋体" w:hAnsi="宋体" w:hint="eastAsia"/>
            <w:bCs/>
            <w:spacing w:val="9"/>
            <w:sz w:val="21"/>
          </w:rPr>
          <w:t>25</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17566" w:history="1">
        <w:r>
          <w:rPr>
            <w:rFonts w:ascii="宋体" w:hAnsi="宋体" w:hint="eastAsia"/>
            <w:bCs/>
            <w:spacing w:val="9"/>
            <w:sz w:val="21"/>
          </w:rPr>
          <w:t xml:space="preserve">6 </w:t>
        </w:r>
        <w:r>
          <w:rPr>
            <w:rFonts w:ascii="宋体" w:hAnsi="宋体" w:hint="eastAsia"/>
            <w:bCs/>
            <w:spacing w:val="9"/>
            <w:sz w:val="21"/>
          </w:rPr>
          <w:t>住房公积金的归集年度</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_Toc17566 </w:instrText>
        </w:r>
        <w:r>
          <w:rPr>
            <w:rFonts w:ascii="宋体" w:hAnsi="宋体" w:hint="eastAsia"/>
            <w:bCs/>
            <w:spacing w:val="9"/>
            <w:sz w:val="21"/>
          </w:rPr>
          <w:fldChar w:fldCharType="separate"/>
        </w:r>
        <w:r>
          <w:rPr>
            <w:rFonts w:ascii="宋体" w:hAnsi="宋体" w:hint="eastAsia"/>
            <w:bCs/>
            <w:spacing w:val="9"/>
            <w:sz w:val="21"/>
          </w:rPr>
          <w:t>26</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13640" w:history="1">
        <w:r>
          <w:rPr>
            <w:rFonts w:ascii="宋体" w:hAnsi="宋体" w:hint="eastAsia"/>
            <w:bCs/>
            <w:spacing w:val="9"/>
            <w:sz w:val="21"/>
          </w:rPr>
          <w:t xml:space="preserve">7 </w:t>
        </w:r>
        <w:r>
          <w:rPr>
            <w:rFonts w:ascii="宋体" w:hAnsi="宋体" w:hint="eastAsia"/>
            <w:bCs/>
            <w:spacing w:val="9"/>
            <w:sz w:val="21"/>
          </w:rPr>
          <w:t>住房公积金缴存范围和对象</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_Toc13640 </w:instrText>
        </w:r>
        <w:r>
          <w:rPr>
            <w:rFonts w:ascii="宋体" w:hAnsi="宋体" w:hint="eastAsia"/>
            <w:bCs/>
            <w:spacing w:val="9"/>
            <w:sz w:val="21"/>
          </w:rPr>
          <w:fldChar w:fldCharType="separate"/>
        </w:r>
        <w:r>
          <w:rPr>
            <w:rFonts w:ascii="宋体" w:hAnsi="宋体" w:hint="eastAsia"/>
            <w:bCs/>
            <w:spacing w:val="9"/>
            <w:sz w:val="21"/>
          </w:rPr>
          <w:t>26</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1364" w:history="1">
        <w:r>
          <w:rPr>
            <w:rFonts w:ascii="宋体" w:hAnsi="宋体" w:hint="eastAsia"/>
            <w:bCs/>
            <w:spacing w:val="9"/>
            <w:sz w:val="21"/>
          </w:rPr>
          <w:t xml:space="preserve">8 </w:t>
        </w:r>
        <w:r>
          <w:rPr>
            <w:rFonts w:ascii="宋体" w:hAnsi="宋体" w:hint="eastAsia"/>
            <w:bCs/>
            <w:spacing w:val="9"/>
            <w:sz w:val="21"/>
          </w:rPr>
          <w:t>非本市城镇常住户口职工参加住房公积金制度的条件限制</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_Toc1364 </w:instrText>
        </w:r>
        <w:r>
          <w:rPr>
            <w:rFonts w:ascii="宋体" w:hAnsi="宋体" w:hint="eastAsia"/>
            <w:bCs/>
            <w:spacing w:val="9"/>
            <w:sz w:val="21"/>
          </w:rPr>
          <w:fldChar w:fldCharType="separate"/>
        </w:r>
        <w:r>
          <w:rPr>
            <w:rFonts w:ascii="宋体" w:hAnsi="宋体" w:hint="eastAsia"/>
            <w:bCs/>
            <w:spacing w:val="9"/>
            <w:sz w:val="21"/>
          </w:rPr>
          <w:t>26</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6914" w:history="1">
        <w:r>
          <w:rPr>
            <w:rFonts w:ascii="宋体" w:hAnsi="宋体" w:hint="eastAsia"/>
            <w:bCs/>
            <w:spacing w:val="9"/>
            <w:sz w:val="21"/>
          </w:rPr>
          <w:t xml:space="preserve">9 </w:t>
        </w:r>
        <w:r>
          <w:rPr>
            <w:rFonts w:ascii="宋体" w:hAnsi="宋体" w:hint="eastAsia"/>
            <w:bCs/>
            <w:spacing w:val="9"/>
            <w:sz w:val="21"/>
          </w:rPr>
          <w:t>办理住房公积金缴存手续</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_Toc6914 </w:instrText>
        </w:r>
        <w:r>
          <w:rPr>
            <w:rFonts w:ascii="宋体" w:hAnsi="宋体" w:hint="eastAsia"/>
            <w:bCs/>
            <w:spacing w:val="9"/>
            <w:sz w:val="21"/>
          </w:rPr>
          <w:fldChar w:fldCharType="separate"/>
        </w:r>
        <w:r>
          <w:rPr>
            <w:rFonts w:ascii="宋体" w:hAnsi="宋体" w:hint="eastAsia"/>
            <w:bCs/>
            <w:spacing w:val="9"/>
            <w:sz w:val="21"/>
          </w:rPr>
          <w:t>27</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17589" w:history="1">
        <w:r>
          <w:rPr>
            <w:rFonts w:ascii="宋体" w:hAnsi="宋体" w:hint="eastAsia"/>
            <w:bCs/>
            <w:spacing w:val="9"/>
            <w:sz w:val="21"/>
          </w:rPr>
          <w:t xml:space="preserve">10 </w:t>
        </w:r>
        <w:r>
          <w:rPr>
            <w:rFonts w:ascii="宋体" w:hAnsi="宋体" w:hint="eastAsia"/>
            <w:bCs/>
            <w:spacing w:val="9"/>
            <w:sz w:val="21"/>
          </w:rPr>
          <w:t>单位办理住房公积金登记应携带哪些文件？</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_Toc17589 </w:instrText>
        </w:r>
        <w:r>
          <w:rPr>
            <w:rFonts w:ascii="宋体" w:hAnsi="宋体" w:hint="eastAsia"/>
            <w:bCs/>
            <w:spacing w:val="9"/>
            <w:sz w:val="21"/>
          </w:rPr>
          <w:fldChar w:fldCharType="separate"/>
        </w:r>
        <w:r>
          <w:rPr>
            <w:rFonts w:ascii="宋体" w:hAnsi="宋体" w:hint="eastAsia"/>
            <w:bCs/>
            <w:spacing w:val="9"/>
            <w:sz w:val="21"/>
          </w:rPr>
          <w:t>28</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21209" w:history="1">
        <w:r>
          <w:rPr>
            <w:rFonts w:ascii="宋体" w:hAnsi="宋体" w:hint="eastAsia"/>
            <w:bCs/>
            <w:spacing w:val="9"/>
            <w:sz w:val="21"/>
          </w:rPr>
          <w:t xml:space="preserve">11 </w:t>
        </w:r>
        <w:r>
          <w:rPr>
            <w:rFonts w:ascii="宋体" w:hAnsi="宋体" w:hint="eastAsia"/>
            <w:bCs/>
            <w:spacing w:val="9"/>
            <w:sz w:val="21"/>
          </w:rPr>
          <w:t>如何缴存住房公积金？</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_Toc21209 </w:instrText>
        </w:r>
        <w:r>
          <w:rPr>
            <w:rFonts w:ascii="宋体" w:hAnsi="宋体" w:hint="eastAsia"/>
            <w:bCs/>
            <w:spacing w:val="9"/>
            <w:sz w:val="21"/>
          </w:rPr>
          <w:fldChar w:fldCharType="separate"/>
        </w:r>
        <w:r>
          <w:rPr>
            <w:rFonts w:ascii="宋体" w:hAnsi="宋体" w:hint="eastAsia"/>
            <w:bCs/>
            <w:spacing w:val="9"/>
            <w:sz w:val="21"/>
          </w:rPr>
          <w:t>28</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25704" w:history="1">
        <w:r>
          <w:rPr>
            <w:rFonts w:ascii="宋体" w:hAnsi="宋体" w:hint="eastAsia"/>
            <w:bCs/>
            <w:spacing w:val="9"/>
            <w:sz w:val="21"/>
          </w:rPr>
          <w:t xml:space="preserve">12 </w:t>
        </w:r>
        <w:r>
          <w:rPr>
            <w:rFonts w:ascii="宋体" w:hAnsi="宋体" w:hint="eastAsia"/>
            <w:bCs/>
            <w:spacing w:val="9"/>
            <w:sz w:val="21"/>
          </w:rPr>
          <w:t>新参加工作的职工何时缴存住房公积金？</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_Toc25704 </w:instrText>
        </w:r>
        <w:r>
          <w:rPr>
            <w:rFonts w:ascii="宋体" w:hAnsi="宋体" w:hint="eastAsia"/>
            <w:bCs/>
            <w:spacing w:val="9"/>
            <w:sz w:val="21"/>
          </w:rPr>
          <w:fldChar w:fldCharType="separate"/>
        </w:r>
        <w:r>
          <w:rPr>
            <w:rFonts w:ascii="宋体" w:hAnsi="宋体" w:hint="eastAsia"/>
            <w:bCs/>
            <w:spacing w:val="9"/>
            <w:sz w:val="21"/>
          </w:rPr>
          <w:t>29</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8883" w:history="1">
        <w:r>
          <w:rPr>
            <w:rFonts w:ascii="宋体" w:hAnsi="宋体" w:hint="eastAsia"/>
            <w:bCs/>
            <w:spacing w:val="9"/>
            <w:sz w:val="21"/>
          </w:rPr>
          <w:t xml:space="preserve">13 </w:t>
        </w:r>
        <w:r>
          <w:rPr>
            <w:rFonts w:ascii="宋体" w:hAnsi="宋体" w:hint="eastAsia"/>
            <w:bCs/>
            <w:spacing w:val="9"/>
            <w:sz w:val="21"/>
          </w:rPr>
          <w:t>单位破产，住房公积金如何解决？</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_Toc8883 </w:instrText>
        </w:r>
        <w:r>
          <w:rPr>
            <w:rFonts w:ascii="宋体" w:hAnsi="宋体" w:hint="eastAsia"/>
            <w:bCs/>
            <w:spacing w:val="9"/>
            <w:sz w:val="21"/>
          </w:rPr>
          <w:fldChar w:fldCharType="separate"/>
        </w:r>
        <w:r>
          <w:rPr>
            <w:rFonts w:ascii="宋体" w:hAnsi="宋体" w:hint="eastAsia"/>
            <w:bCs/>
            <w:spacing w:val="9"/>
            <w:sz w:val="21"/>
          </w:rPr>
          <w:t>29</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23064" w:history="1">
        <w:r>
          <w:rPr>
            <w:rFonts w:ascii="宋体" w:hAnsi="宋体" w:hint="eastAsia"/>
            <w:bCs/>
            <w:spacing w:val="9"/>
            <w:sz w:val="21"/>
          </w:rPr>
          <w:t xml:space="preserve">14 </w:t>
        </w:r>
        <w:r>
          <w:rPr>
            <w:rFonts w:ascii="宋体" w:hAnsi="宋体" w:hint="eastAsia"/>
            <w:bCs/>
            <w:spacing w:val="9"/>
            <w:sz w:val="21"/>
          </w:rPr>
          <w:t>住房公积金账户的转移</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_Toc23064 </w:instrText>
        </w:r>
        <w:r>
          <w:rPr>
            <w:rFonts w:ascii="宋体" w:hAnsi="宋体" w:hint="eastAsia"/>
            <w:bCs/>
            <w:spacing w:val="9"/>
            <w:sz w:val="21"/>
          </w:rPr>
          <w:fldChar w:fldCharType="separate"/>
        </w:r>
        <w:r>
          <w:rPr>
            <w:rFonts w:ascii="宋体" w:hAnsi="宋体" w:hint="eastAsia"/>
            <w:bCs/>
            <w:spacing w:val="9"/>
            <w:sz w:val="21"/>
          </w:rPr>
          <w:t>30</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15243" w:history="1">
        <w:r>
          <w:rPr>
            <w:rFonts w:ascii="宋体" w:hAnsi="宋体" w:hint="eastAsia"/>
            <w:bCs/>
            <w:spacing w:val="9"/>
            <w:sz w:val="21"/>
          </w:rPr>
          <w:t xml:space="preserve">15 </w:t>
        </w:r>
        <w:r>
          <w:rPr>
            <w:rFonts w:ascii="宋体" w:hAnsi="宋体" w:hint="eastAsia"/>
            <w:bCs/>
            <w:spacing w:val="9"/>
            <w:sz w:val="21"/>
          </w:rPr>
          <w:t>住房公积金账户的封存</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_Toc15243 </w:instrText>
        </w:r>
        <w:r>
          <w:rPr>
            <w:rFonts w:ascii="宋体" w:hAnsi="宋体" w:hint="eastAsia"/>
            <w:bCs/>
            <w:spacing w:val="9"/>
            <w:sz w:val="21"/>
          </w:rPr>
          <w:fldChar w:fldCharType="separate"/>
        </w:r>
        <w:r>
          <w:rPr>
            <w:rFonts w:ascii="宋体" w:hAnsi="宋体" w:hint="eastAsia"/>
            <w:bCs/>
            <w:spacing w:val="9"/>
            <w:sz w:val="21"/>
          </w:rPr>
          <w:t>30</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9469" w:history="1">
        <w:r>
          <w:rPr>
            <w:rFonts w:ascii="宋体" w:hAnsi="宋体" w:hint="eastAsia"/>
            <w:bCs/>
            <w:spacing w:val="9"/>
            <w:sz w:val="21"/>
          </w:rPr>
          <w:t xml:space="preserve">16 </w:t>
        </w:r>
        <w:r>
          <w:rPr>
            <w:rFonts w:ascii="宋体" w:hAnsi="宋体" w:hint="eastAsia"/>
            <w:bCs/>
            <w:spacing w:val="9"/>
            <w:sz w:val="21"/>
          </w:rPr>
          <w:t>职工住房公积金账户封存需要填写哪些表格？</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w:instrText>
        </w:r>
        <w:r>
          <w:rPr>
            <w:rFonts w:ascii="宋体" w:hAnsi="宋体" w:hint="eastAsia"/>
            <w:bCs/>
            <w:spacing w:val="9"/>
            <w:sz w:val="21"/>
          </w:rPr>
          <w:instrText xml:space="preserve"> _Toc9469 </w:instrText>
        </w:r>
        <w:r>
          <w:rPr>
            <w:rFonts w:ascii="宋体" w:hAnsi="宋体" w:hint="eastAsia"/>
            <w:bCs/>
            <w:spacing w:val="9"/>
            <w:sz w:val="21"/>
          </w:rPr>
          <w:fldChar w:fldCharType="separate"/>
        </w:r>
        <w:r>
          <w:rPr>
            <w:rFonts w:ascii="宋体" w:hAnsi="宋体" w:hint="eastAsia"/>
            <w:bCs/>
            <w:spacing w:val="9"/>
            <w:sz w:val="21"/>
          </w:rPr>
          <w:t>31</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4403" w:history="1">
        <w:r>
          <w:rPr>
            <w:rFonts w:ascii="宋体" w:hAnsi="宋体" w:hint="eastAsia"/>
            <w:bCs/>
            <w:spacing w:val="9"/>
            <w:sz w:val="21"/>
          </w:rPr>
          <w:t xml:space="preserve">17 </w:t>
        </w:r>
        <w:r>
          <w:rPr>
            <w:rFonts w:ascii="宋体" w:hAnsi="宋体" w:hint="eastAsia"/>
            <w:bCs/>
            <w:spacing w:val="9"/>
            <w:sz w:val="21"/>
          </w:rPr>
          <w:t>住房公积金账户的启封？</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_Toc4403 </w:instrText>
        </w:r>
        <w:r>
          <w:rPr>
            <w:rFonts w:ascii="宋体" w:hAnsi="宋体" w:hint="eastAsia"/>
            <w:bCs/>
            <w:spacing w:val="9"/>
            <w:sz w:val="21"/>
          </w:rPr>
          <w:fldChar w:fldCharType="separate"/>
        </w:r>
        <w:r>
          <w:rPr>
            <w:rFonts w:ascii="宋体" w:hAnsi="宋体" w:hint="eastAsia"/>
            <w:bCs/>
            <w:spacing w:val="9"/>
            <w:sz w:val="21"/>
          </w:rPr>
          <w:t>32</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7451" w:history="1">
        <w:r>
          <w:rPr>
            <w:rFonts w:ascii="宋体" w:hAnsi="宋体" w:hint="eastAsia"/>
            <w:bCs/>
            <w:spacing w:val="9"/>
            <w:sz w:val="21"/>
          </w:rPr>
          <w:t xml:space="preserve">18 </w:t>
        </w:r>
        <w:r>
          <w:rPr>
            <w:rFonts w:ascii="宋体" w:hAnsi="宋体" w:hint="eastAsia"/>
            <w:bCs/>
            <w:spacing w:val="9"/>
            <w:sz w:val="21"/>
          </w:rPr>
          <w:t>计算住房公积金的工资基数如何确定？</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_Toc7451 </w:instrText>
        </w:r>
        <w:r>
          <w:rPr>
            <w:rFonts w:ascii="宋体" w:hAnsi="宋体" w:hint="eastAsia"/>
            <w:bCs/>
            <w:spacing w:val="9"/>
            <w:sz w:val="21"/>
          </w:rPr>
          <w:fldChar w:fldCharType="separate"/>
        </w:r>
        <w:r>
          <w:rPr>
            <w:rFonts w:ascii="宋体" w:hAnsi="宋体" w:hint="eastAsia"/>
            <w:bCs/>
            <w:spacing w:val="9"/>
            <w:sz w:val="21"/>
          </w:rPr>
          <w:t>32</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26935" w:history="1">
        <w:r>
          <w:rPr>
            <w:rFonts w:ascii="宋体" w:hAnsi="宋体" w:hint="eastAsia"/>
            <w:bCs/>
            <w:spacing w:val="9"/>
            <w:sz w:val="21"/>
          </w:rPr>
          <w:t xml:space="preserve">18.1 </w:t>
        </w:r>
        <w:r>
          <w:rPr>
            <w:rFonts w:ascii="宋体" w:hAnsi="宋体" w:hint="eastAsia"/>
            <w:bCs/>
            <w:spacing w:val="9"/>
            <w:sz w:val="21"/>
          </w:rPr>
          <w:t>计时工资</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_Toc26935 </w:instrText>
        </w:r>
        <w:r>
          <w:rPr>
            <w:rFonts w:ascii="宋体" w:hAnsi="宋体" w:hint="eastAsia"/>
            <w:bCs/>
            <w:spacing w:val="9"/>
            <w:sz w:val="21"/>
          </w:rPr>
          <w:fldChar w:fldCharType="separate"/>
        </w:r>
        <w:r>
          <w:rPr>
            <w:rFonts w:ascii="宋体" w:hAnsi="宋体" w:hint="eastAsia"/>
            <w:bCs/>
            <w:spacing w:val="9"/>
            <w:sz w:val="21"/>
          </w:rPr>
          <w:t>33</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20761" w:history="1">
        <w:r>
          <w:rPr>
            <w:rFonts w:ascii="宋体" w:hAnsi="宋体" w:hint="eastAsia"/>
            <w:bCs/>
            <w:spacing w:val="9"/>
            <w:sz w:val="21"/>
          </w:rPr>
          <w:t xml:space="preserve">18.2 </w:t>
        </w:r>
        <w:r>
          <w:rPr>
            <w:rFonts w:ascii="宋体" w:hAnsi="宋体" w:hint="eastAsia"/>
            <w:bCs/>
            <w:spacing w:val="9"/>
            <w:sz w:val="21"/>
          </w:rPr>
          <w:t>计件</w:t>
        </w:r>
        <w:r>
          <w:rPr>
            <w:rFonts w:ascii="宋体" w:hAnsi="宋体" w:hint="eastAsia"/>
            <w:bCs/>
            <w:spacing w:val="9"/>
            <w:sz w:val="21"/>
          </w:rPr>
          <w:t>工资</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_Toc20761 </w:instrText>
        </w:r>
        <w:r>
          <w:rPr>
            <w:rFonts w:ascii="宋体" w:hAnsi="宋体" w:hint="eastAsia"/>
            <w:bCs/>
            <w:spacing w:val="9"/>
            <w:sz w:val="21"/>
          </w:rPr>
          <w:fldChar w:fldCharType="separate"/>
        </w:r>
        <w:r>
          <w:rPr>
            <w:rFonts w:ascii="宋体" w:hAnsi="宋体" w:hint="eastAsia"/>
            <w:bCs/>
            <w:spacing w:val="9"/>
            <w:sz w:val="21"/>
          </w:rPr>
          <w:t>33</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8640" w:history="1">
        <w:r>
          <w:rPr>
            <w:rFonts w:ascii="宋体" w:hAnsi="宋体" w:hint="eastAsia"/>
            <w:bCs/>
            <w:spacing w:val="9"/>
            <w:sz w:val="21"/>
          </w:rPr>
          <w:t xml:space="preserve">18.3 </w:t>
        </w:r>
        <w:r>
          <w:rPr>
            <w:rFonts w:ascii="宋体" w:hAnsi="宋体" w:hint="eastAsia"/>
            <w:bCs/>
            <w:spacing w:val="9"/>
            <w:sz w:val="21"/>
          </w:rPr>
          <w:t>奖金</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_Toc8640 </w:instrText>
        </w:r>
        <w:r>
          <w:rPr>
            <w:rFonts w:ascii="宋体" w:hAnsi="宋体" w:hint="eastAsia"/>
            <w:bCs/>
            <w:spacing w:val="9"/>
            <w:sz w:val="21"/>
          </w:rPr>
          <w:fldChar w:fldCharType="separate"/>
        </w:r>
        <w:r>
          <w:rPr>
            <w:rFonts w:ascii="宋体" w:hAnsi="宋体" w:hint="eastAsia"/>
            <w:bCs/>
            <w:spacing w:val="9"/>
            <w:sz w:val="21"/>
          </w:rPr>
          <w:t>33</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4116" w:history="1">
        <w:r>
          <w:rPr>
            <w:rFonts w:ascii="宋体" w:hAnsi="宋体" w:hint="eastAsia"/>
            <w:bCs/>
            <w:spacing w:val="9"/>
            <w:sz w:val="21"/>
          </w:rPr>
          <w:t xml:space="preserve">18.4 </w:t>
        </w:r>
        <w:r>
          <w:rPr>
            <w:rFonts w:ascii="宋体" w:hAnsi="宋体" w:hint="eastAsia"/>
            <w:bCs/>
            <w:spacing w:val="9"/>
            <w:sz w:val="21"/>
          </w:rPr>
          <w:t>津贴和补贴</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_Toc4116 </w:instrText>
        </w:r>
        <w:r>
          <w:rPr>
            <w:rFonts w:ascii="宋体" w:hAnsi="宋体" w:hint="eastAsia"/>
            <w:bCs/>
            <w:spacing w:val="9"/>
            <w:sz w:val="21"/>
          </w:rPr>
          <w:fldChar w:fldCharType="separate"/>
        </w:r>
        <w:r>
          <w:rPr>
            <w:rFonts w:ascii="宋体" w:hAnsi="宋体" w:hint="eastAsia"/>
            <w:bCs/>
            <w:spacing w:val="9"/>
            <w:sz w:val="21"/>
          </w:rPr>
          <w:t>33</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30889" w:history="1">
        <w:r>
          <w:rPr>
            <w:rFonts w:ascii="宋体" w:hAnsi="宋体" w:hint="eastAsia"/>
            <w:bCs/>
            <w:spacing w:val="9"/>
            <w:sz w:val="21"/>
          </w:rPr>
          <w:t xml:space="preserve">18.5 </w:t>
        </w:r>
        <w:r>
          <w:rPr>
            <w:rFonts w:ascii="宋体" w:hAnsi="宋体" w:hint="eastAsia"/>
            <w:bCs/>
            <w:spacing w:val="9"/>
            <w:sz w:val="21"/>
          </w:rPr>
          <w:t>加班加点工资</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_Toc30889 </w:instrText>
        </w:r>
        <w:r>
          <w:rPr>
            <w:rFonts w:ascii="宋体" w:hAnsi="宋体" w:hint="eastAsia"/>
            <w:bCs/>
            <w:spacing w:val="9"/>
            <w:sz w:val="21"/>
          </w:rPr>
          <w:fldChar w:fldCharType="separate"/>
        </w:r>
        <w:r>
          <w:rPr>
            <w:rFonts w:ascii="宋体" w:hAnsi="宋体" w:hint="eastAsia"/>
            <w:bCs/>
            <w:spacing w:val="9"/>
            <w:sz w:val="21"/>
          </w:rPr>
          <w:t>33</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26344" w:history="1">
        <w:r>
          <w:rPr>
            <w:rFonts w:ascii="宋体" w:hAnsi="宋体" w:hint="eastAsia"/>
            <w:bCs/>
            <w:spacing w:val="9"/>
            <w:sz w:val="21"/>
          </w:rPr>
          <w:t xml:space="preserve">18.6 </w:t>
        </w:r>
        <w:r>
          <w:rPr>
            <w:rFonts w:ascii="宋体" w:hAnsi="宋体" w:hint="eastAsia"/>
            <w:bCs/>
            <w:spacing w:val="9"/>
            <w:sz w:val="21"/>
          </w:rPr>
          <w:t>特殊情况下支付的工资</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_Toc26344 </w:instrText>
        </w:r>
        <w:r>
          <w:rPr>
            <w:rFonts w:ascii="宋体" w:hAnsi="宋体" w:hint="eastAsia"/>
            <w:bCs/>
            <w:spacing w:val="9"/>
            <w:sz w:val="21"/>
          </w:rPr>
          <w:fldChar w:fldCharType="separate"/>
        </w:r>
        <w:r>
          <w:rPr>
            <w:rFonts w:ascii="宋体" w:hAnsi="宋体" w:hint="eastAsia"/>
            <w:bCs/>
            <w:spacing w:val="9"/>
            <w:sz w:val="21"/>
          </w:rPr>
          <w:t>34</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21683" w:history="1">
        <w:r>
          <w:rPr>
            <w:rFonts w:ascii="宋体" w:hAnsi="宋体" w:hint="eastAsia"/>
            <w:bCs/>
            <w:spacing w:val="9"/>
            <w:sz w:val="21"/>
          </w:rPr>
          <w:t xml:space="preserve">19 </w:t>
        </w:r>
        <w:r>
          <w:rPr>
            <w:rFonts w:ascii="宋体" w:hAnsi="宋体" w:hint="eastAsia"/>
            <w:bCs/>
            <w:spacing w:val="9"/>
            <w:sz w:val="21"/>
          </w:rPr>
          <w:t>住房公积金的缴存比例</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_Toc21683 </w:instrText>
        </w:r>
        <w:r>
          <w:rPr>
            <w:rFonts w:ascii="宋体" w:hAnsi="宋体" w:hint="eastAsia"/>
            <w:bCs/>
            <w:spacing w:val="9"/>
            <w:sz w:val="21"/>
          </w:rPr>
          <w:fldChar w:fldCharType="separate"/>
        </w:r>
        <w:r>
          <w:rPr>
            <w:rFonts w:ascii="宋体" w:hAnsi="宋体" w:hint="eastAsia"/>
            <w:bCs/>
            <w:spacing w:val="9"/>
            <w:sz w:val="21"/>
          </w:rPr>
          <w:t>34</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22949" w:history="1">
        <w:r>
          <w:rPr>
            <w:rFonts w:ascii="宋体" w:hAnsi="宋体" w:hint="eastAsia"/>
            <w:bCs/>
            <w:spacing w:val="9"/>
            <w:sz w:val="21"/>
          </w:rPr>
          <w:t xml:space="preserve">20 </w:t>
        </w:r>
        <w:r>
          <w:rPr>
            <w:rFonts w:ascii="宋体" w:hAnsi="宋体" w:hint="eastAsia"/>
            <w:bCs/>
            <w:spacing w:val="9"/>
            <w:sz w:val="21"/>
          </w:rPr>
          <w:t>效益差时住房公积金缴存比例可否下调？</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_Toc22949 </w:instrText>
        </w:r>
        <w:r>
          <w:rPr>
            <w:rFonts w:ascii="宋体" w:hAnsi="宋体" w:hint="eastAsia"/>
            <w:bCs/>
            <w:spacing w:val="9"/>
            <w:sz w:val="21"/>
          </w:rPr>
          <w:fldChar w:fldCharType="separate"/>
        </w:r>
        <w:r>
          <w:rPr>
            <w:rFonts w:ascii="宋体" w:hAnsi="宋体" w:hint="eastAsia"/>
            <w:bCs/>
            <w:spacing w:val="9"/>
            <w:sz w:val="21"/>
          </w:rPr>
          <w:t>34</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22704" w:history="1">
        <w:r>
          <w:rPr>
            <w:rFonts w:ascii="宋体" w:hAnsi="宋体" w:hint="eastAsia"/>
            <w:bCs/>
            <w:spacing w:val="9"/>
            <w:sz w:val="21"/>
          </w:rPr>
          <w:t xml:space="preserve">21 </w:t>
        </w:r>
        <w:r>
          <w:rPr>
            <w:rFonts w:ascii="宋体" w:hAnsi="宋体" w:hint="eastAsia"/>
            <w:bCs/>
            <w:spacing w:val="9"/>
            <w:sz w:val="21"/>
          </w:rPr>
          <w:t>住房公积金月缴存额如何计算</w:t>
        </w:r>
        <w:r>
          <w:rPr>
            <w:rFonts w:ascii="宋体" w:hAnsi="宋体" w:hint="eastAsia"/>
            <w:bCs/>
            <w:spacing w:val="9"/>
            <w:sz w:val="21"/>
          </w:rPr>
          <w:t>？</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_Toc22704 </w:instrText>
        </w:r>
        <w:r>
          <w:rPr>
            <w:rFonts w:ascii="宋体" w:hAnsi="宋体" w:hint="eastAsia"/>
            <w:bCs/>
            <w:spacing w:val="9"/>
            <w:sz w:val="21"/>
          </w:rPr>
          <w:fldChar w:fldCharType="separate"/>
        </w:r>
        <w:r>
          <w:rPr>
            <w:rFonts w:ascii="宋体" w:hAnsi="宋体" w:hint="eastAsia"/>
            <w:bCs/>
            <w:spacing w:val="9"/>
            <w:sz w:val="21"/>
          </w:rPr>
          <w:t>35</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9438" w:history="1">
        <w:r>
          <w:rPr>
            <w:rFonts w:ascii="宋体" w:hAnsi="宋体" w:hint="eastAsia"/>
            <w:bCs/>
            <w:spacing w:val="9"/>
            <w:sz w:val="21"/>
          </w:rPr>
          <w:t xml:space="preserve">22 </w:t>
        </w:r>
        <w:r>
          <w:rPr>
            <w:rFonts w:ascii="宋体" w:hAnsi="宋体" w:hint="eastAsia"/>
            <w:bCs/>
            <w:spacing w:val="9"/>
            <w:sz w:val="21"/>
          </w:rPr>
          <w:t>住房公积金是否要缴纳个税？</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_Toc9438 </w:instrText>
        </w:r>
        <w:r>
          <w:rPr>
            <w:rFonts w:ascii="宋体" w:hAnsi="宋体" w:hint="eastAsia"/>
            <w:bCs/>
            <w:spacing w:val="9"/>
            <w:sz w:val="21"/>
          </w:rPr>
          <w:fldChar w:fldCharType="separate"/>
        </w:r>
        <w:r>
          <w:rPr>
            <w:rFonts w:ascii="宋体" w:hAnsi="宋体" w:hint="eastAsia"/>
            <w:bCs/>
            <w:spacing w:val="9"/>
            <w:sz w:val="21"/>
          </w:rPr>
          <w:t>35</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16423" w:history="1">
        <w:r>
          <w:rPr>
            <w:rFonts w:ascii="宋体" w:hAnsi="宋体" w:hint="eastAsia"/>
            <w:bCs/>
            <w:spacing w:val="9"/>
            <w:sz w:val="21"/>
          </w:rPr>
          <w:t xml:space="preserve">23 </w:t>
        </w:r>
        <w:r>
          <w:rPr>
            <w:rFonts w:ascii="宋体" w:hAnsi="宋体" w:hint="eastAsia"/>
            <w:bCs/>
            <w:spacing w:val="9"/>
            <w:sz w:val="21"/>
          </w:rPr>
          <w:t>住房公积金的使用方式</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_Toc16423 </w:instrText>
        </w:r>
        <w:r>
          <w:rPr>
            <w:rFonts w:ascii="宋体" w:hAnsi="宋体" w:hint="eastAsia"/>
            <w:bCs/>
            <w:spacing w:val="9"/>
            <w:sz w:val="21"/>
          </w:rPr>
          <w:fldChar w:fldCharType="separate"/>
        </w:r>
        <w:r>
          <w:rPr>
            <w:rFonts w:ascii="宋体" w:hAnsi="宋体" w:hint="eastAsia"/>
            <w:bCs/>
            <w:spacing w:val="9"/>
            <w:sz w:val="21"/>
          </w:rPr>
          <w:t>36</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18694" w:history="1">
        <w:r>
          <w:rPr>
            <w:rFonts w:ascii="宋体" w:hAnsi="宋体" w:hint="eastAsia"/>
            <w:bCs/>
            <w:spacing w:val="9"/>
            <w:sz w:val="21"/>
          </w:rPr>
          <w:t xml:space="preserve">24 </w:t>
        </w:r>
        <w:r>
          <w:rPr>
            <w:rFonts w:ascii="宋体" w:hAnsi="宋体" w:hint="eastAsia"/>
            <w:bCs/>
            <w:spacing w:val="9"/>
            <w:sz w:val="21"/>
          </w:rPr>
          <w:t>提取住房公积金的条件</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_Toc18694 </w:instrText>
        </w:r>
        <w:r>
          <w:rPr>
            <w:rFonts w:ascii="宋体" w:hAnsi="宋体" w:hint="eastAsia"/>
            <w:bCs/>
            <w:spacing w:val="9"/>
            <w:sz w:val="21"/>
          </w:rPr>
          <w:fldChar w:fldCharType="separate"/>
        </w:r>
        <w:r>
          <w:rPr>
            <w:rFonts w:ascii="宋体" w:hAnsi="宋体" w:hint="eastAsia"/>
            <w:bCs/>
            <w:spacing w:val="9"/>
            <w:sz w:val="21"/>
          </w:rPr>
          <w:t>36</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22653" w:history="1">
        <w:r>
          <w:rPr>
            <w:rFonts w:ascii="宋体" w:hAnsi="宋体" w:hint="eastAsia"/>
            <w:bCs/>
            <w:spacing w:val="9"/>
            <w:sz w:val="21"/>
          </w:rPr>
          <w:t xml:space="preserve">25 </w:t>
        </w:r>
        <w:r>
          <w:rPr>
            <w:rFonts w:ascii="宋体" w:hAnsi="宋体" w:hint="eastAsia"/>
            <w:bCs/>
            <w:spacing w:val="9"/>
            <w:sz w:val="21"/>
          </w:rPr>
          <w:t>调动工作时住房公积金缴存额是否调整？</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_Toc22653 </w:instrText>
        </w:r>
        <w:r>
          <w:rPr>
            <w:rFonts w:ascii="宋体" w:hAnsi="宋体" w:hint="eastAsia"/>
            <w:bCs/>
            <w:spacing w:val="9"/>
            <w:sz w:val="21"/>
          </w:rPr>
          <w:fldChar w:fldCharType="separate"/>
        </w:r>
        <w:r>
          <w:rPr>
            <w:rFonts w:ascii="宋体" w:hAnsi="宋体" w:hint="eastAsia"/>
            <w:bCs/>
            <w:spacing w:val="9"/>
            <w:sz w:val="21"/>
          </w:rPr>
          <w:t>37</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21005" w:history="1">
        <w:r>
          <w:rPr>
            <w:rFonts w:ascii="宋体" w:hAnsi="宋体" w:hint="eastAsia"/>
            <w:bCs/>
            <w:spacing w:val="9"/>
            <w:sz w:val="21"/>
          </w:rPr>
          <w:t xml:space="preserve">26 </w:t>
        </w:r>
        <w:r>
          <w:rPr>
            <w:rFonts w:ascii="宋体" w:hAnsi="宋体" w:hint="eastAsia"/>
            <w:bCs/>
            <w:spacing w:val="9"/>
            <w:sz w:val="21"/>
          </w:rPr>
          <w:t>单位为职工缴存的住房公积金如何列支？</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_Toc21005 </w:instrText>
        </w:r>
        <w:r>
          <w:rPr>
            <w:rFonts w:ascii="宋体" w:hAnsi="宋体" w:hint="eastAsia"/>
            <w:bCs/>
            <w:spacing w:val="9"/>
            <w:sz w:val="21"/>
          </w:rPr>
          <w:fldChar w:fldCharType="separate"/>
        </w:r>
        <w:r>
          <w:rPr>
            <w:rFonts w:ascii="宋体" w:hAnsi="宋体" w:hint="eastAsia"/>
            <w:bCs/>
            <w:spacing w:val="9"/>
            <w:sz w:val="21"/>
          </w:rPr>
          <w:t>37</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15087" w:history="1">
        <w:r>
          <w:rPr>
            <w:rFonts w:ascii="宋体" w:hAnsi="宋体" w:hint="eastAsia"/>
            <w:bCs/>
            <w:spacing w:val="9"/>
            <w:sz w:val="21"/>
          </w:rPr>
          <w:t xml:space="preserve">27 </w:t>
        </w:r>
        <w:r>
          <w:rPr>
            <w:rFonts w:ascii="宋体" w:hAnsi="宋体" w:hint="eastAsia"/>
            <w:bCs/>
            <w:spacing w:val="9"/>
            <w:sz w:val="21"/>
          </w:rPr>
          <w:t>住房公积金存储利率</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_Toc15087 </w:instrText>
        </w:r>
        <w:r>
          <w:rPr>
            <w:rFonts w:ascii="宋体" w:hAnsi="宋体" w:hint="eastAsia"/>
            <w:bCs/>
            <w:spacing w:val="9"/>
            <w:sz w:val="21"/>
          </w:rPr>
          <w:fldChar w:fldCharType="separate"/>
        </w:r>
        <w:r>
          <w:rPr>
            <w:rFonts w:ascii="宋体" w:hAnsi="宋体" w:hint="eastAsia"/>
            <w:bCs/>
            <w:spacing w:val="9"/>
            <w:sz w:val="21"/>
          </w:rPr>
          <w:t>37</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22339" w:history="1">
        <w:r>
          <w:rPr>
            <w:rFonts w:ascii="宋体" w:hAnsi="宋体" w:hint="eastAsia"/>
            <w:bCs/>
            <w:spacing w:val="9"/>
            <w:sz w:val="21"/>
          </w:rPr>
          <w:t xml:space="preserve">28 </w:t>
        </w:r>
        <w:r>
          <w:rPr>
            <w:rFonts w:ascii="宋体" w:hAnsi="宋体" w:hint="eastAsia"/>
            <w:bCs/>
            <w:spacing w:val="9"/>
            <w:sz w:val="21"/>
          </w:rPr>
          <w:t>职工的住房与公积</w:t>
        </w:r>
        <w:r>
          <w:rPr>
            <w:rFonts w:ascii="宋体" w:hAnsi="宋体" w:hint="eastAsia"/>
            <w:bCs/>
            <w:spacing w:val="9"/>
            <w:sz w:val="21"/>
          </w:rPr>
          <w:t>金本息为什么免征个税？</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_Toc22339 </w:instrText>
        </w:r>
        <w:r>
          <w:rPr>
            <w:rFonts w:ascii="宋体" w:hAnsi="宋体" w:hint="eastAsia"/>
            <w:bCs/>
            <w:spacing w:val="9"/>
            <w:sz w:val="21"/>
          </w:rPr>
          <w:fldChar w:fldCharType="separate"/>
        </w:r>
        <w:r>
          <w:rPr>
            <w:rFonts w:ascii="宋体" w:hAnsi="宋体" w:hint="eastAsia"/>
            <w:bCs/>
            <w:spacing w:val="9"/>
            <w:sz w:val="21"/>
          </w:rPr>
          <w:t>38</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13901" w:history="1">
        <w:r>
          <w:rPr>
            <w:rFonts w:ascii="宋体" w:hAnsi="宋体" w:hint="eastAsia"/>
            <w:bCs/>
            <w:spacing w:val="9"/>
            <w:sz w:val="21"/>
          </w:rPr>
          <w:t xml:space="preserve">29 </w:t>
        </w:r>
        <w:r>
          <w:rPr>
            <w:rFonts w:ascii="宋体" w:hAnsi="宋体" w:hint="eastAsia"/>
            <w:bCs/>
            <w:spacing w:val="9"/>
            <w:sz w:val="21"/>
          </w:rPr>
          <w:t>住房公积金管理中心的职责</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_Toc13901 </w:instrText>
        </w:r>
        <w:r>
          <w:rPr>
            <w:rFonts w:ascii="宋体" w:hAnsi="宋体" w:hint="eastAsia"/>
            <w:bCs/>
            <w:spacing w:val="9"/>
            <w:sz w:val="21"/>
          </w:rPr>
          <w:fldChar w:fldCharType="separate"/>
        </w:r>
        <w:r>
          <w:rPr>
            <w:rFonts w:ascii="宋体" w:hAnsi="宋体" w:hint="eastAsia"/>
            <w:bCs/>
            <w:spacing w:val="9"/>
            <w:sz w:val="21"/>
          </w:rPr>
          <w:t>38</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4692" w:history="1">
        <w:r>
          <w:rPr>
            <w:rFonts w:ascii="宋体" w:hAnsi="宋体" w:hint="eastAsia"/>
            <w:bCs/>
            <w:spacing w:val="9"/>
            <w:sz w:val="21"/>
          </w:rPr>
          <w:t xml:space="preserve">30 </w:t>
        </w:r>
        <w:r>
          <w:rPr>
            <w:rFonts w:ascii="宋体" w:hAnsi="宋体" w:hint="eastAsia"/>
            <w:bCs/>
            <w:spacing w:val="9"/>
            <w:sz w:val="21"/>
          </w:rPr>
          <w:t>企业破产后如何处理欠缴的住房公积金</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_Toc4692 </w:instrText>
        </w:r>
        <w:r>
          <w:rPr>
            <w:rFonts w:ascii="宋体" w:hAnsi="宋体" w:hint="eastAsia"/>
            <w:bCs/>
            <w:spacing w:val="9"/>
            <w:sz w:val="21"/>
          </w:rPr>
          <w:fldChar w:fldCharType="separate"/>
        </w:r>
        <w:r>
          <w:rPr>
            <w:rFonts w:ascii="宋体" w:hAnsi="宋体" w:hint="eastAsia"/>
            <w:bCs/>
            <w:spacing w:val="9"/>
            <w:sz w:val="21"/>
          </w:rPr>
          <w:t>38</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4925" w:history="1">
        <w:r>
          <w:rPr>
            <w:rFonts w:ascii="宋体" w:hAnsi="宋体" w:hint="eastAsia"/>
            <w:bCs/>
            <w:spacing w:val="9"/>
            <w:sz w:val="21"/>
          </w:rPr>
          <w:t xml:space="preserve">31 </w:t>
        </w:r>
        <w:r>
          <w:rPr>
            <w:rFonts w:ascii="宋体" w:hAnsi="宋体" w:hint="eastAsia"/>
            <w:bCs/>
            <w:spacing w:val="9"/>
            <w:sz w:val="21"/>
          </w:rPr>
          <w:t>失业后可否提取本人的住房公积金储存余额？</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_Toc4925 </w:instrText>
        </w:r>
        <w:r>
          <w:rPr>
            <w:rFonts w:ascii="宋体" w:hAnsi="宋体" w:hint="eastAsia"/>
            <w:bCs/>
            <w:spacing w:val="9"/>
            <w:sz w:val="21"/>
          </w:rPr>
          <w:fldChar w:fldCharType="separate"/>
        </w:r>
        <w:r>
          <w:rPr>
            <w:rFonts w:ascii="宋体" w:hAnsi="宋体" w:hint="eastAsia"/>
            <w:bCs/>
            <w:spacing w:val="9"/>
            <w:sz w:val="21"/>
          </w:rPr>
          <w:t>39</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4146" w:history="1">
        <w:r>
          <w:rPr>
            <w:rFonts w:ascii="宋体" w:hAnsi="宋体" w:hint="eastAsia"/>
            <w:bCs/>
            <w:spacing w:val="9"/>
            <w:sz w:val="21"/>
          </w:rPr>
          <w:t xml:space="preserve">32 </w:t>
        </w:r>
        <w:r>
          <w:rPr>
            <w:rFonts w:ascii="宋体" w:hAnsi="宋体" w:hint="eastAsia"/>
            <w:bCs/>
            <w:spacing w:val="9"/>
            <w:sz w:val="21"/>
          </w:rPr>
          <w:t>异地职工可否申请公积金个人住房委托贷款？</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_Toc4146 </w:instrText>
        </w:r>
        <w:r>
          <w:rPr>
            <w:rFonts w:ascii="宋体" w:hAnsi="宋体" w:hint="eastAsia"/>
            <w:bCs/>
            <w:spacing w:val="9"/>
            <w:sz w:val="21"/>
          </w:rPr>
          <w:fldChar w:fldCharType="separate"/>
        </w:r>
        <w:r>
          <w:rPr>
            <w:rFonts w:ascii="宋体" w:hAnsi="宋体" w:hint="eastAsia"/>
            <w:bCs/>
            <w:spacing w:val="9"/>
            <w:sz w:val="21"/>
          </w:rPr>
          <w:t>39</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7732" w:history="1">
        <w:r>
          <w:rPr>
            <w:rFonts w:ascii="宋体" w:hAnsi="宋体" w:hint="eastAsia"/>
            <w:bCs/>
            <w:spacing w:val="9"/>
            <w:sz w:val="21"/>
          </w:rPr>
          <w:t xml:space="preserve">33 </w:t>
        </w:r>
        <w:r>
          <w:rPr>
            <w:rFonts w:ascii="宋体" w:hAnsi="宋体" w:hint="eastAsia"/>
            <w:bCs/>
            <w:spacing w:val="9"/>
            <w:sz w:val="21"/>
          </w:rPr>
          <w:t>可以提取他人的住房公积金吗？</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_Toc7732 </w:instrText>
        </w:r>
        <w:r>
          <w:rPr>
            <w:rFonts w:ascii="宋体" w:hAnsi="宋体" w:hint="eastAsia"/>
            <w:bCs/>
            <w:spacing w:val="9"/>
            <w:sz w:val="21"/>
          </w:rPr>
          <w:fldChar w:fldCharType="separate"/>
        </w:r>
        <w:r>
          <w:rPr>
            <w:rFonts w:ascii="宋体" w:hAnsi="宋体" w:hint="eastAsia"/>
            <w:bCs/>
            <w:spacing w:val="9"/>
            <w:sz w:val="21"/>
          </w:rPr>
          <w:t>40</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6590" w:history="1">
        <w:r>
          <w:rPr>
            <w:rFonts w:ascii="宋体" w:hAnsi="宋体" w:hint="eastAsia"/>
            <w:bCs/>
            <w:spacing w:val="9"/>
            <w:sz w:val="21"/>
          </w:rPr>
          <w:t xml:space="preserve">34 </w:t>
        </w:r>
        <w:r>
          <w:rPr>
            <w:rFonts w:ascii="宋体" w:hAnsi="宋体" w:hint="eastAsia"/>
            <w:bCs/>
            <w:spacing w:val="9"/>
            <w:sz w:val="21"/>
          </w:rPr>
          <w:t>提取他人住房公积金应提供哪些材料？</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_Toc6590 </w:instrText>
        </w:r>
        <w:r>
          <w:rPr>
            <w:rFonts w:ascii="宋体" w:hAnsi="宋体" w:hint="eastAsia"/>
            <w:bCs/>
            <w:spacing w:val="9"/>
            <w:sz w:val="21"/>
          </w:rPr>
          <w:fldChar w:fldCharType="separate"/>
        </w:r>
        <w:r>
          <w:rPr>
            <w:rFonts w:ascii="宋体" w:hAnsi="宋体" w:hint="eastAsia"/>
            <w:bCs/>
            <w:spacing w:val="9"/>
            <w:sz w:val="21"/>
          </w:rPr>
          <w:t>40</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23002" w:history="1">
        <w:r>
          <w:rPr>
            <w:rFonts w:ascii="宋体" w:hAnsi="宋体" w:hint="eastAsia"/>
            <w:bCs/>
            <w:spacing w:val="9"/>
            <w:sz w:val="21"/>
          </w:rPr>
          <w:t xml:space="preserve">35 </w:t>
        </w:r>
        <w:r>
          <w:rPr>
            <w:rFonts w:ascii="宋体" w:hAnsi="宋体" w:hint="eastAsia"/>
            <w:bCs/>
            <w:spacing w:val="9"/>
            <w:sz w:val="21"/>
          </w:rPr>
          <w:t>调离本市如</w:t>
        </w:r>
        <w:r>
          <w:rPr>
            <w:rFonts w:ascii="宋体" w:hAnsi="宋体" w:hint="eastAsia"/>
            <w:bCs/>
            <w:spacing w:val="9"/>
            <w:sz w:val="21"/>
          </w:rPr>
          <w:t>何处理住房公积金</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_Toc23002 </w:instrText>
        </w:r>
        <w:r>
          <w:rPr>
            <w:rFonts w:ascii="宋体" w:hAnsi="宋体" w:hint="eastAsia"/>
            <w:bCs/>
            <w:spacing w:val="9"/>
            <w:sz w:val="21"/>
          </w:rPr>
          <w:fldChar w:fldCharType="separate"/>
        </w:r>
        <w:r>
          <w:rPr>
            <w:rFonts w:ascii="宋体" w:hAnsi="宋体" w:hint="eastAsia"/>
            <w:bCs/>
            <w:spacing w:val="9"/>
            <w:sz w:val="21"/>
          </w:rPr>
          <w:t>41</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22283" w:history="1">
        <w:r>
          <w:rPr>
            <w:rFonts w:ascii="宋体" w:hAnsi="宋体" w:hint="eastAsia"/>
            <w:bCs/>
            <w:spacing w:val="9"/>
            <w:sz w:val="21"/>
          </w:rPr>
          <w:t xml:space="preserve">36 </w:t>
        </w:r>
        <w:r>
          <w:rPr>
            <w:rFonts w:ascii="宋体" w:hAnsi="宋体" w:hint="eastAsia"/>
            <w:bCs/>
            <w:spacing w:val="9"/>
            <w:sz w:val="21"/>
          </w:rPr>
          <w:t>应向谁提出提取住房公积金的申请？</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_Toc22283 </w:instrText>
        </w:r>
        <w:r>
          <w:rPr>
            <w:rFonts w:ascii="宋体" w:hAnsi="宋体" w:hint="eastAsia"/>
            <w:bCs/>
            <w:spacing w:val="9"/>
            <w:sz w:val="21"/>
          </w:rPr>
          <w:fldChar w:fldCharType="separate"/>
        </w:r>
        <w:r>
          <w:rPr>
            <w:rFonts w:ascii="宋体" w:hAnsi="宋体" w:hint="eastAsia"/>
            <w:bCs/>
            <w:spacing w:val="9"/>
            <w:sz w:val="21"/>
          </w:rPr>
          <w:t>41</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26078" w:history="1">
        <w:r>
          <w:rPr>
            <w:rFonts w:ascii="宋体" w:hAnsi="宋体" w:hint="eastAsia"/>
            <w:bCs/>
            <w:spacing w:val="9"/>
            <w:sz w:val="21"/>
          </w:rPr>
          <w:t xml:space="preserve">37 </w:t>
        </w:r>
        <w:r>
          <w:rPr>
            <w:rFonts w:ascii="宋体" w:hAnsi="宋体" w:hint="eastAsia"/>
            <w:bCs/>
            <w:spacing w:val="9"/>
            <w:sz w:val="21"/>
          </w:rPr>
          <w:t>住房公积金能否提取现金？</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_Toc26078 </w:instrText>
        </w:r>
        <w:r>
          <w:rPr>
            <w:rFonts w:ascii="宋体" w:hAnsi="宋体" w:hint="eastAsia"/>
            <w:bCs/>
            <w:spacing w:val="9"/>
            <w:sz w:val="21"/>
          </w:rPr>
          <w:fldChar w:fldCharType="separate"/>
        </w:r>
        <w:r>
          <w:rPr>
            <w:rFonts w:ascii="宋体" w:hAnsi="宋体" w:hint="eastAsia"/>
            <w:bCs/>
            <w:spacing w:val="9"/>
            <w:sz w:val="21"/>
          </w:rPr>
          <w:t>42</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10593" w:history="1">
        <w:r>
          <w:rPr>
            <w:rFonts w:ascii="宋体" w:hAnsi="宋体" w:hint="eastAsia"/>
            <w:bCs/>
            <w:spacing w:val="9"/>
            <w:sz w:val="21"/>
          </w:rPr>
          <w:t xml:space="preserve">38 </w:t>
        </w:r>
        <w:r>
          <w:rPr>
            <w:rFonts w:ascii="宋体" w:hAnsi="宋体" w:hint="eastAsia"/>
            <w:bCs/>
            <w:spacing w:val="9"/>
            <w:sz w:val="21"/>
          </w:rPr>
          <w:t>什么叫住房公积金的连续缴存？</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_Toc10593 </w:instrText>
        </w:r>
        <w:r>
          <w:rPr>
            <w:rFonts w:ascii="宋体" w:hAnsi="宋体" w:hint="eastAsia"/>
            <w:bCs/>
            <w:spacing w:val="9"/>
            <w:sz w:val="21"/>
          </w:rPr>
          <w:fldChar w:fldCharType="separate"/>
        </w:r>
        <w:r>
          <w:rPr>
            <w:rFonts w:ascii="宋体" w:hAnsi="宋体" w:hint="eastAsia"/>
            <w:bCs/>
            <w:spacing w:val="9"/>
            <w:sz w:val="21"/>
          </w:rPr>
          <w:t>42</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17751" w:history="1">
        <w:r>
          <w:rPr>
            <w:rFonts w:ascii="宋体" w:hAnsi="宋体" w:hint="eastAsia"/>
            <w:bCs/>
            <w:spacing w:val="9"/>
            <w:sz w:val="21"/>
          </w:rPr>
          <w:t xml:space="preserve">39 </w:t>
        </w:r>
        <w:r>
          <w:rPr>
            <w:rFonts w:ascii="宋体" w:hAnsi="宋体" w:hint="eastAsia"/>
            <w:bCs/>
            <w:spacing w:val="9"/>
            <w:sz w:val="21"/>
          </w:rPr>
          <w:t>住房公积金开户手续的办理</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_Toc17751 </w:instrText>
        </w:r>
        <w:r>
          <w:rPr>
            <w:rFonts w:ascii="宋体" w:hAnsi="宋体" w:hint="eastAsia"/>
            <w:bCs/>
            <w:spacing w:val="9"/>
            <w:sz w:val="21"/>
          </w:rPr>
          <w:fldChar w:fldCharType="separate"/>
        </w:r>
        <w:r>
          <w:rPr>
            <w:rFonts w:ascii="宋体" w:hAnsi="宋体" w:hint="eastAsia"/>
            <w:bCs/>
            <w:spacing w:val="9"/>
            <w:sz w:val="21"/>
          </w:rPr>
          <w:t>43</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23205" w:history="1">
        <w:r>
          <w:rPr>
            <w:rFonts w:ascii="宋体" w:hAnsi="宋体" w:hint="eastAsia"/>
            <w:bCs/>
            <w:spacing w:val="9"/>
            <w:sz w:val="21"/>
          </w:rPr>
          <w:t xml:space="preserve">40 </w:t>
        </w:r>
        <w:r>
          <w:rPr>
            <w:rFonts w:ascii="宋体" w:hAnsi="宋体" w:hint="eastAsia"/>
            <w:bCs/>
            <w:spacing w:val="9"/>
            <w:sz w:val="21"/>
          </w:rPr>
          <w:t>公积金个人购房贷款的还款方式</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_Toc23205 </w:instrText>
        </w:r>
        <w:r>
          <w:rPr>
            <w:rFonts w:ascii="宋体" w:hAnsi="宋体" w:hint="eastAsia"/>
            <w:bCs/>
            <w:spacing w:val="9"/>
            <w:sz w:val="21"/>
          </w:rPr>
          <w:fldChar w:fldCharType="separate"/>
        </w:r>
        <w:r>
          <w:rPr>
            <w:rFonts w:ascii="宋体" w:hAnsi="宋体" w:hint="eastAsia"/>
            <w:bCs/>
            <w:spacing w:val="9"/>
            <w:sz w:val="21"/>
          </w:rPr>
          <w:t>43</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18711" w:history="1">
        <w:r>
          <w:rPr>
            <w:rFonts w:ascii="宋体" w:hAnsi="宋体" w:hint="eastAsia"/>
            <w:bCs/>
            <w:spacing w:val="9"/>
            <w:sz w:val="21"/>
          </w:rPr>
          <w:t xml:space="preserve">41 </w:t>
        </w:r>
        <w:r>
          <w:rPr>
            <w:rFonts w:ascii="宋体" w:hAnsi="宋体" w:hint="eastAsia"/>
            <w:bCs/>
            <w:spacing w:val="9"/>
            <w:sz w:val="21"/>
          </w:rPr>
          <w:t>单位可否申请住房公积金贷款？</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_Toc18711 </w:instrText>
        </w:r>
        <w:r>
          <w:rPr>
            <w:rFonts w:ascii="宋体" w:hAnsi="宋体" w:hint="eastAsia"/>
            <w:bCs/>
            <w:spacing w:val="9"/>
            <w:sz w:val="21"/>
          </w:rPr>
          <w:fldChar w:fldCharType="separate"/>
        </w:r>
        <w:r>
          <w:rPr>
            <w:rFonts w:ascii="宋体" w:hAnsi="宋体" w:hint="eastAsia"/>
            <w:bCs/>
            <w:spacing w:val="9"/>
            <w:sz w:val="21"/>
          </w:rPr>
          <w:t>44</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29919" w:history="1">
        <w:r>
          <w:rPr>
            <w:rFonts w:ascii="宋体" w:hAnsi="宋体" w:hint="eastAsia"/>
            <w:bCs/>
            <w:spacing w:val="9"/>
            <w:sz w:val="21"/>
          </w:rPr>
          <w:t xml:space="preserve">42 </w:t>
        </w:r>
        <w:r>
          <w:rPr>
            <w:rFonts w:ascii="宋体" w:hAnsi="宋体" w:hint="eastAsia"/>
            <w:bCs/>
            <w:spacing w:val="9"/>
            <w:sz w:val="21"/>
          </w:rPr>
          <w:t>已购房的职工为何还要缴存住房公积金？</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_Toc29919 </w:instrText>
        </w:r>
        <w:r>
          <w:rPr>
            <w:rFonts w:ascii="宋体" w:hAnsi="宋体" w:hint="eastAsia"/>
            <w:bCs/>
            <w:spacing w:val="9"/>
            <w:sz w:val="21"/>
          </w:rPr>
          <w:fldChar w:fldCharType="separate"/>
        </w:r>
        <w:r>
          <w:rPr>
            <w:rFonts w:ascii="宋体" w:hAnsi="宋体" w:hint="eastAsia"/>
            <w:bCs/>
            <w:spacing w:val="9"/>
            <w:sz w:val="21"/>
          </w:rPr>
          <w:t>44</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17817" w:history="1">
        <w:r>
          <w:rPr>
            <w:rFonts w:ascii="宋体" w:hAnsi="宋体" w:hint="eastAsia"/>
            <w:bCs/>
            <w:spacing w:val="9"/>
            <w:sz w:val="21"/>
          </w:rPr>
          <w:t xml:space="preserve">43 </w:t>
        </w:r>
        <w:r>
          <w:rPr>
            <w:rFonts w:ascii="宋体" w:hAnsi="宋体" w:hint="eastAsia"/>
            <w:bCs/>
            <w:spacing w:val="9"/>
            <w:sz w:val="21"/>
          </w:rPr>
          <w:t>单位为什么要记住房公积金账？</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_Toc17817 </w:instrText>
        </w:r>
        <w:r>
          <w:rPr>
            <w:rFonts w:ascii="宋体" w:hAnsi="宋体" w:hint="eastAsia"/>
            <w:bCs/>
            <w:spacing w:val="9"/>
            <w:sz w:val="21"/>
          </w:rPr>
          <w:fldChar w:fldCharType="separate"/>
        </w:r>
        <w:r>
          <w:rPr>
            <w:rFonts w:ascii="宋体" w:hAnsi="宋体" w:hint="eastAsia"/>
            <w:bCs/>
            <w:spacing w:val="9"/>
            <w:sz w:val="21"/>
          </w:rPr>
          <w:t>44</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27367" w:history="1">
        <w:r>
          <w:rPr>
            <w:rFonts w:ascii="宋体" w:hAnsi="宋体" w:hint="eastAsia"/>
            <w:bCs/>
            <w:spacing w:val="9"/>
            <w:sz w:val="21"/>
          </w:rPr>
          <w:t xml:space="preserve">44 </w:t>
        </w:r>
        <w:r>
          <w:rPr>
            <w:rFonts w:ascii="宋体" w:hAnsi="宋体" w:hint="eastAsia"/>
            <w:bCs/>
            <w:spacing w:val="9"/>
            <w:sz w:val="21"/>
          </w:rPr>
          <w:t>住房公积金记帐的凭证</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_Toc27367 </w:instrText>
        </w:r>
        <w:r>
          <w:rPr>
            <w:rFonts w:ascii="宋体" w:hAnsi="宋体" w:hint="eastAsia"/>
            <w:bCs/>
            <w:spacing w:val="9"/>
            <w:sz w:val="21"/>
          </w:rPr>
          <w:fldChar w:fldCharType="separate"/>
        </w:r>
        <w:r>
          <w:rPr>
            <w:rFonts w:ascii="宋体" w:hAnsi="宋体" w:hint="eastAsia"/>
            <w:bCs/>
            <w:spacing w:val="9"/>
            <w:sz w:val="21"/>
          </w:rPr>
          <w:t>45</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14713" w:history="1">
        <w:r>
          <w:rPr>
            <w:rFonts w:ascii="宋体" w:hAnsi="宋体" w:hint="eastAsia"/>
            <w:bCs/>
            <w:spacing w:val="9"/>
            <w:sz w:val="21"/>
          </w:rPr>
          <w:t xml:space="preserve">45 </w:t>
        </w:r>
        <w:r>
          <w:rPr>
            <w:rFonts w:ascii="宋体" w:hAnsi="宋体" w:hint="eastAsia"/>
            <w:bCs/>
            <w:spacing w:val="9"/>
            <w:sz w:val="21"/>
          </w:rPr>
          <w:t>职工死亡，住房公积金储存余额如何处理？</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_Toc14713 </w:instrText>
        </w:r>
        <w:r>
          <w:rPr>
            <w:rFonts w:ascii="宋体" w:hAnsi="宋体" w:hint="eastAsia"/>
            <w:bCs/>
            <w:spacing w:val="9"/>
            <w:sz w:val="21"/>
          </w:rPr>
          <w:fldChar w:fldCharType="separate"/>
        </w:r>
        <w:r>
          <w:rPr>
            <w:rFonts w:ascii="宋体" w:hAnsi="宋体" w:hint="eastAsia"/>
            <w:bCs/>
            <w:spacing w:val="9"/>
            <w:sz w:val="21"/>
          </w:rPr>
          <w:t>45</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17282" w:history="1">
        <w:r>
          <w:rPr>
            <w:rFonts w:ascii="宋体" w:hAnsi="宋体" w:hint="eastAsia"/>
            <w:bCs/>
            <w:spacing w:val="9"/>
            <w:sz w:val="21"/>
          </w:rPr>
          <w:t xml:space="preserve">46 </w:t>
        </w:r>
        <w:r>
          <w:rPr>
            <w:rFonts w:ascii="宋体" w:hAnsi="宋体" w:hint="eastAsia"/>
            <w:bCs/>
            <w:spacing w:val="9"/>
            <w:sz w:val="21"/>
          </w:rPr>
          <w:t>可否凭生效判决强制执行公积金账户中的储存余额？</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_Toc17282 </w:instrText>
        </w:r>
        <w:r>
          <w:rPr>
            <w:rFonts w:ascii="宋体" w:hAnsi="宋体" w:hint="eastAsia"/>
            <w:bCs/>
            <w:spacing w:val="9"/>
            <w:sz w:val="21"/>
          </w:rPr>
          <w:fldChar w:fldCharType="separate"/>
        </w:r>
        <w:r>
          <w:rPr>
            <w:rFonts w:ascii="宋体" w:hAnsi="宋体" w:hint="eastAsia"/>
            <w:bCs/>
            <w:spacing w:val="9"/>
            <w:sz w:val="21"/>
          </w:rPr>
          <w:t>45</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28822" w:history="1">
        <w:r>
          <w:rPr>
            <w:rFonts w:ascii="宋体" w:hAnsi="宋体" w:hint="eastAsia"/>
            <w:bCs/>
            <w:spacing w:val="9"/>
            <w:sz w:val="21"/>
          </w:rPr>
          <w:t xml:space="preserve">47 </w:t>
        </w:r>
        <w:r>
          <w:rPr>
            <w:rFonts w:ascii="宋体" w:hAnsi="宋体" w:hint="eastAsia"/>
            <w:bCs/>
            <w:spacing w:val="9"/>
            <w:sz w:val="21"/>
          </w:rPr>
          <w:t>职工可否申请住房公积金个人购房贷款？</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_Toc28822 </w:instrText>
        </w:r>
        <w:r>
          <w:rPr>
            <w:rFonts w:ascii="宋体" w:hAnsi="宋体" w:hint="eastAsia"/>
            <w:bCs/>
            <w:spacing w:val="9"/>
            <w:sz w:val="21"/>
          </w:rPr>
          <w:fldChar w:fldCharType="separate"/>
        </w:r>
        <w:r>
          <w:rPr>
            <w:rFonts w:ascii="宋体" w:hAnsi="宋体" w:hint="eastAsia"/>
            <w:bCs/>
            <w:spacing w:val="9"/>
            <w:sz w:val="21"/>
          </w:rPr>
          <w:t>46</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17024" w:history="1">
        <w:r>
          <w:rPr>
            <w:rFonts w:ascii="宋体" w:hAnsi="宋体" w:hint="eastAsia"/>
            <w:bCs/>
            <w:spacing w:val="9"/>
            <w:sz w:val="21"/>
          </w:rPr>
          <w:t xml:space="preserve">48 </w:t>
        </w:r>
        <w:r>
          <w:rPr>
            <w:rFonts w:ascii="宋体" w:hAnsi="宋体" w:hint="eastAsia"/>
            <w:bCs/>
            <w:spacing w:val="9"/>
            <w:sz w:val="21"/>
          </w:rPr>
          <w:t>向谁申请住房公积金个人购房贷款？</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_Toc17024 </w:instrText>
        </w:r>
        <w:r>
          <w:rPr>
            <w:rFonts w:ascii="宋体" w:hAnsi="宋体" w:hint="eastAsia"/>
            <w:bCs/>
            <w:spacing w:val="9"/>
            <w:sz w:val="21"/>
          </w:rPr>
          <w:fldChar w:fldCharType="separate"/>
        </w:r>
        <w:r>
          <w:rPr>
            <w:rFonts w:ascii="宋体" w:hAnsi="宋体" w:hint="eastAsia"/>
            <w:bCs/>
            <w:spacing w:val="9"/>
            <w:sz w:val="21"/>
          </w:rPr>
          <w:t>46</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20808" w:history="1">
        <w:r>
          <w:rPr>
            <w:rFonts w:ascii="宋体" w:hAnsi="宋体" w:hint="eastAsia"/>
            <w:bCs/>
            <w:spacing w:val="9"/>
            <w:sz w:val="21"/>
          </w:rPr>
          <w:t xml:space="preserve">49 </w:t>
        </w:r>
        <w:r>
          <w:rPr>
            <w:rFonts w:ascii="宋体" w:hAnsi="宋体" w:hint="eastAsia"/>
            <w:bCs/>
            <w:spacing w:val="9"/>
            <w:sz w:val="21"/>
          </w:rPr>
          <w:t>申请住房公积金个人购房贷款应符合哪些条件？</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_Toc20808 </w:instrText>
        </w:r>
        <w:r>
          <w:rPr>
            <w:rFonts w:ascii="宋体" w:hAnsi="宋体" w:hint="eastAsia"/>
            <w:bCs/>
            <w:spacing w:val="9"/>
            <w:sz w:val="21"/>
          </w:rPr>
          <w:fldChar w:fldCharType="separate"/>
        </w:r>
        <w:r>
          <w:rPr>
            <w:rFonts w:ascii="宋体" w:hAnsi="宋体" w:hint="eastAsia"/>
            <w:bCs/>
            <w:spacing w:val="9"/>
            <w:sz w:val="21"/>
          </w:rPr>
          <w:t>46</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10124" w:history="1">
        <w:r>
          <w:rPr>
            <w:rFonts w:ascii="宋体" w:hAnsi="宋体" w:hint="eastAsia"/>
            <w:bCs/>
            <w:spacing w:val="9"/>
            <w:sz w:val="21"/>
          </w:rPr>
          <w:t xml:space="preserve">49.1 </w:t>
        </w:r>
        <w:r>
          <w:rPr>
            <w:rFonts w:ascii="宋体" w:hAnsi="宋体" w:hint="eastAsia"/>
            <w:bCs/>
            <w:spacing w:val="9"/>
            <w:sz w:val="21"/>
          </w:rPr>
          <w:t>贷款对象应符合以下条件</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_Toc10124 </w:instrText>
        </w:r>
        <w:r>
          <w:rPr>
            <w:rFonts w:ascii="宋体" w:hAnsi="宋体" w:hint="eastAsia"/>
            <w:bCs/>
            <w:spacing w:val="9"/>
            <w:sz w:val="21"/>
          </w:rPr>
          <w:fldChar w:fldCharType="separate"/>
        </w:r>
        <w:r>
          <w:rPr>
            <w:rFonts w:ascii="宋体" w:hAnsi="宋体" w:hint="eastAsia"/>
            <w:bCs/>
            <w:spacing w:val="9"/>
            <w:sz w:val="21"/>
          </w:rPr>
          <w:t>46</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11353" w:history="1">
        <w:r>
          <w:rPr>
            <w:rFonts w:ascii="宋体" w:hAnsi="宋体" w:hint="eastAsia"/>
            <w:bCs/>
            <w:spacing w:val="9"/>
            <w:sz w:val="21"/>
          </w:rPr>
          <w:t xml:space="preserve">49.2 </w:t>
        </w:r>
        <w:r>
          <w:rPr>
            <w:rFonts w:ascii="宋体" w:hAnsi="宋体" w:hint="eastAsia"/>
            <w:bCs/>
            <w:spacing w:val="9"/>
            <w:sz w:val="21"/>
          </w:rPr>
          <w:t>贷款用途必须专款专用</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w:instrText>
        </w:r>
        <w:r>
          <w:rPr>
            <w:rFonts w:ascii="宋体" w:hAnsi="宋体" w:hint="eastAsia"/>
            <w:bCs/>
            <w:spacing w:val="9"/>
            <w:sz w:val="21"/>
          </w:rPr>
          <w:instrText xml:space="preserve">c11353 </w:instrText>
        </w:r>
        <w:r>
          <w:rPr>
            <w:rFonts w:ascii="宋体" w:hAnsi="宋体" w:hint="eastAsia"/>
            <w:bCs/>
            <w:spacing w:val="9"/>
            <w:sz w:val="21"/>
          </w:rPr>
          <w:fldChar w:fldCharType="separate"/>
        </w:r>
        <w:r>
          <w:rPr>
            <w:rFonts w:ascii="宋体" w:hAnsi="宋体" w:hint="eastAsia"/>
            <w:bCs/>
            <w:spacing w:val="9"/>
            <w:sz w:val="21"/>
          </w:rPr>
          <w:t>47</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6359" w:history="1">
        <w:r>
          <w:rPr>
            <w:rFonts w:ascii="宋体" w:hAnsi="宋体" w:hint="eastAsia"/>
            <w:bCs/>
            <w:spacing w:val="9"/>
            <w:sz w:val="21"/>
          </w:rPr>
          <w:t xml:space="preserve">49.3 </w:t>
        </w:r>
        <w:r>
          <w:rPr>
            <w:rFonts w:ascii="宋体" w:hAnsi="宋体" w:hint="eastAsia"/>
            <w:bCs/>
            <w:spacing w:val="9"/>
            <w:sz w:val="21"/>
          </w:rPr>
          <w:t>具备一般住房贷款应具备的条件</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_Toc6359 </w:instrText>
        </w:r>
        <w:r>
          <w:rPr>
            <w:rFonts w:ascii="宋体" w:hAnsi="宋体" w:hint="eastAsia"/>
            <w:bCs/>
            <w:spacing w:val="9"/>
            <w:sz w:val="21"/>
          </w:rPr>
          <w:fldChar w:fldCharType="separate"/>
        </w:r>
        <w:r>
          <w:rPr>
            <w:rFonts w:ascii="宋体" w:hAnsi="宋体" w:hint="eastAsia"/>
            <w:bCs/>
            <w:spacing w:val="9"/>
            <w:sz w:val="21"/>
          </w:rPr>
          <w:t>47</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28058" w:history="1">
        <w:r>
          <w:rPr>
            <w:rFonts w:ascii="宋体" w:hAnsi="宋体" w:hint="eastAsia"/>
            <w:bCs/>
            <w:spacing w:val="9"/>
            <w:sz w:val="21"/>
          </w:rPr>
          <w:t xml:space="preserve">50 </w:t>
        </w:r>
        <w:r>
          <w:rPr>
            <w:rFonts w:ascii="宋体" w:hAnsi="宋体" w:hint="eastAsia"/>
            <w:bCs/>
            <w:spacing w:val="9"/>
            <w:sz w:val="21"/>
          </w:rPr>
          <w:t>住房公积金的实际缴存</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_Toc28058 </w:instrText>
        </w:r>
        <w:r>
          <w:rPr>
            <w:rFonts w:ascii="宋体" w:hAnsi="宋体" w:hint="eastAsia"/>
            <w:bCs/>
            <w:spacing w:val="9"/>
            <w:sz w:val="21"/>
          </w:rPr>
          <w:fldChar w:fldCharType="separate"/>
        </w:r>
        <w:r>
          <w:rPr>
            <w:rFonts w:ascii="宋体" w:hAnsi="宋体" w:hint="eastAsia"/>
            <w:bCs/>
            <w:spacing w:val="9"/>
            <w:sz w:val="21"/>
          </w:rPr>
          <w:t>47</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16328" w:history="1">
        <w:r>
          <w:rPr>
            <w:rFonts w:ascii="宋体" w:hAnsi="宋体" w:hint="eastAsia"/>
            <w:bCs/>
            <w:spacing w:val="9"/>
            <w:sz w:val="21"/>
          </w:rPr>
          <w:t xml:space="preserve">51 </w:t>
        </w:r>
        <w:r>
          <w:rPr>
            <w:rFonts w:ascii="宋体" w:hAnsi="宋体" w:hint="eastAsia"/>
            <w:bCs/>
            <w:spacing w:val="9"/>
            <w:sz w:val="21"/>
          </w:rPr>
          <w:t>住房公积金的累计缴存</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_Toc16328 </w:instrText>
        </w:r>
        <w:r>
          <w:rPr>
            <w:rFonts w:ascii="宋体" w:hAnsi="宋体" w:hint="eastAsia"/>
            <w:bCs/>
            <w:spacing w:val="9"/>
            <w:sz w:val="21"/>
          </w:rPr>
          <w:fldChar w:fldCharType="separate"/>
        </w:r>
        <w:r>
          <w:rPr>
            <w:rFonts w:ascii="宋体" w:hAnsi="宋体" w:hint="eastAsia"/>
            <w:bCs/>
            <w:spacing w:val="9"/>
            <w:sz w:val="21"/>
          </w:rPr>
          <w:t>48</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14924" w:history="1">
        <w:r>
          <w:rPr>
            <w:rFonts w:ascii="宋体" w:hAnsi="宋体" w:hint="eastAsia"/>
            <w:bCs/>
            <w:spacing w:val="9"/>
            <w:sz w:val="21"/>
          </w:rPr>
          <w:t xml:space="preserve">52 </w:t>
        </w:r>
        <w:r>
          <w:rPr>
            <w:rFonts w:ascii="宋体" w:hAnsi="宋体" w:hint="eastAsia"/>
            <w:bCs/>
            <w:spacing w:val="9"/>
            <w:sz w:val="21"/>
          </w:rPr>
          <w:t>“同户</w:t>
        </w:r>
        <w:r>
          <w:rPr>
            <w:rFonts w:ascii="宋体" w:hAnsi="宋体" w:hint="eastAsia"/>
            <w:bCs/>
            <w:spacing w:val="9"/>
            <w:sz w:val="21"/>
          </w:rPr>
          <w:t>成员”范围确定</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_Toc14924 </w:instrText>
        </w:r>
        <w:r>
          <w:rPr>
            <w:rFonts w:ascii="宋体" w:hAnsi="宋体" w:hint="eastAsia"/>
            <w:bCs/>
            <w:spacing w:val="9"/>
            <w:sz w:val="21"/>
          </w:rPr>
          <w:fldChar w:fldCharType="separate"/>
        </w:r>
        <w:r>
          <w:rPr>
            <w:rFonts w:ascii="宋体" w:hAnsi="宋体" w:hint="eastAsia"/>
            <w:bCs/>
            <w:spacing w:val="9"/>
            <w:sz w:val="21"/>
          </w:rPr>
          <w:t>48</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4165" w:history="1">
        <w:r>
          <w:rPr>
            <w:rFonts w:ascii="宋体" w:hAnsi="宋体" w:hint="eastAsia"/>
            <w:bCs/>
            <w:spacing w:val="9"/>
            <w:sz w:val="21"/>
          </w:rPr>
          <w:t xml:space="preserve">53 </w:t>
        </w:r>
        <w:r>
          <w:rPr>
            <w:rFonts w:ascii="宋体" w:hAnsi="宋体" w:hint="eastAsia"/>
            <w:bCs/>
            <w:spacing w:val="9"/>
            <w:sz w:val="21"/>
          </w:rPr>
          <w:t>住房公积金的共同借款人</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_Toc4165 </w:instrText>
        </w:r>
        <w:r>
          <w:rPr>
            <w:rFonts w:ascii="宋体" w:hAnsi="宋体" w:hint="eastAsia"/>
            <w:bCs/>
            <w:spacing w:val="9"/>
            <w:sz w:val="21"/>
          </w:rPr>
          <w:fldChar w:fldCharType="separate"/>
        </w:r>
        <w:r>
          <w:rPr>
            <w:rFonts w:ascii="宋体" w:hAnsi="宋体" w:hint="eastAsia"/>
            <w:bCs/>
            <w:spacing w:val="9"/>
            <w:sz w:val="21"/>
          </w:rPr>
          <w:t>48</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13243" w:history="1">
        <w:r>
          <w:rPr>
            <w:rFonts w:ascii="宋体" w:hAnsi="宋体" w:hint="eastAsia"/>
            <w:bCs/>
            <w:spacing w:val="9"/>
            <w:sz w:val="21"/>
          </w:rPr>
          <w:t xml:space="preserve">54 </w:t>
        </w:r>
        <w:r>
          <w:rPr>
            <w:rFonts w:ascii="宋体" w:hAnsi="宋体" w:hint="eastAsia"/>
            <w:bCs/>
            <w:spacing w:val="9"/>
            <w:sz w:val="21"/>
          </w:rPr>
          <w:t>住房公积金个人购房贷款额度</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_Toc13243 </w:instrText>
        </w:r>
        <w:r>
          <w:rPr>
            <w:rFonts w:ascii="宋体" w:hAnsi="宋体" w:hint="eastAsia"/>
            <w:bCs/>
            <w:spacing w:val="9"/>
            <w:sz w:val="21"/>
          </w:rPr>
          <w:fldChar w:fldCharType="separate"/>
        </w:r>
        <w:r>
          <w:rPr>
            <w:rFonts w:ascii="宋体" w:hAnsi="宋体" w:hint="eastAsia"/>
            <w:bCs/>
            <w:spacing w:val="9"/>
            <w:sz w:val="21"/>
          </w:rPr>
          <w:t>49</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14181" w:history="1">
        <w:r>
          <w:rPr>
            <w:rFonts w:ascii="宋体" w:hAnsi="宋体" w:hint="eastAsia"/>
            <w:bCs/>
            <w:spacing w:val="9"/>
            <w:sz w:val="21"/>
          </w:rPr>
          <w:t xml:space="preserve">55 </w:t>
        </w:r>
        <w:r>
          <w:rPr>
            <w:rFonts w:ascii="宋体" w:hAnsi="宋体" w:hint="eastAsia"/>
            <w:bCs/>
            <w:spacing w:val="9"/>
            <w:sz w:val="21"/>
          </w:rPr>
          <w:t>住房公积金账户中的储存余额</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_Toc14181 </w:instrText>
        </w:r>
        <w:r>
          <w:rPr>
            <w:rFonts w:ascii="宋体" w:hAnsi="宋体" w:hint="eastAsia"/>
            <w:bCs/>
            <w:spacing w:val="9"/>
            <w:sz w:val="21"/>
          </w:rPr>
          <w:fldChar w:fldCharType="separate"/>
        </w:r>
        <w:r>
          <w:rPr>
            <w:rFonts w:ascii="宋体" w:hAnsi="宋体" w:hint="eastAsia"/>
            <w:bCs/>
            <w:spacing w:val="9"/>
            <w:sz w:val="21"/>
          </w:rPr>
          <w:t>50</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1974" w:history="1">
        <w:r>
          <w:rPr>
            <w:rFonts w:ascii="宋体" w:hAnsi="宋体" w:hint="eastAsia"/>
            <w:bCs/>
            <w:spacing w:val="9"/>
            <w:sz w:val="21"/>
          </w:rPr>
          <w:t xml:space="preserve">56 </w:t>
        </w:r>
        <w:r>
          <w:rPr>
            <w:rFonts w:ascii="宋体" w:hAnsi="宋体" w:hint="eastAsia"/>
            <w:bCs/>
            <w:spacing w:val="9"/>
            <w:sz w:val="21"/>
          </w:rPr>
          <w:t>申请个人住房公积金贷款业务程序</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_Toc1974 </w:instrText>
        </w:r>
        <w:r>
          <w:rPr>
            <w:rFonts w:ascii="宋体" w:hAnsi="宋体" w:hint="eastAsia"/>
            <w:bCs/>
            <w:spacing w:val="9"/>
            <w:sz w:val="21"/>
          </w:rPr>
          <w:fldChar w:fldCharType="separate"/>
        </w:r>
        <w:r>
          <w:rPr>
            <w:rFonts w:ascii="宋体" w:hAnsi="宋体" w:hint="eastAsia"/>
            <w:bCs/>
            <w:spacing w:val="9"/>
            <w:sz w:val="21"/>
          </w:rPr>
          <w:t>50</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21635" w:history="1">
        <w:r>
          <w:rPr>
            <w:rFonts w:ascii="宋体" w:hAnsi="宋体" w:hint="eastAsia"/>
            <w:bCs/>
            <w:spacing w:val="9"/>
            <w:sz w:val="21"/>
          </w:rPr>
          <w:t xml:space="preserve">56.1 </w:t>
        </w:r>
        <w:r>
          <w:rPr>
            <w:rFonts w:ascii="宋体" w:hAnsi="宋体" w:hint="eastAsia"/>
            <w:bCs/>
            <w:spacing w:val="9"/>
            <w:sz w:val="21"/>
          </w:rPr>
          <w:t>贷款对象</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_Toc21635 </w:instrText>
        </w:r>
        <w:r>
          <w:rPr>
            <w:rFonts w:ascii="宋体" w:hAnsi="宋体" w:hint="eastAsia"/>
            <w:bCs/>
            <w:spacing w:val="9"/>
            <w:sz w:val="21"/>
          </w:rPr>
          <w:fldChar w:fldCharType="separate"/>
        </w:r>
        <w:r>
          <w:rPr>
            <w:rFonts w:ascii="宋体" w:hAnsi="宋体" w:hint="eastAsia"/>
            <w:bCs/>
            <w:spacing w:val="9"/>
            <w:sz w:val="21"/>
          </w:rPr>
          <w:t>50</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1487" w:history="1">
        <w:r>
          <w:rPr>
            <w:rFonts w:ascii="宋体" w:hAnsi="宋体" w:hint="eastAsia"/>
            <w:bCs/>
            <w:spacing w:val="9"/>
            <w:sz w:val="21"/>
          </w:rPr>
          <w:t xml:space="preserve">56.2 </w:t>
        </w:r>
        <w:r>
          <w:rPr>
            <w:rFonts w:ascii="宋体" w:hAnsi="宋体" w:hint="eastAsia"/>
            <w:bCs/>
            <w:spacing w:val="9"/>
            <w:sz w:val="21"/>
          </w:rPr>
          <w:t>贷款条件</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_Toc1487 </w:instrText>
        </w:r>
        <w:r>
          <w:rPr>
            <w:rFonts w:ascii="宋体" w:hAnsi="宋体" w:hint="eastAsia"/>
            <w:bCs/>
            <w:spacing w:val="9"/>
            <w:sz w:val="21"/>
          </w:rPr>
          <w:fldChar w:fldCharType="separate"/>
        </w:r>
        <w:r>
          <w:rPr>
            <w:rFonts w:ascii="宋体" w:hAnsi="宋体" w:hint="eastAsia"/>
            <w:bCs/>
            <w:spacing w:val="9"/>
            <w:sz w:val="21"/>
          </w:rPr>
          <w:t>50</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30724" w:history="1">
        <w:r>
          <w:rPr>
            <w:rFonts w:ascii="宋体" w:hAnsi="宋体" w:hint="eastAsia"/>
            <w:bCs/>
            <w:spacing w:val="9"/>
            <w:sz w:val="21"/>
          </w:rPr>
          <w:t xml:space="preserve">56.3 </w:t>
        </w:r>
        <w:r>
          <w:rPr>
            <w:rFonts w:ascii="宋体" w:hAnsi="宋体" w:hint="eastAsia"/>
            <w:bCs/>
            <w:spacing w:val="9"/>
            <w:sz w:val="21"/>
          </w:rPr>
          <w:t>贷款额度</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_Toc30724 </w:instrText>
        </w:r>
        <w:r>
          <w:rPr>
            <w:rFonts w:ascii="宋体" w:hAnsi="宋体" w:hint="eastAsia"/>
            <w:bCs/>
            <w:spacing w:val="9"/>
            <w:sz w:val="21"/>
          </w:rPr>
          <w:fldChar w:fldCharType="separate"/>
        </w:r>
        <w:r>
          <w:rPr>
            <w:rFonts w:ascii="宋体" w:hAnsi="宋体" w:hint="eastAsia"/>
            <w:bCs/>
            <w:spacing w:val="9"/>
            <w:sz w:val="21"/>
          </w:rPr>
          <w:t>51</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26499" w:history="1">
        <w:r>
          <w:rPr>
            <w:rFonts w:ascii="宋体" w:hAnsi="宋体" w:hint="eastAsia"/>
            <w:bCs/>
            <w:spacing w:val="9"/>
            <w:sz w:val="21"/>
          </w:rPr>
          <w:t xml:space="preserve">56.4 </w:t>
        </w:r>
        <w:r>
          <w:rPr>
            <w:rFonts w:ascii="宋体" w:hAnsi="宋体" w:hint="eastAsia"/>
            <w:bCs/>
            <w:spacing w:val="9"/>
            <w:sz w:val="21"/>
          </w:rPr>
          <w:t>贷款期限</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_Toc26499 </w:instrText>
        </w:r>
        <w:r>
          <w:rPr>
            <w:rFonts w:ascii="宋体" w:hAnsi="宋体" w:hint="eastAsia"/>
            <w:bCs/>
            <w:spacing w:val="9"/>
            <w:sz w:val="21"/>
          </w:rPr>
          <w:fldChar w:fldCharType="separate"/>
        </w:r>
        <w:r>
          <w:rPr>
            <w:rFonts w:ascii="宋体" w:hAnsi="宋体" w:hint="eastAsia"/>
            <w:bCs/>
            <w:spacing w:val="9"/>
            <w:sz w:val="21"/>
          </w:rPr>
          <w:t>51</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32094" w:history="1">
        <w:r>
          <w:rPr>
            <w:rFonts w:ascii="宋体" w:hAnsi="宋体" w:hint="eastAsia"/>
            <w:bCs/>
            <w:spacing w:val="9"/>
            <w:sz w:val="21"/>
          </w:rPr>
          <w:t xml:space="preserve">56.5 </w:t>
        </w:r>
        <w:r>
          <w:rPr>
            <w:rFonts w:ascii="宋体" w:hAnsi="宋体" w:hint="eastAsia"/>
            <w:bCs/>
            <w:spacing w:val="9"/>
            <w:sz w:val="21"/>
          </w:rPr>
          <w:t>贷款程序</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_Toc32094 </w:instrText>
        </w:r>
        <w:r>
          <w:rPr>
            <w:rFonts w:ascii="宋体" w:hAnsi="宋体" w:hint="eastAsia"/>
            <w:bCs/>
            <w:spacing w:val="9"/>
            <w:sz w:val="21"/>
          </w:rPr>
          <w:fldChar w:fldCharType="separate"/>
        </w:r>
        <w:r>
          <w:rPr>
            <w:rFonts w:ascii="宋体" w:hAnsi="宋体" w:hint="eastAsia"/>
            <w:bCs/>
            <w:spacing w:val="9"/>
            <w:sz w:val="21"/>
          </w:rPr>
          <w:t>51</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10937" w:history="1">
        <w:r>
          <w:rPr>
            <w:rFonts w:ascii="宋体" w:hAnsi="宋体" w:hint="eastAsia"/>
            <w:bCs/>
            <w:spacing w:val="9"/>
            <w:sz w:val="21"/>
          </w:rPr>
          <w:t xml:space="preserve">57 </w:t>
        </w:r>
        <w:r>
          <w:rPr>
            <w:rFonts w:ascii="宋体" w:hAnsi="宋体" w:hint="eastAsia"/>
            <w:bCs/>
            <w:spacing w:val="9"/>
            <w:sz w:val="21"/>
          </w:rPr>
          <w:t>公积金个人购房借款合同应该包括哪些内容？</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_Toc10937 </w:instrText>
        </w:r>
        <w:r>
          <w:rPr>
            <w:rFonts w:ascii="宋体" w:hAnsi="宋体" w:hint="eastAsia"/>
            <w:bCs/>
            <w:spacing w:val="9"/>
            <w:sz w:val="21"/>
          </w:rPr>
          <w:fldChar w:fldCharType="separate"/>
        </w:r>
        <w:r>
          <w:rPr>
            <w:rFonts w:ascii="宋体" w:hAnsi="宋体" w:hint="eastAsia"/>
            <w:bCs/>
            <w:spacing w:val="9"/>
            <w:sz w:val="21"/>
          </w:rPr>
          <w:t>51</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16912" w:history="1">
        <w:r>
          <w:rPr>
            <w:rFonts w:ascii="宋体" w:hAnsi="宋体" w:hint="eastAsia"/>
            <w:bCs/>
            <w:spacing w:val="9"/>
            <w:sz w:val="21"/>
          </w:rPr>
          <w:t xml:space="preserve">58 </w:t>
        </w:r>
        <w:r>
          <w:rPr>
            <w:rFonts w:ascii="宋体" w:hAnsi="宋体" w:hint="eastAsia"/>
            <w:bCs/>
            <w:spacing w:val="9"/>
            <w:sz w:val="21"/>
          </w:rPr>
          <w:t>住房组合贷款</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_Toc16912 </w:instrText>
        </w:r>
        <w:r>
          <w:rPr>
            <w:rFonts w:ascii="宋体" w:hAnsi="宋体" w:hint="eastAsia"/>
            <w:bCs/>
            <w:spacing w:val="9"/>
            <w:sz w:val="21"/>
          </w:rPr>
          <w:fldChar w:fldCharType="separate"/>
        </w:r>
        <w:r>
          <w:rPr>
            <w:rFonts w:ascii="宋体" w:hAnsi="宋体" w:hint="eastAsia"/>
            <w:bCs/>
            <w:spacing w:val="9"/>
            <w:sz w:val="21"/>
          </w:rPr>
          <w:t>52</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6468" w:history="1">
        <w:r>
          <w:rPr>
            <w:rFonts w:ascii="宋体" w:hAnsi="宋体" w:hint="eastAsia"/>
            <w:bCs/>
            <w:spacing w:val="9"/>
            <w:sz w:val="21"/>
          </w:rPr>
          <w:t xml:space="preserve">59 </w:t>
        </w:r>
        <w:r>
          <w:rPr>
            <w:rFonts w:ascii="宋体" w:hAnsi="宋体" w:hint="eastAsia"/>
            <w:bCs/>
            <w:spacing w:val="9"/>
            <w:sz w:val="21"/>
          </w:rPr>
          <w:t>借款人可否提前偿还住房公积金贷款？</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_Toc6468 </w:instrText>
        </w:r>
        <w:r>
          <w:rPr>
            <w:rFonts w:ascii="宋体" w:hAnsi="宋体" w:hint="eastAsia"/>
            <w:bCs/>
            <w:spacing w:val="9"/>
            <w:sz w:val="21"/>
          </w:rPr>
          <w:fldChar w:fldCharType="separate"/>
        </w:r>
        <w:r>
          <w:rPr>
            <w:rFonts w:ascii="宋体" w:hAnsi="宋体" w:hint="eastAsia"/>
            <w:bCs/>
            <w:spacing w:val="9"/>
            <w:sz w:val="21"/>
          </w:rPr>
          <w:t>53</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2482" w:history="1">
        <w:r>
          <w:rPr>
            <w:rFonts w:ascii="宋体" w:hAnsi="宋体" w:hint="eastAsia"/>
            <w:bCs/>
            <w:spacing w:val="9"/>
            <w:sz w:val="21"/>
          </w:rPr>
          <w:t xml:space="preserve">60 </w:t>
        </w:r>
        <w:r>
          <w:rPr>
            <w:rFonts w:ascii="宋体" w:hAnsi="宋体" w:hint="eastAsia"/>
            <w:bCs/>
            <w:spacing w:val="9"/>
            <w:sz w:val="21"/>
          </w:rPr>
          <w:t>提前偿还住房公积金贷款是否有条件限制？</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_Toc2482 </w:instrText>
        </w:r>
        <w:r>
          <w:rPr>
            <w:rFonts w:ascii="宋体" w:hAnsi="宋体" w:hint="eastAsia"/>
            <w:bCs/>
            <w:spacing w:val="9"/>
            <w:sz w:val="21"/>
          </w:rPr>
          <w:fldChar w:fldCharType="separate"/>
        </w:r>
        <w:r>
          <w:rPr>
            <w:rFonts w:ascii="宋体" w:hAnsi="宋体" w:hint="eastAsia"/>
            <w:bCs/>
            <w:spacing w:val="9"/>
            <w:sz w:val="21"/>
          </w:rPr>
          <w:t>53</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11580" w:history="1">
        <w:r>
          <w:rPr>
            <w:rFonts w:ascii="宋体" w:hAnsi="宋体" w:hint="eastAsia"/>
            <w:bCs/>
            <w:spacing w:val="9"/>
            <w:sz w:val="21"/>
          </w:rPr>
          <w:t xml:space="preserve">61 </w:t>
        </w:r>
        <w:r>
          <w:rPr>
            <w:rFonts w:ascii="宋体" w:hAnsi="宋体" w:hint="eastAsia"/>
            <w:bCs/>
            <w:spacing w:val="9"/>
            <w:sz w:val="21"/>
          </w:rPr>
          <w:t>离退休职工为什么不再实行公积金制度？</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_Toc11580 </w:instrText>
        </w:r>
        <w:r>
          <w:rPr>
            <w:rFonts w:ascii="宋体" w:hAnsi="宋体" w:hint="eastAsia"/>
            <w:bCs/>
            <w:spacing w:val="9"/>
            <w:sz w:val="21"/>
          </w:rPr>
          <w:fldChar w:fldCharType="separate"/>
        </w:r>
        <w:r>
          <w:rPr>
            <w:rFonts w:ascii="宋体" w:hAnsi="宋体" w:hint="eastAsia"/>
            <w:bCs/>
            <w:spacing w:val="9"/>
            <w:sz w:val="21"/>
          </w:rPr>
          <w:t>53</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8014" w:history="1">
        <w:r>
          <w:rPr>
            <w:rFonts w:ascii="宋体" w:hAnsi="宋体" w:hint="eastAsia"/>
            <w:bCs/>
            <w:spacing w:val="9"/>
            <w:sz w:val="21"/>
          </w:rPr>
          <w:t xml:space="preserve">62 </w:t>
        </w:r>
        <w:r>
          <w:rPr>
            <w:rFonts w:ascii="宋体" w:hAnsi="宋体" w:hint="eastAsia"/>
            <w:bCs/>
            <w:spacing w:val="9"/>
            <w:sz w:val="21"/>
          </w:rPr>
          <w:t>住房公积金的运行机制</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_Toc8014 </w:instrText>
        </w:r>
        <w:r>
          <w:rPr>
            <w:rFonts w:ascii="宋体" w:hAnsi="宋体" w:hint="eastAsia"/>
            <w:bCs/>
            <w:spacing w:val="9"/>
            <w:sz w:val="21"/>
          </w:rPr>
          <w:fldChar w:fldCharType="separate"/>
        </w:r>
        <w:r>
          <w:rPr>
            <w:rFonts w:ascii="宋体" w:hAnsi="宋体" w:hint="eastAsia"/>
            <w:bCs/>
            <w:spacing w:val="9"/>
            <w:sz w:val="21"/>
          </w:rPr>
          <w:t>54</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16758" w:history="1">
        <w:r>
          <w:rPr>
            <w:rFonts w:ascii="宋体" w:hAnsi="宋体" w:hint="eastAsia"/>
            <w:bCs/>
            <w:spacing w:val="9"/>
            <w:sz w:val="21"/>
          </w:rPr>
          <w:t xml:space="preserve">63 </w:t>
        </w:r>
        <w:r>
          <w:rPr>
            <w:rFonts w:ascii="宋体" w:hAnsi="宋体" w:hint="eastAsia"/>
            <w:bCs/>
            <w:spacing w:val="9"/>
            <w:sz w:val="21"/>
          </w:rPr>
          <w:t>提前退休职工可否继续缴存、提取、贷款住房公积金？</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_Toc16758 </w:instrText>
        </w:r>
        <w:r>
          <w:rPr>
            <w:rFonts w:ascii="宋体" w:hAnsi="宋体" w:hint="eastAsia"/>
            <w:bCs/>
            <w:spacing w:val="9"/>
            <w:sz w:val="21"/>
          </w:rPr>
          <w:fldChar w:fldCharType="separate"/>
        </w:r>
        <w:r>
          <w:rPr>
            <w:rFonts w:ascii="宋体" w:hAnsi="宋体" w:hint="eastAsia"/>
            <w:bCs/>
            <w:spacing w:val="9"/>
            <w:sz w:val="21"/>
          </w:rPr>
          <w:t>55</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1685" w:history="1">
        <w:r>
          <w:rPr>
            <w:rFonts w:ascii="宋体" w:hAnsi="宋体" w:hint="eastAsia"/>
            <w:bCs/>
            <w:spacing w:val="9"/>
            <w:sz w:val="21"/>
          </w:rPr>
          <w:t xml:space="preserve">64 </w:t>
        </w:r>
        <w:r>
          <w:rPr>
            <w:rFonts w:ascii="宋体" w:hAnsi="宋体" w:hint="eastAsia"/>
            <w:bCs/>
            <w:spacing w:val="9"/>
            <w:sz w:val="21"/>
          </w:rPr>
          <w:t>申请住房公积金购房贷款，贷款额度如何审定？</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_Toc1685 </w:instrText>
        </w:r>
        <w:r>
          <w:rPr>
            <w:rFonts w:ascii="宋体" w:hAnsi="宋体" w:hint="eastAsia"/>
            <w:bCs/>
            <w:spacing w:val="9"/>
            <w:sz w:val="21"/>
          </w:rPr>
          <w:fldChar w:fldCharType="separate"/>
        </w:r>
        <w:r>
          <w:rPr>
            <w:rFonts w:ascii="宋体" w:hAnsi="宋体" w:hint="eastAsia"/>
            <w:bCs/>
            <w:spacing w:val="9"/>
            <w:sz w:val="21"/>
          </w:rPr>
          <w:t>55</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13920" w:history="1">
        <w:r>
          <w:rPr>
            <w:rFonts w:ascii="宋体" w:hAnsi="宋体" w:hint="eastAsia"/>
            <w:bCs/>
            <w:spacing w:val="9"/>
            <w:sz w:val="21"/>
          </w:rPr>
          <w:t xml:space="preserve">65 </w:t>
        </w:r>
        <w:r>
          <w:rPr>
            <w:rFonts w:ascii="宋体" w:hAnsi="宋体" w:hint="eastAsia"/>
            <w:bCs/>
            <w:spacing w:val="9"/>
            <w:sz w:val="21"/>
          </w:rPr>
          <w:t>在住房组合贷款情况下，如何解决贷款的担保问题？</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_Toc13920 </w:instrText>
        </w:r>
        <w:r>
          <w:rPr>
            <w:rFonts w:ascii="宋体" w:hAnsi="宋体" w:hint="eastAsia"/>
            <w:bCs/>
            <w:spacing w:val="9"/>
            <w:sz w:val="21"/>
          </w:rPr>
          <w:fldChar w:fldCharType="separate"/>
        </w:r>
        <w:r>
          <w:rPr>
            <w:rFonts w:ascii="宋体" w:hAnsi="宋体" w:hint="eastAsia"/>
            <w:bCs/>
            <w:spacing w:val="9"/>
            <w:sz w:val="21"/>
          </w:rPr>
          <w:t>56</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25525" w:history="1">
        <w:r>
          <w:rPr>
            <w:rFonts w:ascii="宋体" w:hAnsi="宋体" w:hint="eastAsia"/>
            <w:bCs/>
            <w:spacing w:val="9"/>
            <w:sz w:val="21"/>
          </w:rPr>
          <w:t xml:space="preserve">66 </w:t>
        </w:r>
        <w:r>
          <w:rPr>
            <w:rFonts w:ascii="宋体" w:hAnsi="宋体" w:hint="eastAsia"/>
            <w:bCs/>
            <w:spacing w:val="9"/>
            <w:sz w:val="21"/>
          </w:rPr>
          <w:t>缴存的住房公积金用于归还购房贷款本息有哪些条件？</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_Toc25525 </w:instrText>
        </w:r>
        <w:r>
          <w:rPr>
            <w:rFonts w:ascii="宋体" w:hAnsi="宋体" w:hint="eastAsia"/>
            <w:bCs/>
            <w:spacing w:val="9"/>
            <w:sz w:val="21"/>
          </w:rPr>
          <w:fldChar w:fldCharType="separate"/>
        </w:r>
        <w:r>
          <w:rPr>
            <w:rFonts w:ascii="宋体" w:hAnsi="宋体" w:hint="eastAsia"/>
            <w:bCs/>
            <w:spacing w:val="9"/>
            <w:sz w:val="21"/>
          </w:rPr>
          <w:t>57</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14087" w:history="1">
        <w:r>
          <w:rPr>
            <w:rFonts w:ascii="宋体" w:hAnsi="宋体" w:hint="eastAsia"/>
            <w:bCs/>
            <w:spacing w:val="9"/>
            <w:sz w:val="21"/>
          </w:rPr>
          <w:t xml:space="preserve">67 </w:t>
        </w:r>
        <w:r>
          <w:rPr>
            <w:rFonts w:ascii="宋体" w:hAnsi="宋体" w:hint="eastAsia"/>
            <w:bCs/>
            <w:spacing w:val="9"/>
            <w:sz w:val="21"/>
          </w:rPr>
          <w:t>住房公积金贷款提前偿还时的利息如何计算？</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_Toc14087 </w:instrText>
        </w:r>
        <w:r>
          <w:rPr>
            <w:rFonts w:ascii="宋体" w:hAnsi="宋体" w:hint="eastAsia"/>
            <w:bCs/>
            <w:spacing w:val="9"/>
            <w:sz w:val="21"/>
          </w:rPr>
          <w:fldChar w:fldCharType="separate"/>
        </w:r>
        <w:r>
          <w:rPr>
            <w:rFonts w:ascii="宋体" w:hAnsi="宋体" w:hint="eastAsia"/>
            <w:bCs/>
            <w:spacing w:val="9"/>
            <w:sz w:val="21"/>
          </w:rPr>
          <w:t>58</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14035" w:history="1">
        <w:r>
          <w:rPr>
            <w:rFonts w:ascii="宋体" w:hAnsi="宋体" w:hint="eastAsia"/>
            <w:bCs/>
            <w:spacing w:val="9"/>
            <w:sz w:val="21"/>
          </w:rPr>
          <w:t xml:space="preserve">68 </w:t>
        </w:r>
        <w:r>
          <w:rPr>
            <w:rFonts w:ascii="宋体" w:hAnsi="宋体" w:hint="eastAsia"/>
            <w:bCs/>
            <w:spacing w:val="9"/>
            <w:sz w:val="21"/>
          </w:rPr>
          <w:t>什么情况下可免缴存住房公积金？</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_Toc14035 </w:instrText>
        </w:r>
        <w:r>
          <w:rPr>
            <w:rFonts w:ascii="宋体" w:hAnsi="宋体" w:hint="eastAsia"/>
            <w:bCs/>
            <w:spacing w:val="9"/>
            <w:sz w:val="21"/>
          </w:rPr>
          <w:fldChar w:fldCharType="separate"/>
        </w:r>
        <w:r>
          <w:rPr>
            <w:rFonts w:ascii="宋体" w:hAnsi="宋体" w:hint="eastAsia"/>
            <w:bCs/>
            <w:spacing w:val="9"/>
            <w:sz w:val="21"/>
          </w:rPr>
          <w:t>58</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26392" w:history="1">
        <w:r>
          <w:rPr>
            <w:rFonts w:ascii="宋体" w:hAnsi="宋体" w:hint="eastAsia"/>
            <w:bCs/>
            <w:spacing w:val="9"/>
            <w:sz w:val="21"/>
          </w:rPr>
          <w:t xml:space="preserve">69 </w:t>
        </w:r>
        <w:r>
          <w:rPr>
            <w:rFonts w:ascii="宋体" w:hAnsi="宋体" w:hint="eastAsia"/>
            <w:bCs/>
            <w:spacing w:val="9"/>
            <w:sz w:val="21"/>
          </w:rPr>
          <w:t>住房公积金能否用于购买国债和股票？</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_Toc26392 </w:instrText>
        </w:r>
        <w:r>
          <w:rPr>
            <w:rFonts w:ascii="宋体" w:hAnsi="宋体" w:hint="eastAsia"/>
            <w:bCs/>
            <w:spacing w:val="9"/>
            <w:sz w:val="21"/>
          </w:rPr>
          <w:fldChar w:fldCharType="separate"/>
        </w:r>
        <w:r>
          <w:rPr>
            <w:rFonts w:ascii="宋体" w:hAnsi="宋体" w:hint="eastAsia"/>
            <w:bCs/>
            <w:spacing w:val="9"/>
            <w:sz w:val="21"/>
          </w:rPr>
          <w:t>58</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12415" w:history="1">
        <w:r>
          <w:rPr>
            <w:rFonts w:ascii="宋体" w:hAnsi="宋体" w:hint="eastAsia"/>
            <w:bCs/>
            <w:spacing w:val="9"/>
            <w:sz w:val="21"/>
          </w:rPr>
          <w:t xml:space="preserve">70 </w:t>
        </w:r>
        <w:r>
          <w:rPr>
            <w:rFonts w:ascii="宋体" w:hAnsi="宋体" w:hint="eastAsia"/>
            <w:bCs/>
            <w:spacing w:val="9"/>
            <w:sz w:val="21"/>
          </w:rPr>
          <w:t>住房公积金管理机构是如何设置的？</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_Toc12415 </w:instrText>
        </w:r>
        <w:r>
          <w:rPr>
            <w:rFonts w:ascii="宋体" w:hAnsi="宋体" w:hint="eastAsia"/>
            <w:bCs/>
            <w:spacing w:val="9"/>
            <w:sz w:val="21"/>
          </w:rPr>
          <w:fldChar w:fldCharType="separate"/>
        </w:r>
        <w:r>
          <w:rPr>
            <w:rFonts w:ascii="宋体" w:hAnsi="宋体" w:hint="eastAsia"/>
            <w:bCs/>
            <w:spacing w:val="9"/>
            <w:sz w:val="21"/>
          </w:rPr>
          <w:t>59</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18966" w:history="1">
        <w:r>
          <w:rPr>
            <w:rFonts w:ascii="宋体" w:hAnsi="宋体" w:hint="eastAsia"/>
            <w:bCs/>
            <w:spacing w:val="9"/>
            <w:sz w:val="21"/>
          </w:rPr>
          <w:t xml:space="preserve">71 </w:t>
        </w:r>
        <w:r>
          <w:rPr>
            <w:rFonts w:ascii="宋体" w:hAnsi="宋体" w:hint="eastAsia"/>
            <w:bCs/>
            <w:spacing w:val="9"/>
            <w:sz w:val="21"/>
          </w:rPr>
          <w:t>住房公积金管理委员会是何种性质的机构？</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w:instrText>
        </w:r>
        <w:r>
          <w:rPr>
            <w:rFonts w:ascii="宋体" w:hAnsi="宋体" w:hint="eastAsia"/>
            <w:bCs/>
            <w:spacing w:val="9"/>
            <w:sz w:val="21"/>
          </w:rPr>
          <w:instrText xml:space="preserve">GEREF _Toc18966 </w:instrText>
        </w:r>
        <w:r>
          <w:rPr>
            <w:rFonts w:ascii="宋体" w:hAnsi="宋体" w:hint="eastAsia"/>
            <w:bCs/>
            <w:spacing w:val="9"/>
            <w:sz w:val="21"/>
          </w:rPr>
          <w:fldChar w:fldCharType="separate"/>
        </w:r>
        <w:r>
          <w:rPr>
            <w:rFonts w:ascii="宋体" w:hAnsi="宋体" w:hint="eastAsia"/>
            <w:bCs/>
            <w:spacing w:val="9"/>
            <w:sz w:val="21"/>
          </w:rPr>
          <w:t>60</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20123" w:history="1">
        <w:r>
          <w:rPr>
            <w:rFonts w:ascii="宋体" w:hAnsi="宋体" w:hint="eastAsia"/>
            <w:bCs/>
            <w:spacing w:val="9"/>
            <w:sz w:val="21"/>
          </w:rPr>
          <w:t xml:space="preserve">72 </w:t>
        </w:r>
        <w:r>
          <w:rPr>
            <w:rFonts w:ascii="宋体" w:hAnsi="宋体" w:hint="eastAsia"/>
            <w:bCs/>
            <w:spacing w:val="9"/>
            <w:sz w:val="21"/>
          </w:rPr>
          <w:t>单位未按时缴存住房公积金怎么办？</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_Toc20123 </w:instrText>
        </w:r>
        <w:r>
          <w:rPr>
            <w:rFonts w:ascii="宋体" w:hAnsi="宋体" w:hint="eastAsia"/>
            <w:bCs/>
            <w:spacing w:val="9"/>
            <w:sz w:val="21"/>
          </w:rPr>
          <w:fldChar w:fldCharType="separate"/>
        </w:r>
        <w:r>
          <w:rPr>
            <w:rFonts w:ascii="宋体" w:hAnsi="宋体" w:hint="eastAsia"/>
            <w:bCs/>
            <w:spacing w:val="9"/>
            <w:sz w:val="21"/>
          </w:rPr>
          <w:t>60</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29985" w:history="1">
        <w:r>
          <w:rPr>
            <w:rFonts w:ascii="宋体" w:hAnsi="宋体" w:hint="eastAsia"/>
            <w:bCs/>
            <w:spacing w:val="9"/>
            <w:sz w:val="21"/>
          </w:rPr>
          <w:t xml:space="preserve">73 </w:t>
        </w:r>
        <w:r>
          <w:rPr>
            <w:rFonts w:ascii="宋体" w:hAnsi="宋体" w:hint="eastAsia"/>
            <w:bCs/>
            <w:spacing w:val="9"/>
            <w:sz w:val="21"/>
          </w:rPr>
          <w:t>影响公积金个贷偿还能力的债务</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_Toc29985 </w:instrText>
        </w:r>
        <w:r>
          <w:rPr>
            <w:rFonts w:ascii="宋体" w:hAnsi="宋体" w:hint="eastAsia"/>
            <w:bCs/>
            <w:spacing w:val="9"/>
            <w:sz w:val="21"/>
          </w:rPr>
          <w:fldChar w:fldCharType="separate"/>
        </w:r>
        <w:r>
          <w:rPr>
            <w:rFonts w:ascii="宋体" w:hAnsi="宋体" w:hint="eastAsia"/>
            <w:bCs/>
            <w:spacing w:val="9"/>
            <w:sz w:val="21"/>
          </w:rPr>
          <w:t>61</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11648" w:history="1">
        <w:r>
          <w:rPr>
            <w:rFonts w:ascii="宋体" w:hAnsi="宋体" w:hint="eastAsia"/>
            <w:bCs/>
            <w:spacing w:val="9"/>
            <w:sz w:val="21"/>
          </w:rPr>
          <w:t xml:space="preserve">74 </w:t>
        </w:r>
        <w:r>
          <w:rPr>
            <w:rFonts w:ascii="宋体" w:hAnsi="宋体" w:hint="eastAsia"/>
            <w:bCs/>
            <w:spacing w:val="9"/>
            <w:sz w:val="21"/>
          </w:rPr>
          <w:t>在外地购房能否提取住房公积金和申请公积金个贷？</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_Toc11648 </w:instrText>
        </w:r>
        <w:r>
          <w:rPr>
            <w:rFonts w:ascii="宋体" w:hAnsi="宋体" w:hint="eastAsia"/>
            <w:bCs/>
            <w:spacing w:val="9"/>
            <w:sz w:val="21"/>
          </w:rPr>
          <w:fldChar w:fldCharType="separate"/>
        </w:r>
        <w:r>
          <w:rPr>
            <w:rFonts w:ascii="宋体" w:hAnsi="宋体" w:hint="eastAsia"/>
            <w:bCs/>
            <w:spacing w:val="9"/>
            <w:sz w:val="21"/>
          </w:rPr>
          <w:t>61</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26619" w:history="1">
        <w:r>
          <w:rPr>
            <w:rFonts w:ascii="宋体" w:hAnsi="宋体" w:hint="eastAsia"/>
            <w:bCs/>
            <w:spacing w:val="9"/>
            <w:sz w:val="21"/>
          </w:rPr>
          <w:t xml:space="preserve">75 </w:t>
        </w:r>
        <w:r>
          <w:rPr>
            <w:rFonts w:ascii="宋体" w:hAnsi="宋体" w:hint="eastAsia"/>
            <w:bCs/>
            <w:spacing w:val="9"/>
            <w:sz w:val="21"/>
          </w:rPr>
          <w:t>支付首期款时，为什么不能用公积金储存余额支付？</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_Toc26619 </w:instrText>
        </w:r>
        <w:r>
          <w:rPr>
            <w:rFonts w:ascii="宋体" w:hAnsi="宋体" w:hint="eastAsia"/>
            <w:bCs/>
            <w:spacing w:val="9"/>
            <w:sz w:val="21"/>
          </w:rPr>
          <w:fldChar w:fldCharType="separate"/>
        </w:r>
        <w:r>
          <w:rPr>
            <w:rFonts w:ascii="宋体" w:hAnsi="宋体" w:hint="eastAsia"/>
            <w:bCs/>
            <w:spacing w:val="9"/>
            <w:sz w:val="21"/>
          </w:rPr>
          <w:t>62</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6007" w:history="1">
        <w:r>
          <w:rPr>
            <w:rFonts w:ascii="宋体" w:hAnsi="宋体" w:hint="eastAsia"/>
            <w:bCs/>
            <w:spacing w:val="9"/>
            <w:sz w:val="21"/>
          </w:rPr>
          <w:t xml:space="preserve">76 </w:t>
        </w:r>
        <w:r>
          <w:rPr>
            <w:rFonts w:ascii="宋体" w:hAnsi="宋体" w:hint="eastAsia"/>
            <w:bCs/>
            <w:spacing w:val="9"/>
            <w:sz w:val="21"/>
          </w:rPr>
          <w:t>贷款利率调整时，住房公积金贷款利率是否随之调整？</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_Toc6007 </w:instrText>
        </w:r>
        <w:r>
          <w:rPr>
            <w:rFonts w:ascii="宋体" w:hAnsi="宋体" w:hint="eastAsia"/>
            <w:bCs/>
            <w:spacing w:val="9"/>
            <w:sz w:val="21"/>
          </w:rPr>
          <w:fldChar w:fldCharType="separate"/>
        </w:r>
        <w:r>
          <w:rPr>
            <w:rFonts w:ascii="宋体" w:hAnsi="宋体" w:hint="eastAsia"/>
            <w:bCs/>
            <w:spacing w:val="9"/>
            <w:sz w:val="21"/>
          </w:rPr>
          <w:t>62</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3885" w:history="1">
        <w:r>
          <w:rPr>
            <w:rFonts w:ascii="宋体" w:hAnsi="宋体" w:hint="eastAsia"/>
            <w:bCs/>
            <w:spacing w:val="9"/>
            <w:sz w:val="21"/>
          </w:rPr>
          <w:t xml:space="preserve">77 </w:t>
        </w:r>
        <w:r>
          <w:rPr>
            <w:rFonts w:ascii="宋体" w:hAnsi="宋体" w:hint="eastAsia"/>
            <w:bCs/>
            <w:spacing w:val="9"/>
            <w:sz w:val="21"/>
          </w:rPr>
          <w:t>破产、改制时能否用售房款补交职工住房公积金？</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_Toc3885 </w:instrText>
        </w:r>
        <w:r>
          <w:rPr>
            <w:rFonts w:ascii="宋体" w:hAnsi="宋体" w:hint="eastAsia"/>
            <w:bCs/>
            <w:spacing w:val="9"/>
            <w:sz w:val="21"/>
          </w:rPr>
          <w:fldChar w:fldCharType="separate"/>
        </w:r>
        <w:r>
          <w:rPr>
            <w:rFonts w:ascii="宋体" w:hAnsi="宋体" w:hint="eastAsia"/>
            <w:bCs/>
            <w:spacing w:val="9"/>
            <w:sz w:val="21"/>
          </w:rPr>
          <w:t>63</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27831" w:history="1">
        <w:r>
          <w:rPr>
            <w:rFonts w:ascii="宋体" w:hAnsi="宋体" w:hint="eastAsia"/>
            <w:bCs/>
            <w:spacing w:val="9"/>
            <w:sz w:val="21"/>
          </w:rPr>
          <w:t xml:space="preserve">78 </w:t>
        </w:r>
        <w:r>
          <w:rPr>
            <w:rFonts w:ascii="宋体" w:hAnsi="宋体" w:hint="eastAsia"/>
            <w:bCs/>
            <w:spacing w:val="9"/>
            <w:sz w:val="21"/>
          </w:rPr>
          <w:t>单位不缴存住房公积金，职工怎么办？</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_Toc27831 </w:instrText>
        </w:r>
        <w:r>
          <w:rPr>
            <w:rFonts w:ascii="宋体" w:hAnsi="宋体" w:hint="eastAsia"/>
            <w:bCs/>
            <w:spacing w:val="9"/>
            <w:sz w:val="21"/>
          </w:rPr>
          <w:fldChar w:fldCharType="separate"/>
        </w:r>
        <w:r>
          <w:rPr>
            <w:rFonts w:ascii="宋体" w:hAnsi="宋体" w:hint="eastAsia"/>
            <w:bCs/>
            <w:spacing w:val="9"/>
            <w:sz w:val="21"/>
          </w:rPr>
          <w:t>63</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16519" w:history="1">
        <w:r>
          <w:rPr>
            <w:rFonts w:ascii="宋体" w:hAnsi="宋体" w:hint="eastAsia"/>
            <w:bCs/>
            <w:spacing w:val="9"/>
            <w:sz w:val="21"/>
          </w:rPr>
          <w:t xml:space="preserve">79 </w:t>
        </w:r>
        <w:r>
          <w:rPr>
            <w:rFonts w:ascii="宋体" w:hAnsi="宋体" w:hint="eastAsia"/>
            <w:bCs/>
            <w:spacing w:val="9"/>
            <w:sz w:val="21"/>
          </w:rPr>
          <w:t>查询住房公积金账户余额有哪些途径？</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_Toc16519 </w:instrText>
        </w:r>
        <w:r>
          <w:rPr>
            <w:rFonts w:ascii="宋体" w:hAnsi="宋体" w:hint="eastAsia"/>
            <w:bCs/>
            <w:spacing w:val="9"/>
            <w:sz w:val="21"/>
          </w:rPr>
          <w:fldChar w:fldCharType="separate"/>
        </w:r>
        <w:r>
          <w:rPr>
            <w:rFonts w:ascii="宋体" w:hAnsi="宋体" w:hint="eastAsia"/>
            <w:bCs/>
            <w:spacing w:val="9"/>
            <w:sz w:val="21"/>
          </w:rPr>
          <w:t>64</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4225" w:history="1">
        <w:r>
          <w:rPr>
            <w:rFonts w:ascii="宋体" w:hAnsi="宋体" w:hint="eastAsia"/>
            <w:bCs/>
            <w:spacing w:val="9"/>
            <w:sz w:val="21"/>
          </w:rPr>
          <w:t xml:space="preserve">80 </w:t>
        </w:r>
        <w:r>
          <w:rPr>
            <w:rFonts w:ascii="宋体" w:hAnsi="宋体" w:hint="eastAsia"/>
            <w:bCs/>
            <w:spacing w:val="9"/>
            <w:sz w:val="21"/>
          </w:rPr>
          <w:t>承办住房公积金信贷业务的银行有几家？</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_Toc4225 </w:instrText>
        </w:r>
        <w:r>
          <w:rPr>
            <w:rFonts w:ascii="宋体" w:hAnsi="宋体" w:hint="eastAsia"/>
            <w:bCs/>
            <w:spacing w:val="9"/>
            <w:sz w:val="21"/>
          </w:rPr>
          <w:fldChar w:fldCharType="separate"/>
        </w:r>
        <w:r>
          <w:rPr>
            <w:rFonts w:ascii="宋体" w:hAnsi="宋体" w:hint="eastAsia"/>
            <w:bCs/>
            <w:spacing w:val="9"/>
            <w:sz w:val="21"/>
          </w:rPr>
          <w:t>64</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19521" w:history="1">
        <w:r>
          <w:rPr>
            <w:rFonts w:ascii="宋体" w:hAnsi="宋体" w:hint="eastAsia"/>
            <w:bCs/>
            <w:spacing w:val="9"/>
            <w:sz w:val="21"/>
          </w:rPr>
          <w:t xml:space="preserve">81 </w:t>
        </w:r>
        <w:r>
          <w:rPr>
            <w:rFonts w:ascii="宋体" w:hAnsi="宋体" w:hint="eastAsia"/>
            <w:bCs/>
            <w:spacing w:val="9"/>
            <w:sz w:val="21"/>
          </w:rPr>
          <w:t>实行住</w:t>
        </w:r>
        <w:r>
          <w:rPr>
            <w:rFonts w:ascii="宋体" w:hAnsi="宋体" w:hint="eastAsia"/>
            <w:bCs/>
            <w:spacing w:val="9"/>
            <w:sz w:val="21"/>
          </w:rPr>
          <w:t>房补贴后，还要缴存住房公积金？</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_Toc19521 </w:instrText>
        </w:r>
        <w:r>
          <w:rPr>
            <w:rFonts w:ascii="宋体" w:hAnsi="宋体" w:hint="eastAsia"/>
            <w:bCs/>
            <w:spacing w:val="9"/>
            <w:sz w:val="21"/>
          </w:rPr>
          <w:fldChar w:fldCharType="separate"/>
        </w:r>
        <w:r>
          <w:rPr>
            <w:rFonts w:ascii="宋体" w:hAnsi="宋体" w:hint="eastAsia"/>
            <w:bCs/>
            <w:spacing w:val="9"/>
            <w:sz w:val="21"/>
          </w:rPr>
          <w:t>64</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11299" w:history="1">
        <w:r>
          <w:rPr>
            <w:rFonts w:ascii="宋体" w:hAnsi="宋体" w:hint="eastAsia"/>
            <w:bCs/>
            <w:spacing w:val="9"/>
            <w:sz w:val="21"/>
          </w:rPr>
          <w:t xml:space="preserve">82 </w:t>
        </w:r>
        <w:r>
          <w:rPr>
            <w:rFonts w:ascii="宋体" w:hAnsi="宋体" w:hint="eastAsia"/>
            <w:bCs/>
            <w:spacing w:val="9"/>
            <w:sz w:val="21"/>
          </w:rPr>
          <w:t>补充住房公积金</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_Toc11299 </w:instrText>
        </w:r>
        <w:r>
          <w:rPr>
            <w:rFonts w:ascii="宋体" w:hAnsi="宋体" w:hint="eastAsia"/>
            <w:bCs/>
            <w:spacing w:val="9"/>
            <w:sz w:val="21"/>
          </w:rPr>
          <w:fldChar w:fldCharType="separate"/>
        </w:r>
        <w:r>
          <w:rPr>
            <w:rFonts w:ascii="宋体" w:hAnsi="宋体" w:hint="eastAsia"/>
            <w:bCs/>
            <w:spacing w:val="9"/>
            <w:sz w:val="21"/>
          </w:rPr>
          <w:t>65</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20620" w:history="1">
        <w:r>
          <w:rPr>
            <w:rFonts w:ascii="宋体" w:hAnsi="宋体" w:hint="eastAsia"/>
            <w:bCs/>
            <w:spacing w:val="9"/>
            <w:sz w:val="21"/>
          </w:rPr>
          <w:t xml:space="preserve">83 </w:t>
        </w:r>
        <w:r>
          <w:rPr>
            <w:rFonts w:ascii="宋体" w:hAnsi="宋体" w:hint="eastAsia"/>
            <w:bCs/>
            <w:spacing w:val="9"/>
            <w:sz w:val="21"/>
          </w:rPr>
          <w:t>夫妻离婚，住房公积金如何处理？</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_Toc20620 </w:instrText>
        </w:r>
        <w:r>
          <w:rPr>
            <w:rFonts w:ascii="宋体" w:hAnsi="宋体" w:hint="eastAsia"/>
            <w:bCs/>
            <w:spacing w:val="9"/>
            <w:sz w:val="21"/>
          </w:rPr>
          <w:fldChar w:fldCharType="separate"/>
        </w:r>
        <w:r>
          <w:rPr>
            <w:rFonts w:ascii="宋体" w:hAnsi="宋体" w:hint="eastAsia"/>
            <w:bCs/>
            <w:spacing w:val="9"/>
            <w:sz w:val="21"/>
          </w:rPr>
          <w:t>65</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24277" w:history="1">
        <w:r>
          <w:rPr>
            <w:rFonts w:ascii="宋体" w:hAnsi="宋体" w:hint="eastAsia"/>
            <w:bCs/>
            <w:spacing w:val="9"/>
            <w:sz w:val="21"/>
          </w:rPr>
          <w:t xml:space="preserve">84 </w:t>
        </w:r>
        <w:r>
          <w:rPr>
            <w:rFonts w:ascii="宋体" w:hAnsi="宋体" w:hint="eastAsia"/>
            <w:bCs/>
            <w:spacing w:val="9"/>
            <w:sz w:val="21"/>
          </w:rPr>
          <w:t>公积金管理中心对单位的违法行为有哪些制裁措施？</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_Toc24277 </w:instrText>
        </w:r>
        <w:r>
          <w:rPr>
            <w:rFonts w:ascii="宋体" w:hAnsi="宋体" w:hint="eastAsia"/>
            <w:bCs/>
            <w:spacing w:val="9"/>
            <w:sz w:val="21"/>
          </w:rPr>
          <w:fldChar w:fldCharType="separate"/>
        </w:r>
        <w:r>
          <w:rPr>
            <w:rFonts w:ascii="宋体" w:hAnsi="宋体" w:hint="eastAsia"/>
            <w:bCs/>
            <w:spacing w:val="9"/>
            <w:sz w:val="21"/>
          </w:rPr>
          <w:t>66</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10844" w:history="1">
        <w:r>
          <w:rPr>
            <w:rFonts w:ascii="宋体" w:hAnsi="宋体" w:hint="eastAsia"/>
            <w:bCs/>
            <w:spacing w:val="9"/>
            <w:sz w:val="21"/>
          </w:rPr>
          <w:t xml:space="preserve">85 </w:t>
        </w:r>
        <w:r>
          <w:rPr>
            <w:rFonts w:ascii="宋体" w:hAnsi="宋体" w:hint="eastAsia"/>
            <w:bCs/>
            <w:spacing w:val="9"/>
            <w:sz w:val="21"/>
          </w:rPr>
          <w:t>公积金管理中心能否将住房公积金用于保值增值运营？</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_Toc10844 </w:instrText>
        </w:r>
        <w:r>
          <w:rPr>
            <w:rFonts w:ascii="宋体" w:hAnsi="宋体" w:hint="eastAsia"/>
            <w:bCs/>
            <w:spacing w:val="9"/>
            <w:sz w:val="21"/>
          </w:rPr>
          <w:fldChar w:fldCharType="separate"/>
        </w:r>
        <w:r>
          <w:rPr>
            <w:rFonts w:ascii="宋体" w:hAnsi="宋体" w:hint="eastAsia"/>
            <w:bCs/>
            <w:spacing w:val="9"/>
            <w:sz w:val="21"/>
          </w:rPr>
          <w:t>66</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27095" w:history="1">
        <w:r>
          <w:rPr>
            <w:rFonts w:ascii="宋体" w:hAnsi="宋体" w:hint="eastAsia"/>
            <w:bCs/>
            <w:spacing w:val="9"/>
            <w:sz w:val="21"/>
          </w:rPr>
          <w:t xml:space="preserve">86 </w:t>
        </w:r>
        <w:r>
          <w:rPr>
            <w:rFonts w:ascii="宋体" w:hAnsi="宋体" w:hint="eastAsia"/>
            <w:bCs/>
            <w:spacing w:val="9"/>
            <w:sz w:val="21"/>
          </w:rPr>
          <w:t>住房公积金的管理原则</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_Toc27095 </w:instrText>
        </w:r>
        <w:r>
          <w:rPr>
            <w:rFonts w:ascii="宋体" w:hAnsi="宋体" w:hint="eastAsia"/>
            <w:bCs/>
            <w:spacing w:val="9"/>
            <w:sz w:val="21"/>
          </w:rPr>
          <w:fldChar w:fldCharType="separate"/>
        </w:r>
        <w:r>
          <w:rPr>
            <w:rFonts w:ascii="宋体" w:hAnsi="宋体" w:hint="eastAsia"/>
            <w:bCs/>
            <w:spacing w:val="9"/>
            <w:sz w:val="21"/>
          </w:rPr>
          <w:t>66</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30112" w:history="1">
        <w:r>
          <w:rPr>
            <w:rFonts w:ascii="宋体" w:hAnsi="宋体" w:hint="eastAsia"/>
            <w:bCs/>
            <w:spacing w:val="9"/>
            <w:sz w:val="21"/>
          </w:rPr>
          <w:t xml:space="preserve">87 </w:t>
        </w:r>
        <w:r>
          <w:rPr>
            <w:rFonts w:ascii="宋体" w:hAnsi="宋体" w:hint="eastAsia"/>
            <w:bCs/>
            <w:spacing w:val="9"/>
            <w:sz w:val="21"/>
          </w:rPr>
          <w:t>住房公积金管理委员会是如何组成的？</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_Toc30112 </w:instrText>
        </w:r>
        <w:r>
          <w:rPr>
            <w:rFonts w:ascii="宋体" w:hAnsi="宋体" w:hint="eastAsia"/>
            <w:bCs/>
            <w:spacing w:val="9"/>
            <w:sz w:val="21"/>
          </w:rPr>
          <w:fldChar w:fldCharType="separate"/>
        </w:r>
        <w:r>
          <w:rPr>
            <w:rFonts w:ascii="宋体" w:hAnsi="宋体" w:hint="eastAsia"/>
            <w:bCs/>
            <w:spacing w:val="9"/>
            <w:sz w:val="21"/>
          </w:rPr>
          <w:t>67</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8770" w:history="1">
        <w:r>
          <w:rPr>
            <w:rFonts w:ascii="宋体" w:hAnsi="宋体" w:hint="eastAsia"/>
            <w:bCs/>
            <w:spacing w:val="9"/>
            <w:sz w:val="21"/>
          </w:rPr>
          <w:t xml:space="preserve">88 </w:t>
        </w:r>
        <w:r>
          <w:rPr>
            <w:rFonts w:ascii="宋体" w:hAnsi="宋体" w:hint="eastAsia"/>
            <w:bCs/>
            <w:spacing w:val="9"/>
            <w:sz w:val="21"/>
          </w:rPr>
          <w:t>住房公积金管理委员会有哪些监督权利？</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_Toc8770 </w:instrText>
        </w:r>
        <w:r>
          <w:rPr>
            <w:rFonts w:ascii="宋体" w:hAnsi="宋体" w:hint="eastAsia"/>
            <w:bCs/>
            <w:spacing w:val="9"/>
            <w:sz w:val="21"/>
          </w:rPr>
          <w:fldChar w:fldCharType="separate"/>
        </w:r>
        <w:r>
          <w:rPr>
            <w:rFonts w:ascii="宋体" w:hAnsi="宋体" w:hint="eastAsia"/>
            <w:bCs/>
            <w:spacing w:val="9"/>
            <w:sz w:val="21"/>
          </w:rPr>
          <w:t>68</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24665" w:history="1">
        <w:r>
          <w:rPr>
            <w:rFonts w:ascii="宋体" w:hAnsi="宋体" w:hint="eastAsia"/>
            <w:bCs/>
            <w:spacing w:val="9"/>
            <w:sz w:val="21"/>
          </w:rPr>
          <w:t xml:space="preserve">88.1 </w:t>
        </w:r>
        <w:r>
          <w:rPr>
            <w:rFonts w:ascii="宋体" w:hAnsi="宋体" w:hint="eastAsia"/>
            <w:bCs/>
            <w:spacing w:val="9"/>
            <w:sz w:val="21"/>
          </w:rPr>
          <w:t>对职工缴存、使用、提取住房公积金行为的监督</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_Toc24665 </w:instrText>
        </w:r>
        <w:r>
          <w:rPr>
            <w:rFonts w:ascii="宋体" w:hAnsi="宋体" w:hint="eastAsia"/>
            <w:bCs/>
            <w:spacing w:val="9"/>
            <w:sz w:val="21"/>
          </w:rPr>
          <w:fldChar w:fldCharType="separate"/>
        </w:r>
        <w:r>
          <w:rPr>
            <w:rFonts w:ascii="宋体" w:hAnsi="宋体" w:hint="eastAsia"/>
            <w:bCs/>
            <w:spacing w:val="9"/>
            <w:sz w:val="21"/>
          </w:rPr>
          <w:t>68</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32337" w:history="1">
        <w:r>
          <w:rPr>
            <w:rFonts w:ascii="宋体" w:hAnsi="宋体" w:hint="eastAsia"/>
            <w:bCs/>
            <w:spacing w:val="9"/>
            <w:sz w:val="21"/>
          </w:rPr>
          <w:t xml:space="preserve">88.2 </w:t>
        </w:r>
        <w:r>
          <w:rPr>
            <w:rFonts w:ascii="宋体" w:hAnsi="宋体" w:hint="eastAsia"/>
            <w:bCs/>
            <w:spacing w:val="9"/>
            <w:sz w:val="21"/>
          </w:rPr>
          <w:t>对单位缴存住房公积金行为的监督</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_Toc32337 </w:instrText>
        </w:r>
        <w:r>
          <w:rPr>
            <w:rFonts w:ascii="宋体" w:hAnsi="宋体" w:hint="eastAsia"/>
            <w:bCs/>
            <w:spacing w:val="9"/>
            <w:sz w:val="21"/>
          </w:rPr>
          <w:fldChar w:fldCharType="separate"/>
        </w:r>
        <w:r>
          <w:rPr>
            <w:rFonts w:ascii="宋体" w:hAnsi="宋体" w:hint="eastAsia"/>
            <w:bCs/>
            <w:spacing w:val="9"/>
            <w:sz w:val="21"/>
          </w:rPr>
          <w:t>68</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28447" w:history="1">
        <w:r>
          <w:rPr>
            <w:rFonts w:ascii="宋体" w:hAnsi="宋体" w:hint="eastAsia"/>
            <w:bCs/>
            <w:spacing w:val="9"/>
            <w:sz w:val="21"/>
          </w:rPr>
          <w:t xml:space="preserve">88.3 </w:t>
        </w:r>
        <w:r>
          <w:rPr>
            <w:rFonts w:ascii="宋体" w:hAnsi="宋体" w:hint="eastAsia"/>
            <w:bCs/>
            <w:spacing w:val="9"/>
            <w:sz w:val="21"/>
          </w:rPr>
          <w:t>对住房公积金金融业务承办银行的监督</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_Toc28447 </w:instrText>
        </w:r>
        <w:r>
          <w:rPr>
            <w:rFonts w:ascii="宋体" w:hAnsi="宋体" w:hint="eastAsia"/>
            <w:bCs/>
            <w:spacing w:val="9"/>
            <w:sz w:val="21"/>
          </w:rPr>
          <w:fldChar w:fldCharType="separate"/>
        </w:r>
        <w:r>
          <w:rPr>
            <w:rFonts w:ascii="宋体" w:hAnsi="宋体" w:hint="eastAsia"/>
            <w:bCs/>
            <w:spacing w:val="9"/>
            <w:sz w:val="21"/>
          </w:rPr>
          <w:t>68</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581" w:history="1">
        <w:r>
          <w:rPr>
            <w:rFonts w:ascii="宋体" w:hAnsi="宋体" w:hint="eastAsia"/>
            <w:bCs/>
            <w:spacing w:val="9"/>
            <w:sz w:val="21"/>
          </w:rPr>
          <w:t xml:space="preserve">88.4 </w:t>
        </w:r>
        <w:r>
          <w:rPr>
            <w:rFonts w:ascii="宋体" w:hAnsi="宋体" w:hint="eastAsia"/>
            <w:bCs/>
            <w:spacing w:val="9"/>
            <w:sz w:val="21"/>
          </w:rPr>
          <w:t>对公积金管理中心的监督</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_Toc581 </w:instrText>
        </w:r>
        <w:r>
          <w:rPr>
            <w:rFonts w:ascii="宋体" w:hAnsi="宋体" w:hint="eastAsia"/>
            <w:bCs/>
            <w:spacing w:val="9"/>
            <w:sz w:val="21"/>
          </w:rPr>
          <w:fldChar w:fldCharType="separate"/>
        </w:r>
        <w:r>
          <w:rPr>
            <w:rFonts w:ascii="宋体" w:hAnsi="宋体" w:hint="eastAsia"/>
            <w:bCs/>
            <w:spacing w:val="9"/>
            <w:sz w:val="21"/>
          </w:rPr>
          <w:t>69</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1814" w:history="1">
        <w:r>
          <w:rPr>
            <w:rFonts w:ascii="宋体" w:hAnsi="宋体" w:hint="eastAsia"/>
            <w:bCs/>
            <w:spacing w:val="9"/>
            <w:sz w:val="21"/>
          </w:rPr>
          <w:t xml:space="preserve">89 </w:t>
        </w:r>
        <w:r>
          <w:rPr>
            <w:rFonts w:ascii="宋体" w:hAnsi="宋体" w:hint="eastAsia"/>
            <w:bCs/>
            <w:spacing w:val="9"/>
            <w:sz w:val="21"/>
          </w:rPr>
          <w:t>财政如何落实对公积金制度的监督？</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_Toc1814 </w:instrText>
        </w:r>
        <w:r>
          <w:rPr>
            <w:rFonts w:ascii="宋体" w:hAnsi="宋体" w:hint="eastAsia"/>
            <w:bCs/>
            <w:spacing w:val="9"/>
            <w:sz w:val="21"/>
          </w:rPr>
          <w:fldChar w:fldCharType="separate"/>
        </w:r>
        <w:r>
          <w:rPr>
            <w:rFonts w:ascii="宋体" w:hAnsi="宋体" w:hint="eastAsia"/>
            <w:bCs/>
            <w:spacing w:val="9"/>
            <w:sz w:val="21"/>
          </w:rPr>
          <w:t>69</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12552" w:history="1">
        <w:r>
          <w:rPr>
            <w:rFonts w:ascii="宋体" w:hAnsi="宋体" w:hint="eastAsia"/>
            <w:bCs/>
            <w:spacing w:val="9"/>
            <w:sz w:val="21"/>
          </w:rPr>
          <w:t xml:space="preserve">90 </w:t>
        </w:r>
        <w:r>
          <w:rPr>
            <w:rFonts w:ascii="宋体" w:hAnsi="宋体" w:hint="eastAsia"/>
            <w:bCs/>
            <w:spacing w:val="9"/>
            <w:sz w:val="21"/>
          </w:rPr>
          <w:t>对公积金管理中心的行政行为不服，怎么办？</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_Toc125</w:instrText>
        </w:r>
        <w:r>
          <w:rPr>
            <w:rFonts w:ascii="宋体" w:hAnsi="宋体" w:hint="eastAsia"/>
            <w:bCs/>
            <w:spacing w:val="9"/>
            <w:sz w:val="21"/>
          </w:rPr>
          <w:instrText xml:space="preserve">52 </w:instrText>
        </w:r>
        <w:r>
          <w:rPr>
            <w:rFonts w:ascii="宋体" w:hAnsi="宋体" w:hint="eastAsia"/>
            <w:bCs/>
            <w:spacing w:val="9"/>
            <w:sz w:val="21"/>
          </w:rPr>
          <w:fldChar w:fldCharType="separate"/>
        </w:r>
        <w:r>
          <w:rPr>
            <w:rFonts w:ascii="宋体" w:hAnsi="宋体" w:hint="eastAsia"/>
            <w:bCs/>
            <w:spacing w:val="9"/>
            <w:sz w:val="21"/>
          </w:rPr>
          <w:t>69</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28783" w:history="1">
        <w:r>
          <w:rPr>
            <w:rFonts w:ascii="宋体" w:hAnsi="宋体" w:hint="eastAsia"/>
            <w:bCs/>
            <w:spacing w:val="9"/>
            <w:sz w:val="21"/>
          </w:rPr>
          <w:t xml:space="preserve">91 </w:t>
        </w:r>
        <w:r>
          <w:rPr>
            <w:rFonts w:ascii="宋体" w:hAnsi="宋体" w:hint="eastAsia"/>
            <w:bCs/>
            <w:spacing w:val="9"/>
            <w:sz w:val="21"/>
          </w:rPr>
          <w:t>公积金管理中心违纪或违法行为</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_Toc28783 </w:instrText>
        </w:r>
        <w:r>
          <w:rPr>
            <w:rFonts w:ascii="宋体" w:hAnsi="宋体" w:hint="eastAsia"/>
            <w:bCs/>
            <w:spacing w:val="9"/>
            <w:sz w:val="21"/>
          </w:rPr>
          <w:fldChar w:fldCharType="separate"/>
        </w:r>
        <w:r>
          <w:rPr>
            <w:rFonts w:ascii="宋体" w:hAnsi="宋体" w:hint="eastAsia"/>
            <w:bCs/>
            <w:spacing w:val="9"/>
            <w:sz w:val="21"/>
          </w:rPr>
          <w:t>70</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1847" w:history="1">
        <w:r>
          <w:rPr>
            <w:rFonts w:ascii="宋体" w:hAnsi="宋体" w:hint="eastAsia"/>
            <w:bCs/>
            <w:spacing w:val="9"/>
            <w:sz w:val="21"/>
          </w:rPr>
          <w:t xml:space="preserve">92 </w:t>
        </w:r>
        <w:r>
          <w:rPr>
            <w:rFonts w:ascii="宋体" w:hAnsi="宋体" w:hint="eastAsia"/>
            <w:bCs/>
            <w:spacing w:val="9"/>
            <w:sz w:val="21"/>
          </w:rPr>
          <w:t>用住房公积金发放个贷、购买国债免征营业税、所得税吗？</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_Toc1847 </w:instrText>
        </w:r>
        <w:r>
          <w:rPr>
            <w:rFonts w:ascii="宋体" w:hAnsi="宋体" w:hint="eastAsia"/>
            <w:bCs/>
            <w:spacing w:val="9"/>
            <w:sz w:val="21"/>
          </w:rPr>
          <w:fldChar w:fldCharType="separate"/>
        </w:r>
        <w:r>
          <w:rPr>
            <w:rFonts w:ascii="宋体" w:hAnsi="宋体" w:hint="eastAsia"/>
            <w:bCs/>
            <w:spacing w:val="9"/>
            <w:sz w:val="21"/>
          </w:rPr>
          <w:t>71</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24022" w:history="1">
        <w:r>
          <w:rPr>
            <w:rFonts w:ascii="宋体" w:hAnsi="宋体" w:hint="eastAsia"/>
            <w:bCs/>
            <w:spacing w:val="9"/>
            <w:sz w:val="21"/>
          </w:rPr>
          <w:t xml:space="preserve">93 </w:t>
        </w:r>
        <w:r>
          <w:rPr>
            <w:rFonts w:ascii="宋体" w:hAnsi="宋体" w:hint="eastAsia"/>
            <w:bCs/>
            <w:spacing w:val="9"/>
            <w:sz w:val="21"/>
          </w:rPr>
          <w:t>怎样建立住房公积金监管信息系统？</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_Toc24022 </w:instrText>
        </w:r>
        <w:r>
          <w:rPr>
            <w:rFonts w:ascii="宋体" w:hAnsi="宋体" w:hint="eastAsia"/>
            <w:bCs/>
            <w:spacing w:val="9"/>
            <w:sz w:val="21"/>
          </w:rPr>
          <w:fldChar w:fldCharType="separate"/>
        </w:r>
        <w:r>
          <w:rPr>
            <w:rFonts w:ascii="宋体" w:hAnsi="宋体" w:hint="eastAsia"/>
            <w:bCs/>
            <w:spacing w:val="9"/>
            <w:sz w:val="21"/>
          </w:rPr>
          <w:t>71</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31556" w:history="1">
        <w:r>
          <w:rPr>
            <w:rFonts w:ascii="宋体" w:hAnsi="宋体" w:hint="eastAsia"/>
            <w:bCs/>
            <w:spacing w:val="9"/>
            <w:sz w:val="21"/>
          </w:rPr>
          <w:t xml:space="preserve">94 </w:t>
        </w:r>
        <w:r>
          <w:rPr>
            <w:rFonts w:ascii="宋体" w:hAnsi="宋体" w:hint="eastAsia"/>
            <w:bCs/>
            <w:spacing w:val="9"/>
            <w:sz w:val="21"/>
          </w:rPr>
          <w:t>买断工龄后可否提取个人住房公积金？</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_Toc31556 </w:instrText>
        </w:r>
        <w:r>
          <w:rPr>
            <w:rFonts w:ascii="宋体" w:hAnsi="宋体" w:hint="eastAsia"/>
            <w:bCs/>
            <w:spacing w:val="9"/>
            <w:sz w:val="21"/>
          </w:rPr>
          <w:fldChar w:fldCharType="separate"/>
        </w:r>
        <w:r>
          <w:rPr>
            <w:rFonts w:ascii="宋体" w:hAnsi="宋体" w:hint="eastAsia"/>
            <w:bCs/>
            <w:spacing w:val="9"/>
            <w:sz w:val="21"/>
          </w:rPr>
          <w:t>71</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10376" w:history="1">
        <w:r>
          <w:rPr>
            <w:rFonts w:ascii="宋体" w:hAnsi="宋体" w:hint="eastAsia"/>
            <w:bCs/>
            <w:spacing w:val="9"/>
            <w:sz w:val="21"/>
          </w:rPr>
          <w:t xml:space="preserve">95 </w:t>
        </w:r>
        <w:r>
          <w:rPr>
            <w:rFonts w:ascii="宋体" w:hAnsi="宋体" w:hint="eastAsia"/>
            <w:bCs/>
            <w:spacing w:val="9"/>
            <w:sz w:val="21"/>
          </w:rPr>
          <w:t>怎样在住房公积金管理工作中依法行政？</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_Toc10376 </w:instrText>
        </w:r>
        <w:r>
          <w:rPr>
            <w:rFonts w:ascii="宋体" w:hAnsi="宋体" w:hint="eastAsia"/>
            <w:bCs/>
            <w:spacing w:val="9"/>
            <w:sz w:val="21"/>
          </w:rPr>
          <w:fldChar w:fldCharType="separate"/>
        </w:r>
        <w:r>
          <w:rPr>
            <w:rFonts w:ascii="宋体" w:hAnsi="宋体" w:hint="eastAsia"/>
            <w:bCs/>
            <w:spacing w:val="9"/>
            <w:sz w:val="21"/>
          </w:rPr>
          <w:t>72</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5061" w:history="1">
        <w:r>
          <w:rPr>
            <w:rFonts w:ascii="宋体" w:hAnsi="宋体" w:hint="eastAsia"/>
            <w:bCs/>
            <w:spacing w:val="9"/>
            <w:sz w:val="21"/>
          </w:rPr>
          <w:t xml:space="preserve">95.1 </w:t>
        </w:r>
        <w:r>
          <w:rPr>
            <w:rFonts w:ascii="宋体" w:hAnsi="宋体" w:hint="eastAsia"/>
            <w:bCs/>
            <w:spacing w:val="9"/>
            <w:sz w:val="21"/>
          </w:rPr>
          <w:t>明确行政执法的主体资格</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_Toc5061 </w:instrText>
        </w:r>
        <w:r>
          <w:rPr>
            <w:rFonts w:ascii="宋体" w:hAnsi="宋体" w:hint="eastAsia"/>
            <w:bCs/>
            <w:spacing w:val="9"/>
            <w:sz w:val="21"/>
          </w:rPr>
          <w:fldChar w:fldCharType="separate"/>
        </w:r>
        <w:r>
          <w:rPr>
            <w:rFonts w:ascii="宋体" w:hAnsi="宋体" w:hint="eastAsia"/>
            <w:bCs/>
            <w:spacing w:val="9"/>
            <w:sz w:val="21"/>
          </w:rPr>
          <w:t>72</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11748" w:history="1">
        <w:r>
          <w:rPr>
            <w:rFonts w:ascii="宋体" w:hAnsi="宋体" w:hint="eastAsia"/>
            <w:bCs/>
            <w:spacing w:val="9"/>
            <w:sz w:val="21"/>
          </w:rPr>
          <w:t xml:space="preserve">95.2 </w:t>
        </w:r>
        <w:r>
          <w:rPr>
            <w:rFonts w:ascii="宋体" w:hAnsi="宋体" w:hint="eastAsia"/>
            <w:bCs/>
            <w:spacing w:val="9"/>
            <w:sz w:val="21"/>
          </w:rPr>
          <w:t>明确工作人员的执法身份</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_Toc11748 </w:instrText>
        </w:r>
        <w:r>
          <w:rPr>
            <w:rFonts w:ascii="宋体" w:hAnsi="宋体" w:hint="eastAsia"/>
            <w:bCs/>
            <w:spacing w:val="9"/>
            <w:sz w:val="21"/>
          </w:rPr>
          <w:fldChar w:fldCharType="separate"/>
        </w:r>
        <w:r>
          <w:rPr>
            <w:rFonts w:ascii="宋体" w:hAnsi="宋体" w:hint="eastAsia"/>
            <w:bCs/>
            <w:spacing w:val="9"/>
            <w:sz w:val="21"/>
          </w:rPr>
          <w:t>72</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27954" w:history="1">
        <w:r>
          <w:rPr>
            <w:rFonts w:ascii="宋体" w:hAnsi="宋体" w:hint="eastAsia"/>
            <w:bCs/>
            <w:spacing w:val="9"/>
            <w:sz w:val="21"/>
          </w:rPr>
          <w:t xml:space="preserve">95.3 </w:t>
        </w:r>
        <w:r>
          <w:rPr>
            <w:rFonts w:ascii="宋体" w:hAnsi="宋体" w:hint="eastAsia"/>
            <w:bCs/>
            <w:spacing w:val="9"/>
            <w:sz w:val="21"/>
          </w:rPr>
          <w:t>熟悉行政执法的法律程序</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_Toc27954 </w:instrText>
        </w:r>
        <w:r>
          <w:rPr>
            <w:rFonts w:ascii="宋体" w:hAnsi="宋体" w:hint="eastAsia"/>
            <w:bCs/>
            <w:spacing w:val="9"/>
            <w:sz w:val="21"/>
          </w:rPr>
          <w:fldChar w:fldCharType="separate"/>
        </w:r>
        <w:r>
          <w:rPr>
            <w:rFonts w:ascii="宋体" w:hAnsi="宋体" w:hint="eastAsia"/>
            <w:bCs/>
            <w:spacing w:val="9"/>
            <w:sz w:val="21"/>
          </w:rPr>
          <w:t>72</w:t>
        </w:r>
        <w:r>
          <w:rPr>
            <w:rFonts w:ascii="宋体" w:hAnsi="宋体" w:hint="eastAsia"/>
            <w:bCs/>
            <w:spacing w:val="9"/>
            <w:sz w:val="21"/>
          </w:rPr>
          <w:fldChar w:fldCharType="end"/>
        </w:r>
      </w:hyperlink>
    </w:p>
    <w:p w:rsidR="00654FA7" w:rsidRDefault="0035368B">
      <w:pPr>
        <w:pStyle w:val="TOC4"/>
        <w:tabs>
          <w:tab w:val="right" w:leader="hyphen" w:pos="8640"/>
        </w:tabs>
        <w:spacing w:line="360" w:lineRule="auto"/>
        <w:ind w:left="1200"/>
        <w:rPr>
          <w:rFonts w:ascii="宋体" w:hAnsi="宋体"/>
          <w:bCs/>
          <w:spacing w:val="9"/>
          <w:sz w:val="21"/>
        </w:rPr>
      </w:pPr>
      <w:hyperlink w:anchor="_Toc25267" w:history="1">
        <w:r>
          <w:rPr>
            <w:rFonts w:ascii="宋体" w:hAnsi="宋体" w:hint="eastAsia"/>
            <w:bCs/>
            <w:spacing w:val="9"/>
            <w:sz w:val="21"/>
          </w:rPr>
          <w:t xml:space="preserve">95.3.1 </w:t>
        </w:r>
        <w:r>
          <w:rPr>
            <w:rFonts w:ascii="宋体" w:hAnsi="宋体" w:hint="eastAsia"/>
            <w:bCs/>
            <w:spacing w:val="9"/>
            <w:sz w:val="21"/>
          </w:rPr>
          <w:t>一般程序</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_Toc25267 </w:instrText>
        </w:r>
        <w:r>
          <w:rPr>
            <w:rFonts w:ascii="宋体" w:hAnsi="宋体" w:hint="eastAsia"/>
            <w:bCs/>
            <w:spacing w:val="9"/>
            <w:sz w:val="21"/>
          </w:rPr>
          <w:fldChar w:fldCharType="separate"/>
        </w:r>
        <w:r>
          <w:rPr>
            <w:rFonts w:ascii="宋体" w:hAnsi="宋体" w:hint="eastAsia"/>
            <w:bCs/>
            <w:spacing w:val="9"/>
            <w:sz w:val="21"/>
          </w:rPr>
          <w:t>72</w:t>
        </w:r>
        <w:r>
          <w:rPr>
            <w:rFonts w:ascii="宋体" w:hAnsi="宋体" w:hint="eastAsia"/>
            <w:bCs/>
            <w:spacing w:val="9"/>
            <w:sz w:val="21"/>
          </w:rPr>
          <w:fldChar w:fldCharType="end"/>
        </w:r>
      </w:hyperlink>
    </w:p>
    <w:p w:rsidR="00654FA7" w:rsidRDefault="0035368B">
      <w:pPr>
        <w:pStyle w:val="TOC4"/>
        <w:tabs>
          <w:tab w:val="right" w:leader="hyphen" w:pos="8640"/>
        </w:tabs>
        <w:spacing w:line="360" w:lineRule="auto"/>
        <w:ind w:left="1200"/>
        <w:rPr>
          <w:rFonts w:ascii="宋体" w:hAnsi="宋体"/>
          <w:bCs/>
          <w:spacing w:val="9"/>
          <w:sz w:val="21"/>
        </w:rPr>
      </w:pPr>
      <w:hyperlink w:anchor="_Toc4769" w:history="1">
        <w:r>
          <w:rPr>
            <w:rFonts w:ascii="宋体" w:hAnsi="宋体" w:hint="eastAsia"/>
            <w:bCs/>
            <w:spacing w:val="9"/>
            <w:sz w:val="21"/>
          </w:rPr>
          <w:t xml:space="preserve">95.3.2 </w:t>
        </w:r>
        <w:r>
          <w:rPr>
            <w:rFonts w:ascii="宋体" w:hAnsi="宋体" w:hint="eastAsia"/>
            <w:bCs/>
            <w:spacing w:val="9"/>
            <w:sz w:val="21"/>
          </w:rPr>
          <w:t>听证程序</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_Toc4769 </w:instrText>
        </w:r>
        <w:r>
          <w:rPr>
            <w:rFonts w:ascii="宋体" w:hAnsi="宋体" w:hint="eastAsia"/>
            <w:bCs/>
            <w:spacing w:val="9"/>
            <w:sz w:val="21"/>
          </w:rPr>
          <w:fldChar w:fldCharType="separate"/>
        </w:r>
        <w:r>
          <w:rPr>
            <w:rFonts w:ascii="宋体" w:hAnsi="宋体" w:hint="eastAsia"/>
            <w:bCs/>
            <w:spacing w:val="9"/>
            <w:sz w:val="21"/>
          </w:rPr>
          <w:t>73</w:t>
        </w:r>
        <w:r>
          <w:rPr>
            <w:rFonts w:ascii="宋体" w:hAnsi="宋体" w:hint="eastAsia"/>
            <w:bCs/>
            <w:spacing w:val="9"/>
            <w:sz w:val="21"/>
          </w:rPr>
          <w:fldChar w:fldCharType="end"/>
        </w:r>
      </w:hyperlink>
    </w:p>
    <w:p w:rsidR="00654FA7" w:rsidRDefault="0035368B">
      <w:pPr>
        <w:pStyle w:val="TOC4"/>
        <w:tabs>
          <w:tab w:val="right" w:leader="hyphen" w:pos="8640"/>
        </w:tabs>
        <w:spacing w:line="360" w:lineRule="auto"/>
        <w:ind w:left="1200"/>
        <w:rPr>
          <w:rFonts w:ascii="宋体" w:hAnsi="宋体"/>
          <w:bCs/>
          <w:spacing w:val="9"/>
          <w:sz w:val="21"/>
        </w:rPr>
      </w:pPr>
      <w:hyperlink w:anchor="_Toc4474" w:history="1">
        <w:r>
          <w:rPr>
            <w:rFonts w:ascii="宋体" w:hAnsi="宋体" w:hint="eastAsia"/>
            <w:bCs/>
            <w:spacing w:val="9"/>
            <w:sz w:val="21"/>
          </w:rPr>
          <w:t xml:space="preserve">95.3.3 </w:t>
        </w:r>
        <w:r>
          <w:rPr>
            <w:rFonts w:ascii="宋体" w:hAnsi="宋体" w:hint="eastAsia"/>
            <w:bCs/>
            <w:spacing w:val="9"/>
            <w:sz w:val="21"/>
          </w:rPr>
          <w:t>执行程序</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_Toc4474 </w:instrText>
        </w:r>
        <w:r>
          <w:rPr>
            <w:rFonts w:ascii="宋体" w:hAnsi="宋体" w:hint="eastAsia"/>
            <w:bCs/>
            <w:spacing w:val="9"/>
            <w:sz w:val="21"/>
          </w:rPr>
          <w:fldChar w:fldCharType="separate"/>
        </w:r>
        <w:r>
          <w:rPr>
            <w:rFonts w:ascii="宋体" w:hAnsi="宋体" w:hint="eastAsia"/>
            <w:bCs/>
            <w:spacing w:val="9"/>
            <w:sz w:val="21"/>
          </w:rPr>
          <w:t>73</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26936" w:history="1">
        <w:r>
          <w:rPr>
            <w:rFonts w:ascii="宋体" w:hAnsi="宋体" w:hint="eastAsia"/>
            <w:bCs/>
            <w:spacing w:val="9"/>
            <w:sz w:val="21"/>
          </w:rPr>
          <w:t xml:space="preserve">95.4 </w:t>
        </w:r>
        <w:r>
          <w:rPr>
            <w:rFonts w:ascii="宋体" w:hAnsi="宋体" w:hint="eastAsia"/>
            <w:bCs/>
            <w:spacing w:val="9"/>
            <w:sz w:val="21"/>
          </w:rPr>
          <w:t>制作统一规范的法律文书</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_Toc26936 </w:instrText>
        </w:r>
        <w:r>
          <w:rPr>
            <w:rFonts w:ascii="宋体" w:hAnsi="宋体" w:hint="eastAsia"/>
            <w:bCs/>
            <w:spacing w:val="9"/>
            <w:sz w:val="21"/>
          </w:rPr>
          <w:fldChar w:fldCharType="separate"/>
        </w:r>
        <w:r>
          <w:rPr>
            <w:rFonts w:ascii="宋体" w:hAnsi="宋体" w:hint="eastAsia"/>
            <w:bCs/>
            <w:spacing w:val="9"/>
            <w:sz w:val="21"/>
          </w:rPr>
          <w:t>74</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Chars="0" w:left="0"/>
        <w:rPr>
          <w:rFonts w:ascii="宋体" w:hAnsi="宋体"/>
          <w:bCs/>
          <w:spacing w:val="9"/>
          <w:sz w:val="21"/>
        </w:rPr>
      </w:pPr>
      <w:hyperlink w:anchor="_Toc8178" w:history="1">
        <w:r>
          <w:rPr>
            <w:rFonts w:ascii="黑体" w:eastAsia="黑体" w:hAnsi="黑体" w:hint="eastAsia"/>
            <w:bCs/>
            <w:spacing w:val="9"/>
            <w:sz w:val="24"/>
          </w:rPr>
          <w:t>第</w:t>
        </w:r>
        <w:r>
          <w:rPr>
            <w:rFonts w:ascii="黑体" w:eastAsia="黑体" w:hAnsi="黑体" w:hint="eastAsia"/>
            <w:bCs/>
            <w:spacing w:val="9"/>
            <w:sz w:val="24"/>
          </w:rPr>
          <w:t>3</w:t>
        </w:r>
        <w:r>
          <w:rPr>
            <w:rFonts w:ascii="黑体" w:eastAsia="黑体" w:hAnsi="黑体" w:hint="eastAsia"/>
            <w:bCs/>
            <w:spacing w:val="9"/>
            <w:sz w:val="24"/>
          </w:rPr>
          <w:t>章</w:t>
        </w:r>
        <w:r>
          <w:rPr>
            <w:rFonts w:ascii="黑体" w:eastAsia="黑体" w:hAnsi="黑体" w:hint="eastAsia"/>
            <w:bCs/>
            <w:spacing w:val="9"/>
            <w:sz w:val="24"/>
          </w:rPr>
          <w:t xml:space="preserve"> </w:t>
        </w:r>
        <w:r>
          <w:rPr>
            <w:rFonts w:ascii="黑体" w:eastAsia="黑体" w:hAnsi="黑体" w:hint="eastAsia"/>
            <w:bCs/>
            <w:spacing w:val="9"/>
            <w:sz w:val="24"/>
          </w:rPr>
          <w:t>养老保险</w:t>
        </w:r>
        <w:r>
          <w:rPr>
            <w:rFonts w:ascii="宋体" w:hAnsi="宋体" w:hint="eastAsia"/>
            <w:bCs/>
            <w:spacing w:val="9"/>
            <w:sz w:val="21"/>
          </w:rPr>
          <w:tab/>
          <w:t>7</w:t>
        </w:r>
      </w:hyperlink>
      <w:r>
        <w:rPr>
          <w:rFonts w:ascii="宋体" w:hAnsi="宋体" w:hint="eastAsia"/>
          <w:bCs/>
          <w:spacing w:val="9"/>
          <w:sz w:val="21"/>
        </w:rPr>
        <w:t>5</w:t>
      </w:r>
    </w:p>
    <w:p w:rsidR="00654FA7" w:rsidRDefault="0035368B">
      <w:pPr>
        <w:pStyle w:val="TOC2"/>
        <w:tabs>
          <w:tab w:val="right" w:leader="hyphen" w:pos="8640"/>
        </w:tabs>
        <w:spacing w:line="360" w:lineRule="auto"/>
        <w:ind w:left="400"/>
        <w:rPr>
          <w:rFonts w:ascii="宋体" w:hAnsi="宋体"/>
          <w:bCs/>
          <w:spacing w:val="9"/>
          <w:sz w:val="21"/>
        </w:rPr>
      </w:pPr>
      <w:hyperlink w:anchor="_Toc9361" w:history="1">
        <w:r>
          <w:rPr>
            <w:rFonts w:ascii="宋体" w:hAnsi="宋体" w:hint="eastAsia"/>
            <w:bCs/>
            <w:spacing w:val="9"/>
            <w:sz w:val="21"/>
          </w:rPr>
          <w:t xml:space="preserve">1 </w:t>
        </w:r>
        <w:r>
          <w:rPr>
            <w:rFonts w:ascii="宋体" w:hAnsi="宋体" w:hint="eastAsia"/>
            <w:bCs/>
            <w:spacing w:val="9"/>
            <w:sz w:val="21"/>
          </w:rPr>
          <w:t>养老保险的类型</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_Toc9361 </w:instrText>
        </w:r>
        <w:r>
          <w:rPr>
            <w:rFonts w:ascii="宋体" w:hAnsi="宋体" w:hint="eastAsia"/>
            <w:bCs/>
            <w:spacing w:val="9"/>
            <w:sz w:val="21"/>
          </w:rPr>
          <w:fldChar w:fldCharType="separate"/>
        </w:r>
        <w:r>
          <w:rPr>
            <w:rFonts w:ascii="宋体" w:hAnsi="宋体" w:hint="eastAsia"/>
            <w:bCs/>
            <w:spacing w:val="9"/>
            <w:sz w:val="21"/>
          </w:rPr>
          <w:t>75</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11383" w:history="1">
        <w:r>
          <w:rPr>
            <w:rFonts w:ascii="宋体" w:hAnsi="宋体" w:hint="eastAsia"/>
            <w:bCs/>
            <w:spacing w:val="9"/>
            <w:sz w:val="21"/>
          </w:rPr>
          <w:t xml:space="preserve">2 </w:t>
        </w:r>
        <w:r>
          <w:rPr>
            <w:rFonts w:ascii="宋体" w:hAnsi="宋体" w:hint="eastAsia"/>
            <w:bCs/>
            <w:spacing w:val="9"/>
            <w:sz w:val="21"/>
          </w:rPr>
          <w:t>养老保险的特</w:t>
        </w:r>
        <w:r>
          <w:rPr>
            <w:rFonts w:ascii="宋体" w:hAnsi="宋体" w:hint="eastAsia"/>
            <w:bCs/>
            <w:spacing w:val="9"/>
            <w:sz w:val="21"/>
          </w:rPr>
          <w:t>点</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_Toc11383 </w:instrText>
        </w:r>
        <w:r>
          <w:rPr>
            <w:rFonts w:ascii="宋体" w:hAnsi="宋体" w:hint="eastAsia"/>
            <w:bCs/>
            <w:spacing w:val="9"/>
            <w:sz w:val="21"/>
          </w:rPr>
          <w:fldChar w:fldCharType="separate"/>
        </w:r>
        <w:r>
          <w:rPr>
            <w:rFonts w:ascii="宋体" w:hAnsi="宋体" w:hint="eastAsia"/>
            <w:bCs/>
            <w:spacing w:val="9"/>
            <w:sz w:val="21"/>
          </w:rPr>
          <w:t>76</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8672" w:history="1">
        <w:r>
          <w:rPr>
            <w:rFonts w:ascii="宋体" w:hAnsi="宋体" w:hint="eastAsia"/>
            <w:bCs/>
            <w:spacing w:val="9"/>
            <w:sz w:val="21"/>
          </w:rPr>
          <w:t xml:space="preserve">3 </w:t>
        </w:r>
        <w:r>
          <w:rPr>
            <w:rFonts w:ascii="宋体" w:hAnsi="宋体" w:hint="eastAsia"/>
            <w:bCs/>
            <w:spacing w:val="9"/>
            <w:sz w:val="21"/>
          </w:rPr>
          <w:t>养老保险的基本模式</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_Toc8672 </w:instrText>
        </w:r>
        <w:r>
          <w:rPr>
            <w:rFonts w:ascii="宋体" w:hAnsi="宋体" w:hint="eastAsia"/>
            <w:bCs/>
            <w:spacing w:val="9"/>
            <w:sz w:val="21"/>
          </w:rPr>
          <w:fldChar w:fldCharType="separate"/>
        </w:r>
        <w:r>
          <w:rPr>
            <w:rFonts w:ascii="宋体" w:hAnsi="宋体" w:hint="eastAsia"/>
            <w:bCs/>
            <w:spacing w:val="9"/>
            <w:sz w:val="21"/>
          </w:rPr>
          <w:t>76</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10630" w:history="1">
        <w:r>
          <w:rPr>
            <w:rFonts w:ascii="宋体" w:hAnsi="宋体" w:hint="eastAsia"/>
            <w:bCs/>
            <w:spacing w:val="9"/>
            <w:sz w:val="21"/>
          </w:rPr>
          <w:t xml:space="preserve">3.1 </w:t>
        </w:r>
        <w:r>
          <w:rPr>
            <w:rFonts w:ascii="宋体" w:hAnsi="宋体" w:hint="eastAsia"/>
            <w:bCs/>
            <w:spacing w:val="9"/>
            <w:sz w:val="21"/>
          </w:rPr>
          <w:t>传统型养老保险制度</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_Toc10630 </w:instrText>
        </w:r>
        <w:r>
          <w:rPr>
            <w:rFonts w:ascii="宋体" w:hAnsi="宋体" w:hint="eastAsia"/>
            <w:bCs/>
            <w:spacing w:val="9"/>
            <w:sz w:val="21"/>
          </w:rPr>
          <w:fldChar w:fldCharType="separate"/>
        </w:r>
        <w:r>
          <w:rPr>
            <w:rFonts w:ascii="宋体" w:hAnsi="宋体" w:hint="eastAsia"/>
            <w:bCs/>
            <w:spacing w:val="9"/>
            <w:sz w:val="21"/>
          </w:rPr>
          <w:t>76</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28000" w:history="1">
        <w:r>
          <w:rPr>
            <w:rFonts w:ascii="宋体" w:hAnsi="宋体" w:hint="eastAsia"/>
            <w:bCs/>
            <w:spacing w:val="9"/>
            <w:sz w:val="21"/>
          </w:rPr>
          <w:t xml:space="preserve">3.2 </w:t>
        </w:r>
        <w:r>
          <w:rPr>
            <w:rFonts w:ascii="宋体" w:hAnsi="宋体" w:hint="eastAsia"/>
            <w:bCs/>
            <w:spacing w:val="9"/>
            <w:sz w:val="21"/>
          </w:rPr>
          <w:t>国家统筹型养老保险制度</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_Toc28000 </w:instrText>
        </w:r>
        <w:r>
          <w:rPr>
            <w:rFonts w:ascii="宋体" w:hAnsi="宋体" w:hint="eastAsia"/>
            <w:bCs/>
            <w:spacing w:val="9"/>
            <w:sz w:val="21"/>
          </w:rPr>
          <w:fldChar w:fldCharType="separate"/>
        </w:r>
        <w:r>
          <w:rPr>
            <w:rFonts w:ascii="宋体" w:hAnsi="宋体" w:hint="eastAsia"/>
            <w:bCs/>
            <w:spacing w:val="9"/>
            <w:sz w:val="21"/>
          </w:rPr>
          <w:t>77</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6691" w:history="1">
        <w:r>
          <w:rPr>
            <w:rFonts w:ascii="宋体" w:hAnsi="宋体" w:hint="eastAsia"/>
            <w:bCs/>
            <w:spacing w:val="9"/>
            <w:sz w:val="21"/>
          </w:rPr>
          <w:t xml:space="preserve">3.3 </w:t>
        </w:r>
        <w:r>
          <w:rPr>
            <w:rFonts w:ascii="宋体" w:hAnsi="宋体" w:hint="eastAsia"/>
            <w:bCs/>
            <w:spacing w:val="9"/>
            <w:sz w:val="21"/>
          </w:rPr>
          <w:t>强制储蓄型</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_Toc6691 </w:instrText>
        </w:r>
        <w:r>
          <w:rPr>
            <w:rFonts w:ascii="宋体" w:hAnsi="宋体" w:hint="eastAsia"/>
            <w:bCs/>
            <w:spacing w:val="9"/>
            <w:sz w:val="21"/>
          </w:rPr>
          <w:fldChar w:fldCharType="separate"/>
        </w:r>
        <w:r>
          <w:rPr>
            <w:rFonts w:ascii="宋体" w:hAnsi="宋体" w:hint="eastAsia"/>
            <w:bCs/>
            <w:spacing w:val="9"/>
            <w:sz w:val="21"/>
          </w:rPr>
          <w:t>78</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20696" w:history="1">
        <w:r>
          <w:rPr>
            <w:rFonts w:ascii="宋体" w:hAnsi="宋体" w:hint="eastAsia"/>
            <w:bCs/>
            <w:spacing w:val="9"/>
            <w:sz w:val="21"/>
          </w:rPr>
          <w:t xml:space="preserve">4 </w:t>
        </w:r>
        <w:r>
          <w:rPr>
            <w:rFonts w:ascii="宋体" w:hAnsi="宋体" w:hint="eastAsia"/>
            <w:bCs/>
            <w:spacing w:val="9"/>
            <w:sz w:val="21"/>
          </w:rPr>
          <w:t>社会养老保险概述</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_Toc20696 </w:instrText>
        </w:r>
        <w:r>
          <w:rPr>
            <w:rFonts w:ascii="宋体" w:hAnsi="宋体" w:hint="eastAsia"/>
            <w:bCs/>
            <w:spacing w:val="9"/>
            <w:sz w:val="21"/>
          </w:rPr>
          <w:fldChar w:fldCharType="separate"/>
        </w:r>
        <w:r>
          <w:rPr>
            <w:rFonts w:ascii="宋体" w:hAnsi="宋体" w:hint="eastAsia"/>
            <w:bCs/>
            <w:spacing w:val="9"/>
            <w:sz w:val="21"/>
          </w:rPr>
          <w:t>78</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17390" w:history="1">
        <w:r>
          <w:rPr>
            <w:rFonts w:ascii="宋体" w:hAnsi="宋体" w:hint="eastAsia"/>
            <w:bCs/>
            <w:spacing w:val="9"/>
            <w:sz w:val="21"/>
          </w:rPr>
          <w:t xml:space="preserve">4.1 </w:t>
        </w:r>
        <w:r>
          <w:rPr>
            <w:rFonts w:ascii="宋体" w:hAnsi="宋体" w:hint="eastAsia"/>
            <w:bCs/>
            <w:spacing w:val="9"/>
            <w:sz w:val="21"/>
          </w:rPr>
          <w:t>社会养老保险的特点</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_Toc17390 </w:instrText>
        </w:r>
        <w:r>
          <w:rPr>
            <w:rFonts w:ascii="宋体" w:hAnsi="宋体" w:hint="eastAsia"/>
            <w:bCs/>
            <w:spacing w:val="9"/>
            <w:sz w:val="21"/>
          </w:rPr>
          <w:fldChar w:fldCharType="separate"/>
        </w:r>
        <w:r>
          <w:rPr>
            <w:rFonts w:ascii="宋体" w:hAnsi="宋体" w:hint="eastAsia"/>
            <w:bCs/>
            <w:spacing w:val="9"/>
            <w:sz w:val="21"/>
          </w:rPr>
          <w:t>79</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31354" w:history="1">
        <w:r>
          <w:rPr>
            <w:rFonts w:ascii="宋体" w:hAnsi="宋体" w:hint="eastAsia"/>
            <w:bCs/>
            <w:spacing w:val="9"/>
            <w:sz w:val="21"/>
          </w:rPr>
          <w:t xml:space="preserve">4.2 </w:t>
        </w:r>
        <w:r>
          <w:rPr>
            <w:rFonts w:ascii="宋体" w:hAnsi="宋体" w:hint="eastAsia"/>
            <w:bCs/>
            <w:spacing w:val="9"/>
            <w:sz w:val="21"/>
          </w:rPr>
          <w:t>我国社会养老保险的情况</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_Toc31354 </w:instrText>
        </w:r>
        <w:r>
          <w:rPr>
            <w:rFonts w:ascii="宋体" w:hAnsi="宋体" w:hint="eastAsia"/>
            <w:bCs/>
            <w:spacing w:val="9"/>
            <w:sz w:val="21"/>
          </w:rPr>
          <w:fldChar w:fldCharType="separate"/>
        </w:r>
        <w:r>
          <w:rPr>
            <w:rFonts w:ascii="宋体" w:hAnsi="宋体" w:hint="eastAsia"/>
            <w:bCs/>
            <w:spacing w:val="9"/>
            <w:sz w:val="21"/>
          </w:rPr>
          <w:t>79</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26401" w:history="1">
        <w:r>
          <w:rPr>
            <w:rFonts w:ascii="宋体" w:hAnsi="宋体" w:hint="eastAsia"/>
            <w:bCs/>
            <w:spacing w:val="9"/>
            <w:sz w:val="21"/>
          </w:rPr>
          <w:t xml:space="preserve">5 </w:t>
        </w:r>
        <w:r>
          <w:rPr>
            <w:rFonts w:ascii="宋体" w:hAnsi="宋体" w:hint="eastAsia"/>
            <w:bCs/>
            <w:spacing w:val="9"/>
            <w:sz w:val="21"/>
          </w:rPr>
          <w:t>养老保险的类型</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_Toc26401 </w:instrText>
        </w:r>
        <w:r>
          <w:rPr>
            <w:rFonts w:ascii="宋体" w:hAnsi="宋体" w:hint="eastAsia"/>
            <w:bCs/>
            <w:spacing w:val="9"/>
            <w:sz w:val="21"/>
          </w:rPr>
          <w:fldChar w:fldCharType="separate"/>
        </w:r>
        <w:r>
          <w:rPr>
            <w:rFonts w:ascii="宋体" w:hAnsi="宋体" w:hint="eastAsia"/>
            <w:bCs/>
            <w:spacing w:val="9"/>
            <w:sz w:val="21"/>
          </w:rPr>
          <w:t>79</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28986" w:history="1">
        <w:r>
          <w:rPr>
            <w:rFonts w:ascii="宋体" w:hAnsi="宋体" w:hint="eastAsia"/>
            <w:bCs/>
            <w:spacing w:val="9"/>
            <w:sz w:val="21"/>
          </w:rPr>
          <w:t xml:space="preserve">6 </w:t>
        </w:r>
        <w:r>
          <w:rPr>
            <w:rFonts w:ascii="宋体" w:hAnsi="宋体" w:hint="eastAsia"/>
            <w:bCs/>
            <w:spacing w:val="9"/>
            <w:sz w:val="21"/>
          </w:rPr>
          <w:t>购买商业养老保险小窍门</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_Toc28986 </w:instrText>
        </w:r>
        <w:r>
          <w:rPr>
            <w:rFonts w:ascii="宋体" w:hAnsi="宋体" w:hint="eastAsia"/>
            <w:bCs/>
            <w:spacing w:val="9"/>
            <w:sz w:val="21"/>
          </w:rPr>
          <w:fldChar w:fldCharType="separate"/>
        </w:r>
        <w:r>
          <w:rPr>
            <w:rFonts w:ascii="宋体" w:hAnsi="宋体" w:hint="eastAsia"/>
            <w:bCs/>
            <w:spacing w:val="9"/>
            <w:sz w:val="21"/>
          </w:rPr>
          <w:t>80</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8181" w:history="1">
        <w:r>
          <w:rPr>
            <w:rFonts w:ascii="宋体" w:hAnsi="宋体" w:hint="eastAsia"/>
            <w:bCs/>
            <w:spacing w:val="9"/>
            <w:sz w:val="21"/>
          </w:rPr>
          <w:t xml:space="preserve">7 </w:t>
        </w:r>
        <w:r>
          <w:rPr>
            <w:rFonts w:ascii="宋体" w:hAnsi="宋体" w:hint="eastAsia"/>
            <w:bCs/>
            <w:spacing w:val="9"/>
            <w:sz w:val="21"/>
          </w:rPr>
          <w:t>养老保险的保险期间</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_Toc8181 </w:instrText>
        </w:r>
        <w:r>
          <w:rPr>
            <w:rFonts w:ascii="宋体" w:hAnsi="宋体" w:hint="eastAsia"/>
            <w:bCs/>
            <w:spacing w:val="9"/>
            <w:sz w:val="21"/>
          </w:rPr>
          <w:fldChar w:fldCharType="separate"/>
        </w:r>
        <w:r>
          <w:rPr>
            <w:rFonts w:ascii="宋体" w:hAnsi="宋体" w:hint="eastAsia"/>
            <w:bCs/>
            <w:spacing w:val="9"/>
            <w:sz w:val="21"/>
          </w:rPr>
          <w:t>81</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13598" w:history="1">
        <w:r>
          <w:rPr>
            <w:rFonts w:ascii="宋体" w:hAnsi="宋体" w:hint="eastAsia"/>
            <w:bCs/>
            <w:spacing w:val="9"/>
            <w:sz w:val="21"/>
          </w:rPr>
          <w:t xml:space="preserve">8 </w:t>
        </w:r>
        <w:r>
          <w:rPr>
            <w:rFonts w:ascii="宋体" w:hAnsi="宋体" w:hint="eastAsia"/>
            <w:bCs/>
            <w:spacing w:val="9"/>
            <w:sz w:val="21"/>
          </w:rPr>
          <w:t>养老保险的领取时间</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_Toc13598 </w:instrText>
        </w:r>
        <w:r>
          <w:rPr>
            <w:rFonts w:ascii="宋体" w:hAnsi="宋体" w:hint="eastAsia"/>
            <w:bCs/>
            <w:spacing w:val="9"/>
            <w:sz w:val="21"/>
          </w:rPr>
          <w:fldChar w:fldCharType="separate"/>
        </w:r>
        <w:r>
          <w:rPr>
            <w:rFonts w:ascii="宋体" w:hAnsi="宋体" w:hint="eastAsia"/>
            <w:bCs/>
            <w:spacing w:val="9"/>
            <w:sz w:val="21"/>
          </w:rPr>
          <w:t>81</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14404" w:history="1">
        <w:r>
          <w:rPr>
            <w:rFonts w:ascii="宋体" w:hAnsi="宋体" w:hint="eastAsia"/>
            <w:bCs/>
            <w:spacing w:val="9"/>
            <w:sz w:val="21"/>
          </w:rPr>
          <w:t xml:space="preserve">9 </w:t>
        </w:r>
        <w:r>
          <w:rPr>
            <w:rFonts w:ascii="宋体" w:hAnsi="宋体" w:hint="eastAsia"/>
            <w:bCs/>
            <w:spacing w:val="9"/>
            <w:sz w:val="21"/>
          </w:rPr>
          <w:t>养老保险的领取方式</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_Toc14404 </w:instrText>
        </w:r>
        <w:r>
          <w:rPr>
            <w:rFonts w:ascii="宋体" w:hAnsi="宋体" w:hint="eastAsia"/>
            <w:bCs/>
            <w:spacing w:val="9"/>
            <w:sz w:val="21"/>
          </w:rPr>
          <w:fldChar w:fldCharType="separate"/>
        </w:r>
        <w:r>
          <w:rPr>
            <w:rFonts w:ascii="宋体" w:hAnsi="宋体" w:hint="eastAsia"/>
            <w:bCs/>
            <w:spacing w:val="9"/>
            <w:sz w:val="21"/>
          </w:rPr>
          <w:t>81</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13020" w:history="1">
        <w:r>
          <w:rPr>
            <w:rFonts w:ascii="宋体" w:hAnsi="宋体" w:hint="eastAsia"/>
            <w:bCs/>
            <w:spacing w:val="9"/>
            <w:sz w:val="21"/>
          </w:rPr>
          <w:t xml:space="preserve">10 </w:t>
        </w:r>
        <w:r>
          <w:rPr>
            <w:rFonts w:ascii="宋体" w:hAnsi="宋体" w:hint="eastAsia"/>
            <w:bCs/>
            <w:spacing w:val="9"/>
            <w:sz w:val="21"/>
          </w:rPr>
          <w:t>养老保险金个人账户的记账利率是怎么算的？</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_Toc13020 </w:instrText>
        </w:r>
        <w:r>
          <w:rPr>
            <w:rFonts w:ascii="宋体" w:hAnsi="宋体" w:hint="eastAsia"/>
            <w:bCs/>
            <w:spacing w:val="9"/>
            <w:sz w:val="21"/>
          </w:rPr>
          <w:fldChar w:fldCharType="separate"/>
        </w:r>
        <w:r>
          <w:rPr>
            <w:rFonts w:ascii="宋体" w:hAnsi="宋体" w:hint="eastAsia"/>
            <w:bCs/>
            <w:spacing w:val="9"/>
            <w:sz w:val="21"/>
          </w:rPr>
          <w:t>81</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4906" w:history="1">
        <w:r>
          <w:rPr>
            <w:rFonts w:ascii="宋体" w:hAnsi="宋体" w:hint="eastAsia"/>
            <w:bCs/>
            <w:spacing w:val="9"/>
            <w:sz w:val="21"/>
          </w:rPr>
          <w:t xml:space="preserve">11 </w:t>
        </w:r>
        <w:r>
          <w:rPr>
            <w:rFonts w:ascii="宋体" w:hAnsi="宋体" w:hint="eastAsia"/>
            <w:bCs/>
            <w:spacing w:val="9"/>
            <w:sz w:val="21"/>
          </w:rPr>
          <w:t>三类商业养老保险之比较</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w:instrText>
        </w:r>
        <w:r>
          <w:rPr>
            <w:rFonts w:ascii="宋体" w:hAnsi="宋体" w:hint="eastAsia"/>
            <w:bCs/>
            <w:spacing w:val="9"/>
            <w:sz w:val="21"/>
          </w:rPr>
          <w:instrText xml:space="preserve">EF _Toc4906 </w:instrText>
        </w:r>
        <w:r>
          <w:rPr>
            <w:rFonts w:ascii="宋体" w:hAnsi="宋体" w:hint="eastAsia"/>
            <w:bCs/>
            <w:spacing w:val="9"/>
            <w:sz w:val="21"/>
          </w:rPr>
          <w:fldChar w:fldCharType="separate"/>
        </w:r>
        <w:r>
          <w:rPr>
            <w:rFonts w:ascii="宋体" w:hAnsi="宋体" w:hint="eastAsia"/>
            <w:bCs/>
            <w:spacing w:val="9"/>
            <w:sz w:val="21"/>
          </w:rPr>
          <w:t>82</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11635" w:history="1">
        <w:r>
          <w:rPr>
            <w:rFonts w:ascii="宋体" w:hAnsi="宋体" w:hint="eastAsia"/>
            <w:bCs/>
            <w:spacing w:val="9"/>
            <w:sz w:val="21"/>
          </w:rPr>
          <w:t xml:space="preserve">11.1 </w:t>
        </w:r>
        <w:r>
          <w:rPr>
            <w:rFonts w:ascii="宋体" w:hAnsi="宋体" w:hint="eastAsia"/>
            <w:bCs/>
            <w:spacing w:val="9"/>
            <w:sz w:val="21"/>
          </w:rPr>
          <w:t>社会养老保险</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_Toc11635 </w:instrText>
        </w:r>
        <w:r>
          <w:rPr>
            <w:rFonts w:ascii="宋体" w:hAnsi="宋体" w:hint="eastAsia"/>
            <w:bCs/>
            <w:spacing w:val="9"/>
            <w:sz w:val="21"/>
          </w:rPr>
          <w:fldChar w:fldCharType="separate"/>
        </w:r>
        <w:r>
          <w:rPr>
            <w:rFonts w:ascii="宋体" w:hAnsi="宋体" w:hint="eastAsia"/>
            <w:bCs/>
            <w:spacing w:val="9"/>
            <w:sz w:val="21"/>
          </w:rPr>
          <w:t>82</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27307" w:history="1">
        <w:r>
          <w:rPr>
            <w:rFonts w:ascii="宋体" w:hAnsi="宋体" w:hint="eastAsia"/>
            <w:bCs/>
            <w:spacing w:val="9"/>
            <w:sz w:val="21"/>
          </w:rPr>
          <w:t xml:space="preserve">11.2 </w:t>
        </w:r>
        <w:r>
          <w:rPr>
            <w:rFonts w:ascii="宋体" w:hAnsi="宋体" w:hint="eastAsia"/>
            <w:bCs/>
            <w:spacing w:val="9"/>
            <w:sz w:val="21"/>
          </w:rPr>
          <w:t>个人商业养老保险</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_Toc27307 </w:instrText>
        </w:r>
        <w:r>
          <w:rPr>
            <w:rFonts w:ascii="宋体" w:hAnsi="宋体" w:hint="eastAsia"/>
            <w:bCs/>
            <w:spacing w:val="9"/>
            <w:sz w:val="21"/>
          </w:rPr>
          <w:fldChar w:fldCharType="separate"/>
        </w:r>
        <w:r>
          <w:rPr>
            <w:rFonts w:ascii="宋体" w:hAnsi="宋体" w:hint="eastAsia"/>
            <w:bCs/>
            <w:spacing w:val="9"/>
            <w:sz w:val="21"/>
          </w:rPr>
          <w:t>82</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5556" w:history="1">
        <w:r>
          <w:rPr>
            <w:rFonts w:ascii="宋体" w:hAnsi="宋体" w:hint="eastAsia"/>
            <w:bCs/>
            <w:spacing w:val="9"/>
            <w:sz w:val="21"/>
          </w:rPr>
          <w:t xml:space="preserve">11.3 </w:t>
        </w:r>
        <w:r>
          <w:rPr>
            <w:rFonts w:ascii="宋体" w:hAnsi="宋体" w:hint="eastAsia"/>
            <w:bCs/>
            <w:spacing w:val="9"/>
            <w:sz w:val="21"/>
          </w:rPr>
          <w:t>单位性质的企业年金</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_Toc5556 </w:instrText>
        </w:r>
        <w:r>
          <w:rPr>
            <w:rFonts w:ascii="宋体" w:hAnsi="宋体" w:hint="eastAsia"/>
            <w:bCs/>
            <w:spacing w:val="9"/>
            <w:sz w:val="21"/>
          </w:rPr>
          <w:fldChar w:fldCharType="separate"/>
        </w:r>
        <w:r>
          <w:rPr>
            <w:rFonts w:ascii="宋体" w:hAnsi="宋体" w:hint="eastAsia"/>
            <w:bCs/>
            <w:spacing w:val="9"/>
            <w:sz w:val="21"/>
          </w:rPr>
          <w:t>83</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6070" w:history="1">
        <w:r>
          <w:rPr>
            <w:rFonts w:ascii="宋体" w:hAnsi="宋体" w:hint="eastAsia"/>
            <w:bCs/>
            <w:spacing w:val="9"/>
            <w:sz w:val="21"/>
          </w:rPr>
          <w:t xml:space="preserve">12 </w:t>
        </w:r>
        <w:r>
          <w:rPr>
            <w:rFonts w:ascii="宋体" w:hAnsi="宋体" w:hint="eastAsia"/>
            <w:bCs/>
            <w:spacing w:val="9"/>
            <w:sz w:val="21"/>
          </w:rPr>
          <w:t>办理跨省转移</w:t>
        </w:r>
        <w:r>
          <w:rPr>
            <w:rFonts w:ascii="宋体" w:hAnsi="宋体" w:hint="eastAsia"/>
            <w:bCs/>
            <w:spacing w:val="9"/>
            <w:sz w:val="21"/>
          </w:rPr>
          <w:t>养老保险手续</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_Toc6070 </w:instrText>
        </w:r>
        <w:r>
          <w:rPr>
            <w:rFonts w:ascii="宋体" w:hAnsi="宋体" w:hint="eastAsia"/>
            <w:bCs/>
            <w:spacing w:val="9"/>
            <w:sz w:val="21"/>
          </w:rPr>
          <w:fldChar w:fldCharType="separate"/>
        </w:r>
        <w:r>
          <w:rPr>
            <w:rFonts w:ascii="宋体" w:hAnsi="宋体" w:hint="eastAsia"/>
            <w:bCs/>
            <w:spacing w:val="9"/>
            <w:sz w:val="21"/>
          </w:rPr>
          <w:t>83</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18122" w:history="1">
        <w:r>
          <w:rPr>
            <w:rFonts w:ascii="宋体" w:hAnsi="宋体" w:hint="eastAsia"/>
            <w:bCs/>
            <w:spacing w:val="9"/>
            <w:sz w:val="21"/>
          </w:rPr>
          <w:t xml:space="preserve">13 </w:t>
        </w:r>
        <w:r>
          <w:rPr>
            <w:rFonts w:ascii="宋体" w:hAnsi="宋体" w:hint="eastAsia"/>
            <w:bCs/>
            <w:spacing w:val="9"/>
            <w:sz w:val="21"/>
          </w:rPr>
          <w:t>做实养老保险个人账户解读</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_Toc18122 </w:instrText>
        </w:r>
        <w:r>
          <w:rPr>
            <w:rFonts w:ascii="宋体" w:hAnsi="宋体" w:hint="eastAsia"/>
            <w:bCs/>
            <w:spacing w:val="9"/>
            <w:sz w:val="21"/>
          </w:rPr>
          <w:fldChar w:fldCharType="separate"/>
        </w:r>
        <w:r>
          <w:rPr>
            <w:rFonts w:ascii="宋体" w:hAnsi="宋体" w:hint="eastAsia"/>
            <w:bCs/>
            <w:spacing w:val="9"/>
            <w:sz w:val="21"/>
          </w:rPr>
          <w:t>84</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7922" w:history="1">
        <w:r>
          <w:rPr>
            <w:rFonts w:ascii="宋体" w:hAnsi="宋体" w:hint="eastAsia"/>
            <w:bCs/>
            <w:spacing w:val="9"/>
            <w:sz w:val="21"/>
          </w:rPr>
          <w:t xml:space="preserve">13.1 </w:t>
        </w:r>
        <w:r>
          <w:rPr>
            <w:rFonts w:ascii="宋体" w:hAnsi="宋体" w:hint="eastAsia"/>
            <w:bCs/>
            <w:spacing w:val="9"/>
            <w:sz w:val="21"/>
          </w:rPr>
          <w:t>实个人账户</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_Toc7922 </w:instrText>
        </w:r>
        <w:r>
          <w:rPr>
            <w:rFonts w:ascii="宋体" w:hAnsi="宋体" w:hint="eastAsia"/>
            <w:bCs/>
            <w:spacing w:val="9"/>
            <w:sz w:val="21"/>
          </w:rPr>
          <w:fldChar w:fldCharType="separate"/>
        </w:r>
        <w:r>
          <w:rPr>
            <w:rFonts w:ascii="宋体" w:hAnsi="宋体" w:hint="eastAsia"/>
            <w:bCs/>
            <w:spacing w:val="9"/>
            <w:sz w:val="21"/>
          </w:rPr>
          <w:t>84</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6209" w:history="1">
        <w:r>
          <w:rPr>
            <w:rFonts w:ascii="宋体" w:hAnsi="宋体" w:hint="eastAsia"/>
            <w:bCs/>
            <w:spacing w:val="9"/>
            <w:sz w:val="21"/>
          </w:rPr>
          <w:t xml:space="preserve">13.2 </w:t>
        </w:r>
        <w:r>
          <w:rPr>
            <w:rFonts w:ascii="宋体" w:hAnsi="宋体" w:hint="eastAsia"/>
            <w:bCs/>
            <w:spacing w:val="9"/>
            <w:sz w:val="21"/>
          </w:rPr>
          <w:t>为什么要逐步做实基本养老保险个人账户？</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_Toc6209 </w:instrText>
        </w:r>
        <w:r>
          <w:rPr>
            <w:rFonts w:ascii="宋体" w:hAnsi="宋体" w:hint="eastAsia"/>
            <w:bCs/>
            <w:spacing w:val="9"/>
            <w:sz w:val="21"/>
          </w:rPr>
          <w:fldChar w:fldCharType="separate"/>
        </w:r>
        <w:r>
          <w:rPr>
            <w:rFonts w:ascii="宋体" w:hAnsi="宋体" w:hint="eastAsia"/>
            <w:bCs/>
            <w:spacing w:val="9"/>
            <w:sz w:val="21"/>
          </w:rPr>
          <w:t>84</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20789" w:history="1">
        <w:r>
          <w:rPr>
            <w:rFonts w:ascii="宋体" w:hAnsi="宋体" w:hint="eastAsia"/>
            <w:bCs/>
            <w:spacing w:val="9"/>
            <w:sz w:val="21"/>
          </w:rPr>
          <w:t xml:space="preserve">13.3 </w:t>
        </w:r>
        <w:r>
          <w:rPr>
            <w:rFonts w:ascii="宋体" w:hAnsi="宋体" w:hint="eastAsia"/>
            <w:bCs/>
            <w:spacing w:val="9"/>
            <w:sz w:val="21"/>
          </w:rPr>
          <w:t>做实个人账户的时间和范围</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_Toc20789 </w:instrText>
        </w:r>
        <w:r>
          <w:rPr>
            <w:rFonts w:ascii="宋体" w:hAnsi="宋体" w:hint="eastAsia"/>
            <w:bCs/>
            <w:spacing w:val="9"/>
            <w:sz w:val="21"/>
          </w:rPr>
          <w:fldChar w:fldCharType="separate"/>
        </w:r>
        <w:r>
          <w:rPr>
            <w:rFonts w:ascii="宋体" w:hAnsi="宋体" w:hint="eastAsia"/>
            <w:bCs/>
            <w:spacing w:val="9"/>
            <w:sz w:val="21"/>
          </w:rPr>
          <w:t>85</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31012" w:history="1">
        <w:r>
          <w:rPr>
            <w:rFonts w:ascii="宋体" w:hAnsi="宋体" w:hint="eastAsia"/>
            <w:bCs/>
            <w:spacing w:val="9"/>
            <w:sz w:val="21"/>
          </w:rPr>
          <w:t xml:space="preserve">13.4 </w:t>
        </w:r>
        <w:r>
          <w:rPr>
            <w:rFonts w:ascii="宋体" w:hAnsi="宋体" w:hint="eastAsia"/>
            <w:bCs/>
            <w:spacing w:val="9"/>
            <w:sz w:val="21"/>
          </w:rPr>
          <w:t>做实个人账户会影响离退休人员养老金当期发放吗？</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_Toc31012 </w:instrText>
        </w:r>
        <w:r>
          <w:rPr>
            <w:rFonts w:ascii="宋体" w:hAnsi="宋体" w:hint="eastAsia"/>
            <w:bCs/>
            <w:spacing w:val="9"/>
            <w:sz w:val="21"/>
          </w:rPr>
          <w:fldChar w:fldCharType="separate"/>
        </w:r>
        <w:r>
          <w:rPr>
            <w:rFonts w:ascii="宋体" w:hAnsi="宋体" w:hint="eastAsia"/>
            <w:bCs/>
            <w:spacing w:val="9"/>
            <w:sz w:val="21"/>
          </w:rPr>
          <w:t>85</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1189" w:history="1">
        <w:r>
          <w:rPr>
            <w:rFonts w:ascii="宋体" w:hAnsi="宋体" w:hint="eastAsia"/>
            <w:bCs/>
            <w:spacing w:val="9"/>
            <w:sz w:val="21"/>
          </w:rPr>
          <w:t xml:space="preserve">13.5 </w:t>
        </w:r>
        <w:r>
          <w:rPr>
            <w:rFonts w:ascii="宋体" w:hAnsi="宋体" w:hint="eastAsia"/>
            <w:bCs/>
            <w:spacing w:val="9"/>
            <w:sz w:val="21"/>
          </w:rPr>
          <w:t>做实个人账户给参保职工带来什么好处？</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_Toc1189 </w:instrText>
        </w:r>
        <w:r>
          <w:rPr>
            <w:rFonts w:ascii="宋体" w:hAnsi="宋体" w:hint="eastAsia"/>
            <w:bCs/>
            <w:spacing w:val="9"/>
            <w:sz w:val="21"/>
          </w:rPr>
          <w:fldChar w:fldCharType="separate"/>
        </w:r>
        <w:r>
          <w:rPr>
            <w:rFonts w:ascii="宋体" w:hAnsi="宋体" w:hint="eastAsia"/>
            <w:bCs/>
            <w:spacing w:val="9"/>
            <w:sz w:val="21"/>
          </w:rPr>
          <w:t>85</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9510" w:history="1">
        <w:r>
          <w:rPr>
            <w:rFonts w:ascii="宋体" w:hAnsi="宋体" w:hint="eastAsia"/>
            <w:bCs/>
            <w:spacing w:val="9"/>
            <w:sz w:val="21"/>
          </w:rPr>
          <w:t xml:space="preserve">13.6 </w:t>
        </w:r>
        <w:r>
          <w:rPr>
            <w:rFonts w:ascii="宋体" w:hAnsi="宋体" w:hint="eastAsia"/>
            <w:bCs/>
            <w:spacing w:val="9"/>
            <w:sz w:val="21"/>
          </w:rPr>
          <w:t>做实个人账户基</w:t>
        </w:r>
        <w:r>
          <w:rPr>
            <w:rFonts w:ascii="宋体" w:hAnsi="宋体" w:hint="eastAsia"/>
            <w:bCs/>
            <w:spacing w:val="9"/>
            <w:sz w:val="21"/>
          </w:rPr>
          <w:t>金是如何管理的？</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_Toc9510 </w:instrText>
        </w:r>
        <w:r>
          <w:rPr>
            <w:rFonts w:ascii="宋体" w:hAnsi="宋体" w:hint="eastAsia"/>
            <w:bCs/>
            <w:spacing w:val="9"/>
            <w:sz w:val="21"/>
          </w:rPr>
          <w:fldChar w:fldCharType="separate"/>
        </w:r>
        <w:r>
          <w:rPr>
            <w:rFonts w:ascii="宋体" w:hAnsi="宋体" w:hint="eastAsia"/>
            <w:bCs/>
            <w:spacing w:val="9"/>
            <w:sz w:val="21"/>
          </w:rPr>
          <w:t>86</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Chars="0" w:left="0"/>
        <w:rPr>
          <w:rFonts w:ascii="宋体" w:hAnsi="宋体"/>
          <w:bCs/>
          <w:spacing w:val="9"/>
          <w:sz w:val="21"/>
        </w:rPr>
      </w:pPr>
      <w:hyperlink w:anchor="_Toc8178" w:history="1">
        <w:r>
          <w:rPr>
            <w:rFonts w:ascii="黑体" w:eastAsia="黑体" w:hAnsi="黑体" w:hint="eastAsia"/>
            <w:bCs/>
            <w:spacing w:val="9"/>
            <w:sz w:val="24"/>
          </w:rPr>
          <w:t>第</w:t>
        </w:r>
        <w:r>
          <w:rPr>
            <w:rFonts w:ascii="黑体" w:eastAsia="黑体" w:hAnsi="黑体" w:hint="eastAsia"/>
            <w:bCs/>
            <w:spacing w:val="9"/>
            <w:sz w:val="24"/>
          </w:rPr>
          <w:t>4</w:t>
        </w:r>
        <w:r>
          <w:rPr>
            <w:rFonts w:ascii="黑体" w:eastAsia="黑体" w:hAnsi="黑体" w:hint="eastAsia"/>
            <w:bCs/>
            <w:spacing w:val="9"/>
            <w:sz w:val="24"/>
          </w:rPr>
          <w:t>章</w:t>
        </w:r>
        <w:r>
          <w:rPr>
            <w:rFonts w:ascii="黑体" w:eastAsia="黑体" w:hAnsi="黑体" w:hint="eastAsia"/>
            <w:bCs/>
            <w:spacing w:val="9"/>
            <w:sz w:val="24"/>
          </w:rPr>
          <w:t xml:space="preserve"> </w:t>
        </w:r>
        <w:r>
          <w:rPr>
            <w:rFonts w:ascii="黑体" w:eastAsia="黑体" w:hAnsi="黑体" w:hint="eastAsia"/>
            <w:bCs/>
            <w:spacing w:val="9"/>
            <w:sz w:val="24"/>
          </w:rPr>
          <w:t>医疗保险</w:t>
        </w:r>
        <w:r>
          <w:rPr>
            <w:rFonts w:ascii="宋体" w:hAnsi="宋体" w:hint="eastAsia"/>
            <w:bCs/>
            <w:spacing w:val="9"/>
            <w:sz w:val="21"/>
          </w:rPr>
          <w:tab/>
          <w:t>8</w:t>
        </w:r>
      </w:hyperlink>
      <w:r>
        <w:rPr>
          <w:rFonts w:ascii="宋体" w:hAnsi="宋体" w:hint="eastAsia"/>
          <w:bCs/>
          <w:spacing w:val="9"/>
          <w:sz w:val="21"/>
        </w:rPr>
        <w:t>7</w:t>
      </w:r>
    </w:p>
    <w:p w:rsidR="00654FA7" w:rsidRDefault="0035368B">
      <w:pPr>
        <w:pStyle w:val="TOC2"/>
        <w:tabs>
          <w:tab w:val="right" w:leader="hyphen" w:pos="8640"/>
        </w:tabs>
        <w:spacing w:line="360" w:lineRule="auto"/>
        <w:ind w:left="400"/>
        <w:rPr>
          <w:rFonts w:ascii="宋体" w:hAnsi="宋体"/>
          <w:bCs/>
          <w:spacing w:val="9"/>
          <w:sz w:val="21"/>
        </w:rPr>
      </w:pPr>
      <w:hyperlink w:anchor="_Toc21444" w:history="1">
        <w:r>
          <w:rPr>
            <w:rFonts w:ascii="宋体" w:hAnsi="宋体" w:hint="eastAsia"/>
            <w:bCs/>
            <w:spacing w:val="9"/>
            <w:sz w:val="21"/>
          </w:rPr>
          <w:t xml:space="preserve">1 </w:t>
        </w:r>
        <w:r>
          <w:rPr>
            <w:rFonts w:ascii="宋体" w:hAnsi="宋体" w:hint="eastAsia"/>
            <w:bCs/>
            <w:spacing w:val="9"/>
            <w:sz w:val="21"/>
          </w:rPr>
          <w:t>医疗险定义及投保理赔指南</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_Toc21444 </w:instrText>
        </w:r>
        <w:r>
          <w:rPr>
            <w:rFonts w:ascii="宋体" w:hAnsi="宋体" w:hint="eastAsia"/>
            <w:bCs/>
            <w:spacing w:val="9"/>
            <w:sz w:val="21"/>
          </w:rPr>
          <w:fldChar w:fldCharType="separate"/>
        </w:r>
        <w:r>
          <w:rPr>
            <w:rFonts w:ascii="宋体" w:hAnsi="宋体" w:hint="eastAsia"/>
            <w:bCs/>
            <w:spacing w:val="9"/>
            <w:sz w:val="21"/>
          </w:rPr>
          <w:t>87</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19444" w:history="1">
        <w:r>
          <w:rPr>
            <w:rFonts w:ascii="宋体" w:hAnsi="宋体" w:hint="eastAsia"/>
            <w:bCs/>
            <w:spacing w:val="9"/>
            <w:sz w:val="21"/>
          </w:rPr>
          <w:t xml:space="preserve">2 </w:t>
        </w:r>
        <w:r>
          <w:rPr>
            <w:rFonts w:ascii="宋体" w:hAnsi="宋体" w:hint="eastAsia"/>
            <w:bCs/>
            <w:spacing w:val="9"/>
            <w:sz w:val="21"/>
          </w:rPr>
          <w:t>如何投保</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_Toc19444 </w:instrText>
        </w:r>
        <w:r>
          <w:rPr>
            <w:rFonts w:ascii="宋体" w:hAnsi="宋体" w:hint="eastAsia"/>
            <w:bCs/>
            <w:spacing w:val="9"/>
            <w:sz w:val="21"/>
          </w:rPr>
          <w:fldChar w:fldCharType="separate"/>
        </w:r>
        <w:r>
          <w:rPr>
            <w:rFonts w:ascii="宋体" w:hAnsi="宋体" w:hint="eastAsia"/>
            <w:bCs/>
            <w:spacing w:val="9"/>
            <w:sz w:val="21"/>
          </w:rPr>
          <w:t>87</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31226" w:history="1">
        <w:r>
          <w:rPr>
            <w:rFonts w:ascii="宋体" w:hAnsi="宋体" w:hint="eastAsia"/>
            <w:bCs/>
            <w:spacing w:val="9"/>
            <w:sz w:val="21"/>
          </w:rPr>
          <w:t xml:space="preserve">3 </w:t>
        </w:r>
        <w:r>
          <w:rPr>
            <w:rFonts w:ascii="宋体" w:hAnsi="宋体" w:hint="eastAsia"/>
            <w:bCs/>
            <w:spacing w:val="9"/>
            <w:sz w:val="21"/>
          </w:rPr>
          <w:t>如何理赔</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_Toc31226 </w:instrText>
        </w:r>
        <w:r>
          <w:rPr>
            <w:rFonts w:ascii="宋体" w:hAnsi="宋体" w:hint="eastAsia"/>
            <w:bCs/>
            <w:spacing w:val="9"/>
            <w:sz w:val="21"/>
          </w:rPr>
          <w:fldChar w:fldCharType="separate"/>
        </w:r>
        <w:r>
          <w:rPr>
            <w:rFonts w:ascii="宋体" w:hAnsi="宋体" w:hint="eastAsia"/>
            <w:bCs/>
            <w:spacing w:val="9"/>
            <w:sz w:val="21"/>
          </w:rPr>
          <w:t>88</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1049" w:history="1">
        <w:r>
          <w:rPr>
            <w:rFonts w:ascii="宋体" w:hAnsi="宋体" w:hint="eastAsia"/>
            <w:bCs/>
            <w:spacing w:val="9"/>
            <w:sz w:val="21"/>
          </w:rPr>
          <w:t xml:space="preserve">4 </w:t>
        </w:r>
        <w:r>
          <w:rPr>
            <w:rFonts w:ascii="宋体" w:hAnsi="宋体" w:hint="eastAsia"/>
            <w:bCs/>
            <w:spacing w:val="9"/>
            <w:sz w:val="21"/>
          </w:rPr>
          <w:t>哪些人必须参加医疗保险？</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_Toc1049 </w:instrText>
        </w:r>
        <w:r>
          <w:rPr>
            <w:rFonts w:ascii="宋体" w:hAnsi="宋体" w:hint="eastAsia"/>
            <w:bCs/>
            <w:spacing w:val="9"/>
            <w:sz w:val="21"/>
          </w:rPr>
          <w:fldChar w:fldCharType="separate"/>
        </w:r>
        <w:r>
          <w:rPr>
            <w:rFonts w:ascii="宋体" w:hAnsi="宋体" w:hint="eastAsia"/>
            <w:bCs/>
            <w:spacing w:val="9"/>
            <w:sz w:val="21"/>
          </w:rPr>
          <w:t>89</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24923" w:history="1">
        <w:r>
          <w:rPr>
            <w:rFonts w:ascii="宋体" w:hAnsi="宋体" w:hint="eastAsia"/>
            <w:bCs/>
            <w:spacing w:val="9"/>
            <w:sz w:val="21"/>
          </w:rPr>
          <w:t xml:space="preserve">5 </w:t>
        </w:r>
        <w:r>
          <w:rPr>
            <w:rFonts w:ascii="宋体" w:hAnsi="宋体" w:hint="eastAsia"/>
            <w:bCs/>
            <w:spacing w:val="9"/>
            <w:sz w:val="21"/>
          </w:rPr>
          <w:t>基本医疗保险的管理模式</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_Toc24923 </w:instrText>
        </w:r>
        <w:r>
          <w:rPr>
            <w:rFonts w:ascii="宋体" w:hAnsi="宋体" w:hint="eastAsia"/>
            <w:bCs/>
            <w:spacing w:val="9"/>
            <w:sz w:val="21"/>
          </w:rPr>
          <w:fldChar w:fldCharType="separate"/>
        </w:r>
        <w:r>
          <w:rPr>
            <w:rFonts w:ascii="宋体" w:hAnsi="宋体" w:hint="eastAsia"/>
            <w:bCs/>
            <w:spacing w:val="9"/>
            <w:sz w:val="21"/>
          </w:rPr>
          <w:t>89</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28198" w:history="1">
        <w:r>
          <w:rPr>
            <w:rFonts w:ascii="宋体" w:hAnsi="宋体" w:hint="eastAsia"/>
            <w:bCs/>
            <w:spacing w:val="9"/>
            <w:sz w:val="21"/>
          </w:rPr>
          <w:t xml:space="preserve">6 </w:t>
        </w:r>
        <w:r>
          <w:rPr>
            <w:rFonts w:ascii="宋体" w:hAnsi="宋体" w:hint="eastAsia"/>
            <w:bCs/>
            <w:spacing w:val="9"/>
            <w:sz w:val="21"/>
          </w:rPr>
          <w:t>基本医疗保险的形式</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_Toc28198 </w:instrText>
        </w:r>
        <w:r>
          <w:rPr>
            <w:rFonts w:ascii="宋体" w:hAnsi="宋体" w:hint="eastAsia"/>
            <w:bCs/>
            <w:spacing w:val="9"/>
            <w:sz w:val="21"/>
          </w:rPr>
          <w:fldChar w:fldCharType="separate"/>
        </w:r>
        <w:r>
          <w:rPr>
            <w:rFonts w:ascii="宋体" w:hAnsi="宋体" w:hint="eastAsia"/>
            <w:bCs/>
            <w:spacing w:val="9"/>
            <w:sz w:val="21"/>
          </w:rPr>
          <w:t>90</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21439" w:history="1">
        <w:r>
          <w:rPr>
            <w:rFonts w:ascii="宋体" w:hAnsi="宋体" w:hint="eastAsia"/>
            <w:bCs/>
            <w:spacing w:val="9"/>
            <w:sz w:val="21"/>
          </w:rPr>
          <w:t xml:space="preserve">6.1 </w:t>
        </w:r>
        <w:r>
          <w:rPr>
            <w:rFonts w:ascii="宋体" w:hAnsi="宋体" w:hint="eastAsia"/>
            <w:bCs/>
            <w:spacing w:val="9"/>
            <w:sz w:val="21"/>
          </w:rPr>
          <w:t>下列人员参加综合医疗保险</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_Toc21439 </w:instrText>
        </w:r>
        <w:r>
          <w:rPr>
            <w:rFonts w:ascii="宋体" w:hAnsi="宋体" w:hint="eastAsia"/>
            <w:bCs/>
            <w:spacing w:val="9"/>
            <w:sz w:val="21"/>
          </w:rPr>
          <w:fldChar w:fldCharType="separate"/>
        </w:r>
        <w:r>
          <w:rPr>
            <w:rFonts w:ascii="宋体" w:hAnsi="宋体" w:hint="eastAsia"/>
            <w:bCs/>
            <w:spacing w:val="9"/>
            <w:sz w:val="21"/>
          </w:rPr>
          <w:t>90</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20987" w:history="1">
        <w:r>
          <w:rPr>
            <w:rFonts w:ascii="宋体" w:hAnsi="宋体" w:hint="eastAsia"/>
            <w:bCs/>
            <w:spacing w:val="9"/>
            <w:sz w:val="21"/>
          </w:rPr>
          <w:t xml:space="preserve">6.2 </w:t>
        </w:r>
        <w:r>
          <w:rPr>
            <w:rFonts w:ascii="宋体" w:hAnsi="宋体" w:hint="eastAsia"/>
            <w:bCs/>
            <w:spacing w:val="9"/>
            <w:sz w:val="21"/>
          </w:rPr>
          <w:t>下列人员参加住院医疗保险：</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_Toc20987 </w:instrText>
        </w:r>
        <w:r>
          <w:rPr>
            <w:rFonts w:ascii="宋体" w:hAnsi="宋体" w:hint="eastAsia"/>
            <w:bCs/>
            <w:spacing w:val="9"/>
            <w:sz w:val="21"/>
          </w:rPr>
          <w:fldChar w:fldCharType="separate"/>
        </w:r>
        <w:r>
          <w:rPr>
            <w:rFonts w:ascii="宋体" w:hAnsi="宋体" w:hint="eastAsia"/>
            <w:bCs/>
            <w:spacing w:val="9"/>
            <w:sz w:val="21"/>
          </w:rPr>
          <w:t>90</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4446" w:history="1">
        <w:r>
          <w:rPr>
            <w:rFonts w:ascii="宋体" w:hAnsi="宋体" w:hint="eastAsia"/>
            <w:bCs/>
            <w:spacing w:val="9"/>
            <w:sz w:val="21"/>
          </w:rPr>
          <w:t xml:space="preserve">7 </w:t>
        </w:r>
        <w:r>
          <w:rPr>
            <w:rFonts w:ascii="宋体" w:hAnsi="宋体" w:hint="eastAsia"/>
            <w:bCs/>
            <w:spacing w:val="9"/>
            <w:sz w:val="21"/>
          </w:rPr>
          <w:t>基本医疗保险工作程序</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_Toc4446 </w:instrText>
        </w:r>
        <w:r>
          <w:rPr>
            <w:rFonts w:ascii="宋体" w:hAnsi="宋体" w:hint="eastAsia"/>
            <w:bCs/>
            <w:spacing w:val="9"/>
            <w:sz w:val="21"/>
          </w:rPr>
          <w:fldChar w:fldCharType="separate"/>
        </w:r>
        <w:r>
          <w:rPr>
            <w:rFonts w:ascii="宋体" w:hAnsi="宋体" w:hint="eastAsia"/>
            <w:bCs/>
            <w:spacing w:val="9"/>
            <w:sz w:val="21"/>
          </w:rPr>
          <w:t>90</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3935" w:history="1">
        <w:r>
          <w:rPr>
            <w:rFonts w:ascii="宋体" w:hAnsi="宋体" w:hint="eastAsia"/>
            <w:bCs/>
            <w:spacing w:val="9"/>
            <w:sz w:val="21"/>
          </w:rPr>
          <w:t xml:space="preserve">7.1 </w:t>
        </w:r>
        <w:r>
          <w:rPr>
            <w:rFonts w:ascii="宋体" w:hAnsi="宋体" w:hint="eastAsia"/>
            <w:bCs/>
            <w:spacing w:val="9"/>
            <w:sz w:val="21"/>
          </w:rPr>
          <w:t>基本医疗保险登记</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w:instrText>
        </w:r>
        <w:r>
          <w:rPr>
            <w:rFonts w:ascii="宋体" w:hAnsi="宋体" w:hint="eastAsia"/>
            <w:bCs/>
            <w:spacing w:val="9"/>
            <w:sz w:val="21"/>
          </w:rPr>
          <w:instrText xml:space="preserve">EREF _Toc3935 </w:instrText>
        </w:r>
        <w:r>
          <w:rPr>
            <w:rFonts w:ascii="宋体" w:hAnsi="宋体" w:hint="eastAsia"/>
            <w:bCs/>
            <w:spacing w:val="9"/>
            <w:sz w:val="21"/>
          </w:rPr>
          <w:fldChar w:fldCharType="separate"/>
        </w:r>
        <w:r>
          <w:rPr>
            <w:rFonts w:ascii="宋体" w:hAnsi="宋体" w:hint="eastAsia"/>
            <w:bCs/>
            <w:spacing w:val="9"/>
            <w:sz w:val="21"/>
          </w:rPr>
          <w:t>90</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24977" w:history="1">
        <w:r>
          <w:rPr>
            <w:rFonts w:ascii="宋体" w:hAnsi="宋体" w:hint="eastAsia"/>
            <w:bCs/>
            <w:spacing w:val="9"/>
            <w:sz w:val="21"/>
          </w:rPr>
          <w:t xml:space="preserve">7.2 </w:t>
        </w:r>
        <w:r>
          <w:rPr>
            <w:rFonts w:ascii="宋体" w:hAnsi="宋体" w:hint="eastAsia"/>
            <w:bCs/>
            <w:spacing w:val="9"/>
            <w:sz w:val="21"/>
          </w:rPr>
          <w:t>个人基本信息采集</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_Toc24977 </w:instrText>
        </w:r>
        <w:r>
          <w:rPr>
            <w:rFonts w:ascii="宋体" w:hAnsi="宋体" w:hint="eastAsia"/>
            <w:bCs/>
            <w:spacing w:val="9"/>
            <w:sz w:val="21"/>
          </w:rPr>
          <w:fldChar w:fldCharType="separate"/>
        </w:r>
        <w:r>
          <w:rPr>
            <w:rFonts w:ascii="宋体" w:hAnsi="宋体" w:hint="eastAsia"/>
            <w:bCs/>
            <w:spacing w:val="9"/>
            <w:sz w:val="21"/>
          </w:rPr>
          <w:t>91</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17480" w:history="1">
        <w:r>
          <w:rPr>
            <w:rFonts w:ascii="宋体" w:hAnsi="宋体" w:hint="eastAsia"/>
            <w:bCs/>
            <w:spacing w:val="9"/>
            <w:sz w:val="21"/>
          </w:rPr>
          <w:t xml:space="preserve">7.3 </w:t>
        </w:r>
        <w:r>
          <w:rPr>
            <w:rFonts w:ascii="宋体" w:hAnsi="宋体" w:hint="eastAsia"/>
            <w:bCs/>
            <w:spacing w:val="9"/>
            <w:sz w:val="21"/>
          </w:rPr>
          <w:t>缴费工资基数核定</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_Toc17480 </w:instrText>
        </w:r>
        <w:r>
          <w:rPr>
            <w:rFonts w:ascii="宋体" w:hAnsi="宋体" w:hint="eastAsia"/>
            <w:bCs/>
            <w:spacing w:val="9"/>
            <w:sz w:val="21"/>
          </w:rPr>
          <w:fldChar w:fldCharType="separate"/>
        </w:r>
        <w:r>
          <w:rPr>
            <w:rFonts w:ascii="宋体" w:hAnsi="宋体" w:hint="eastAsia"/>
            <w:bCs/>
            <w:spacing w:val="9"/>
            <w:sz w:val="21"/>
          </w:rPr>
          <w:t>91</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5742" w:history="1">
        <w:r>
          <w:rPr>
            <w:rFonts w:ascii="宋体" w:hAnsi="宋体" w:hint="eastAsia"/>
            <w:bCs/>
            <w:spacing w:val="9"/>
            <w:sz w:val="21"/>
          </w:rPr>
          <w:t xml:space="preserve">7.4 </w:t>
        </w:r>
        <w:r>
          <w:rPr>
            <w:rFonts w:ascii="宋体" w:hAnsi="宋体" w:hint="eastAsia"/>
            <w:bCs/>
            <w:spacing w:val="9"/>
            <w:sz w:val="21"/>
          </w:rPr>
          <w:t>基金收缴</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_Toc5742 </w:instrText>
        </w:r>
        <w:r>
          <w:rPr>
            <w:rFonts w:ascii="宋体" w:hAnsi="宋体" w:hint="eastAsia"/>
            <w:bCs/>
            <w:spacing w:val="9"/>
            <w:sz w:val="21"/>
          </w:rPr>
          <w:fldChar w:fldCharType="separate"/>
        </w:r>
        <w:r>
          <w:rPr>
            <w:rFonts w:ascii="宋体" w:hAnsi="宋体" w:hint="eastAsia"/>
            <w:bCs/>
            <w:spacing w:val="9"/>
            <w:sz w:val="21"/>
          </w:rPr>
          <w:t>91</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24199" w:history="1">
        <w:r>
          <w:rPr>
            <w:rFonts w:ascii="宋体" w:hAnsi="宋体" w:hint="eastAsia"/>
            <w:bCs/>
            <w:spacing w:val="9"/>
            <w:sz w:val="21"/>
          </w:rPr>
          <w:t xml:space="preserve">7.5 </w:t>
        </w:r>
        <w:r>
          <w:rPr>
            <w:rFonts w:ascii="宋体" w:hAnsi="宋体" w:hint="eastAsia"/>
            <w:bCs/>
            <w:spacing w:val="9"/>
            <w:sz w:val="21"/>
          </w:rPr>
          <w:t>个人账户</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w:instrText>
        </w:r>
        <w:r>
          <w:rPr>
            <w:rFonts w:ascii="宋体" w:hAnsi="宋体" w:hint="eastAsia"/>
            <w:bCs/>
            <w:spacing w:val="9"/>
            <w:sz w:val="21"/>
          </w:rPr>
          <w:instrText xml:space="preserve">GEREF _Toc24199 </w:instrText>
        </w:r>
        <w:r>
          <w:rPr>
            <w:rFonts w:ascii="宋体" w:hAnsi="宋体" w:hint="eastAsia"/>
            <w:bCs/>
            <w:spacing w:val="9"/>
            <w:sz w:val="21"/>
          </w:rPr>
          <w:fldChar w:fldCharType="separate"/>
        </w:r>
        <w:r>
          <w:rPr>
            <w:rFonts w:ascii="宋体" w:hAnsi="宋体" w:hint="eastAsia"/>
            <w:bCs/>
            <w:spacing w:val="9"/>
            <w:sz w:val="21"/>
          </w:rPr>
          <w:t>91</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591" w:history="1">
        <w:r>
          <w:rPr>
            <w:rFonts w:ascii="宋体" w:hAnsi="宋体" w:hint="eastAsia"/>
            <w:bCs/>
            <w:spacing w:val="9"/>
            <w:sz w:val="21"/>
          </w:rPr>
          <w:t xml:space="preserve">7.6 </w:t>
        </w:r>
        <w:r>
          <w:rPr>
            <w:rFonts w:ascii="宋体" w:hAnsi="宋体" w:hint="eastAsia"/>
            <w:bCs/>
            <w:spacing w:val="9"/>
            <w:sz w:val="21"/>
          </w:rPr>
          <w:t>人员增减</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_Toc591 </w:instrText>
        </w:r>
        <w:r>
          <w:rPr>
            <w:rFonts w:ascii="宋体" w:hAnsi="宋体" w:hint="eastAsia"/>
            <w:bCs/>
            <w:spacing w:val="9"/>
            <w:sz w:val="21"/>
          </w:rPr>
          <w:fldChar w:fldCharType="separate"/>
        </w:r>
        <w:r>
          <w:rPr>
            <w:rFonts w:ascii="宋体" w:hAnsi="宋体" w:hint="eastAsia"/>
            <w:bCs/>
            <w:spacing w:val="9"/>
            <w:sz w:val="21"/>
          </w:rPr>
          <w:t>92</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15282" w:history="1">
        <w:r>
          <w:rPr>
            <w:rFonts w:ascii="宋体" w:hAnsi="宋体" w:hint="eastAsia"/>
            <w:bCs/>
            <w:spacing w:val="9"/>
            <w:sz w:val="21"/>
          </w:rPr>
          <w:t xml:space="preserve">7.7 </w:t>
        </w:r>
        <w:r>
          <w:rPr>
            <w:rFonts w:ascii="宋体" w:hAnsi="宋体" w:hint="eastAsia"/>
            <w:bCs/>
            <w:spacing w:val="9"/>
            <w:sz w:val="21"/>
          </w:rPr>
          <w:t>补缴与退费</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_Toc15282 </w:instrText>
        </w:r>
        <w:r>
          <w:rPr>
            <w:rFonts w:ascii="宋体" w:hAnsi="宋体" w:hint="eastAsia"/>
            <w:bCs/>
            <w:spacing w:val="9"/>
            <w:sz w:val="21"/>
          </w:rPr>
          <w:fldChar w:fldCharType="separate"/>
        </w:r>
        <w:r>
          <w:rPr>
            <w:rFonts w:ascii="宋体" w:hAnsi="宋体" w:hint="eastAsia"/>
            <w:bCs/>
            <w:spacing w:val="9"/>
            <w:sz w:val="21"/>
          </w:rPr>
          <w:t>92</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5765" w:history="1">
        <w:r>
          <w:rPr>
            <w:rFonts w:ascii="宋体" w:hAnsi="宋体" w:hint="eastAsia"/>
            <w:bCs/>
            <w:spacing w:val="9"/>
            <w:sz w:val="21"/>
          </w:rPr>
          <w:t xml:space="preserve">7.8 </w:t>
        </w:r>
        <w:r>
          <w:rPr>
            <w:rFonts w:ascii="宋体" w:hAnsi="宋体" w:hint="eastAsia"/>
            <w:bCs/>
            <w:spacing w:val="9"/>
            <w:sz w:val="21"/>
          </w:rPr>
          <w:t>退休人员不足缴费年限补缴</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_Toc5765 </w:instrText>
        </w:r>
        <w:r>
          <w:rPr>
            <w:rFonts w:ascii="宋体" w:hAnsi="宋体" w:hint="eastAsia"/>
            <w:bCs/>
            <w:spacing w:val="9"/>
            <w:sz w:val="21"/>
          </w:rPr>
          <w:fldChar w:fldCharType="separate"/>
        </w:r>
        <w:r>
          <w:rPr>
            <w:rFonts w:ascii="宋体" w:hAnsi="宋体" w:hint="eastAsia"/>
            <w:bCs/>
            <w:spacing w:val="9"/>
            <w:sz w:val="21"/>
          </w:rPr>
          <w:t>92</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20869" w:history="1">
        <w:r>
          <w:rPr>
            <w:rFonts w:ascii="宋体" w:hAnsi="宋体" w:hint="eastAsia"/>
            <w:bCs/>
            <w:spacing w:val="9"/>
            <w:sz w:val="21"/>
          </w:rPr>
          <w:t xml:space="preserve">7.9 </w:t>
        </w:r>
        <w:r>
          <w:rPr>
            <w:rFonts w:ascii="宋体" w:hAnsi="宋体" w:hint="eastAsia"/>
            <w:bCs/>
            <w:spacing w:val="9"/>
            <w:sz w:val="21"/>
          </w:rPr>
          <w:t>单位跨区转移</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w:instrText>
        </w:r>
        <w:r>
          <w:rPr>
            <w:rFonts w:ascii="宋体" w:hAnsi="宋体" w:hint="eastAsia"/>
            <w:bCs/>
            <w:spacing w:val="9"/>
            <w:sz w:val="21"/>
          </w:rPr>
          <w:instrText xml:space="preserve">AGEREF _Toc20869 </w:instrText>
        </w:r>
        <w:r>
          <w:rPr>
            <w:rFonts w:ascii="宋体" w:hAnsi="宋体" w:hint="eastAsia"/>
            <w:bCs/>
            <w:spacing w:val="9"/>
            <w:sz w:val="21"/>
          </w:rPr>
          <w:fldChar w:fldCharType="separate"/>
        </w:r>
        <w:r>
          <w:rPr>
            <w:rFonts w:ascii="宋体" w:hAnsi="宋体" w:hint="eastAsia"/>
            <w:bCs/>
            <w:spacing w:val="9"/>
            <w:sz w:val="21"/>
          </w:rPr>
          <w:t>93</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23758" w:history="1">
        <w:r>
          <w:rPr>
            <w:rFonts w:ascii="宋体" w:hAnsi="宋体" w:hint="eastAsia"/>
            <w:bCs/>
            <w:spacing w:val="9"/>
            <w:sz w:val="21"/>
          </w:rPr>
          <w:t xml:space="preserve">8 </w:t>
        </w:r>
        <w:r>
          <w:rPr>
            <w:rFonts w:ascii="宋体" w:hAnsi="宋体" w:hint="eastAsia"/>
            <w:bCs/>
            <w:spacing w:val="9"/>
            <w:sz w:val="21"/>
          </w:rPr>
          <w:t>医疗保险费用结算方式</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_Toc23758 </w:instrText>
        </w:r>
        <w:r>
          <w:rPr>
            <w:rFonts w:ascii="宋体" w:hAnsi="宋体" w:hint="eastAsia"/>
            <w:bCs/>
            <w:spacing w:val="9"/>
            <w:sz w:val="21"/>
          </w:rPr>
          <w:fldChar w:fldCharType="separate"/>
        </w:r>
        <w:r>
          <w:rPr>
            <w:rFonts w:ascii="宋体" w:hAnsi="宋体" w:hint="eastAsia"/>
            <w:bCs/>
            <w:spacing w:val="9"/>
            <w:sz w:val="21"/>
          </w:rPr>
          <w:t>93</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27145" w:history="1">
        <w:r>
          <w:rPr>
            <w:rFonts w:ascii="宋体" w:hAnsi="宋体" w:hint="eastAsia"/>
            <w:bCs/>
            <w:spacing w:val="9"/>
            <w:sz w:val="21"/>
          </w:rPr>
          <w:t xml:space="preserve">9 </w:t>
        </w:r>
        <w:r>
          <w:rPr>
            <w:rFonts w:ascii="宋体" w:hAnsi="宋体" w:hint="eastAsia"/>
            <w:bCs/>
            <w:spacing w:val="9"/>
            <w:sz w:val="21"/>
          </w:rPr>
          <w:t>社会医疗保险制度的基本原则</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_Toc27145 </w:instrText>
        </w:r>
        <w:r>
          <w:rPr>
            <w:rFonts w:ascii="宋体" w:hAnsi="宋体" w:hint="eastAsia"/>
            <w:bCs/>
            <w:spacing w:val="9"/>
            <w:sz w:val="21"/>
          </w:rPr>
          <w:fldChar w:fldCharType="separate"/>
        </w:r>
        <w:r>
          <w:rPr>
            <w:rFonts w:ascii="宋体" w:hAnsi="宋体" w:hint="eastAsia"/>
            <w:bCs/>
            <w:spacing w:val="9"/>
            <w:sz w:val="21"/>
          </w:rPr>
          <w:t>94</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18754" w:history="1">
        <w:r>
          <w:rPr>
            <w:rFonts w:ascii="宋体" w:hAnsi="宋体" w:hint="eastAsia"/>
            <w:bCs/>
            <w:spacing w:val="9"/>
            <w:sz w:val="21"/>
          </w:rPr>
          <w:t xml:space="preserve">10 </w:t>
        </w:r>
        <w:r>
          <w:rPr>
            <w:rFonts w:ascii="宋体" w:hAnsi="宋体" w:hint="eastAsia"/>
            <w:bCs/>
            <w:spacing w:val="9"/>
            <w:sz w:val="21"/>
          </w:rPr>
          <w:t>个人医疗帐户和作用</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_Toc18754 </w:instrText>
        </w:r>
        <w:r>
          <w:rPr>
            <w:rFonts w:ascii="宋体" w:hAnsi="宋体" w:hint="eastAsia"/>
            <w:bCs/>
            <w:spacing w:val="9"/>
            <w:sz w:val="21"/>
          </w:rPr>
          <w:fldChar w:fldCharType="separate"/>
        </w:r>
        <w:r>
          <w:rPr>
            <w:rFonts w:ascii="宋体" w:hAnsi="宋体" w:hint="eastAsia"/>
            <w:bCs/>
            <w:spacing w:val="9"/>
            <w:sz w:val="21"/>
          </w:rPr>
          <w:t>95</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6729" w:history="1">
        <w:r>
          <w:rPr>
            <w:rFonts w:ascii="宋体" w:hAnsi="宋体" w:hint="eastAsia"/>
            <w:bCs/>
            <w:spacing w:val="9"/>
            <w:sz w:val="21"/>
          </w:rPr>
          <w:t>1</w:t>
        </w:r>
        <w:r>
          <w:rPr>
            <w:rFonts w:ascii="宋体" w:hAnsi="宋体" w:hint="eastAsia"/>
            <w:bCs/>
            <w:spacing w:val="9"/>
            <w:sz w:val="21"/>
          </w:rPr>
          <w:t xml:space="preserve">1 </w:t>
        </w:r>
        <w:r>
          <w:rPr>
            <w:rFonts w:ascii="宋体" w:hAnsi="宋体" w:hint="eastAsia"/>
            <w:bCs/>
            <w:spacing w:val="9"/>
            <w:sz w:val="21"/>
          </w:rPr>
          <w:t>基本医疗保险基金支付床位费标准</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_Toc6729 </w:instrText>
        </w:r>
        <w:r>
          <w:rPr>
            <w:rFonts w:ascii="宋体" w:hAnsi="宋体" w:hint="eastAsia"/>
            <w:bCs/>
            <w:spacing w:val="9"/>
            <w:sz w:val="21"/>
          </w:rPr>
          <w:fldChar w:fldCharType="separate"/>
        </w:r>
        <w:r>
          <w:rPr>
            <w:rFonts w:ascii="宋体" w:hAnsi="宋体" w:hint="eastAsia"/>
            <w:bCs/>
            <w:spacing w:val="9"/>
            <w:sz w:val="21"/>
          </w:rPr>
          <w:t>95</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4302" w:history="1">
        <w:r>
          <w:rPr>
            <w:rFonts w:ascii="宋体" w:hAnsi="宋体" w:hint="eastAsia"/>
            <w:bCs/>
            <w:spacing w:val="9"/>
            <w:sz w:val="21"/>
          </w:rPr>
          <w:t xml:space="preserve">12 </w:t>
        </w:r>
        <w:r>
          <w:rPr>
            <w:rFonts w:ascii="宋体" w:hAnsi="宋体" w:hint="eastAsia"/>
            <w:bCs/>
            <w:spacing w:val="9"/>
            <w:sz w:val="21"/>
          </w:rPr>
          <w:t>参保人员如何在定点药店购药</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_Toc4302 </w:instrText>
        </w:r>
        <w:r>
          <w:rPr>
            <w:rFonts w:ascii="宋体" w:hAnsi="宋体" w:hint="eastAsia"/>
            <w:bCs/>
            <w:spacing w:val="9"/>
            <w:sz w:val="21"/>
          </w:rPr>
          <w:fldChar w:fldCharType="separate"/>
        </w:r>
        <w:r>
          <w:rPr>
            <w:rFonts w:ascii="宋体" w:hAnsi="宋体" w:hint="eastAsia"/>
            <w:bCs/>
            <w:spacing w:val="9"/>
            <w:sz w:val="21"/>
          </w:rPr>
          <w:t>95</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3934" w:history="1">
        <w:r>
          <w:rPr>
            <w:rFonts w:ascii="宋体" w:hAnsi="宋体" w:hint="eastAsia"/>
            <w:bCs/>
            <w:spacing w:val="9"/>
            <w:sz w:val="21"/>
          </w:rPr>
          <w:t xml:space="preserve">13 </w:t>
        </w:r>
        <w:r>
          <w:rPr>
            <w:rFonts w:ascii="宋体" w:hAnsi="宋体" w:hint="eastAsia"/>
            <w:bCs/>
            <w:spacing w:val="9"/>
            <w:sz w:val="21"/>
          </w:rPr>
          <w:t>医疗保险制度</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_Toc3934 </w:instrText>
        </w:r>
        <w:r>
          <w:rPr>
            <w:rFonts w:ascii="宋体" w:hAnsi="宋体" w:hint="eastAsia"/>
            <w:bCs/>
            <w:spacing w:val="9"/>
            <w:sz w:val="21"/>
          </w:rPr>
          <w:fldChar w:fldCharType="separate"/>
        </w:r>
        <w:r>
          <w:rPr>
            <w:rFonts w:ascii="宋体" w:hAnsi="宋体" w:hint="eastAsia"/>
            <w:bCs/>
            <w:spacing w:val="9"/>
            <w:sz w:val="21"/>
          </w:rPr>
          <w:t>96</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20609" w:history="1">
        <w:r>
          <w:rPr>
            <w:rFonts w:ascii="宋体" w:hAnsi="宋体" w:hint="eastAsia"/>
            <w:bCs/>
            <w:spacing w:val="9"/>
            <w:sz w:val="21"/>
          </w:rPr>
          <w:t xml:space="preserve">14 </w:t>
        </w:r>
        <w:r>
          <w:rPr>
            <w:rFonts w:ascii="宋体" w:hAnsi="宋体" w:hint="eastAsia"/>
            <w:bCs/>
            <w:spacing w:val="9"/>
            <w:sz w:val="21"/>
          </w:rPr>
          <w:t>商业医疗保险</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_Toc20609 </w:instrText>
        </w:r>
        <w:r>
          <w:rPr>
            <w:rFonts w:ascii="宋体" w:hAnsi="宋体" w:hint="eastAsia"/>
            <w:bCs/>
            <w:spacing w:val="9"/>
            <w:sz w:val="21"/>
          </w:rPr>
          <w:fldChar w:fldCharType="separate"/>
        </w:r>
        <w:r>
          <w:rPr>
            <w:rFonts w:ascii="宋体" w:hAnsi="宋体" w:hint="eastAsia"/>
            <w:bCs/>
            <w:spacing w:val="9"/>
            <w:sz w:val="21"/>
          </w:rPr>
          <w:t>97</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27920" w:history="1">
        <w:r>
          <w:rPr>
            <w:rFonts w:ascii="宋体" w:hAnsi="宋体" w:hint="eastAsia"/>
            <w:bCs/>
            <w:spacing w:val="9"/>
            <w:sz w:val="21"/>
          </w:rPr>
          <w:t xml:space="preserve">14.1 </w:t>
        </w:r>
        <w:r>
          <w:rPr>
            <w:rFonts w:ascii="宋体" w:hAnsi="宋体" w:hint="eastAsia"/>
            <w:bCs/>
            <w:spacing w:val="9"/>
            <w:sz w:val="21"/>
          </w:rPr>
          <w:t>商业医疗保险的含义</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_Toc27920 </w:instrText>
        </w:r>
        <w:r>
          <w:rPr>
            <w:rFonts w:ascii="宋体" w:hAnsi="宋体" w:hint="eastAsia"/>
            <w:bCs/>
            <w:spacing w:val="9"/>
            <w:sz w:val="21"/>
          </w:rPr>
          <w:fldChar w:fldCharType="separate"/>
        </w:r>
        <w:r>
          <w:rPr>
            <w:rFonts w:ascii="宋体" w:hAnsi="宋体" w:hint="eastAsia"/>
            <w:bCs/>
            <w:spacing w:val="9"/>
            <w:sz w:val="21"/>
          </w:rPr>
          <w:t>97</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29741" w:history="1">
        <w:r>
          <w:rPr>
            <w:rFonts w:ascii="宋体" w:hAnsi="宋体" w:hint="eastAsia"/>
            <w:bCs/>
            <w:spacing w:val="9"/>
            <w:sz w:val="21"/>
          </w:rPr>
          <w:t xml:space="preserve">14.2 </w:t>
        </w:r>
        <w:r>
          <w:rPr>
            <w:rFonts w:ascii="宋体" w:hAnsi="宋体" w:hint="eastAsia"/>
            <w:bCs/>
            <w:spacing w:val="9"/>
            <w:sz w:val="21"/>
          </w:rPr>
          <w:t>商业医疗保险的特征</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_Toc29741 </w:instrText>
        </w:r>
        <w:r>
          <w:rPr>
            <w:rFonts w:ascii="宋体" w:hAnsi="宋体" w:hint="eastAsia"/>
            <w:bCs/>
            <w:spacing w:val="9"/>
            <w:sz w:val="21"/>
          </w:rPr>
          <w:fldChar w:fldCharType="separate"/>
        </w:r>
        <w:r>
          <w:rPr>
            <w:rFonts w:ascii="宋体" w:hAnsi="宋体" w:hint="eastAsia"/>
            <w:bCs/>
            <w:spacing w:val="9"/>
            <w:sz w:val="21"/>
          </w:rPr>
          <w:t>97</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4712" w:history="1">
        <w:r>
          <w:rPr>
            <w:rFonts w:ascii="宋体" w:hAnsi="宋体" w:hint="eastAsia"/>
            <w:bCs/>
            <w:spacing w:val="9"/>
            <w:sz w:val="21"/>
          </w:rPr>
          <w:t xml:space="preserve">14.3 </w:t>
        </w:r>
        <w:r>
          <w:rPr>
            <w:rFonts w:ascii="宋体" w:hAnsi="宋体" w:hint="eastAsia"/>
            <w:bCs/>
            <w:spacing w:val="9"/>
            <w:sz w:val="21"/>
          </w:rPr>
          <w:t>商业医疗保险的种类</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_Toc4712 </w:instrText>
        </w:r>
        <w:r>
          <w:rPr>
            <w:rFonts w:ascii="宋体" w:hAnsi="宋体" w:hint="eastAsia"/>
            <w:bCs/>
            <w:spacing w:val="9"/>
            <w:sz w:val="21"/>
          </w:rPr>
          <w:fldChar w:fldCharType="separate"/>
        </w:r>
        <w:r>
          <w:rPr>
            <w:rFonts w:ascii="宋体" w:hAnsi="宋体" w:hint="eastAsia"/>
            <w:bCs/>
            <w:spacing w:val="9"/>
            <w:sz w:val="21"/>
          </w:rPr>
          <w:t>98</w:t>
        </w:r>
        <w:r>
          <w:rPr>
            <w:rFonts w:ascii="宋体" w:hAnsi="宋体" w:hint="eastAsia"/>
            <w:bCs/>
            <w:spacing w:val="9"/>
            <w:sz w:val="21"/>
          </w:rPr>
          <w:fldChar w:fldCharType="end"/>
        </w:r>
      </w:hyperlink>
    </w:p>
    <w:p w:rsidR="00654FA7" w:rsidRDefault="0035368B">
      <w:pPr>
        <w:pStyle w:val="TOC4"/>
        <w:tabs>
          <w:tab w:val="right" w:leader="hyphen" w:pos="8640"/>
        </w:tabs>
        <w:spacing w:line="360" w:lineRule="auto"/>
        <w:ind w:left="1200"/>
        <w:rPr>
          <w:rFonts w:ascii="宋体" w:hAnsi="宋体"/>
          <w:bCs/>
          <w:spacing w:val="9"/>
          <w:sz w:val="21"/>
        </w:rPr>
      </w:pPr>
      <w:hyperlink w:anchor="_Toc32559" w:history="1">
        <w:r>
          <w:rPr>
            <w:rFonts w:ascii="宋体" w:hAnsi="宋体" w:hint="eastAsia"/>
            <w:bCs/>
            <w:spacing w:val="9"/>
            <w:sz w:val="21"/>
          </w:rPr>
          <w:t xml:space="preserve">14.3.1 </w:t>
        </w:r>
        <w:r>
          <w:rPr>
            <w:rFonts w:ascii="宋体" w:hAnsi="宋体" w:hint="eastAsia"/>
            <w:bCs/>
            <w:spacing w:val="9"/>
            <w:sz w:val="21"/>
          </w:rPr>
          <w:t>普通医疗保险</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w:instrText>
        </w:r>
        <w:r>
          <w:rPr>
            <w:rFonts w:ascii="宋体" w:hAnsi="宋体" w:hint="eastAsia"/>
            <w:bCs/>
            <w:spacing w:val="9"/>
            <w:sz w:val="21"/>
          </w:rPr>
          <w:instrText xml:space="preserve">oc32559 </w:instrText>
        </w:r>
        <w:r>
          <w:rPr>
            <w:rFonts w:ascii="宋体" w:hAnsi="宋体" w:hint="eastAsia"/>
            <w:bCs/>
            <w:spacing w:val="9"/>
            <w:sz w:val="21"/>
          </w:rPr>
          <w:fldChar w:fldCharType="separate"/>
        </w:r>
        <w:r>
          <w:rPr>
            <w:rFonts w:ascii="宋体" w:hAnsi="宋体" w:hint="eastAsia"/>
            <w:bCs/>
            <w:spacing w:val="9"/>
            <w:sz w:val="21"/>
          </w:rPr>
          <w:t>98</w:t>
        </w:r>
        <w:r>
          <w:rPr>
            <w:rFonts w:ascii="宋体" w:hAnsi="宋体" w:hint="eastAsia"/>
            <w:bCs/>
            <w:spacing w:val="9"/>
            <w:sz w:val="21"/>
          </w:rPr>
          <w:fldChar w:fldCharType="end"/>
        </w:r>
      </w:hyperlink>
    </w:p>
    <w:p w:rsidR="00654FA7" w:rsidRDefault="0035368B">
      <w:pPr>
        <w:pStyle w:val="TOC4"/>
        <w:tabs>
          <w:tab w:val="right" w:leader="hyphen" w:pos="8640"/>
        </w:tabs>
        <w:spacing w:line="360" w:lineRule="auto"/>
        <w:ind w:left="1200"/>
        <w:rPr>
          <w:rFonts w:ascii="宋体" w:hAnsi="宋体"/>
          <w:bCs/>
          <w:spacing w:val="9"/>
          <w:sz w:val="21"/>
        </w:rPr>
      </w:pPr>
      <w:hyperlink w:anchor="_Toc31715" w:history="1">
        <w:r>
          <w:rPr>
            <w:rFonts w:ascii="宋体" w:hAnsi="宋体" w:hint="eastAsia"/>
            <w:bCs/>
            <w:spacing w:val="9"/>
            <w:sz w:val="21"/>
          </w:rPr>
          <w:t xml:space="preserve">14.3.2 </w:t>
        </w:r>
        <w:r>
          <w:rPr>
            <w:rFonts w:ascii="宋体" w:hAnsi="宋体" w:hint="eastAsia"/>
            <w:bCs/>
            <w:spacing w:val="9"/>
            <w:sz w:val="21"/>
          </w:rPr>
          <w:t>手术医疗保险</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_Toc31715 </w:instrText>
        </w:r>
        <w:r>
          <w:rPr>
            <w:rFonts w:ascii="宋体" w:hAnsi="宋体" w:hint="eastAsia"/>
            <w:bCs/>
            <w:spacing w:val="9"/>
            <w:sz w:val="21"/>
          </w:rPr>
          <w:fldChar w:fldCharType="separate"/>
        </w:r>
        <w:r>
          <w:rPr>
            <w:rFonts w:ascii="宋体" w:hAnsi="宋体" w:hint="eastAsia"/>
            <w:bCs/>
            <w:spacing w:val="9"/>
            <w:sz w:val="21"/>
          </w:rPr>
          <w:t>98</w:t>
        </w:r>
        <w:r>
          <w:rPr>
            <w:rFonts w:ascii="宋体" w:hAnsi="宋体" w:hint="eastAsia"/>
            <w:bCs/>
            <w:spacing w:val="9"/>
            <w:sz w:val="21"/>
          </w:rPr>
          <w:fldChar w:fldCharType="end"/>
        </w:r>
      </w:hyperlink>
    </w:p>
    <w:p w:rsidR="00654FA7" w:rsidRDefault="0035368B">
      <w:pPr>
        <w:pStyle w:val="TOC4"/>
        <w:tabs>
          <w:tab w:val="right" w:leader="hyphen" w:pos="8640"/>
        </w:tabs>
        <w:spacing w:line="360" w:lineRule="auto"/>
        <w:ind w:left="1200"/>
        <w:rPr>
          <w:rFonts w:ascii="宋体" w:hAnsi="宋体"/>
          <w:bCs/>
          <w:spacing w:val="9"/>
          <w:sz w:val="21"/>
        </w:rPr>
      </w:pPr>
      <w:hyperlink w:anchor="_Toc12379" w:history="1">
        <w:r>
          <w:rPr>
            <w:rFonts w:ascii="宋体" w:hAnsi="宋体" w:hint="eastAsia"/>
            <w:bCs/>
            <w:spacing w:val="9"/>
            <w:sz w:val="21"/>
          </w:rPr>
          <w:t xml:space="preserve">14.3.3 </w:t>
        </w:r>
        <w:r>
          <w:rPr>
            <w:rFonts w:ascii="宋体" w:hAnsi="宋体" w:hint="eastAsia"/>
            <w:bCs/>
            <w:spacing w:val="9"/>
            <w:sz w:val="21"/>
          </w:rPr>
          <w:t>意外伤害医疗保险</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_Toc12379 </w:instrText>
        </w:r>
        <w:r>
          <w:rPr>
            <w:rFonts w:ascii="宋体" w:hAnsi="宋体" w:hint="eastAsia"/>
            <w:bCs/>
            <w:spacing w:val="9"/>
            <w:sz w:val="21"/>
          </w:rPr>
          <w:fldChar w:fldCharType="separate"/>
        </w:r>
        <w:r>
          <w:rPr>
            <w:rFonts w:ascii="宋体" w:hAnsi="宋体" w:hint="eastAsia"/>
            <w:bCs/>
            <w:spacing w:val="9"/>
            <w:sz w:val="21"/>
          </w:rPr>
          <w:t>98</w:t>
        </w:r>
        <w:r>
          <w:rPr>
            <w:rFonts w:ascii="宋体" w:hAnsi="宋体" w:hint="eastAsia"/>
            <w:bCs/>
            <w:spacing w:val="9"/>
            <w:sz w:val="21"/>
          </w:rPr>
          <w:fldChar w:fldCharType="end"/>
        </w:r>
      </w:hyperlink>
    </w:p>
    <w:p w:rsidR="00654FA7" w:rsidRDefault="0035368B">
      <w:pPr>
        <w:pStyle w:val="TOC4"/>
        <w:tabs>
          <w:tab w:val="right" w:leader="hyphen" w:pos="8640"/>
        </w:tabs>
        <w:spacing w:line="360" w:lineRule="auto"/>
        <w:ind w:left="1200"/>
        <w:rPr>
          <w:rFonts w:ascii="宋体" w:hAnsi="宋体"/>
          <w:bCs/>
          <w:spacing w:val="9"/>
          <w:sz w:val="21"/>
        </w:rPr>
      </w:pPr>
      <w:hyperlink w:anchor="_Toc30759" w:history="1">
        <w:r>
          <w:rPr>
            <w:rFonts w:ascii="宋体" w:hAnsi="宋体" w:hint="eastAsia"/>
            <w:bCs/>
            <w:spacing w:val="9"/>
            <w:sz w:val="21"/>
          </w:rPr>
          <w:t xml:space="preserve">14.3.4 </w:t>
        </w:r>
        <w:r>
          <w:rPr>
            <w:rFonts w:ascii="宋体" w:hAnsi="宋体" w:hint="eastAsia"/>
            <w:bCs/>
            <w:spacing w:val="9"/>
            <w:sz w:val="21"/>
          </w:rPr>
          <w:t>住院医疗保险</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_Toc30759 </w:instrText>
        </w:r>
        <w:r>
          <w:rPr>
            <w:rFonts w:ascii="宋体" w:hAnsi="宋体" w:hint="eastAsia"/>
            <w:bCs/>
            <w:spacing w:val="9"/>
            <w:sz w:val="21"/>
          </w:rPr>
          <w:fldChar w:fldCharType="separate"/>
        </w:r>
        <w:r>
          <w:rPr>
            <w:rFonts w:ascii="宋体" w:hAnsi="宋体" w:hint="eastAsia"/>
            <w:bCs/>
            <w:spacing w:val="9"/>
            <w:sz w:val="21"/>
          </w:rPr>
          <w:t>98</w:t>
        </w:r>
        <w:r>
          <w:rPr>
            <w:rFonts w:ascii="宋体" w:hAnsi="宋体" w:hint="eastAsia"/>
            <w:bCs/>
            <w:spacing w:val="9"/>
            <w:sz w:val="21"/>
          </w:rPr>
          <w:fldChar w:fldCharType="end"/>
        </w:r>
      </w:hyperlink>
    </w:p>
    <w:p w:rsidR="00654FA7" w:rsidRDefault="0035368B">
      <w:pPr>
        <w:pStyle w:val="TOC4"/>
        <w:tabs>
          <w:tab w:val="right" w:leader="hyphen" w:pos="8640"/>
        </w:tabs>
        <w:spacing w:line="360" w:lineRule="auto"/>
        <w:ind w:left="1200"/>
        <w:rPr>
          <w:rFonts w:ascii="宋体" w:hAnsi="宋体"/>
          <w:bCs/>
          <w:spacing w:val="9"/>
          <w:sz w:val="21"/>
        </w:rPr>
      </w:pPr>
      <w:hyperlink w:anchor="_Toc605" w:history="1">
        <w:r>
          <w:rPr>
            <w:rFonts w:ascii="宋体" w:hAnsi="宋体" w:hint="eastAsia"/>
            <w:bCs/>
            <w:spacing w:val="9"/>
            <w:sz w:val="21"/>
          </w:rPr>
          <w:t xml:space="preserve">14.3.5 </w:t>
        </w:r>
        <w:r>
          <w:rPr>
            <w:rFonts w:ascii="宋体" w:hAnsi="宋体" w:hint="eastAsia"/>
            <w:bCs/>
            <w:spacing w:val="9"/>
            <w:sz w:val="21"/>
          </w:rPr>
          <w:t>特种</w:t>
        </w:r>
        <w:r>
          <w:rPr>
            <w:rFonts w:ascii="宋体" w:hAnsi="宋体" w:hint="eastAsia"/>
            <w:bCs/>
            <w:spacing w:val="9"/>
            <w:sz w:val="21"/>
          </w:rPr>
          <w:t>疾病保险</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_Toc605 </w:instrText>
        </w:r>
        <w:r>
          <w:rPr>
            <w:rFonts w:ascii="宋体" w:hAnsi="宋体" w:hint="eastAsia"/>
            <w:bCs/>
            <w:spacing w:val="9"/>
            <w:sz w:val="21"/>
          </w:rPr>
          <w:fldChar w:fldCharType="separate"/>
        </w:r>
        <w:r>
          <w:rPr>
            <w:rFonts w:ascii="宋体" w:hAnsi="宋体" w:hint="eastAsia"/>
            <w:bCs/>
            <w:spacing w:val="9"/>
            <w:sz w:val="21"/>
          </w:rPr>
          <w:t>99</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19297" w:history="1">
        <w:r>
          <w:rPr>
            <w:rFonts w:ascii="宋体" w:hAnsi="宋体" w:hint="eastAsia"/>
            <w:bCs/>
            <w:spacing w:val="9"/>
            <w:sz w:val="21"/>
          </w:rPr>
          <w:t xml:space="preserve">14.4 </w:t>
        </w:r>
        <w:r>
          <w:rPr>
            <w:rFonts w:ascii="宋体" w:hAnsi="宋体" w:hint="eastAsia"/>
            <w:bCs/>
            <w:spacing w:val="9"/>
            <w:sz w:val="21"/>
          </w:rPr>
          <w:t>商业医疗保险的注意事项</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_Toc19297 </w:instrText>
        </w:r>
        <w:r>
          <w:rPr>
            <w:rFonts w:ascii="宋体" w:hAnsi="宋体" w:hint="eastAsia"/>
            <w:bCs/>
            <w:spacing w:val="9"/>
            <w:sz w:val="21"/>
          </w:rPr>
          <w:fldChar w:fldCharType="separate"/>
        </w:r>
        <w:r>
          <w:rPr>
            <w:rFonts w:ascii="宋体" w:hAnsi="宋体" w:hint="eastAsia"/>
            <w:bCs/>
            <w:spacing w:val="9"/>
            <w:sz w:val="21"/>
          </w:rPr>
          <w:t>99</w:t>
        </w:r>
        <w:r>
          <w:rPr>
            <w:rFonts w:ascii="宋体" w:hAnsi="宋体" w:hint="eastAsia"/>
            <w:bCs/>
            <w:spacing w:val="9"/>
            <w:sz w:val="21"/>
          </w:rPr>
          <w:fldChar w:fldCharType="end"/>
        </w:r>
      </w:hyperlink>
    </w:p>
    <w:p w:rsidR="00654FA7" w:rsidRDefault="0035368B">
      <w:pPr>
        <w:pStyle w:val="TOC4"/>
        <w:tabs>
          <w:tab w:val="right" w:leader="hyphen" w:pos="8640"/>
        </w:tabs>
        <w:spacing w:line="360" w:lineRule="auto"/>
        <w:ind w:left="1200"/>
        <w:rPr>
          <w:rFonts w:ascii="宋体" w:hAnsi="宋体"/>
          <w:bCs/>
          <w:spacing w:val="9"/>
          <w:sz w:val="21"/>
        </w:rPr>
      </w:pPr>
      <w:hyperlink w:anchor="_Toc21518" w:history="1">
        <w:r>
          <w:rPr>
            <w:rFonts w:ascii="宋体" w:hAnsi="宋体" w:hint="eastAsia"/>
            <w:bCs/>
            <w:spacing w:val="9"/>
            <w:sz w:val="21"/>
          </w:rPr>
          <w:t xml:space="preserve">14.4.1 </w:t>
        </w:r>
        <w:r>
          <w:rPr>
            <w:rFonts w:ascii="宋体" w:hAnsi="宋体" w:hint="eastAsia"/>
            <w:bCs/>
            <w:spacing w:val="9"/>
            <w:sz w:val="21"/>
          </w:rPr>
          <w:t>免赔条款</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_Toc21518 </w:instrText>
        </w:r>
        <w:r>
          <w:rPr>
            <w:rFonts w:ascii="宋体" w:hAnsi="宋体" w:hint="eastAsia"/>
            <w:bCs/>
            <w:spacing w:val="9"/>
            <w:sz w:val="21"/>
          </w:rPr>
          <w:fldChar w:fldCharType="separate"/>
        </w:r>
        <w:r>
          <w:rPr>
            <w:rFonts w:ascii="宋体" w:hAnsi="宋体" w:hint="eastAsia"/>
            <w:bCs/>
            <w:spacing w:val="9"/>
            <w:sz w:val="21"/>
          </w:rPr>
          <w:t>99</w:t>
        </w:r>
        <w:r>
          <w:rPr>
            <w:rFonts w:ascii="宋体" w:hAnsi="宋体" w:hint="eastAsia"/>
            <w:bCs/>
            <w:spacing w:val="9"/>
            <w:sz w:val="21"/>
          </w:rPr>
          <w:fldChar w:fldCharType="end"/>
        </w:r>
      </w:hyperlink>
    </w:p>
    <w:p w:rsidR="00654FA7" w:rsidRDefault="0035368B">
      <w:pPr>
        <w:pStyle w:val="TOC4"/>
        <w:tabs>
          <w:tab w:val="right" w:leader="hyphen" w:pos="8640"/>
        </w:tabs>
        <w:spacing w:line="360" w:lineRule="auto"/>
        <w:ind w:left="1200"/>
        <w:rPr>
          <w:rFonts w:ascii="宋体" w:hAnsi="宋体"/>
          <w:bCs/>
          <w:spacing w:val="9"/>
          <w:sz w:val="21"/>
        </w:rPr>
      </w:pPr>
      <w:hyperlink w:anchor="_Toc32454" w:history="1">
        <w:r>
          <w:rPr>
            <w:rFonts w:ascii="宋体" w:hAnsi="宋体" w:hint="eastAsia"/>
            <w:bCs/>
            <w:spacing w:val="9"/>
            <w:sz w:val="21"/>
          </w:rPr>
          <w:t xml:space="preserve">14.4.2 </w:t>
        </w:r>
        <w:r>
          <w:rPr>
            <w:rFonts w:ascii="宋体" w:hAnsi="宋体" w:hint="eastAsia"/>
            <w:bCs/>
            <w:spacing w:val="9"/>
            <w:sz w:val="21"/>
          </w:rPr>
          <w:t>如实陈述</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_Toc32454 </w:instrText>
        </w:r>
        <w:r>
          <w:rPr>
            <w:rFonts w:ascii="宋体" w:hAnsi="宋体" w:hint="eastAsia"/>
            <w:bCs/>
            <w:spacing w:val="9"/>
            <w:sz w:val="21"/>
          </w:rPr>
          <w:fldChar w:fldCharType="separate"/>
        </w:r>
        <w:r>
          <w:rPr>
            <w:rFonts w:ascii="宋体" w:hAnsi="宋体" w:hint="eastAsia"/>
            <w:bCs/>
            <w:spacing w:val="9"/>
            <w:sz w:val="21"/>
          </w:rPr>
          <w:t>99</w:t>
        </w:r>
        <w:r>
          <w:rPr>
            <w:rFonts w:ascii="宋体" w:hAnsi="宋体" w:hint="eastAsia"/>
            <w:bCs/>
            <w:spacing w:val="9"/>
            <w:sz w:val="21"/>
          </w:rPr>
          <w:fldChar w:fldCharType="end"/>
        </w:r>
      </w:hyperlink>
    </w:p>
    <w:p w:rsidR="00654FA7" w:rsidRDefault="0035368B">
      <w:pPr>
        <w:pStyle w:val="TOC4"/>
        <w:tabs>
          <w:tab w:val="right" w:leader="hyphen" w:pos="8640"/>
        </w:tabs>
        <w:spacing w:line="360" w:lineRule="auto"/>
        <w:ind w:left="1200"/>
        <w:rPr>
          <w:rFonts w:ascii="宋体" w:hAnsi="宋体"/>
          <w:bCs/>
          <w:spacing w:val="9"/>
          <w:sz w:val="21"/>
        </w:rPr>
      </w:pPr>
      <w:hyperlink w:anchor="_Toc8338" w:history="1">
        <w:r>
          <w:rPr>
            <w:rFonts w:ascii="宋体" w:hAnsi="宋体" w:hint="eastAsia"/>
            <w:bCs/>
            <w:spacing w:val="9"/>
            <w:sz w:val="21"/>
          </w:rPr>
          <w:t xml:space="preserve">14.4.3 </w:t>
        </w:r>
        <w:r>
          <w:rPr>
            <w:rFonts w:ascii="宋体" w:hAnsi="宋体" w:hint="eastAsia"/>
            <w:bCs/>
            <w:spacing w:val="9"/>
            <w:sz w:val="21"/>
          </w:rPr>
          <w:t>投保犹豫期</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_Toc8338 </w:instrText>
        </w:r>
        <w:r>
          <w:rPr>
            <w:rFonts w:ascii="宋体" w:hAnsi="宋体" w:hint="eastAsia"/>
            <w:bCs/>
            <w:spacing w:val="9"/>
            <w:sz w:val="21"/>
          </w:rPr>
          <w:fldChar w:fldCharType="separate"/>
        </w:r>
        <w:r>
          <w:rPr>
            <w:rFonts w:ascii="宋体" w:hAnsi="宋体" w:hint="eastAsia"/>
            <w:bCs/>
            <w:spacing w:val="9"/>
            <w:sz w:val="21"/>
          </w:rPr>
          <w:t>99</w:t>
        </w:r>
        <w:r>
          <w:rPr>
            <w:rFonts w:ascii="宋体" w:hAnsi="宋体" w:hint="eastAsia"/>
            <w:bCs/>
            <w:spacing w:val="9"/>
            <w:sz w:val="21"/>
          </w:rPr>
          <w:fldChar w:fldCharType="end"/>
        </w:r>
      </w:hyperlink>
    </w:p>
    <w:p w:rsidR="00654FA7" w:rsidRDefault="0035368B">
      <w:pPr>
        <w:pStyle w:val="TOC4"/>
        <w:tabs>
          <w:tab w:val="right" w:leader="hyphen" w:pos="8640"/>
        </w:tabs>
        <w:spacing w:line="360" w:lineRule="auto"/>
        <w:ind w:left="1200"/>
        <w:rPr>
          <w:rFonts w:ascii="宋体" w:hAnsi="宋体"/>
          <w:bCs/>
          <w:spacing w:val="9"/>
          <w:sz w:val="21"/>
        </w:rPr>
      </w:pPr>
      <w:hyperlink w:anchor="_Toc17599" w:history="1">
        <w:r>
          <w:rPr>
            <w:rFonts w:ascii="宋体" w:hAnsi="宋体" w:hint="eastAsia"/>
            <w:bCs/>
            <w:spacing w:val="9"/>
            <w:sz w:val="21"/>
          </w:rPr>
          <w:t xml:space="preserve">14.4.4 </w:t>
        </w:r>
        <w:r>
          <w:rPr>
            <w:rFonts w:ascii="宋体" w:hAnsi="宋体" w:hint="eastAsia"/>
            <w:bCs/>
            <w:spacing w:val="9"/>
            <w:sz w:val="21"/>
          </w:rPr>
          <w:t>责任条款</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_Toc17599 </w:instrText>
        </w:r>
        <w:r>
          <w:rPr>
            <w:rFonts w:ascii="宋体" w:hAnsi="宋体" w:hint="eastAsia"/>
            <w:bCs/>
            <w:spacing w:val="9"/>
            <w:sz w:val="21"/>
          </w:rPr>
          <w:fldChar w:fldCharType="separate"/>
        </w:r>
        <w:r>
          <w:rPr>
            <w:rFonts w:ascii="宋体" w:hAnsi="宋体" w:hint="eastAsia"/>
            <w:bCs/>
            <w:spacing w:val="9"/>
            <w:sz w:val="21"/>
          </w:rPr>
          <w:t>100</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11575" w:history="1">
        <w:r>
          <w:rPr>
            <w:rFonts w:ascii="宋体" w:hAnsi="宋体" w:hint="eastAsia"/>
            <w:bCs/>
            <w:spacing w:val="9"/>
            <w:sz w:val="21"/>
          </w:rPr>
          <w:t xml:space="preserve">15 </w:t>
        </w:r>
        <w:r>
          <w:rPr>
            <w:rFonts w:ascii="宋体" w:hAnsi="宋体" w:hint="eastAsia"/>
            <w:bCs/>
            <w:spacing w:val="9"/>
            <w:sz w:val="21"/>
          </w:rPr>
          <w:t>购买商业医疗保险时应留意</w:t>
        </w:r>
        <w:r>
          <w:rPr>
            <w:rFonts w:ascii="宋体" w:hAnsi="宋体" w:hint="eastAsia"/>
            <w:bCs/>
            <w:spacing w:val="9"/>
            <w:sz w:val="21"/>
          </w:rPr>
          <w:t>4</w:t>
        </w:r>
        <w:r>
          <w:rPr>
            <w:rFonts w:ascii="宋体" w:hAnsi="宋体" w:hint="eastAsia"/>
            <w:bCs/>
            <w:spacing w:val="9"/>
            <w:sz w:val="21"/>
          </w:rPr>
          <w:t>个重要条款</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_Toc11575 </w:instrText>
        </w:r>
        <w:r>
          <w:rPr>
            <w:rFonts w:ascii="宋体" w:hAnsi="宋体" w:hint="eastAsia"/>
            <w:bCs/>
            <w:spacing w:val="9"/>
            <w:sz w:val="21"/>
          </w:rPr>
          <w:fldChar w:fldCharType="separate"/>
        </w:r>
        <w:r>
          <w:rPr>
            <w:rFonts w:ascii="宋体" w:hAnsi="宋体" w:hint="eastAsia"/>
            <w:bCs/>
            <w:spacing w:val="9"/>
            <w:sz w:val="21"/>
          </w:rPr>
          <w:t>100</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24518" w:history="1">
        <w:r>
          <w:rPr>
            <w:rFonts w:ascii="宋体" w:hAnsi="宋体" w:hint="eastAsia"/>
            <w:bCs/>
            <w:spacing w:val="9"/>
            <w:sz w:val="21"/>
          </w:rPr>
          <w:t xml:space="preserve">15.1 </w:t>
        </w:r>
        <w:r>
          <w:rPr>
            <w:rFonts w:ascii="宋体" w:hAnsi="宋体" w:hint="eastAsia"/>
            <w:bCs/>
            <w:spacing w:val="9"/>
            <w:sz w:val="21"/>
          </w:rPr>
          <w:t>责任条款</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_Toc24518 </w:instrText>
        </w:r>
        <w:r>
          <w:rPr>
            <w:rFonts w:ascii="宋体" w:hAnsi="宋体" w:hint="eastAsia"/>
            <w:bCs/>
            <w:spacing w:val="9"/>
            <w:sz w:val="21"/>
          </w:rPr>
          <w:fldChar w:fldCharType="separate"/>
        </w:r>
        <w:r>
          <w:rPr>
            <w:rFonts w:ascii="宋体" w:hAnsi="宋体" w:hint="eastAsia"/>
            <w:bCs/>
            <w:spacing w:val="9"/>
            <w:sz w:val="21"/>
          </w:rPr>
          <w:t>100</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870" w:history="1">
        <w:r>
          <w:rPr>
            <w:rFonts w:ascii="宋体" w:hAnsi="宋体" w:hint="eastAsia"/>
            <w:bCs/>
            <w:spacing w:val="9"/>
            <w:sz w:val="21"/>
          </w:rPr>
          <w:t xml:space="preserve">15.2 </w:t>
        </w:r>
        <w:r>
          <w:rPr>
            <w:rFonts w:ascii="宋体" w:hAnsi="宋体" w:hint="eastAsia"/>
            <w:bCs/>
            <w:spacing w:val="9"/>
            <w:sz w:val="21"/>
          </w:rPr>
          <w:t>免赔条款</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_Toc870 </w:instrText>
        </w:r>
        <w:r>
          <w:rPr>
            <w:rFonts w:ascii="宋体" w:hAnsi="宋体" w:hint="eastAsia"/>
            <w:bCs/>
            <w:spacing w:val="9"/>
            <w:sz w:val="21"/>
          </w:rPr>
          <w:fldChar w:fldCharType="separate"/>
        </w:r>
        <w:r>
          <w:rPr>
            <w:rFonts w:ascii="宋体" w:hAnsi="宋体" w:hint="eastAsia"/>
            <w:bCs/>
            <w:spacing w:val="9"/>
            <w:sz w:val="21"/>
          </w:rPr>
          <w:t>100</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10509" w:history="1">
        <w:r>
          <w:rPr>
            <w:rFonts w:ascii="宋体" w:hAnsi="宋体" w:hint="eastAsia"/>
            <w:bCs/>
            <w:spacing w:val="9"/>
            <w:sz w:val="21"/>
          </w:rPr>
          <w:t xml:space="preserve">15.3 </w:t>
        </w:r>
        <w:r>
          <w:rPr>
            <w:rFonts w:ascii="宋体" w:hAnsi="宋体" w:hint="eastAsia"/>
            <w:bCs/>
            <w:spacing w:val="9"/>
            <w:sz w:val="21"/>
          </w:rPr>
          <w:t>投保犹豫期</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_Toc10509 </w:instrText>
        </w:r>
        <w:r>
          <w:rPr>
            <w:rFonts w:ascii="宋体" w:hAnsi="宋体" w:hint="eastAsia"/>
            <w:bCs/>
            <w:spacing w:val="9"/>
            <w:sz w:val="21"/>
          </w:rPr>
          <w:fldChar w:fldCharType="separate"/>
        </w:r>
        <w:r>
          <w:rPr>
            <w:rFonts w:ascii="宋体" w:hAnsi="宋体" w:hint="eastAsia"/>
            <w:bCs/>
            <w:spacing w:val="9"/>
            <w:sz w:val="21"/>
          </w:rPr>
          <w:t>100</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32564" w:history="1">
        <w:r>
          <w:rPr>
            <w:rFonts w:ascii="宋体" w:hAnsi="宋体" w:hint="eastAsia"/>
            <w:bCs/>
            <w:spacing w:val="9"/>
            <w:sz w:val="21"/>
          </w:rPr>
          <w:t xml:space="preserve">15.4 </w:t>
        </w:r>
        <w:r>
          <w:rPr>
            <w:rFonts w:ascii="宋体" w:hAnsi="宋体" w:hint="eastAsia"/>
            <w:bCs/>
            <w:spacing w:val="9"/>
            <w:sz w:val="21"/>
          </w:rPr>
          <w:t>如实陈述</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_Toc32564 </w:instrText>
        </w:r>
        <w:r>
          <w:rPr>
            <w:rFonts w:ascii="宋体" w:hAnsi="宋体" w:hint="eastAsia"/>
            <w:bCs/>
            <w:spacing w:val="9"/>
            <w:sz w:val="21"/>
          </w:rPr>
          <w:fldChar w:fldCharType="separate"/>
        </w:r>
        <w:r>
          <w:rPr>
            <w:rFonts w:ascii="宋体" w:hAnsi="宋体" w:hint="eastAsia"/>
            <w:bCs/>
            <w:spacing w:val="9"/>
            <w:sz w:val="21"/>
          </w:rPr>
          <w:t>101</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32089" w:history="1">
        <w:r>
          <w:rPr>
            <w:rFonts w:ascii="宋体" w:hAnsi="宋体" w:hint="eastAsia"/>
            <w:bCs/>
            <w:spacing w:val="9"/>
            <w:sz w:val="21"/>
          </w:rPr>
          <w:t xml:space="preserve">16 </w:t>
        </w:r>
        <w:r>
          <w:rPr>
            <w:rFonts w:ascii="宋体" w:hAnsi="宋体" w:hint="eastAsia"/>
            <w:bCs/>
            <w:spacing w:val="9"/>
            <w:sz w:val="21"/>
          </w:rPr>
          <w:t>如何选择商业医疗保险</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_Toc32089 </w:instrText>
        </w:r>
        <w:r>
          <w:rPr>
            <w:rFonts w:ascii="宋体" w:hAnsi="宋体" w:hint="eastAsia"/>
            <w:bCs/>
            <w:spacing w:val="9"/>
            <w:sz w:val="21"/>
          </w:rPr>
          <w:fldChar w:fldCharType="separate"/>
        </w:r>
        <w:r>
          <w:rPr>
            <w:rFonts w:ascii="宋体" w:hAnsi="宋体" w:hint="eastAsia"/>
            <w:bCs/>
            <w:spacing w:val="9"/>
            <w:sz w:val="21"/>
          </w:rPr>
          <w:t>101</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16204" w:history="1">
        <w:r>
          <w:rPr>
            <w:rFonts w:ascii="宋体" w:hAnsi="宋体" w:hint="eastAsia"/>
            <w:bCs/>
            <w:spacing w:val="9"/>
            <w:sz w:val="21"/>
          </w:rPr>
          <w:t xml:space="preserve">16.1 </w:t>
        </w:r>
        <w:r>
          <w:rPr>
            <w:rFonts w:ascii="宋体" w:hAnsi="宋体" w:hint="eastAsia"/>
            <w:bCs/>
            <w:spacing w:val="9"/>
            <w:sz w:val="21"/>
          </w:rPr>
          <w:t>险种要适合自身情况</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_Toc16204 </w:instrText>
        </w:r>
        <w:r>
          <w:rPr>
            <w:rFonts w:ascii="宋体" w:hAnsi="宋体" w:hint="eastAsia"/>
            <w:bCs/>
            <w:spacing w:val="9"/>
            <w:sz w:val="21"/>
          </w:rPr>
          <w:fldChar w:fldCharType="separate"/>
        </w:r>
        <w:r>
          <w:rPr>
            <w:rFonts w:ascii="宋体" w:hAnsi="宋体" w:hint="eastAsia"/>
            <w:bCs/>
            <w:spacing w:val="9"/>
            <w:sz w:val="21"/>
          </w:rPr>
          <w:t>101</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18875" w:history="1">
        <w:r>
          <w:rPr>
            <w:rFonts w:ascii="宋体" w:hAnsi="宋体" w:hint="eastAsia"/>
            <w:bCs/>
            <w:spacing w:val="9"/>
            <w:sz w:val="21"/>
          </w:rPr>
          <w:t xml:space="preserve">16.2 </w:t>
        </w:r>
        <w:r>
          <w:rPr>
            <w:rFonts w:ascii="宋体" w:hAnsi="宋体" w:hint="eastAsia"/>
            <w:bCs/>
            <w:spacing w:val="9"/>
            <w:sz w:val="21"/>
          </w:rPr>
          <w:t>进行险种组合</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_Toc18875 </w:instrText>
        </w:r>
        <w:r>
          <w:rPr>
            <w:rFonts w:ascii="宋体" w:hAnsi="宋体" w:hint="eastAsia"/>
            <w:bCs/>
            <w:spacing w:val="9"/>
            <w:sz w:val="21"/>
          </w:rPr>
          <w:fldChar w:fldCharType="separate"/>
        </w:r>
        <w:r>
          <w:rPr>
            <w:rFonts w:ascii="宋体" w:hAnsi="宋体" w:hint="eastAsia"/>
            <w:bCs/>
            <w:spacing w:val="9"/>
            <w:sz w:val="21"/>
          </w:rPr>
          <w:t>101</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26951" w:history="1">
        <w:r>
          <w:rPr>
            <w:rFonts w:ascii="宋体" w:hAnsi="宋体" w:hint="eastAsia"/>
            <w:bCs/>
            <w:spacing w:val="9"/>
            <w:sz w:val="21"/>
          </w:rPr>
          <w:t xml:space="preserve">16.3 </w:t>
        </w:r>
        <w:r>
          <w:rPr>
            <w:rFonts w:ascii="宋体" w:hAnsi="宋体" w:hint="eastAsia"/>
            <w:bCs/>
            <w:spacing w:val="9"/>
            <w:sz w:val="21"/>
          </w:rPr>
          <w:t>注意保险条款的特点</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_Toc26951 </w:instrText>
        </w:r>
        <w:r>
          <w:rPr>
            <w:rFonts w:ascii="宋体" w:hAnsi="宋体" w:hint="eastAsia"/>
            <w:bCs/>
            <w:spacing w:val="9"/>
            <w:sz w:val="21"/>
          </w:rPr>
          <w:fldChar w:fldCharType="separate"/>
        </w:r>
        <w:r>
          <w:rPr>
            <w:rFonts w:ascii="宋体" w:hAnsi="宋体" w:hint="eastAsia"/>
            <w:bCs/>
            <w:spacing w:val="9"/>
            <w:sz w:val="21"/>
          </w:rPr>
          <w:t>102</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32524" w:history="1">
        <w:r>
          <w:rPr>
            <w:rFonts w:ascii="宋体" w:hAnsi="宋体" w:hint="eastAsia"/>
            <w:bCs/>
            <w:spacing w:val="9"/>
            <w:sz w:val="21"/>
          </w:rPr>
          <w:t xml:space="preserve">17 </w:t>
        </w:r>
        <w:r>
          <w:rPr>
            <w:rFonts w:ascii="宋体" w:hAnsi="宋体" w:hint="eastAsia"/>
            <w:bCs/>
            <w:spacing w:val="9"/>
            <w:sz w:val="21"/>
          </w:rPr>
          <w:t>为什么所有的单位和职工都要参加基本医疗</w:t>
        </w:r>
        <w:r>
          <w:rPr>
            <w:rFonts w:ascii="宋体" w:hAnsi="宋体" w:hint="eastAsia"/>
            <w:bCs/>
            <w:spacing w:val="9"/>
            <w:sz w:val="21"/>
          </w:rPr>
          <w:t>保险？</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_Toc32524 </w:instrText>
        </w:r>
        <w:r>
          <w:rPr>
            <w:rFonts w:ascii="宋体" w:hAnsi="宋体" w:hint="eastAsia"/>
            <w:bCs/>
            <w:spacing w:val="9"/>
            <w:sz w:val="21"/>
          </w:rPr>
          <w:fldChar w:fldCharType="separate"/>
        </w:r>
        <w:r>
          <w:rPr>
            <w:rFonts w:ascii="宋体" w:hAnsi="宋体" w:hint="eastAsia"/>
            <w:bCs/>
            <w:spacing w:val="9"/>
            <w:sz w:val="21"/>
          </w:rPr>
          <w:t>102</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3504" w:history="1">
        <w:r>
          <w:rPr>
            <w:rFonts w:ascii="宋体" w:hAnsi="宋体" w:hint="eastAsia"/>
            <w:bCs/>
            <w:spacing w:val="9"/>
            <w:sz w:val="21"/>
          </w:rPr>
          <w:t xml:space="preserve">18 </w:t>
        </w:r>
        <w:r>
          <w:rPr>
            <w:rFonts w:ascii="宋体" w:hAnsi="宋体" w:hint="eastAsia"/>
            <w:bCs/>
            <w:spacing w:val="9"/>
            <w:sz w:val="21"/>
          </w:rPr>
          <w:t>特种疾病保险</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_Toc3504 </w:instrText>
        </w:r>
        <w:r>
          <w:rPr>
            <w:rFonts w:ascii="宋体" w:hAnsi="宋体" w:hint="eastAsia"/>
            <w:bCs/>
            <w:spacing w:val="9"/>
            <w:sz w:val="21"/>
          </w:rPr>
          <w:fldChar w:fldCharType="separate"/>
        </w:r>
        <w:r>
          <w:rPr>
            <w:rFonts w:ascii="宋体" w:hAnsi="宋体" w:hint="eastAsia"/>
            <w:bCs/>
            <w:spacing w:val="9"/>
            <w:sz w:val="21"/>
          </w:rPr>
          <w:t>102</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10843" w:history="1">
        <w:r>
          <w:rPr>
            <w:rFonts w:ascii="宋体" w:hAnsi="宋体" w:hint="eastAsia"/>
            <w:bCs/>
            <w:spacing w:val="9"/>
            <w:sz w:val="21"/>
          </w:rPr>
          <w:t xml:space="preserve">19 </w:t>
        </w:r>
        <w:r>
          <w:rPr>
            <w:rFonts w:ascii="宋体" w:hAnsi="宋体" w:hint="eastAsia"/>
            <w:bCs/>
            <w:spacing w:val="9"/>
            <w:sz w:val="21"/>
          </w:rPr>
          <w:t>如何用商业保险弥补社会医疗保险的不足？</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_Toc10843 </w:instrText>
        </w:r>
        <w:r>
          <w:rPr>
            <w:rFonts w:ascii="宋体" w:hAnsi="宋体" w:hint="eastAsia"/>
            <w:bCs/>
            <w:spacing w:val="9"/>
            <w:sz w:val="21"/>
          </w:rPr>
          <w:fldChar w:fldCharType="separate"/>
        </w:r>
        <w:r>
          <w:rPr>
            <w:rFonts w:ascii="宋体" w:hAnsi="宋体" w:hint="eastAsia"/>
            <w:bCs/>
            <w:spacing w:val="9"/>
            <w:sz w:val="21"/>
          </w:rPr>
          <w:t>103</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4423" w:history="1">
        <w:r>
          <w:rPr>
            <w:rFonts w:ascii="宋体" w:hAnsi="宋体" w:hint="eastAsia"/>
            <w:bCs/>
            <w:spacing w:val="9"/>
            <w:sz w:val="21"/>
          </w:rPr>
          <w:t xml:space="preserve">19.1 </w:t>
        </w:r>
        <w:r>
          <w:rPr>
            <w:rFonts w:ascii="宋体" w:hAnsi="宋体" w:hint="eastAsia"/>
            <w:bCs/>
            <w:spacing w:val="9"/>
            <w:sz w:val="21"/>
          </w:rPr>
          <w:t>北京市现行社会基本医疗保险的保障水平</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_Toc4423 </w:instrText>
        </w:r>
        <w:r>
          <w:rPr>
            <w:rFonts w:ascii="宋体" w:hAnsi="宋体" w:hint="eastAsia"/>
            <w:bCs/>
            <w:spacing w:val="9"/>
            <w:sz w:val="21"/>
          </w:rPr>
          <w:fldChar w:fldCharType="separate"/>
        </w:r>
        <w:r>
          <w:rPr>
            <w:rFonts w:ascii="宋体" w:hAnsi="宋体" w:hint="eastAsia"/>
            <w:bCs/>
            <w:spacing w:val="9"/>
            <w:sz w:val="21"/>
          </w:rPr>
          <w:t>103</w:t>
        </w:r>
        <w:r>
          <w:rPr>
            <w:rFonts w:ascii="宋体" w:hAnsi="宋体" w:hint="eastAsia"/>
            <w:bCs/>
            <w:spacing w:val="9"/>
            <w:sz w:val="21"/>
          </w:rPr>
          <w:fldChar w:fldCharType="end"/>
        </w:r>
      </w:hyperlink>
    </w:p>
    <w:p w:rsidR="00654FA7" w:rsidRDefault="0035368B">
      <w:pPr>
        <w:pStyle w:val="TOC4"/>
        <w:tabs>
          <w:tab w:val="right" w:leader="hyphen" w:pos="8640"/>
        </w:tabs>
        <w:spacing w:line="360" w:lineRule="auto"/>
        <w:ind w:left="1200"/>
        <w:rPr>
          <w:rFonts w:ascii="宋体" w:hAnsi="宋体"/>
          <w:bCs/>
          <w:spacing w:val="9"/>
          <w:sz w:val="21"/>
        </w:rPr>
      </w:pPr>
      <w:hyperlink w:anchor="_Toc8617" w:history="1">
        <w:r>
          <w:rPr>
            <w:rFonts w:ascii="宋体" w:hAnsi="宋体" w:hint="eastAsia"/>
            <w:bCs/>
            <w:spacing w:val="9"/>
            <w:sz w:val="21"/>
          </w:rPr>
          <w:t xml:space="preserve">19.1.1 </w:t>
        </w:r>
        <w:r>
          <w:rPr>
            <w:rFonts w:ascii="宋体" w:hAnsi="宋体" w:hint="eastAsia"/>
            <w:bCs/>
            <w:spacing w:val="9"/>
            <w:sz w:val="21"/>
          </w:rPr>
          <w:t>缴费</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_Toc8617 </w:instrText>
        </w:r>
        <w:r>
          <w:rPr>
            <w:rFonts w:ascii="宋体" w:hAnsi="宋体" w:hint="eastAsia"/>
            <w:bCs/>
            <w:spacing w:val="9"/>
            <w:sz w:val="21"/>
          </w:rPr>
          <w:fldChar w:fldCharType="separate"/>
        </w:r>
        <w:r>
          <w:rPr>
            <w:rFonts w:ascii="宋体" w:hAnsi="宋体" w:hint="eastAsia"/>
            <w:bCs/>
            <w:spacing w:val="9"/>
            <w:sz w:val="21"/>
          </w:rPr>
          <w:t>103</w:t>
        </w:r>
        <w:r>
          <w:rPr>
            <w:rFonts w:ascii="宋体" w:hAnsi="宋体" w:hint="eastAsia"/>
            <w:bCs/>
            <w:spacing w:val="9"/>
            <w:sz w:val="21"/>
          </w:rPr>
          <w:fldChar w:fldCharType="end"/>
        </w:r>
      </w:hyperlink>
    </w:p>
    <w:p w:rsidR="00654FA7" w:rsidRDefault="0035368B">
      <w:pPr>
        <w:pStyle w:val="TOC4"/>
        <w:tabs>
          <w:tab w:val="right" w:leader="hyphen" w:pos="8640"/>
        </w:tabs>
        <w:spacing w:line="360" w:lineRule="auto"/>
        <w:ind w:left="1200"/>
        <w:rPr>
          <w:rFonts w:ascii="宋体" w:hAnsi="宋体"/>
          <w:bCs/>
          <w:spacing w:val="9"/>
          <w:sz w:val="21"/>
        </w:rPr>
      </w:pPr>
      <w:hyperlink w:anchor="_Toc27970" w:history="1">
        <w:r>
          <w:rPr>
            <w:rFonts w:ascii="宋体" w:hAnsi="宋体" w:hint="eastAsia"/>
            <w:bCs/>
            <w:spacing w:val="9"/>
            <w:sz w:val="21"/>
          </w:rPr>
          <w:t xml:space="preserve">19.1.2 </w:t>
        </w:r>
        <w:r>
          <w:rPr>
            <w:rFonts w:ascii="宋体" w:hAnsi="宋体" w:hint="eastAsia"/>
            <w:bCs/>
            <w:spacing w:val="9"/>
            <w:sz w:val="21"/>
          </w:rPr>
          <w:t>待遇水平</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_Toc27970 </w:instrText>
        </w:r>
        <w:r>
          <w:rPr>
            <w:rFonts w:ascii="宋体" w:hAnsi="宋体" w:hint="eastAsia"/>
            <w:bCs/>
            <w:spacing w:val="9"/>
            <w:sz w:val="21"/>
          </w:rPr>
          <w:fldChar w:fldCharType="separate"/>
        </w:r>
        <w:r>
          <w:rPr>
            <w:rFonts w:ascii="宋体" w:hAnsi="宋体" w:hint="eastAsia"/>
            <w:bCs/>
            <w:spacing w:val="9"/>
            <w:sz w:val="21"/>
          </w:rPr>
          <w:t>104</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28584" w:history="1">
        <w:r>
          <w:rPr>
            <w:rFonts w:ascii="宋体" w:hAnsi="宋体" w:hint="eastAsia"/>
            <w:bCs/>
            <w:spacing w:val="9"/>
            <w:sz w:val="21"/>
          </w:rPr>
          <w:t xml:space="preserve">19.2 </w:t>
        </w:r>
        <w:r>
          <w:rPr>
            <w:rFonts w:ascii="宋体" w:hAnsi="宋体" w:hint="eastAsia"/>
            <w:bCs/>
            <w:spacing w:val="9"/>
            <w:sz w:val="21"/>
          </w:rPr>
          <w:t>现行社会医疗保险制度下商业保险的空间</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_Toc28584 </w:instrText>
        </w:r>
        <w:r>
          <w:rPr>
            <w:rFonts w:ascii="宋体" w:hAnsi="宋体" w:hint="eastAsia"/>
            <w:bCs/>
            <w:spacing w:val="9"/>
            <w:sz w:val="21"/>
          </w:rPr>
          <w:fldChar w:fldCharType="separate"/>
        </w:r>
        <w:r>
          <w:rPr>
            <w:rFonts w:ascii="宋体" w:hAnsi="宋体" w:hint="eastAsia"/>
            <w:bCs/>
            <w:spacing w:val="9"/>
            <w:sz w:val="21"/>
          </w:rPr>
          <w:t>105</w:t>
        </w:r>
        <w:r>
          <w:rPr>
            <w:rFonts w:ascii="宋体" w:hAnsi="宋体" w:hint="eastAsia"/>
            <w:bCs/>
            <w:spacing w:val="9"/>
            <w:sz w:val="21"/>
          </w:rPr>
          <w:fldChar w:fldCharType="end"/>
        </w:r>
      </w:hyperlink>
    </w:p>
    <w:p w:rsidR="00654FA7" w:rsidRDefault="0035368B">
      <w:pPr>
        <w:pStyle w:val="TOC4"/>
        <w:tabs>
          <w:tab w:val="right" w:leader="hyphen" w:pos="8640"/>
        </w:tabs>
        <w:spacing w:line="360" w:lineRule="auto"/>
        <w:ind w:left="1200"/>
        <w:rPr>
          <w:rFonts w:ascii="宋体" w:hAnsi="宋体"/>
          <w:bCs/>
          <w:spacing w:val="9"/>
          <w:sz w:val="21"/>
        </w:rPr>
      </w:pPr>
      <w:hyperlink w:anchor="_Toc26261" w:history="1">
        <w:r>
          <w:rPr>
            <w:rFonts w:ascii="宋体" w:hAnsi="宋体" w:hint="eastAsia"/>
            <w:bCs/>
            <w:spacing w:val="9"/>
            <w:sz w:val="21"/>
          </w:rPr>
          <w:t xml:space="preserve">19.2.1 </w:t>
        </w:r>
        <w:r>
          <w:rPr>
            <w:rFonts w:ascii="宋体" w:hAnsi="宋体" w:hint="eastAsia"/>
            <w:bCs/>
            <w:spacing w:val="9"/>
            <w:sz w:val="21"/>
          </w:rPr>
          <w:t>门诊医疗保险</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_Toc26261 </w:instrText>
        </w:r>
        <w:r>
          <w:rPr>
            <w:rFonts w:ascii="宋体" w:hAnsi="宋体" w:hint="eastAsia"/>
            <w:bCs/>
            <w:spacing w:val="9"/>
            <w:sz w:val="21"/>
          </w:rPr>
          <w:fldChar w:fldCharType="separate"/>
        </w:r>
        <w:r>
          <w:rPr>
            <w:rFonts w:ascii="宋体" w:hAnsi="宋体" w:hint="eastAsia"/>
            <w:bCs/>
            <w:spacing w:val="9"/>
            <w:sz w:val="21"/>
          </w:rPr>
          <w:t>105</w:t>
        </w:r>
        <w:r>
          <w:rPr>
            <w:rFonts w:ascii="宋体" w:hAnsi="宋体" w:hint="eastAsia"/>
            <w:bCs/>
            <w:spacing w:val="9"/>
            <w:sz w:val="21"/>
          </w:rPr>
          <w:fldChar w:fldCharType="end"/>
        </w:r>
      </w:hyperlink>
    </w:p>
    <w:p w:rsidR="00654FA7" w:rsidRDefault="0035368B">
      <w:pPr>
        <w:pStyle w:val="TOC4"/>
        <w:tabs>
          <w:tab w:val="right" w:leader="hyphen" w:pos="8640"/>
        </w:tabs>
        <w:spacing w:line="360" w:lineRule="auto"/>
        <w:ind w:left="1200"/>
        <w:rPr>
          <w:rFonts w:ascii="宋体" w:hAnsi="宋体"/>
          <w:bCs/>
          <w:spacing w:val="9"/>
          <w:sz w:val="21"/>
        </w:rPr>
      </w:pPr>
      <w:hyperlink w:anchor="_Toc15964" w:history="1">
        <w:r>
          <w:rPr>
            <w:rFonts w:ascii="宋体" w:hAnsi="宋体" w:hint="eastAsia"/>
            <w:bCs/>
            <w:spacing w:val="9"/>
            <w:sz w:val="21"/>
          </w:rPr>
          <w:t xml:space="preserve">19.2.2 </w:t>
        </w:r>
        <w:r>
          <w:rPr>
            <w:rFonts w:ascii="宋体" w:hAnsi="宋体" w:hint="eastAsia"/>
            <w:bCs/>
            <w:spacing w:val="9"/>
            <w:sz w:val="21"/>
          </w:rPr>
          <w:t>住院医疗保险</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_Toc15964 </w:instrText>
        </w:r>
        <w:r>
          <w:rPr>
            <w:rFonts w:ascii="宋体" w:hAnsi="宋体" w:hint="eastAsia"/>
            <w:bCs/>
            <w:spacing w:val="9"/>
            <w:sz w:val="21"/>
          </w:rPr>
          <w:fldChar w:fldCharType="separate"/>
        </w:r>
        <w:r>
          <w:rPr>
            <w:rFonts w:ascii="宋体" w:hAnsi="宋体" w:hint="eastAsia"/>
            <w:bCs/>
            <w:spacing w:val="9"/>
            <w:sz w:val="21"/>
          </w:rPr>
          <w:t>105</w:t>
        </w:r>
        <w:r>
          <w:rPr>
            <w:rFonts w:ascii="宋体" w:hAnsi="宋体" w:hint="eastAsia"/>
            <w:bCs/>
            <w:spacing w:val="9"/>
            <w:sz w:val="21"/>
          </w:rPr>
          <w:fldChar w:fldCharType="end"/>
        </w:r>
      </w:hyperlink>
    </w:p>
    <w:p w:rsidR="00654FA7" w:rsidRDefault="0035368B">
      <w:pPr>
        <w:pStyle w:val="TOC4"/>
        <w:tabs>
          <w:tab w:val="right" w:leader="hyphen" w:pos="8640"/>
        </w:tabs>
        <w:spacing w:line="360" w:lineRule="auto"/>
        <w:ind w:left="1200"/>
        <w:rPr>
          <w:rFonts w:ascii="宋体" w:hAnsi="宋体"/>
          <w:bCs/>
          <w:spacing w:val="9"/>
          <w:sz w:val="21"/>
        </w:rPr>
      </w:pPr>
      <w:hyperlink w:anchor="_Toc7313" w:history="1">
        <w:r>
          <w:rPr>
            <w:rFonts w:ascii="宋体" w:hAnsi="宋体" w:hint="eastAsia"/>
            <w:bCs/>
            <w:spacing w:val="9"/>
            <w:sz w:val="21"/>
          </w:rPr>
          <w:t xml:space="preserve">19.2.3 </w:t>
        </w:r>
        <w:r>
          <w:rPr>
            <w:rFonts w:ascii="宋体" w:hAnsi="宋体" w:hint="eastAsia"/>
            <w:bCs/>
            <w:spacing w:val="9"/>
            <w:sz w:val="21"/>
          </w:rPr>
          <w:t>重大疾病保险</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_Toc7313 </w:instrText>
        </w:r>
        <w:r>
          <w:rPr>
            <w:rFonts w:ascii="宋体" w:hAnsi="宋体" w:hint="eastAsia"/>
            <w:bCs/>
            <w:spacing w:val="9"/>
            <w:sz w:val="21"/>
          </w:rPr>
          <w:fldChar w:fldCharType="separate"/>
        </w:r>
        <w:r>
          <w:rPr>
            <w:rFonts w:ascii="宋体" w:hAnsi="宋体" w:hint="eastAsia"/>
            <w:bCs/>
            <w:spacing w:val="9"/>
            <w:sz w:val="21"/>
          </w:rPr>
          <w:t>105</w:t>
        </w:r>
        <w:r>
          <w:rPr>
            <w:rFonts w:ascii="宋体" w:hAnsi="宋体" w:hint="eastAsia"/>
            <w:bCs/>
            <w:spacing w:val="9"/>
            <w:sz w:val="21"/>
          </w:rPr>
          <w:fldChar w:fldCharType="end"/>
        </w:r>
      </w:hyperlink>
    </w:p>
    <w:p w:rsidR="00654FA7" w:rsidRDefault="0035368B">
      <w:pPr>
        <w:pStyle w:val="TOC4"/>
        <w:tabs>
          <w:tab w:val="right" w:leader="hyphen" w:pos="8640"/>
        </w:tabs>
        <w:spacing w:line="360" w:lineRule="auto"/>
        <w:ind w:left="1200"/>
        <w:rPr>
          <w:rFonts w:ascii="宋体" w:hAnsi="宋体"/>
          <w:bCs/>
          <w:spacing w:val="9"/>
          <w:sz w:val="21"/>
        </w:rPr>
      </w:pPr>
      <w:hyperlink w:anchor="_Toc4434" w:history="1">
        <w:r>
          <w:rPr>
            <w:rFonts w:ascii="宋体" w:hAnsi="宋体" w:hint="eastAsia"/>
            <w:bCs/>
            <w:spacing w:val="9"/>
            <w:sz w:val="21"/>
          </w:rPr>
          <w:t xml:space="preserve">19.2.4 </w:t>
        </w:r>
        <w:r>
          <w:rPr>
            <w:rFonts w:ascii="宋体" w:hAnsi="宋体" w:hint="eastAsia"/>
            <w:bCs/>
            <w:spacing w:val="9"/>
            <w:sz w:val="21"/>
          </w:rPr>
          <w:t>满足高水平医疗服务需求的商业医疗保险</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_Toc4434 </w:instrText>
        </w:r>
        <w:r>
          <w:rPr>
            <w:rFonts w:ascii="宋体" w:hAnsi="宋体" w:hint="eastAsia"/>
            <w:bCs/>
            <w:spacing w:val="9"/>
            <w:sz w:val="21"/>
          </w:rPr>
          <w:fldChar w:fldCharType="separate"/>
        </w:r>
        <w:r>
          <w:rPr>
            <w:rFonts w:ascii="宋体" w:hAnsi="宋体" w:hint="eastAsia"/>
            <w:bCs/>
            <w:spacing w:val="9"/>
            <w:sz w:val="21"/>
          </w:rPr>
          <w:t>1</w:t>
        </w:r>
        <w:r>
          <w:rPr>
            <w:rFonts w:ascii="宋体" w:hAnsi="宋体" w:hint="eastAsia"/>
            <w:bCs/>
            <w:spacing w:val="9"/>
            <w:sz w:val="21"/>
          </w:rPr>
          <w:t>06</w:t>
        </w:r>
        <w:r>
          <w:rPr>
            <w:rFonts w:ascii="宋体" w:hAnsi="宋体" w:hint="eastAsia"/>
            <w:bCs/>
            <w:spacing w:val="9"/>
            <w:sz w:val="21"/>
          </w:rPr>
          <w:fldChar w:fldCharType="end"/>
        </w:r>
      </w:hyperlink>
    </w:p>
    <w:p w:rsidR="00654FA7" w:rsidRDefault="0035368B">
      <w:pPr>
        <w:pStyle w:val="TOC4"/>
        <w:tabs>
          <w:tab w:val="right" w:leader="hyphen" w:pos="8640"/>
        </w:tabs>
        <w:spacing w:line="360" w:lineRule="auto"/>
        <w:ind w:left="1200"/>
        <w:rPr>
          <w:rFonts w:ascii="宋体" w:hAnsi="宋体"/>
          <w:bCs/>
          <w:spacing w:val="9"/>
          <w:sz w:val="21"/>
        </w:rPr>
      </w:pPr>
      <w:hyperlink w:anchor="_Toc19732" w:history="1">
        <w:r>
          <w:rPr>
            <w:rFonts w:ascii="宋体" w:hAnsi="宋体" w:hint="eastAsia"/>
            <w:bCs/>
            <w:spacing w:val="9"/>
            <w:sz w:val="21"/>
          </w:rPr>
          <w:t xml:space="preserve">19.2.5 </w:t>
        </w:r>
        <w:r>
          <w:rPr>
            <w:rFonts w:ascii="宋体" w:hAnsi="宋体" w:hint="eastAsia"/>
            <w:bCs/>
            <w:spacing w:val="9"/>
            <w:sz w:val="21"/>
          </w:rPr>
          <w:t>收入损失保险</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_Toc19732 </w:instrText>
        </w:r>
        <w:r>
          <w:rPr>
            <w:rFonts w:ascii="宋体" w:hAnsi="宋体" w:hint="eastAsia"/>
            <w:bCs/>
            <w:spacing w:val="9"/>
            <w:sz w:val="21"/>
          </w:rPr>
          <w:fldChar w:fldCharType="separate"/>
        </w:r>
        <w:r>
          <w:rPr>
            <w:rFonts w:ascii="宋体" w:hAnsi="宋体" w:hint="eastAsia"/>
            <w:bCs/>
            <w:spacing w:val="9"/>
            <w:sz w:val="21"/>
          </w:rPr>
          <w:t>106</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8923" w:history="1">
        <w:r>
          <w:rPr>
            <w:rFonts w:ascii="宋体" w:hAnsi="宋体" w:hint="eastAsia"/>
            <w:bCs/>
            <w:spacing w:val="9"/>
            <w:sz w:val="21"/>
          </w:rPr>
          <w:t xml:space="preserve">20 </w:t>
        </w:r>
        <w:r>
          <w:rPr>
            <w:rFonts w:ascii="宋体" w:hAnsi="宋体" w:hint="eastAsia"/>
            <w:bCs/>
            <w:spacing w:val="9"/>
            <w:sz w:val="21"/>
          </w:rPr>
          <w:t>军人牺牲或病故时退役医疗保险金如何给付？</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_Toc8923 </w:instrText>
        </w:r>
        <w:r>
          <w:rPr>
            <w:rFonts w:ascii="宋体" w:hAnsi="宋体" w:hint="eastAsia"/>
            <w:bCs/>
            <w:spacing w:val="9"/>
            <w:sz w:val="21"/>
          </w:rPr>
          <w:fldChar w:fldCharType="separate"/>
        </w:r>
        <w:r>
          <w:rPr>
            <w:rFonts w:ascii="宋体" w:hAnsi="宋体" w:hint="eastAsia"/>
            <w:bCs/>
            <w:spacing w:val="9"/>
            <w:sz w:val="21"/>
          </w:rPr>
          <w:t>106</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30670" w:history="1">
        <w:r>
          <w:rPr>
            <w:rFonts w:ascii="宋体" w:hAnsi="宋体" w:hint="eastAsia"/>
            <w:bCs/>
            <w:spacing w:val="9"/>
            <w:sz w:val="21"/>
          </w:rPr>
          <w:t xml:space="preserve">21 </w:t>
        </w:r>
        <w:r>
          <w:rPr>
            <w:rFonts w:ascii="宋体" w:hAnsi="宋体" w:hint="eastAsia"/>
            <w:bCs/>
            <w:spacing w:val="9"/>
            <w:sz w:val="21"/>
          </w:rPr>
          <w:t>八类人可免费享受医保待遇</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_Toc30670 </w:instrText>
        </w:r>
        <w:r>
          <w:rPr>
            <w:rFonts w:ascii="宋体" w:hAnsi="宋体" w:hint="eastAsia"/>
            <w:bCs/>
            <w:spacing w:val="9"/>
            <w:sz w:val="21"/>
          </w:rPr>
          <w:fldChar w:fldCharType="separate"/>
        </w:r>
        <w:r>
          <w:rPr>
            <w:rFonts w:ascii="宋体" w:hAnsi="宋体" w:hint="eastAsia"/>
            <w:bCs/>
            <w:spacing w:val="9"/>
            <w:sz w:val="21"/>
          </w:rPr>
          <w:t>107</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25039" w:history="1">
        <w:r>
          <w:rPr>
            <w:rFonts w:ascii="宋体" w:hAnsi="宋体" w:hint="eastAsia"/>
            <w:bCs/>
            <w:spacing w:val="9"/>
            <w:sz w:val="21"/>
          </w:rPr>
          <w:t xml:space="preserve">22 </w:t>
        </w:r>
        <w:r>
          <w:rPr>
            <w:rFonts w:ascii="宋体" w:hAnsi="宋体" w:hint="eastAsia"/>
            <w:bCs/>
            <w:spacing w:val="9"/>
            <w:sz w:val="21"/>
          </w:rPr>
          <w:t>医</w:t>
        </w:r>
        <w:r>
          <w:rPr>
            <w:rFonts w:ascii="宋体" w:hAnsi="宋体" w:hint="eastAsia"/>
            <w:bCs/>
            <w:spacing w:val="9"/>
            <w:sz w:val="21"/>
          </w:rPr>
          <w:t>疗保险、工伤保险业务流程</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_Toc25039 </w:instrText>
        </w:r>
        <w:r>
          <w:rPr>
            <w:rFonts w:ascii="宋体" w:hAnsi="宋体" w:hint="eastAsia"/>
            <w:bCs/>
            <w:spacing w:val="9"/>
            <w:sz w:val="21"/>
          </w:rPr>
          <w:fldChar w:fldCharType="separate"/>
        </w:r>
        <w:r>
          <w:rPr>
            <w:rFonts w:ascii="宋体" w:hAnsi="宋体" w:hint="eastAsia"/>
            <w:bCs/>
            <w:spacing w:val="9"/>
            <w:sz w:val="21"/>
          </w:rPr>
          <w:t>108</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26156" w:history="1">
        <w:r>
          <w:rPr>
            <w:rFonts w:ascii="宋体" w:hAnsi="宋体" w:hint="eastAsia"/>
            <w:bCs/>
            <w:spacing w:val="9"/>
            <w:sz w:val="21"/>
          </w:rPr>
          <w:t xml:space="preserve">23 </w:t>
        </w:r>
        <w:r>
          <w:rPr>
            <w:rFonts w:ascii="宋体" w:hAnsi="宋体" w:hint="eastAsia"/>
            <w:bCs/>
            <w:spacing w:val="9"/>
            <w:sz w:val="21"/>
          </w:rPr>
          <w:t>社会保障卡使用管理须知</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_Toc26156 </w:instrText>
        </w:r>
        <w:r>
          <w:rPr>
            <w:rFonts w:ascii="宋体" w:hAnsi="宋体" w:hint="eastAsia"/>
            <w:bCs/>
            <w:spacing w:val="9"/>
            <w:sz w:val="21"/>
          </w:rPr>
          <w:fldChar w:fldCharType="separate"/>
        </w:r>
        <w:r>
          <w:rPr>
            <w:rFonts w:ascii="宋体" w:hAnsi="宋体" w:hint="eastAsia"/>
            <w:bCs/>
            <w:spacing w:val="9"/>
            <w:sz w:val="21"/>
          </w:rPr>
          <w:t>109</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23171" w:history="1">
        <w:r>
          <w:rPr>
            <w:rFonts w:ascii="宋体" w:hAnsi="宋体" w:hint="eastAsia"/>
            <w:bCs/>
            <w:spacing w:val="9"/>
            <w:sz w:val="21"/>
          </w:rPr>
          <w:t xml:space="preserve">23.1 </w:t>
        </w:r>
        <w:r>
          <w:rPr>
            <w:rFonts w:ascii="宋体" w:hAnsi="宋体" w:hint="eastAsia"/>
            <w:bCs/>
            <w:spacing w:val="9"/>
            <w:sz w:val="21"/>
          </w:rPr>
          <w:t>社会保障卡解决了什么问题？</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_Toc23171 </w:instrText>
        </w:r>
        <w:r>
          <w:rPr>
            <w:rFonts w:ascii="宋体" w:hAnsi="宋体" w:hint="eastAsia"/>
            <w:bCs/>
            <w:spacing w:val="9"/>
            <w:sz w:val="21"/>
          </w:rPr>
          <w:fldChar w:fldCharType="separate"/>
        </w:r>
        <w:r>
          <w:rPr>
            <w:rFonts w:ascii="宋体" w:hAnsi="宋体" w:hint="eastAsia"/>
            <w:bCs/>
            <w:spacing w:val="9"/>
            <w:sz w:val="21"/>
          </w:rPr>
          <w:t>110</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21573" w:history="1">
        <w:r>
          <w:rPr>
            <w:rFonts w:ascii="宋体" w:hAnsi="宋体" w:hint="eastAsia"/>
            <w:bCs/>
            <w:spacing w:val="9"/>
            <w:sz w:val="21"/>
          </w:rPr>
          <w:t xml:space="preserve">23.2 </w:t>
        </w:r>
        <w:r>
          <w:rPr>
            <w:rFonts w:ascii="宋体" w:hAnsi="宋体" w:hint="eastAsia"/>
            <w:bCs/>
            <w:spacing w:val="9"/>
            <w:sz w:val="21"/>
          </w:rPr>
          <w:t>参保人员如何领取社会保障卡？</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_Toc21573 </w:instrText>
        </w:r>
        <w:r>
          <w:rPr>
            <w:rFonts w:ascii="宋体" w:hAnsi="宋体" w:hint="eastAsia"/>
            <w:bCs/>
            <w:spacing w:val="9"/>
            <w:sz w:val="21"/>
          </w:rPr>
          <w:fldChar w:fldCharType="separate"/>
        </w:r>
        <w:r>
          <w:rPr>
            <w:rFonts w:ascii="宋体" w:hAnsi="宋体" w:hint="eastAsia"/>
            <w:bCs/>
            <w:spacing w:val="9"/>
            <w:sz w:val="21"/>
          </w:rPr>
          <w:t>110</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1867" w:history="1">
        <w:r>
          <w:rPr>
            <w:rFonts w:ascii="宋体" w:hAnsi="宋体" w:hint="eastAsia"/>
            <w:bCs/>
            <w:spacing w:val="9"/>
            <w:sz w:val="21"/>
          </w:rPr>
          <w:t xml:space="preserve">23.3 </w:t>
        </w:r>
        <w:r>
          <w:rPr>
            <w:rFonts w:ascii="宋体" w:hAnsi="宋体" w:hint="eastAsia"/>
            <w:bCs/>
            <w:spacing w:val="9"/>
            <w:sz w:val="21"/>
          </w:rPr>
          <w:t>首次发放的社会保障卡个人是否缴纳费用？</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_Toc1867 </w:instrText>
        </w:r>
        <w:r>
          <w:rPr>
            <w:rFonts w:ascii="宋体" w:hAnsi="宋体" w:hint="eastAsia"/>
            <w:bCs/>
            <w:spacing w:val="9"/>
            <w:sz w:val="21"/>
          </w:rPr>
          <w:fldChar w:fldCharType="separate"/>
        </w:r>
        <w:r>
          <w:rPr>
            <w:rFonts w:ascii="宋体" w:hAnsi="宋体" w:hint="eastAsia"/>
            <w:bCs/>
            <w:spacing w:val="9"/>
            <w:sz w:val="21"/>
          </w:rPr>
          <w:t>110</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13701" w:history="1">
        <w:r>
          <w:rPr>
            <w:rFonts w:ascii="宋体" w:hAnsi="宋体" w:hint="eastAsia"/>
            <w:bCs/>
            <w:spacing w:val="9"/>
            <w:sz w:val="21"/>
          </w:rPr>
          <w:t xml:space="preserve">23.4 </w:t>
        </w:r>
        <w:r>
          <w:rPr>
            <w:rFonts w:ascii="宋体" w:hAnsi="宋体" w:hint="eastAsia"/>
            <w:bCs/>
            <w:spacing w:val="9"/>
            <w:sz w:val="21"/>
          </w:rPr>
          <w:t>社会保障卡内的信息到哪儿进行查询？</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_Toc13701 </w:instrText>
        </w:r>
        <w:r>
          <w:rPr>
            <w:rFonts w:ascii="宋体" w:hAnsi="宋体" w:hint="eastAsia"/>
            <w:bCs/>
            <w:spacing w:val="9"/>
            <w:sz w:val="21"/>
          </w:rPr>
          <w:fldChar w:fldCharType="separate"/>
        </w:r>
        <w:r>
          <w:rPr>
            <w:rFonts w:ascii="宋体" w:hAnsi="宋体" w:hint="eastAsia"/>
            <w:bCs/>
            <w:spacing w:val="9"/>
            <w:sz w:val="21"/>
          </w:rPr>
          <w:t>110</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7270" w:history="1">
        <w:r>
          <w:rPr>
            <w:rFonts w:ascii="宋体" w:hAnsi="宋体" w:hint="eastAsia"/>
            <w:bCs/>
            <w:spacing w:val="9"/>
            <w:sz w:val="21"/>
          </w:rPr>
          <w:t xml:space="preserve">23.5 </w:t>
        </w:r>
        <w:r>
          <w:rPr>
            <w:rFonts w:ascii="宋体" w:hAnsi="宋体" w:hint="eastAsia"/>
            <w:bCs/>
            <w:spacing w:val="9"/>
            <w:sz w:val="21"/>
          </w:rPr>
          <w:t>社会保障卡丢失后怎么处理？</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_Toc7270 </w:instrText>
        </w:r>
        <w:r>
          <w:rPr>
            <w:rFonts w:ascii="宋体" w:hAnsi="宋体" w:hint="eastAsia"/>
            <w:bCs/>
            <w:spacing w:val="9"/>
            <w:sz w:val="21"/>
          </w:rPr>
          <w:fldChar w:fldCharType="separate"/>
        </w:r>
        <w:r>
          <w:rPr>
            <w:rFonts w:ascii="宋体" w:hAnsi="宋体" w:hint="eastAsia"/>
            <w:bCs/>
            <w:spacing w:val="9"/>
            <w:sz w:val="21"/>
          </w:rPr>
          <w:t>110</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31943" w:history="1">
        <w:r>
          <w:rPr>
            <w:rFonts w:ascii="宋体" w:hAnsi="宋体" w:hint="eastAsia"/>
            <w:bCs/>
            <w:spacing w:val="9"/>
            <w:sz w:val="21"/>
          </w:rPr>
          <w:t xml:space="preserve">23.6 </w:t>
        </w:r>
        <w:r>
          <w:rPr>
            <w:rFonts w:ascii="宋体" w:hAnsi="宋体" w:hint="eastAsia"/>
            <w:bCs/>
            <w:spacing w:val="9"/>
            <w:sz w:val="21"/>
          </w:rPr>
          <w:t>预挂失的有效期是多少天？</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_Toc31943 </w:instrText>
        </w:r>
        <w:r>
          <w:rPr>
            <w:rFonts w:ascii="宋体" w:hAnsi="宋体" w:hint="eastAsia"/>
            <w:bCs/>
            <w:spacing w:val="9"/>
            <w:sz w:val="21"/>
          </w:rPr>
          <w:fldChar w:fldCharType="separate"/>
        </w:r>
        <w:r>
          <w:rPr>
            <w:rFonts w:ascii="宋体" w:hAnsi="宋体" w:hint="eastAsia"/>
            <w:bCs/>
            <w:spacing w:val="9"/>
            <w:sz w:val="21"/>
          </w:rPr>
          <w:t>111</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8073" w:history="1">
        <w:r>
          <w:rPr>
            <w:rFonts w:ascii="宋体" w:hAnsi="宋体" w:hint="eastAsia"/>
            <w:bCs/>
            <w:spacing w:val="9"/>
            <w:sz w:val="21"/>
          </w:rPr>
          <w:t xml:space="preserve">23.7 </w:t>
        </w:r>
        <w:r>
          <w:rPr>
            <w:rFonts w:ascii="宋体" w:hAnsi="宋体" w:hint="eastAsia"/>
            <w:bCs/>
            <w:spacing w:val="9"/>
            <w:sz w:val="21"/>
          </w:rPr>
          <w:t>能否撤销预挂失？</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_Toc8073 </w:instrText>
        </w:r>
        <w:r>
          <w:rPr>
            <w:rFonts w:ascii="宋体" w:hAnsi="宋体" w:hint="eastAsia"/>
            <w:bCs/>
            <w:spacing w:val="9"/>
            <w:sz w:val="21"/>
          </w:rPr>
          <w:fldChar w:fldCharType="separate"/>
        </w:r>
        <w:r>
          <w:rPr>
            <w:rFonts w:ascii="宋体" w:hAnsi="宋体" w:hint="eastAsia"/>
            <w:bCs/>
            <w:spacing w:val="9"/>
            <w:sz w:val="21"/>
          </w:rPr>
          <w:t>111</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8903" w:history="1">
        <w:r>
          <w:rPr>
            <w:rFonts w:ascii="宋体" w:hAnsi="宋体" w:hint="eastAsia"/>
            <w:bCs/>
            <w:spacing w:val="9"/>
            <w:sz w:val="21"/>
          </w:rPr>
          <w:t xml:space="preserve">23.8 </w:t>
        </w:r>
        <w:r>
          <w:rPr>
            <w:rFonts w:ascii="宋体" w:hAnsi="宋体" w:hint="eastAsia"/>
            <w:bCs/>
            <w:spacing w:val="9"/>
            <w:sz w:val="21"/>
          </w:rPr>
          <w:t>如何办理正式挂失与补卡？</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_Toc8903 </w:instrText>
        </w:r>
        <w:r>
          <w:rPr>
            <w:rFonts w:ascii="宋体" w:hAnsi="宋体" w:hint="eastAsia"/>
            <w:bCs/>
            <w:spacing w:val="9"/>
            <w:sz w:val="21"/>
          </w:rPr>
          <w:fldChar w:fldCharType="separate"/>
        </w:r>
        <w:r>
          <w:rPr>
            <w:rFonts w:ascii="宋体" w:hAnsi="宋体" w:hint="eastAsia"/>
            <w:bCs/>
            <w:spacing w:val="9"/>
            <w:sz w:val="21"/>
          </w:rPr>
          <w:t>111</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28913" w:history="1">
        <w:r>
          <w:rPr>
            <w:rFonts w:ascii="宋体" w:hAnsi="宋体" w:hint="eastAsia"/>
            <w:bCs/>
            <w:spacing w:val="9"/>
            <w:sz w:val="21"/>
          </w:rPr>
          <w:t xml:space="preserve">23.9 </w:t>
        </w:r>
        <w:r>
          <w:rPr>
            <w:rFonts w:ascii="宋体" w:hAnsi="宋体" w:hint="eastAsia"/>
            <w:bCs/>
            <w:spacing w:val="9"/>
            <w:sz w:val="21"/>
          </w:rPr>
          <w:t>正式挂失后能否撤销挂失？</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w:instrText>
        </w:r>
        <w:r>
          <w:rPr>
            <w:rFonts w:ascii="宋体" w:hAnsi="宋体" w:hint="eastAsia"/>
            <w:bCs/>
            <w:spacing w:val="9"/>
            <w:sz w:val="21"/>
          </w:rPr>
          <w:instrText xml:space="preserve">PAGEREF _Toc28913 </w:instrText>
        </w:r>
        <w:r>
          <w:rPr>
            <w:rFonts w:ascii="宋体" w:hAnsi="宋体" w:hint="eastAsia"/>
            <w:bCs/>
            <w:spacing w:val="9"/>
            <w:sz w:val="21"/>
          </w:rPr>
          <w:fldChar w:fldCharType="separate"/>
        </w:r>
        <w:r>
          <w:rPr>
            <w:rFonts w:ascii="宋体" w:hAnsi="宋体" w:hint="eastAsia"/>
            <w:bCs/>
            <w:spacing w:val="9"/>
            <w:sz w:val="21"/>
          </w:rPr>
          <w:t>111</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28532" w:history="1">
        <w:r>
          <w:rPr>
            <w:rFonts w:ascii="宋体" w:hAnsi="宋体" w:hint="eastAsia"/>
            <w:bCs/>
            <w:spacing w:val="9"/>
            <w:sz w:val="21"/>
          </w:rPr>
          <w:t xml:space="preserve">23.10 </w:t>
        </w:r>
        <w:r>
          <w:rPr>
            <w:rFonts w:ascii="宋体" w:hAnsi="宋体" w:hint="eastAsia"/>
            <w:bCs/>
            <w:spacing w:val="9"/>
            <w:sz w:val="21"/>
          </w:rPr>
          <w:t>什么情况需要换卡，如何办理？</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_Toc28532 </w:instrText>
        </w:r>
        <w:r>
          <w:rPr>
            <w:rFonts w:ascii="宋体" w:hAnsi="宋体" w:hint="eastAsia"/>
            <w:bCs/>
            <w:spacing w:val="9"/>
            <w:sz w:val="21"/>
          </w:rPr>
          <w:fldChar w:fldCharType="separate"/>
        </w:r>
        <w:r>
          <w:rPr>
            <w:rFonts w:ascii="宋体" w:hAnsi="宋体" w:hint="eastAsia"/>
            <w:bCs/>
            <w:spacing w:val="9"/>
            <w:sz w:val="21"/>
          </w:rPr>
          <w:t>111</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9939" w:history="1">
        <w:r>
          <w:rPr>
            <w:rFonts w:ascii="宋体" w:hAnsi="宋体" w:hint="eastAsia"/>
            <w:bCs/>
            <w:spacing w:val="9"/>
            <w:sz w:val="21"/>
          </w:rPr>
          <w:t xml:space="preserve">23.11 </w:t>
        </w:r>
        <w:r>
          <w:rPr>
            <w:rFonts w:ascii="宋体" w:hAnsi="宋体" w:hint="eastAsia"/>
            <w:bCs/>
            <w:spacing w:val="9"/>
            <w:sz w:val="21"/>
          </w:rPr>
          <w:t>补（换）卡是否收取费用？</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_Toc9939 </w:instrText>
        </w:r>
        <w:r>
          <w:rPr>
            <w:rFonts w:ascii="宋体" w:hAnsi="宋体" w:hint="eastAsia"/>
            <w:bCs/>
            <w:spacing w:val="9"/>
            <w:sz w:val="21"/>
          </w:rPr>
          <w:fldChar w:fldCharType="separate"/>
        </w:r>
        <w:r>
          <w:rPr>
            <w:rFonts w:ascii="宋体" w:hAnsi="宋体" w:hint="eastAsia"/>
            <w:bCs/>
            <w:spacing w:val="9"/>
            <w:sz w:val="21"/>
          </w:rPr>
          <w:t>112</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24112" w:history="1">
        <w:r>
          <w:rPr>
            <w:rFonts w:ascii="宋体" w:hAnsi="宋体" w:hint="eastAsia"/>
            <w:bCs/>
            <w:spacing w:val="9"/>
            <w:sz w:val="21"/>
          </w:rPr>
          <w:t xml:space="preserve">23.12 </w:t>
        </w:r>
        <w:r>
          <w:rPr>
            <w:rFonts w:ascii="宋体" w:hAnsi="宋体" w:hint="eastAsia"/>
            <w:bCs/>
            <w:spacing w:val="9"/>
            <w:sz w:val="21"/>
          </w:rPr>
          <w:t>哪些情况需进行社会保障卡信息变更？</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_Toc24112 </w:instrText>
        </w:r>
        <w:r>
          <w:rPr>
            <w:rFonts w:ascii="宋体" w:hAnsi="宋体" w:hint="eastAsia"/>
            <w:bCs/>
            <w:spacing w:val="9"/>
            <w:sz w:val="21"/>
          </w:rPr>
          <w:fldChar w:fldCharType="separate"/>
        </w:r>
        <w:r>
          <w:rPr>
            <w:rFonts w:ascii="宋体" w:hAnsi="宋体" w:hint="eastAsia"/>
            <w:bCs/>
            <w:spacing w:val="9"/>
            <w:sz w:val="21"/>
          </w:rPr>
          <w:t>112</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32030" w:history="1">
        <w:r>
          <w:rPr>
            <w:rFonts w:ascii="宋体" w:hAnsi="宋体" w:hint="eastAsia"/>
            <w:bCs/>
            <w:spacing w:val="9"/>
            <w:sz w:val="21"/>
          </w:rPr>
          <w:t xml:space="preserve">24 </w:t>
        </w:r>
        <w:r>
          <w:rPr>
            <w:rFonts w:ascii="宋体" w:hAnsi="宋体" w:hint="eastAsia"/>
            <w:bCs/>
            <w:spacing w:val="9"/>
            <w:sz w:val="21"/>
          </w:rPr>
          <w:t>持社会保障卡就医流程（普通门诊）</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_Toc32030 </w:instrText>
        </w:r>
        <w:r>
          <w:rPr>
            <w:rFonts w:ascii="宋体" w:hAnsi="宋体" w:hint="eastAsia"/>
            <w:bCs/>
            <w:spacing w:val="9"/>
            <w:sz w:val="21"/>
          </w:rPr>
          <w:fldChar w:fldCharType="separate"/>
        </w:r>
        <w:r>
          <w:rPr>
            <w:rFonts w:ascii="宋体" w:hAnsi="宋体" w:hint="eastAsia"/>
            <w:bCs/>
            <w:spacing w:val="9"/>
            <w:sz w:val="21"/>
          </w:rPr>
          <w:t>114</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30961" w:history="1">
        <w:r>
          <w:rPr>
            <w:rFonts w:ascii="宋体" w:hAnsi="宋体" w:hint="eastAsia"/>
            <w:bCs/>
            <w:spacing w:val="9"/>
            <w:sz w:val="21"/>
          </w:rPr>
          <w:t xml:space="preserve">25 </w:t>
        </w:r>
        <w:r>
          <w:rPr>
            <w:rFonts w:ascii="宋体" w:hAnsi="宋体" w:hint="eastAsia"/>
            <w:bCs/>
            <w:spacing w:val="9"/>
            <w:sz w:val="21"/>
          </w:rPr>
          <w:t>社保卡丢了怎么办？</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_Toc30961 </w:instrText>
        </w:r>
        <w:r>
          <w:rPr>
            <w:rFonts w:ascii="宋体" w:hAnsi="宋体" w:hint="eastAsia"/>
            <w:bCs/>
            <w:spacing w:val="9"/>
            <w:sz w:val="21"/>
          </w:rPr>
          <w:fldChar w:fldCharType="separate"/>
        </w:r>
        <w:r>
          <w:rPr>
            <w:rFonts w:ascii="宋体" w:hAnsi="宋体" w:hint="eastAsia"/>
            <w:bCs/>
            <w:spacing w:val="9"/>
            <w:sz w:val="21"/>
          </w:rPr>
          <w:t>115</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17552" w:history="1">
        <w:r>
          <w:rPr>
            <w:rFonts w:ascii="宋体" w:hAnsi="宋体" w:hint="eastAsia"/>
            <w:bCs/>
            <w:spacing w:val="9"/>
            <w:sz w:val="21"/>
          </w:rPr>
          <w:t xml:space="preserve">26 </w:t>
        </w:r>
        <w:r>
          <w:rPr>
            <w:rFonts w:ascii="宋体" w:hAnsi="宋体" w:hint="eastAsia"/>
            <w:bCs/>
            <w:spacing w:val="9"/>
            <w:sz w:val="21"/>
          </w:rPr>
          <w:t>哪些情形需进行社保卡信息变更</w:t>
        </w:r>
        <w:r>
          <w:rPr>
            <w:rFonts w:ascii="宋体" w:hAnsi="宋体" w:hint="eastAsia"/>
            <w:bCs/>
            <w:spacing w:val="9"/>
            <w:sz w:val="21"/>
          </w:rPr>
          <w:t>?</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_Toc17552 </w:instrText>
        </w:r>
        <w:r>
          <w:rPr>
            <w:rFonts w:ascii="宋体" w:hAnsi="宋体" w:hint="eastAsia"/>
            <w:bCs/>
            <w:spacing w:val="9"/>
            <w:sz w:val="21"/>
          </w:rPr>
          <w:fldChar w:fldCharType="separate"/>
        </w:r>
        <w:r>
          <w:rPr>
            <w:rFonts w:ascii="宋体" w:hAnsi="宋体" w:hint="eastAsia"/>
            <w:bCs/>
            <w:spacing w:val="9"/>
            <w:sz w:val="21"/>
          </w:rPr>
          <w:t>116</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2461" w:history="1">
        <w:r>
          <w:rPr>
            <w:rFonts w:ascii="宋体" w:hAnsi="宋体" w:hint="eastAsia"/>
            <w:bCs/>
            <w:spacing w:val="9"/>
            <w:sz w:val="21"/>
          </w:rPr>
          <w:t xml:space="preserve">27 </w:t>
        </w:r>
        <w:r>
          <w:rPr>
            <w:rFonts w:ascii="宋体" w:hAnsi="宋体" w:hint="eastAsia"/>
            <w:bCs/>
            <w:spacing w:val="9"/>
            <w:sz w:val="21"/>
          </w:rPr>
          <w:t>发生工伤后，如何使用社保卡？</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_Toc2461 </w:instrText>
        </w:r>
        <w:r>
          <w:rPr>
            <w:rFonts w:ascii="宋体" w:hAnsi="宋体" w:hint="eastAsia"/>
            <w:bCs/>
            <w:spacing w:val="9"/>
            <w:sz w:val="21"/>
          </w:rPr>
          <w:fldChar w:fldCharType="separate"/>
        </w:r>
        <w:r>
          <w:rPr>
            <w:rFonts w:ascii="宋体" w:hAnsi="宋体" w:hint="eastAsia"/>
            <w:bCs/>
            <w:spacing w:val="9"/>
            <w:sz w:val="21"/>
          </w:rPr>
          <w:t>116</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21290" w:history="1">
        <w:r>
          <w:rPr>
            <w:rFonts w:ascii="宋体" w:hAnsi="宋体" w:hint="eastAsia"/>
            <w:bCs/>
            <w:spacing w:val="9"/>
            <w:sz w:val="21"/>
          </w:rPr>
          <w:t xml:space="preserve">28 </w:t>
        </w:r>
        <w:r>
          <w:rPr>
            <w:rFonts w:ascii="宋体" w:hAnsi="宋体" w:hint="eastAsia"/>
            <w:bCs/>
            <w:spacing w:val="9"/>
            <w:sz w:val="21"/>
          </w:rPr>
          <w:t>外购药品医疗费用是否持卡实时结算？</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_Toc21290 </w:instrText>
        </w:r>
        <w:r>
          <w:rPr>
            <w:rFonts w:ascii="宋体" w:hAnsi="宋体" w:hint="eastAsia"/>
            <w:bCs/>
            <w:spacing w:val="9"/>
            <w:sz w:val="21"/>
          </w:rPr>
          <w:fldChar w:fldCharType="separate"/>
        </w:r>
        <w:r>
          <w:rPr>
            <w:rFonts w:ascii="宋体" w:hAnsi="宋体" w:hint="eastAsia"/>
            <w:bCs/>
            <w:spacing w:val="9"/>
            <w:sz w:val="21"/>
          </w:rPr>
          <w:t>116</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15127" w:history="1">
        <w:r>
          <w:rPr>
            <w:rFonts w:ascii="宋体" w:hAnsi="宋体" w:hint="eastAsia"/>
            <w:bCs/>
            <w:spacing w:val="9"/>
            <w:sz w:val="21"/>
          </w:rPr>
          <w:t xml:space="preserve">29 </w:t>
        </w:r>
        <w:r>
          <w:rPr>
            <w:rFonts w:ascii="宋体" w:hAnsi="宋体" w:hint="eastAsia"/>
            <w:bCs/>
            <w:spacing w:val="9"/>
            <w:sz w:val="21"/>
          </w:rPr>
          <w:t>参保人员什么特殊情况下发生的全额现金垫付医疗费用可进行报销？</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_Toc15127 </w:instrText>
        </w:r>
        <w:r>
          <w:rPr>
            <w:rFonts w:ascii="宋体" w:hAnsi="宋体" w:hint="eastAsia"/>
            <w:bCs/>
            <w:spacing w:val="9"/>
            <w:sz w:val="21"/>
          </w:rPr>
          <w:fldChar w:fldCharType="separate"/>
        </w:r>
        <w:r>
          <w:rPr>
            <w:rFonts w:ascii="宋体" w:hAnsi="宋体" w:hint="eastAsia"/>
            <w:bCs/>
            <w:spacing w:val="9"/>
            <w:sz w:val="21"/>
          </w:rPr>
          <w:t>116</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18820" w:history="1">
        <w:r>
          <w:rPr>
            <w:rFonts w:ascii="宋体" w:hAnsi="宋体" w:hint="eastAsia"/>
            <w:bCs/>
            <w:spacing w:val="9"/>
            <w:sz w:val="21"/>
          </w:rPr>
          <w:t xml:space="preserve">30 </w:t>
        </w:r>
        <w:r>
          <w:rPr>
            <w:rFonts w:ascii="宋体" w:hAnsi="宋体" w:hint="eastAsia"/>
            <w:bCs/>
            <w:spacing w:val="9"/>
            <w:sz w:val="21"/>
          </w:rPr>
          <w:t>如</w:t>
        </w:r>
        <w:r>
          <w:rPr>
            <w:rFonts w:ascii="宋体" w:hAnsi="宋体" w:hint="eastAsia"/>
            <w:bCs/>
            <w:spacing w:val="9"/>
            <w:sz w:val="21"/>
          </w:rPr>
          <w:t>何读懂实时结算收费票据？</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_Toc18820 </w:instrText>
        </w:r>
        <w:r>
          <w:rPr>
            <w:rFonts w:ascii="宋体" w:hAnsi="宋体" w:hint="eastAsia"/>
            <w:bCs/>
            <w:spacing w:val="9"/>
            <w:sz w:val="21"/>
          </w:rPr>
          <w:fldChar w:fldCharType="separate"/>
        </w:r>
        <w:r>
          <w:rPr>
            <w:rFonts w:ascii="宋体" w:hAnsi="宋体" w:hint="eastAsia"/>
            <w:bCs/>
            <w:spacing w:val="9"/>
            <w:sz w:val="21"/>
          </w:rPr>
          <w:t>117</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20433" w:history="1">
        <w:r>
          <w:rPr>
            <w:rFonts w:ascii="宋体" w:hAnsi="宋体" w:hint="eastAsia"/>
            <w:bCs/>
            <w:spacing w:val="9"/>
            <w:sz w:val="21"/>
          </w:rPr>
          <w:t xml:space="preserve">31 </w:t>
        </w:r>
        <w:r>
          <w:rPr>
            <w:rFonts w:ascii="宋体" w:hAnsi="宋体" w:hint="eastAsia"/>
            <w:bCs/>
            <w:spacing w:val="9"/>
            <w:sz w:val="21"/>
          </w:rPr>
          <w:t>在职转退休人员应如何进行社保卡信息变更？</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_Toc20433 </w:instrText>
        </w:r>
        <w:r>
          <w:rPr>
            <w:rFonts w:ascii="宋体" w:hAnsi="宋体" w:hint="eastAsia"/>
            <w:bCs/>
            <w:spacing w:val="9"/>
            <w:sz w:val="21"/>
          </w:rPr>
          <w:fldChar w:fldCharType="separate"/>
        </w:r>
        <w:r>
          <w:rPr>
            <w:rFonts w:ascii="宋体" w:hAnsi="宋体" w:hint="eastAsia"/>
            <w:bCs/>
            <w:spacing w:val="9"/>
            <w:sz w:val="21"/>
          </w:rPr>
          <w:t>117</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23449" w:history="1">
        <w:r>
          <w:rPr>
            <w:rFonts w:ascii="宋体" w:hAnsi="宋体" w:hint="eastAsia"/>
            <w:bCs/>
            <w:spacing w:val="9"/>
            <w:sz w:val="21"/>
          </w:rPr>
          <w:t xml:space="preserve">32 </w:t>
        </w:r>
        <w:r>
          <w:rPr>
            <w:rFonts w:ascii="宋体" w:hAnsi="宋体" w:hint="eastAsia"/>
            <w:bCs/>
            <w:spacing w:val="9"/>
            <w:sz w:val="21"/>
          </w:rPr>
          <w:t>在职转退休人员没有及时变更社保卡会出现哪些问题？</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_Toc23449 </w:instrText>
        </w:r>
        <w:r>
          <w:rPr>
            <w:rFonts w:ascii="宋体" w:hAnsi="宋体" w:hint="eastAsia"/>
            <w:bCs/>
            <w:spacing w:val="9"/>
            <w:sz w:val="21"/>
          </w:rPr>
          <w:fldChar w:fldCharType="separate"/>
        </w:r>
        <w:r>
          <w:rPr>
            <w:rFonts w:ascii="宋体" w:hAnsi="宋体" w:hint="eastAsia"/>
            <w:bCs/>
            <w:spacing w:val="9"/>
            <w:sz w:val="21"/>
          </w:rPr>
          <w:t>117</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488" w:history="1">
        <w:r>
          <w:rPr>
            <w:rFonts w:ascii="宋体" w:hAnsi="宋体" w:hint="eastAsia"/>
            <w:bCs/>
            <w:spacing w:val="9"/>
            <w:sz w:val="21"/>
          </w:rPr>
          <w:t xml:space="preserve">33 </w:t>
        </w:r>
        <w:r>
          <w:rPr>
            <w:rFonts w:ascii="宋体" w:hAnsi="宋体" w:hint="eastAsia"/>
            <w:bCs/>
            <w:spacing w:val="9"/>
            <w:sz w:val="21"/>
          </w:rPr>
          <w:t>持卡就医是否需要选定医院？</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w:instrText>
        </w:r>
        <w:r>
          <w:rPr>
            <w:rFonts w:ascii="宋体" w:hAnsi="宋体" w:hint="eastAsia"/>
            <w:bCs/>
            <w:spacing w:val="9"/>
            <w:sz w:val="21"/>
          </w:rPr>
          <w:instrText xml:space="preserve">oc488 </w:instrText>
        </w:r>
        <w:r>
          <w:rPr>
            <w:rFonts w:ascii="宋体" w:hAnsi="宋体" w:hint="eastAsia"/>
            <w:bCs/>
            <w:spacing w:val="9"/>
            <w:sz w:val="21"/>
          </w:rPr>
          <w:fldChar w:fldCharType="separate"/>
        </w:r>
        <w:r>
          <w:rPr>
            <w:rFonts w:ascii="宋体" w:hAnsi="宋体" w:hint="eastAsia"/>
            <w:bCs/>
            <w:spacing w:val="9"/>
            <w:sz w:val="21"/>
          </w:rPr>
          <w:t>117</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245" w:history="1">
        <w:r>
          <w:rPr>
            <w:rFonts w:ascii="宋体" w:hAnsi="宋体" w:hint="eastAsia"/>
            <w:bCs/>
            <w:spacing w:val="9"/>
            <w:sz w:val="21"/>
          </w:rPr>
          <w:t xml:space="preserve">34 </w:t>
        </w:r>
        <w:r>
          <w:rPr>
            <w:rFonts w:ascii="宋体" w:hAnsi="宋体" w:hint="eastAsia"/>
            <w:bCs/>
            <w:spacing w:val="9"/>
            <w:sz w:val="21"/>
          </w:rPr>
          <w:t>参保人员持社保卡就医，起付线有变化吗？</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_Toc245 </w:instrText>
        </w:r>
        <w:r>
          <w:rPr>
            <w:rFonts w:ascii="宋体" w:hAnsi="宋体" w:hint="eastAsia"/>
            <w:bCs/>
            <w:spacing w:val="9"/>
            <w:sz w:val="21"/>
          </w:rPr>
          <w:fldChar w:fldCharType="separate"/>
        </w:r>
        <w:r>
          <w:rPr>
            <w:rFonts w:ascii="宋体" w:hAnsi="宋体" w:hint="eastAsia"/>
            <w:bCs/>
            <w:spacing w:val="9"/>
            <w:sz w:val="21"/>
          </w:rPr>
          <w:t>118</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269" w:history="1">
        <w:r>
          <w:rPr>
            <w:rFonts w:ascii="宋体" w:hAnsi="宋体" w:hint="eastAsia"/>
            <w:bCs/>
            <w:spacing w:val="9"/>
            <w:sz w:val="21"/>
          </w:rPr>
          <w:t xml:space="preserve">35 </w:t>
        </w:r>
        <w:r>
          <w:rPr>
            <w:rFonts w:ascii="宋体" w:hAnsi="宋体" w:hint="eastAsia"/>
            <w:bCs/>
            <w:spacing w:val="9"/>
            <w:sz w:val="21"/>
          </w:rPr>
          <w:t>持卡就医后，个人帐户管理的政策有何调整？</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_Toc269 </w:instrText>
        </w:r>
        <w:r>
          <w:rPr>
            <w:rFonts w:ascii="宋体" w:hAnsi="宋体" w:hint="eastAsia"/>
            <w:bCs/>
            <w:spacing w:val="9"/>
            <w:sz w:val="21"/>
          </w:rPr>
          <w:fldChar w:fldCharType="separate"/>
        </w:r>
        <w:r>
          <w:rPr>
            <w:rFonts w:ascii="宋体" w:hAnsi="宋体" w:hint="eastAsia"/>
            <w:bCs/>
            <w:spacing w:val="9"/>
            <w:sz w:val="21"/>
          </w:rPr>
          <w:t>118</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20346" w:history="1">
        <w:r>
          <w:rPr>
            <w:rFonts w:ascii="宋体" w:hAnsi="宋体" w:hint="eastAsia"/>
            <w:bCs/>
            <w:spacing w:val="9"/>
            <w:sz w:val="21"/>
          </w:rPr>
          <w:t xml:space="preserve">36 </w:t>
        </w:r>
        <w:r>
          <w:rPr>
            <w:rFonts w:ascii="宋体" w:hAnsi="宋体" w:hint="eastAsia"/>
            <w:bCs/>
            <w:spacing w:val="9"/>
            <w:sz w:val="21"/>
          </w:rPr>
          <w:t>社会保障卡到哪里领取？</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_Toc20346 </w:instrText>
        </w:r>
        <w:r>
          <w:rPr>
            <w:rFonts w:ascii="宋体" w:hAnsi="宋体" w:hint="eastAsia"/>
            <w:bCs/>
            <w:spacing w:val="9"/>
            <w:sz w:val="21"/>
          </w:rPr>
          <w:fldChar w:fldCharType="separate"/>
        </w:r>
        <w:r>
          <w:rPr>
            <w:rFonts w:ascii="宋体" w:hAnsi="宋体" w:hint="eastAsia"/>
            <w:bCs/>
            <w:spacing w:val="9"/>
            <w:sz w:val="21"/>
          </w:rPr>
          <w:t>118</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25800" w:history="1">
        <w:r>
          <w:rPr>
            <w:rFonts w:ascii="宋体" w:hAnsi="宋体" w:hint="eastAsia"/>
            <w:bCs/>
            <w:spacing w:val="9"/>
            <w:sz w:val="21"/>
          </w:rPr>
          <w:t xml:space="preserve">37 </w:t>
        </w:r>
        <w:r>
          <w:rPr>
            <w:rFonts w:ascii="宋体" w:hAnsi="宋体" w:hint="eastAsia"/>
            <w:bCs/>
            <w:spacing w:val="9"/>
            <w:sz w:val="21"/>
          </w:rPr>
          <w:t>领到卡后，发现卡内信息有误怎么改？</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_Toc25800 </w:instrText>
        </w:r>
        <w:r>
          <w:rPr>
            <w:rFonts w:ascii="宋体" w:hAnsi="宋体" w:hint="eastAsia"/>
            <w:bCs/>
            <w:spacing w:val="9"/>
            <w:sz w:val="21"/>
          </w:rPr>
          <w:fldChar w:fldCharType="separate"/>
        </w:r>
        <w:r>
          <w:rPr>
            <w:rFonts w:ascii="宋体" w:hAnsi="宋体" w:hint="eastAsia"/>
            <w:bCs/>
            <w:spacing w:val="9"/>
            <w:sz w:val="21"/>
          </w:rPr>
          <w:t>118</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7437" w:history="1">
        <w:r>
          <w:rPr>
            <w:rFonts w:ascii="宋体" w:hAnsi="宋体" w:hint="eastAsia"/>
            <w:bCs/>
            <w:spacing w:val="9"/>
            <w:sz w:val="21"/>
          </w:rPr>
          <w:t xml:space="preserve">38 </w:t>
        </w:r>
        <w:r>
          <w:rPr>
            <w:rFonts w:ascii="宋体" w:hAnsi="宋体" w:hint="eastAsia"/>
            <w:bCs/>
            <w:spacing w:val="9"/>
            <w:sz w:val="21"/>
          </w:rPr>
          <w:t>领到的社保卡与本人身份证信息不一致怎么办？</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_Toc7437 </w:instrText>
        </w:r>
        <w:r>
          <w:rPr>
            <w:rFonts w:ascii="宋体" w:hAnsi="宋体" w:hint="eastAsia"/>
            <w:bCs/>
            <w:spacing w:val="9"/>
            <w:sz w:val="21"/>
          </w:rPr>
          <w:fldChar w:fldCharType="separate"/>
        </w:r>
        <w:r>
          <w:rPr>
            <w:rFonts w:ascii="宋体" w:hAnsi="宋体" w:hint="eastAsia"/>
            <w:bCs/>
            <w:spacing w:val="9"/>
            <w:sz w:val="21"/>
          </w:rPr>
          <w:t>118</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10220" w:history="1">
        <w:r>
          <w:rPr>
            <w:rFonts w:ascii="宋体" w:hAnsi="宋体" w:hint="eastAsia"/>
            <w:bCs/>
            <w:spacing w:val="9"/>
            <w:sz w:val="21"/>
          </w:rPr>
          <w:t xml:space="preserve">39 </w:t>
        </w:r>
        <w:r>
          <w:rPr>
            <w:rFonts w:ascii="宋体" w:hAnsi="宋体" w:hint="eastAsia"/>
            <w:bCs/>
            <w:spacing w:val="9"/>
            <w:sz w:val="21"/>
          </w:rPr>
          <w:t>如何查询卡内信息？</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_Toc10220 </w:instrText>
        </w:r>
        <w:r>
          <w:rPr>
            <w:rFonts w:ascii="宋体" w:hAnsi="宋体" w:hint="eastAsia"/>
            <w:bCs/>
            <w:spacing w:val="9"/>
            <w:sz w:val="21"/>
          </w:rPr>
          <w:fldChar w:fldCharType="separate"/>
        </w:r>
        <w:r>
          <w:rPr>
            <w:rFonts w:ascii="宋体" w:hAnsi="宋体" w:hint="eastAsia"/>
            <w:bCs/>
            <w:spacing w:val="9"/>
            <w:sz w:val="21"/>
          </w:rPr>
          <w:t>119</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2026" w:history="1">
        <w:r>
          <w:rPr>
            <w:rFonts w:ascii="宋体" w:hAnsi="宋体" w:hint="eastAsia"/>
            <w:bCs/>
            <w:spacing w:val="9"/>
            <w:sz w:val="21"/>
          </w:rPr>
          <w:t xml:space="preserve">40 </w:t>
        </w:r>
        <w:r>
          <w:rPr>
            <w:rFonts w:ascii="宋体" w:hAnsi="宋体" w:hint="eastAsia"/>
            <w:bCs/>
            <w:spacing w:val="9"/>
            <w:sz w:val="21"/>
          </w:rPr>
          <w:t>参保人领卡后</w:t>
        </w:r>
        <w:r>
          <w:rPr>
            <w:rFonts w:ascii="宋体" w:hAnsi="宋体" w:hint="eastAsia"/>
            <w:bCs/>
            <w:spacing w:val="9"/>
            <w:sz w:val="21"/>
          </w:rPr>
          <w:t>，对持卡就医的时间如何确定？</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_Toc2026 </w:instrText>
        </w:r>
        <w:r>
          <w:rPr>
            <w:rFonts w:ascii="宋体" w:hAnsi="宋体" w:hint="eastAsia"/>
            <w:bCs/>
            <w:spacing w:val="9"/>
            <w:sz w:val="21"/>
          </w:rPr>
          <w:fldChar w:fldCharType="separate"/>
        </w:r>
        <w:r>
          <w:rPr>
            <w:rFonts w:ascii="宋体" w:hAnsi="宋体" w:hint="eastAsia"/>
            <w:bCs/>
            <w:spacing w:val="9"/>
            <w:sz w:val="21"/>
          </w:rPr>
          <w:t>119</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1089" w:history="1">
        <w:r>
          <w:rPr>
            <w:rFonts w:ascii="宋体" w:hAnsi="宋体" w:hint="eastAsia"/>
            <w:bCs/>
            <w:spacing w:val="9"/>
            <w:sz w:val="21"/>
          </w:rPr>
          <w:t xml:space="preserve">41 </w:t>
        </w:r>
        <w:r>
          <w:rPr>
            <w:rFonts w:ascii="宋体" w:hAnsi="宋体" w:hint="eastAsia"/>
            <w:bCs/>
            <w:spacing w:val="9"/>
            <w:sz w:val="21"/>
          </w:rPr>
          <w:t>已领取社保卡的参保人员，其手中的医保手册（蓝本）是否继续使用？</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_Toc1089 </w:instrText>
        </w:r>
        <w:r>
          <w:rPr>
            <w:rFonts w:ascii="宋体" w:hAnsi="宋体" w:hint="eastAsia"/>
            <w:bCs/>
            <w:spacing w:val="9"/>
            <w:sz w:val="21"/>
          </w:rPr>
          <w:fldChar w:fldCharType="separate"/>
        </w:r>
        <w:r>
          <w:rPr>
            <w:rFonts w:ascii="宋体" w:hAnsi="宋体" w:hint="eastAsia"/>
            <w:bCs/>
            <w:spacing w:val="9"/>
            <w:sz w:val="21"/>
          </w:rPr>
          <w:t>119</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9953" w:history="1">
        <w:r>
          <w:rPr>
            <w:rFonts w:ascii="宋体" w:hAnsi="宋体" w:hint="eastAsia"/>
            <w:bCs/>
            <w:spacing w:val="9"/>
            <w:sz w:val="21"/>
          </w:rPr>
          <w:t xml:space="preserve">42 </w:t>
        </w:r>
        <w:r>
          <w:rPr>
            <w:rFonts w:ascii="宋体" w:hAnsi="宋体" w:hint="eastAsia"/>
            <w:bCs/>
            <w:spacing w:val="9"/>
            <w:sz w:val="21"/>
          </w:rPr>
          <w:t>本次看病忘了带卡怎么办？</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_Toc9953 </w:instrText>
        </w:r>
        <w:r>
          <w:rPr>
            <w:rFonts w:ascii="宋体" w:hAnsi="宋体" w:hint="eastAsia"/>
            <w:bCs/>
            <w:spacing w:val="9"/>
            <w:sz w:val="21"/>
          </w:rPr>
          <w:fldChar w:fldCharType="separate"/>
        </w:r>
        <w:r>
          <w:rPr>
            <w:rFonts w:ascii="宋体" w:hAnsi="宋体" w:hint="eastAsia"/>
            <w:bCs/>
            <w:spacing w:val="9"/>
            <w:sz w:val="21"/>
          </w:rPr>
          <w:t>119</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4616" w:history="1">
        <w:r>
          <w:rPr>
            <w:rFonts w:ascii="宋体" w:hAnsi="宋体" w:hint="eastAsia"/>
            <w:bCs/>
            <w:spacing w:val="9"/>
            <w:sz w:val="21"/>
          </w:rPr>
          <w:t xml:space="preserve">43 </w:t>
        </w:r>
        <w:r>
          <w:rPr>
            <w:rFonts w:ascii="宋体" w:hAnsi="宋体" w:hint="eastAsia"/>
            <w:bCs/>
            <w:spacing w:val="9"/>
            <w:sz w:val="21"/>
          </w:rPr>
          <w:t>持社会保障卡怎样看病？</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_Toc461</w:instrText>
        </w:r>
        <w:r>
          <w:rPr>
            <w:rFonts w:ascii="宋体" w:hAnsi="宋体" w:hint="eastAsia"/>
            <w:bCs/>
            <w:spacing w:val="9"/>
            <w:sz w:val="21"/>
          </w:rPr>
          <w:instrText xml:space="preserve">6 </w:instrText>
        </w:r>
        <w:r>
          <w:rPr>
            <w:rFonts w:ascii="宋体" w:hAnsi="宋体" w:hint="eastAsia"/>
            <w:bCs/>
            <w:spacing w:val="9"/>
            <w:sz w:val="21"/>
          </w:rPr>
          <w:fldChar w:fldCharType="separate"/>
        </w:r>
        <w:r>
          <w:rPr>
            <w:rFonts w:ascii="宋体" w:hAnsi="宋体" w:hint="eastAsia"/>
            <w:bCs/>
            <w:spacing w:val="9"/>
            <w:sz w:val="21"/>
          </w:rPr>
          <w:t>120</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30575" w:history="1">
        <w:r>
          <w:rPr>
            <w:rFonts w:ascii="宋体" w:hAnsi="宋体" w:hint="eastAsia"/>
            <w:bCs/>
            <w:spacing w:val="9"/>
            <w:sz w:val="21"/>
          </w:rPr>
          <w:t xml:space="preserve">44 </w:t>
        </w:r>
        <w:r>
          <w:rPr>
            <w:rFonts w:ascii="宋体" w:hAnsi="宋体" w:hint="eastAsia"/>
            <w:bCs/>
            <w:spacing w:val="9"/>
            <w:sz w:val="21"/>
          </w:rPr>
          <w:t>补（换）社会保障卡期间如何看病？</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_Toc30575 </w:instrText>
        </w:r>
        <w:r>
          <w:rPr>
            <w:rFonts w:ascii="宋体" w:hAnsi="宋体" w:hint="eastAsia"/>
            <w:bCs/>
            <w:spacing w:val="9"/>
            <w:sz w:val="21"/>
          </w:rPr>
          <w:fldChar w:fldCharType="separate"/>
        </w:r>
        <w:r>
          <w:rPr>
            <w:rFonts w:ascii="宋体" w:hAnsi="宋体" w:hint="eastAsia"/>
            <w:bCs/>
            <w:spacing w:val="9"/>
            <w:sz w:val="21"/>
          </w:rPr>
          <w:t>120</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13019" w:history="1">
        <w:r>
          <w:rPr>
            <w:rFonts w:ascii="宋体" w:hAnsi="宋体" w:hint="eastAsia"/>
            <w:bCs/>
            <w:spacing w:val="9"/>
            <w:sz w:val="21"/>
          </w:rPr>
          <w:t xml:space="preserve">45 </w:t>
        </w:r>
        <w:r>
          <w:rPr>
            <w:rFonts w:ascii="宋体" w:hAnsi="宋体" w:hint="eastAsia"/>
            <w:bCs/>
            <w:spacing w:val="9"/>
            <w:sz w:val="21"/>
          </w:rPr>
          <w:t>持卡人员到不具备刷卡条件的定点医疗机构如何就医？</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_Toc13019 </w:instrText>
        </w:r>
        <w:r>
          <w:rPr>
            <w:rFonts w:ascii="宋体" w:hAnsi="宋体" w:hint="eastAsia"/>
            <w:bCs/>
            <w:spacing w:val="9"/>
            <w:sz w:val="21"/>
          </w:rPr>
          <w:fldChar w:fldCharType="separate"/>
        </w:r>
        <w:r>
          <w:rPr>
            <w:rFonts w:ascii="宋体" w:hAnsi="宋体" w:hint="eastAsia"/>
            <w:bCs/>
            <w:spacing w:val="9"/>
            <w:sz w:val="21"/>
          </w:rPr>
          <w:t>120</w:t>
        </w:r>
        <w:r>
          <w:rPr>
            <w:rFonts w:ascii="宋体" w:hAnsi="宋体" w:hint="eastAsia"/>
            <w:bCs/>
            <w:spacing w:val="9"/>
            <w:sz w:val="21"/>
          </w:rPr>
          <w:fldChar w:fldCharType="end"/>
        </w:r>
      </w:hyperlink>
    </w:p>
    <w:p w:rsidR="00654FA7" w:rsidRDefault="0035368B">
      <w:pPr>
        <w:pStyle w:val="TOC2"/>
        <w:tabs>
          <w:tab w:val="left" w:pos="0"/>
          <w:tab w:val="right" w:leader="hyphen" w:pos="8640"/>
        </w:tabs>
        <w:spacing w:line="360" w:lineRule="auto"/>
        <w:ind w:leftChars="0" w:left="0"/>
        <w:rPr>
          <w:rFonts w:ascii="宋体" w:hAnsi="宋体"/>
          <w:bCs/>
          <w:spacing w:val="9"/>
          <w:sz w:val="21"/>
        </w:rPr>
      </w:pPr>
      <w:hyperlink w:anchor="_Toc8178" w:history="1">
        <w:r>
          <w:rPr>
            <w:rFonts w:ascii="黑体" w:eastAsia="黑体" w:hAnsi="黑体" w:hint="eastAsia"/>
            <w:bCs/>
            <w:spacing w:val="9"/>
            <w:sz w:val="24"/>
          </w:rPr>
          <w:t>第</w:t>
        </w:r>
        <w:r>
          <w:rPr>
            <w:rFonts w:ascii="黑体" w:eastAsia="黑体" w:hAnsi="黑体" w:hint="eastAsia"/>
            <w:bCs/>
            <w:spacing w:val="9"/>
            <w:sz w:val="24"/>
          </w:rPr>
          <w:t>5</w:t>
        </w:r>
        <w:r>
          <w:rPr>
            <w:rFonts w:ascii="黑体" w:eastAsia="黑体" w:hAnsi="黑体" w:hint="eastAsia"/>
            <w:bCs/>
            <w:spacing w:val="9"/>
            <w:sz w:val="24"/>
          </w:rPr>
          <w:t>章</w:t>
        </w:r>
        <w:r>
          <w:rPr>
            <w:rFonts w:ascii="黑体" w:eastAsia="黑体" w:hAnsi="黑体" w:hint="eastAsia"/>
            <w:bCs/>
            <w:spacing w:val="9"/>
            <w:sz w:val="24"/>
          </w:rPr>
          <w:t xml:space="preserve"> </w:t>
        </w:r>
        <w:r>
          <w:rPr>
            <w:rFonts w:ascii="黑体" w:eastAsia="黑体" w:hAnsi="黑体" w:hint="eastAsia"/>
            <w:bCs/>
            <w:spacing w:val="9"/>
            <w:sz w:val="24"/>
          </w:rPr>
          <w:t>工伤保险</w:t>
        </w:r>
        <w:r>
          <w:rPr>
            <w:rFonts w:ascii="宋体" w:hAnsi="宋体" w:hint="eastAsia"/>
            <w:bCs/>
            <w:spacing w:val="9"/>
            <w:sz w:val="21"/>
          </w:rPr>
          <w:tab/>
          <w:t>1</w:t>
        </w:r>
      </w:hyperlink>
      <w:r>
        <w:rPr>
          <w:rFonts w:ascii="宋体" w:hAnsi="宋体" w:hint="eastAsia"/>
          <w:bCs/>
          <w:spacing w:val="9"/>
          <w:sz w:val="21"/>
        </w:rPr>
        <w:t>22</w:t>
      </w:r>
    </w:p>
    <w:p w:rsidR="00654FA7" w:rsidRDefault="0035368B">
      <w:pPr>
        <w:pStyle w:val="TOC2"/>
        <w:tabs>
          <w:tab w:val="right" w:leader="hyphen" w:pos="8640"/>
        </w:tabs>
        <w:spacing w:line="360" w:lineRule="auto"/>
        <w:ind w:left="400"/>
        <w:rPr>
          <w:rFonts w:ascii="宋体" w:hAnsi="宋体"/>
          <w:bCs/>
          <w:spacing w:val="9"/>
          <w:sz w:val="21"/>
        </w:rPr>
      </w:pPr>
      <w:hyperlink w:anchor="_Toc23842" w:history="1">
        <w:r>
          <w:rPr>
            <w:rFonts w:ascii="宋体" w:hAnsi="宋体" w:hint="eastAsia"/>
            <w:bCs/>
            <w:spacing w:val="9"/>
            <w:sz w:val="21"/>
          </w:rPr>
          <w:t xml:space="preserve">1 </w:t>
        </w:r>
        <w:r>
          <w:rPr>
            <w:rFonts w:ascii="宋体" w:hAnsi="宋体" w:hint="eastAsia"/>
            <w:bCs/>
            <w:spacing w:val="9"/>
            <w:sz w:val="21"/>
          </w:rPr>
          <w:t>工伤保险的认定</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_Toc23842 </w:instrText>
        </w:r>
        <w:r>
          <w:rPr>
            <w:rFonts w:ascii="宋体" w:hAnsi="宋体" w:hint="eastAsia"/>
            <w:bCs/>
            <w:spacing w:val="9"/>
            <w:sz w:val="21"/>
          </w:rPr>
          <w:fldChar w:fldCharType="separate"/>
        </w:r>
        <w:r>
          <w:rPr>
            <w:rFonts w:ascii="宋体" w:hAnsi="宋体" w:hint="eastAsia"/>
            <w:bCs/>
            <w:spacing w:val="9"/>
            <w:sz w:val="21"/>
          </w:rPr>
          <w:t>122</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10839" w:history="1">
        <w:r>
          <w:rPr>
            <w:rFonts w:ascii="宋体" w:hAnsi="宋体" w:hint="eastAsia"/>
            <w:bCs/>
            <w:spacing w:val="9"/>
            <w:sz w:val="21"/>
          </w:rPr>
          <w:t xml:space="preserve">2 </w:t>
        </w:r>
        <w:r>
          <w:rPr>
            <w:rFonts w:ascii="宋体" w:hAnsi="宋体" w:hint="eastAsia"/>
            <w:bCs/>
            <w:spacing w:val="9"/>
            <w:sz w:val="21"/>
          </w:rPr>
          <w:t>工伤保险是自己交还是单位交？</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_Toc10839 </w:instrText>
        </w:r>
        <w:r>
          <w:rPr>
            <w:rFonts w:ascii="宋体" w:hAnsi="宋体" w:hint="eastAsia"/>
            <w:bCs/>
            <w:spacing w:val="9"/>
            <w:sz w:val="21"/>
          </w:rPr>
          <w:fldChar w:fldCharType="separate"/>
        </w:r>
        <w:r>
          <w:rPr>
            <w:rFonts w:ascii="宋体" w:hAnsi="宋体" w:hint="eastAsia"/>
            <w:bCs/>
            <w:spacing w:val="9"/>
            <w:sz w:val="21"/>
          </w:rPr>
          <w:t>122</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31115" w:history="1">
        <w:r>
          <w:rPr>
            <w:rFonts w:ascii="宋体" w:hAnsi="宋体" w:hint="eastAsia"/>
            <w:bCs/>
            <w:spacing w:val="9"/>
            <w:sz w:val="21"/>
          </w:rPr>
          <w:t xml:space="preserve">3 </w:t>
        </w:r>
        <w:r>
          <w:rPr>
            <w:rFonts w:ascii="宋体" w:hAnsi="宋体" w:hint="eastAsia"/>
            <w:bCs/>
            <w:spacing w:val="9"/>
            <w:sz w:val="21"/>
          </w:rPr>
          <w:t>职工在借调期间工伤，工伤保险责任由谁承担？</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_Toc31115 </w:instrText>
        </w:r>
        <w:r>
          <w:rPr>
            <w:rFonts w:ascii="宋体" w:hAnsi="宋体" w:hint="eastAsia"/>
            <w:bCs/>
            <w:spacing w:val="9"/>
            <w:sz w:val="21"/>
          </w:rPr>
          <w:fldChar w:fldCharType="separate"/>
        </w:r>
        <w:r>
          <w:rPr>
            <w:rFonts w:ascii="宋体" w:hAnsi="宋体" w:hint="eastAsia"/>
            <w:bCs/>
            <w:spacing w:val="9"/>
            <w:sz w:val="21"/>
          </w:rPr>
          <w:t>122</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22184" w:history="1">
        <w:r>
          <w:rPr>
            <w:rFonts w:ascii="宋体" w:hAnsi="宋体" w:hint="eastAsia"/>
            <w:bCs/>
            <w:spacing w:val="9"/>
            <w:sz w:val="21"/>
          </w:rPr>
          <w:t xml:space="preserve">4 </w:t>
        </w:r>
        <w:r>
          <w:rPr>
            <w:rFonts w:ascii="宋体" w:hAnsi="宋体" w:hint="eastAsia"/>
            <w:bCs/>
            <w:spacing w:val="9"/>
            <w:sz w:val="21"/>
          </w:rPr>
          <w:t>承包经营的单位，职工的工</w:t>
        </w:r>
        <w:r>
          <w:rPr>
            <w:rFonts w:ascii="宋体" w:hAnsi="宋体" w:hint="eastAsia"/>
            <w:bCs/>
            <w:spacing w:val="9"/>
            <w:sz w:val="21"/>
          </w:rPr>
          <w:t>伤保险由谁承担？</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_Toc22184 </w:instrText>
        </w:r>
        <w:r>
          <w:rPr>
            <w:rFonts w:ascii="宋体" w:hAnsi="宋体" w:hint="eastAsia"/>
            <w:bCs/>
            <w:spacing w:val="9"/>
            <w:sz w:val="21"/>
          </w:rPr>
          <w:fldChar w:fldCharType="separate"/>
        </w:r>
        <w:r>
          <w:rPr>
            <w:rFonts w:ascii="宋体" w:hAnsi="宋体" w:hint="eastAsia"/>
            <w:bCs/>
            <w:spacing w:val="9"/>
            <w:sz w:val="21"/>
          </w:rPr>
          <w:t>122</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20884" w:history="1">
        <w:r>
          <w:rPr>
            <w:rFonts w:ascii="宋体" w:hAnsi="宋体" w:hint="eastAsia"/>
            <w:bCs/>
            <w:spacing w:val="9"/>
            <w:sz w:val="21"/>
          </w:rPr>
          <w:t xml:space="preserve">5 </w:t>
        </w:r>
        <w:r>
          <w:rPr>
            <w:rFonts w:ascii="宋体" w:hAnsi="宋体" w:hint="eastAsia"/>
            <w:bCs/>
            <w:spacing w:val="9"/>
            <w:sz w:val="21"/>
          </w:rPr>
          <w:t>工被派遣出境工作的，其工伤保险应该怎么办？</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_Toc20884 </w:instrText>
        </w:r>
        <w:r>
          <w:rPr>
            <w:rFonts w:ascii="宋体" w:hAnsi="宋体" w:hint="eastAsia"/>
            <w:bCs/>
            <w:spacing w:val="9"/>
            <w:sz w:val="21"/>
          </w:rPr>
          <w:fldChar w:fldCharType="separate"/>
        </w:r>
        <w:r>
          <w:rPr>
            <w:rFonts w:ascii="宋体" w:hAnsi="宋体" w:hint="eastAsia"/>
            <w:bCs/>
            <w:spacing w:val="9"/>
            <w:sz w:val="21"/>
          </w:rPr>
          <w:t>123</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4794" w:history="1">
        <w:r>
          <w:rPr>
            <w:rFonts w:ascii="宋体" w:hAnsi="宋体" w:hint="eastAsia"/>
            <w:bCs/>
            <w:spacing w:val="9"/>
            <w:sz w:val="21"/>
          </w:rPr>
          <w:t xml:space="preserve">6 </w:t>
        </w:r>
        <w:r>
          <w:rPr>
            <w:rFonts w:ascii="宋体" w:hAnsi="宋体" w:hint="eastAsia"/>
            <w:bCs/>
            <w:spacing w:val="9"/>
            <w:sz w:val="21"/>
          </w:rPr>
          <w:t>企业破产了，工伤保险还能享受吗？</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_Toc4794 </w:instrText>
        </w:r>
        <w:r>
          <w:rPr>
            <w:rFonts w:ascii="宋体" w:hAnsi="宋体" w:hint="eastAsia"/>
            <w:bCs/>
            <w:spacing w:val="9"/>
            <w:sz w:val="21"/>
          </w:rPr>
          <w:fldChar w:fldCharType="separate"/>
        </w:r>
        <w:r>
          <w:rPr>
            <w:rFonts w:ascii="宋体" w:hAnsi="宋体" w:hint="eastAsia"/>
            <w:bCs/>
            <w:spacing w:val="9"/>
            <w:sz w:val="21"/>
          </w:rPr>
          <w:t>123</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16253" w:history="1">
        <w:r>
          <w:rPr>
            <w:rFonts w:ascii="宋体" w:hAnsi="宋体" w:hint="eastAsia"/>
            <w:bCs/>
            <w:spacing w:val="9"/>
            <w:sz w:val="21"/>
          </w:rPr>
          <w:t xml:space="preserve">7 </w:t>
        </w:r>
        <w:r>
          <w:rPr>
            <w:rFonts w:ascii="宋体" w:hAnsi="宋体" w:hint="eastAsia"/>
            <w:bCs/>
            <w:spacing w:val="9"/>
            <w:sz w:val="21"/>
          </w:rPr>
          <w:t>企业没有参加工伤保险，职工是否按国家规定享受有关待遇？</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w:instrText>
        </w:r>
        <w:r>
          <w:rPr>
            <w:rFonts w:ascii="宋体" w:hAnsi="宋体" w:hint="eastAsia"/>
            <w:bCs/>
            <w:spacing w:val="9"/>
            <w:sz w:val="21"/>
          </w:rPr>
          <w:instrText xml:space="preserve">oc16253 </w:instrText>
        </w:r>
        <w:r>
          <w:rPr>
            <w:rFonts w:ascii="宋体" w:hAnsi="宋体" w:hint="eastAsia"/>
            <w:bCs/>
            <w:spacing w:val="9"/>
            <w:sz w:val="21"/>
          </w:rPr>
          <w:fldChar w:fldCharType="separate"/>
        </w:r>
        <w:r>
          <w:rPr>
            <w:rFonts w:ascii="宋体" w:hAnsi="宋体" w:hint="eastAsia"/>
            <w:bCs/>
            <w:spacing w:val="9"/>
            <w:sz w:val="21"/>
          </w:rPr>
          <w:t>123</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5825" w:history="1">
        <w:r>
          <w:rPr>
            <w:rFonts w:ascii="宋体" w:hAnsi="宋体" w:hint="eastAsia"/>
            <w:bCs/>
            <w:spacing w:val="9"/>
            <w:sz w:val="21"/>
          </w:rPr>
          <w:t xml:space="preserve">8 </w:t>
        </w:r>
        <w:r>
          <w:rPr>
            <w:rFonts w:ascii="宋体" w:hAnsi="宋体" w:hint="eastAsia"/>
            <w:bCs/>
            <w:spacing w:val="9"/>
            <w:sz w:val="21"/>
          </w:rPr>
          <w:t>依法应当参加工伤保险统筹大内的劳动者，遭受工伤如何处理？</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_Toc5825 </w:instrText>
        </w:r>
        <w:r>
          <w:rPr>
            <w:rFonts w:ascii="宋体" w:hAnsi="宋体" w:hint="eastAsia"/>
            <w:bCs/>
            <w:spacing w:val="9"/>
            <w:sz w:val="21"/>
          </w:rPr>
          <w:fldChar w:fldCharType="separate"/>
        </w:r>
        <w:r>
          <w:rPr>
            <w:rFonts w:ascii="宋体" w:hAnsi="宋体" w:hint="eastAsia"/>
            <w:bCs/>
            <w:spacing w:val="9"/>
            <w:sz w:val="21"/>
          </w:rPr>
          <w:t>123</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11705" w:history="1">
        <w:r>
          <w:rPr>
            <w:rFonts w:ascii="宋体" w:hAnsi="宋体" w:hint="eastAsia"/>
            <w:bCs/>
            <w:spacing w:val="9"/>
            <w:sz w:val="21"/>
          </w:rPr>
          <w:t xml:space="preserve">9 </w:t>
        </w:r>
        <w:r>
          <w:rPr>
            <w:rFonts w:ascii="宋体" w:hAnsi="宋体" w:hint="eastAsia"/>
            <w:bCs/>
            <w:spacing w:val="9"/>
            <w:sz w:val="21"/>
          </w:rPr>
          <w:t>供养亲属抚恤金赔偿金额的计算公式</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_Toc11705 </w:instrText>
        </w:r>
        <w:r>
          <w:rPr>
            <w:rFonts w:ascii="宋体" w:hAnsi="宋体" w:hint="eastAsia"/>
            <w:bCs/>
            <w:spacing w:val="9"/>
            <w:sz w:val="21"/>
          </w:rPr>
          <w:fldChar w:fldCharType="separate"/>
        </w:r>
        <w:r>
          <w:rPr>
            <w:rFonts w:ascii="宋体" w:hAnsi="宋体" w:hint="eastAsia"/>
            <w:bCs/>
            <w:spacing w:val="9"/>
            <w:sz w:val="21"/>
          </w:rPr>
          <w:t>123</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12853" w:history="1">
        <w:r>
          <w:rPr>
            <w:rFonts w:ascii="宋体" w:hAnsi="宋体" w:hint="eastAsia"/>
            <w:bCs/>
            <w:spacing w:val="9"/>
            <w:sz w:val="21"/>
          </w:rPr>
          <w:t xml:space="preserve">10 </w:t>
        </w:r>
        <w:r>
          <w:rPr>
            <w:rFonts w:ascii="宋体" w:hAnsi="宋体" w:hint="eastAsia"/>
            <w:bCs/>
            <w:spacing w:val="9"/>
            <w:sz w:val="21"/>
          </w:rPr>
          <w:t>关于供养亲属抚恤金的规定</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_Toc12853 </w:instrText>
        </w:r>
        <w:r>
          <w:rPr>
            <w:rFonts w:ascii="宋体" w:hAnsi="宋体" w:hint="eastAsia"/>
            <w:bCs/>
            <w:spacing w:val="9"/>
            <w:sz w:val="21"/>
          </w:rPr>
          <w:fldChar w:fldCharType="separate"/>
        </w:r>
        <w:r>
          <w:rPr>
            <w:rFonts w:ascii="宋体" w:hAnsi="宋体" w:hint="eastAsia"/>
            <w:bCs/>
            <w:spacing w:val="9"/>
            <w:sz w:val="21"/>
          </w:rPr>
          <w:t>127</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21109" w:history="1">
        <w:r>
          <w:rPr>
            <w:rFonts w:ascii="宋体" w:hAnsi="宋体" w:hint="eastAsia"/>
            <w:bCs/>
            <w:spacing w:val="9"/>
            <w:sz w:val="21"/>
          </w:rPr>
          <w:t xml:space="preserve">11 </w:t>
        </w:r>
        <w:r>
          <w:rPr>
            <w:rFonts w:ascii="宋体" w:hAnsi="宋体" w:hint="eastAsia"/>
            <w:bCs/>
            <w:spacing w:val="9"/>
            <w:sz w:val="21"/>
          </w:rPr>
          <w:t>供养亲属抚恤金中的亲属条件</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_Toc21109 </w:instrText>
        </w:r>
        <w:r>
          <w:rPr>
            <w:rFonts w:ascii="宋体" w:hAnsi="宋体" w:hint="eastAsia"/>
            <w:bCs/>
            <w:spacing w:val="9"/>
            <w:sz w:val="21"/>
          </w:rPr>
          <w:fldChar w:fldCharType="separate"/>
        </w:r>
        <w:r>
          <w:rPr>
            <w:rFonts w:ascii="宋体" w:hAnsi="宋体" w:hint="eastAsia"/>
            <w:bCs/>
            <w:spacing w:val="9"/>
            <w:sz w:val="21"/>
          </w:rPr>
          <w:t>129</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4985" w:history="1">
        <w:r>
          <w:rPr>
            <w:rFonts w:ascii="宋体" w:hAnsi="宋体" w:hint="eastAsia"/>
            <w:bCs/>
            <w:spacing w:val="9"/>
            <w:sz w:val="21"/>
          </w:rPr>
          <w:t xml:space="preserve">12 </w:t>
        </w:r>
        <w:r>
          <w:rPr>
            <w:rFonts w:ascii="宋体" w:hAnsi="宋体" w:hint="eastAsia"/>
            <w:bCs/>
            <w:spacing w:val="9"/>
            <w:sz w:val="21"/>
          </w:rPr>
          <w:t>工伤保险待遇申领（供养亲属抚恤金）办理指南</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_Toc4985 </w:instrText>
        </w:r>
        <w:r>
          <w:rPr>
            <w:rFonts w:ascii="宋体" w:hAnsi="宋体" w:hint="eastAsia"/>
            <w:bCs/>
            <w:spacing w:val="9"/>
            <w:sz w:val="21"/>
          </w:rPr>
          <w:fldChar w:fldCharType="separate"/>
        </w:r>
        <w:r>
          <w:rPr>
            <w:rFonts w:ascii="宋体" w:hAnsi="宋体" w:hint="eastAsia"/>
            <w:bCs/>
            <w:spacing w:val="9"/>
            <w:sz w:val="21"/>
          </w:rPr>
          <w:t>130</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9125" w:history="1">
        <w:r>
          <w:rPr>
            <w:rFonts w:ascii="宋体" w:hAnsi="宋体" w:hint="eastAsia"/>
            <w:bCs/>
            <w:spacing w:val="9"/>
            <w:sz w:val="21"/>
          </w:rPr>
          <w:t>13 1-4</w:t>
        </w:r>
        <w:r>
          <w:rPr>
            <w:rFonts w:ascii="宋体" w:hAnsi="宋体" w:hint="eastAsia"/>
            <w:bCs/>
            <w:spacing w:val="9"/>
            <w:sz w:val="21"/>
          </w:rPr>
          <w:t>级老工伤人员门诊医疗待遇的申领办理指南</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_Toc9125 </w:instrText>
        </w:r>
        <w:r>
          <w:rPr>
            <w:rFonts w:ascii="宋体" w:hAnsi="宋体" w:hint="eastAsia"/>
            <w:bCs/>
            <w:spacing w:val="9"/>
            <w:sz w:val="21"/>
          </w:rPr>
          <w:fldChar w:fldCharType="separate"/>
        </w:r>
        <w:r>
          <w:rPr>
            <w:rFonts w:ascii="宋体" w:hAnsi="宋体" w:hint="eastAsia"/>
            <w:bCs/>
            <w:spacing w:val="9"/>
            <w:sz w:val="21"/>
          </w:rPr>
          <w:t>132</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9570" w:history="1">
        <w:r>
          <w:rPr>
            <w:rFonts w:ascii="宋体" w:hAnsi="宋体" w:hint="eastAsia"/>
            <w:bCs/>
            <w:spacing w:val="9"/>
            <w:sz w:val="21"/>
          </w:rPr>
          <w:t>14</w:t>
        </w:r>
        <w:r>
          <w:rPr>
            <w:rFonts w:ascii="宋体" w:hAnsi="宋体" w:hint="eastAsia"/>
            <w:bCs/>
            <w:spacing w:val="9"/>
            <w:sz w:val="21"/>
          </w:rPr>
          <w:t xml:space="preserve"> </w:t>
        </w:r>
        <w:r>
          <w:rPr>
            <w:rFonts w:ascii="宋体" w:hAnsi="宋体" w:hint="eastAsia"/>
            <w:bCs/>
            <w:spacing w:val="9"/>
            <w:sz w:val="21"/>
          </w:rPr>
          <w:t>工伤保险待遇申领（工伤津贴、工伤护理费）办理指南</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_Toc9570 </w:instrText>
        </w:r>
        <w:r>
          <w:rPr>
            <w:rFonts w:ascii="宋体" w:hAnsi="宋体" w:hint="eastAsia"/>
            <w:bCs/>
            <w:spacing w:val="9"/>
            <w:sz w:val="21"/>
          </w:rPr>
          <w:fldChar w:fldCharType="separate"/>
        </w:r>
        <w:r>
          <w:rPr>
            <w:rFonts w:ascii="宋体" w:hAnsi="宋体" w:hint="eastAsia"/>
            <w:bCs/>
            <w:spacing w:val="9"/>
            <w:sz w:val="21"/>
          </w:rPr>
          <w:t>132</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17816" w:history="1">
        <w:r>
          <w:rPr>
            <w:rFonts w:ascii="宋体" w:hAnsi="宋体" w:hint="eastAsia"/>
            <w:bCs/>
            <w:spacing w:val="9"/>
            <w:sz w:val="21"/>
          </w:rPr>
          <w:t xml:space="preserve">15 </w:t>
        </w:r>
        <w:r>
          <w:rPr>
            <w:rFonts w:ascii="宋体" w:hAnsi="宋体" w:hint="eastAsia"/>
            <w:bCs/>
            <w:spacing w:val="9"/>
            <w:sz w:val="21"/>
          </w:rPr>
          <w:t>工伤保险待遇申领（辅助器具配置费用）办理指南</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_Toc17816 </w:instrText>
        </w:r>
        <w:r>
          <w:rPr>
            <w:rFonts w:ascii="宋体" w:hAnsi="宋体" w:hint="eastAsia"/>
            <w:bCs/>
            <w:spacing w:val="9"/>
            <w:sz w:val="21"/>
          </w:rPr>
          <w:fldChar w:fldCharType="separate"/>
        </w:r>
        <w:r>
          <w:rPr>
            <w:rFonts w:ascii="宋体" w:hAnsi="宋体" w:hint="eastAsia"/>
            <w:bCs/>
            <w:spacing w:val="9"/>
            <w:sz w:val="21"/>
          </w:rPr>
          <w:t>134</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35" w:history="1">
        <w:r>
          <w:rPr>
            <w:rFonts w:ascii="宋体" w:hAnsi="宋体" w:hint="eastAsia"/>
            <w:bCs/>
            <w:spacing w:val="9"/>
            <w:sz w:val="21"/>
          </w:rPr>
          <w:t xml:space="preserve">16 </w:t>
        </w:r>
        <w:r>
          <w:rPr>
            <w:rFonts w:ascii="宋体" w:hAnsi="宋体" w:hint="eastAsia"/>
            <w:bCs/>
            <w:spacing w:val="9"/>
            <w:sz w:val="21"/>
          </w:rPr>
          <w:t>首次工伤保险待遇申领</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_Toc35 </w:instrText>
        </w:r>
        <w:r>
          <w:rPr>
            <w:rFonts w:ascii="宋体" w:hAnsi="宋体" w:hint="eastAsia"/>
            <w:bCs/>
            <w:spacing w:val="9"/>
            <w:sz w:val="21"/>
          </w:rPr>
          <w:fldChar w:fldCharType="separate"/>
        </w:r>
        <w:r>
          <w:rPr>
            <w:rFonts w:ascii="宋体" w:hAnsi="宋体" w:hint="eastAsia"/>
            <w:bCs/>
            <w:spacing w:val="9"/>
            <w:sz w:val="21"/>
          </w:rPr>
          <w:t>134</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7343" w:history="1">
        <w:r>
          <w:rPr>
            <w:rFonts w:ascii="宋体" w:hAnsi="宋体" w:hint="eastAsia"/>
            <w:bCs/>
            <w:spacing w:val="9"/>
            <w:sz w:val="21"/>
          </w:rPr>
          <w:t xml:space="preserve">17 </w:t>
        </w:r>
        <w:r>
          <w:rPr>
            <w:rFonts w:ascii="宋体" w:hAnsi="宋体" w:hint="eastAsia"/>
            <w:bCs/>
            <w:spacing w:val="9"/>
            <w:sz w:val="21"/>
          </w:rPr>
          <w:t>工伤复发工伤保险待遇申领</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_Toc7343</w:instrText>
        </w:r>
        <w:r>
          <w:rPr>
            <w:rFonts w:ascii="宋体" w:hAnsi="宋体" w:hint="eastAsia"/>
            <w:bCs/>
            <w:spacing w:val="9"/>
            <w:sz w:val="21"/>
          </w:rPr>
          <w:instrText xml:space="preserve"> </w:instrText>
        </w:r>
        <w:r>
          <w:rPr>
            <w:rFonts w:ascii="宋体" w:hAnsi="宋体" w:hint="eastAsia"/>
            <w:bCs/>
            <w:spacing w:val="9"/>
            <w:sz w:val="21"/>
          </w:rPr>
          <w:fldChar w:fldCharType="separate"/>
        </w:r>
        <w:r>
          <w:rPr>
            <w:rFonts w:ascii="宋体" w:hAnsi="宋体" w:hint="eastAsia"/>
            <w:bCs/>
            <w:spacing w:val="9"/>
            <w:sz w:val="21"/>
          </w:rPr>
          <w:t>137</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18803" w:history="1">
        <w:r>
          <w:rPr>
            <w:rFonts w:ascii="宋体" w:hAnsi="宋体" w:hint="eastAsia"/>
            <w:bCs/>
            <w:spacing w:val="9"/>
            <w:sz w:val="21"/>
          </w:rPr>
          <w:t xml:space="preserve">18 </w:t>
        </w:r>
        <w:r>
          <w:rPr>
            <w:rFonts w:ascii="宋体" w:hAnsi="宋体" w:hint="eastAsia"/>
            <w:bCs/>
            <w:spacing w:val="9"/>
            <w:sz w:val="21"/>
          </w:rPr>
          <w:t>因工死亡工伤保险待遇申领</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_Toc18803 </w:instrText>
        </w:r>
        <w:r>
          <w:rPr>
            <w:rFonts w:ascii="宋体" w:hAnsi="宋体" w:hint="eastAsia"/>
            <w:bCs/>
            <w:spacing w:val="9"/>
            <w:sz w:val="21"/>
          </w:rPr>
          <w:fldChar w:fldCharType="separate"/>
        </w:r>
        <w:r>
          <w:rPr>
            <w:rFonts w:ascii="宋体" w:hAnsi="宋体" w:hint="eastAsia"/>
            <w:bCs/>
            <w:spacing w:val="9"/>
            <w:sz w:val="21"/>
          </w:rPr>
          <w:t>138</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18205" w:history="1">
        <w:r>
          <w:rPr>
            <w:rFonts w:ascii="宋体" w:hAnsi="宋体" w:hint="eastAsia"/>
            <w:bCs/>
            <w:spacing w:val="9"/>
            <w:sz w:val="21"/>
          </w:rPr>
          <w:t xml:space="preserve">19 </w:t>
        </w:r>
        <w:r>
          <w:rPr>
            <w:rFonts w:ascii="宋体" w:hAnsi="宋体" w:hint="eastAsia"/>
            <w:bCs/>
            <w:spacing w:val="9"/>
            <w:sz w:val="21"/>
          </w:rPr>
          <w:t>机关事业单位职工办理工伤保险（待遇）流程</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_Toc18205 </w:instrText>
        </w:r>
        <w:r>
          <w:rPr>
            <w:rFonts w:ascii="宋体" w:hAnsi="宋体" w:hint="eastAsia"/>
            <w:bCs/>
            <w:spacing w:val="9"/>
            <w:sz w:val="21"/>
          </w:rPr>
          <w:fldChar w:fldCharType="separate"/>
        </w:r>
        <w:r>
          <w:rPr>
            <w:rFonts w:ascii="宋体" w:hAnsi="宋体" w:hint="eastAsia"/>
            <w:bCs/>
            <w:spacing w:val="9"/>
            <w:sz w:val="21"/>
          </w:rPr>
          <w:t>141</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24751" w:history="1">
        <w:r>
          <w:rPr>
            <w:rFonts w:ascii="宋体" w:hAnsi="宋体" w:hint="eastAsia"/>
            <w:bCs/>
            <w:spacing w:val="9"/>
            <w:sz w:val="21"/>
          </w:rPr>
          <w:t xml:space="preserve">20 </w:t>
        </w:r>
        <w:r>
          <w:rPr>
            <w:rFonts w:ascii="宋体" w:hAnsi="宋体" w:hint="eastAsia"/>
            <w:bCs/>
            <w:spacing w:val="9"/>
            <w:sz w:val="21"/>
          </w:rPr>
          <w:t>工伤待遇核准程序</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_Toc24751 </w:instrText>
        </w:r>
        <w:r>
          <w:rPr>
            <w:rFonts w:ascii="宋体" w:hAnsi="宋体" w:hint="eastAsia"/>
            <w:bCs/>
            <w:spacing w:val="9"/>
            <w:sz w:val="21"/>
          </w:rPr>
          <w:fldChar w:fldCharType="separate"/>
        </w:r>
        <w:r>
          <w:rPr>
            <w:rFonts w:ascii="宋体" w:hAnsi="宋体" w:hint="eastAsia"/>
            <w:bCs/>
            <w:spacing w:val="9"/>
            <w:sz w:val="21"/>
          </w:rPr>
          <w:t>142</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16631" w:history="1">
        <w:r>
          <w:rPr>
            <w:rFonts w:ascii="宋体" w:hAnsi="宋体" w:hint="eastAsia"/>
            <w:bCs/>
            <w:spacing w:val="9"/>
            <w:sz w:val="21"/>
          </w:rPr>
          <w:t>21</w:t>
        </w:r>
        <w:r>
          <w:rPr>
            <w:rFonts w:ascii="宋体" w:hAnsi="宋体" w:hint="eastAsia"/>
            <w:bCs/>
            <w:spacing w:val="9"/>
            <w:sz w:val="21"/>
          </w:rPr>
          <w:t xml:space="preserve"> </w:t>
        </w:r>
        <w:r>
          <w:rPr>
            <w:rFonts w:ascii="宋体" w:hAnsi="宋体" w:hint="eastAsia"/>
            <w:bCs/>
            <w:spacing w:val="9"/>
            <w:sz w:val="21"/>
          </w:rPr>
          <w:t>工伤残疾辅助器具配置</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_Toc16631 </w:instrText>
        </w:r>
        <w:r>
          <w:rPr>
            <w:rFonts w:ascii="宋体" w:hAnsi="宋体" w:hint="eastAsia"/>
            <w:bCs/>
            <w:spacing w:val="9"/>
            <w:sz w:val="21"/>
          </w:rPr>
          <w:fldChar w:fldCharType="separate"/>
        </w:r>
        <w:r>
          <w:rPr>
            <w:rFonts w:ascii="宋体" w:hAnsi="宋体" w:hint="eastAsia"/>
            <w:bCs/>
            <w:spacing w:val="9"/>
            <w:sz w:val="21"/>
          </w:rPr>
          <w:t>145</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Chars="0" w:left="0"/>
        <w:rPr>
          <w:rFonts w:ascii="宋体" w:hAnsi="宋体"/>
          <w:bCs/>
          <w:spacing w:val="9"/>
          <w:sz w:val="21"/>
        </w:rPr>
      </w:pPr>
      <w:hyperlink w:anchor="_Toc8178" w:history="1">
        <w:r>
          <w:rPr>
            <w:rFonts w:ascii="黑体" w:eastAsia="黑体" w:hAnsi="黑体" w:hint="eastAsia"/>
            <w:bCs/>
            <w:spacing w:val="9"/>
            <w:sz w:val="24"/>
          </w:rPr>
          <w:t>第</w:t>
        </w:r>
        <w:r>
          <w:rPr>
            <w:rFonts w:ascii="黑体" w:eastAsia="黑体" w:hAnsi="黑体" w:hint="eastAsia"/>
            <w:bCs/>
            <w:spacing w:val="9"/>
            <w:sz w:val="24"/>
          </w:rPr>
          <w:t>6</w:t>
        </w:r>
        <w:r>
          <w:rPr>
            <w:rFonts w:ascii="黑体" w:eastAsia="黑体" w:hAnsi="黑体" w:hint="eastAsia"/>
            <w:bCs/>
            <w:spacing w:val="9"/>
            <w:sz w:val="24"/>
          </w:rPr>
          <w:t>章</w:t>
        </w:r>
        <w:r>
          <w:rPr>
            <w:rFonts w:ascii="黑体" w:eastAsia="黑体" w:hAnsi="黑体" w:hint="eastAsia"/>
            <w:bCs/>
            <w:spacing w:val="9"/>
            <w:sz w:val="24"/>
          </w:rPr>
          <w:t xml:space="preserve"> </w:t>
        </w:r>
        <w:r>
          <w:rPr>
            <w:rFonts w:ascii="黑体" w:eastAsia="黑体" w:hAnsi="黑体" w:hint="eastAsia"/>
            <w:bCs/>
            <w:spacing w:val="9"/>
            <w:sz w:val="24"/>
          </w:rPr>
          <w:t>生育保险</w:t>
        </w:r>
        <w:r>
          <w:rPr>
            <w:rFonts w:ascii="宋体" w:hAnsi="宋体" w:hint="eastAsia"/>
            <w:bCs/>
            <w:spacing w:val="9"/>
            <w:sz w:val="21"/>
          </w:rPr>
          <w:tab/>
          <w:t>1</w:t>
        </w:r>
      </w:hyperlink>
      <w:r>
        <w:rPr>
          <w:rFonts w:ascii="宋体" w:hAnsi="宋体" w:hint="eastAsia"/>
          <w:bCs/>
          <w:spacing w:val="9"/>
          <w:sz w:val="21"/>
        </w:rPr>
        <w:t>47</w:t>
      </w:r>
    </w:p>
    <w:p w:rsidR="00654FA7" w:rsidRDefault="0035368B">
      <w:pPr>
        <w:pStyle w:val="TOC2"/>
        <w:tabs>
          <w:tab w:val="right" w:leader="hyphen" w:pos="8640"/>
        </w:tabs>
        <w:spacing w:line="360" w:lineRule="auto"/>
        <w:ind w:left="400"/>
        <w:rPr>
          <w:rFonts w:ascii="宋体" w:hAnsi="宋体"/>
          <w:bCs/>
          <w:spacing w:val="9"/>
          <w:sz w:val="21"/>
        </w:rPr>
      </w:pPr>
      <w:hyperlink w:anchor="_Toc11035" w:history="1">
        <w:r>
          <w:rPr>
            <w:rFonts w:ascii="宋体" w:hAnsi="宋体" w:hint="eastAsia"/>
            <w:bCs/>
            <w:spacing w:val="9"/>
            <w:sz w:val="21"/>
          </w:rPr>
          <w:t xml:space="preserve">1 </w:t>
        </w:r>
        <w:r>
          <w:rPr>
            <w:rFonts w:ascii="宋体" w:hAnsi="宋体" w:hint="eastAsia"/>
            <w:bCs/>
            <w:spacing w:val="9"/>
            <w:sz w:val="21"/>
          </w:rPr>
          <w:t>生育保险的主要特征</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_Toc11035 </w:instrText>
        </w:r>
        <w:r>
          <w:rPr>
            <w:rFonts w:ascii="宋体" w:hAnsi="宋体" w:hint="eastAsia"/>
            <w:bCs/>
            <w:spacing w:val="9"/>
            <w:sz w:val="21"/>
          </w:rPr>
          <w:fldChar w:fldCharType="separate"/>
        </w:r>
        <w:r>
          <w:rPr>
            <w:rFonts w:ascii="宋体" w:hAnsi="宋体" w:hint="eastAsia"/>
            <w:bCs/>
            <w:spacing w:val="9"/>
            <w:sz w:val="21"/>
          </w:rPr>
          <w:t>147</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21992" w:history="1">
        <w:r>
          <w:rPr>
            <w:rFonts w:ascii="宋体" w:hAnsi="宋体" w:hint="eastAsia"/>
            <w:bCs/>
            <w:spacing w:val="9"/>
            <w:sz w:val="21"/>
          </w:rPr>
          <w:t xml:space="preserve">2 </w:t>
        </w:r>
        <w:r>
          <w:rPr>
            <w:rFonts w:ascii="宋体" w:hAnsi="宋体" w:hint="eastAsia"/>
            <w:bCs/>
            <w:spacing w:val="9"/>
            <w:sz w:val="21"/>
          </w:rPr>
          <w:t>生育保险的给付条件及标准</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_Toc21992 </w:instrText>
        </w:r>
        <w:r>
          <w:rPr>
            <w:rFonts w:ascii="宋体" w:hAnsi="宋体" w:hint="eastAsia"/>
            <w:bCs/>
            <w:spacing w:val="9"/>
            <w:sz w:val="21"/>
          </w:rPr>
          <w:fldChar w:fldCharType="separate"/>
        </w:r>
        <w:r>
          <w:rPr>
            <w:rFonts w:ascii="宋体" w:hAnsi="宋体" w:hint="eastAsia"/>
            <w:bCs/>
            <w:spacing w:val="9"/>
            <w:sz w:val="21"/>
          </w:rPr>
          <w:t>147</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15174" w:history="1">
        <w:r>
          <w:rPr>
            <w:rFonts w:ascii="宋体" w:hAnsi="宋体" w:hint="eastAsia"/>
            <w:bCs/>
            <w:spacing w:val="9"/>
            <w:sz w:val="21"/>
          </w:rPr>
          <w:t xml:space="preserve">2.1 </w:t>
        </w:r>
        <w:r>
          <w:rPr>
            <w:rFonts w:ascii="宋体" w:hAnsi="宋体" w:hint="eastAsia"/>
            <w:bCs/>
            <w:spacing w:val="9"/>
            <w:sz w:val="21"/>
          </w:rPr>
          <w:t>生育保险的给付条件</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_Toc15174 </w:instrText>
        </w:r>
        <w:r>
          <w:rPr>
            <w:rFonts w:ascii="宋体" w:hAnsi="宋体" w:hint="eastAsia"/>
            <w:bCs/>
            <w:spacing w:val="9"/>
            <w:sz w:val="21"/>
          </w:rPr>
          <w:fldChar w:fldCharType="separate"/>
        </w:r>
        <w:r>
          <w:rPr>
            <w:rFonts w:ascii="宋体" w:hAnsi="宋体" w:hint="eastAsia"/>
            <w:bCs/>
            <w:spacing w:val="9"/>
            <w:sz w:val="21"/>
          </w:rPr>
          <w:t>147</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13714" w:history="1">
        <w:r>
          <w:rPr>
            <w:rFonts w:ascii="宋体" w:hAnsi="宋体" w:hint="eastAsia"/>
            <w:bCs/>
            <w:spacing w:val="9"/>
            <w:sz w:val="21"/>
          </w:rPr>
          <w:t xml:space="preserve">2.2 </w:t>
        </w:r>
        <w:r>
          <w:rPr>
            <w:rFonts w:ascii="宋体" w:hAnsi="宋体" w:hint="eastAsia"/>
            <w:bCs/>
            <w:spacing w:val="9"/>
            <w:sz w:val="21"/>
          </w:rPr>
          <w:t>生育保险的给付标准</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_Toc13714 </w:instrText>
        </w:r>
        <w:r>
          <w:rPr>
            <w:rFonts w:ascii="宋体" w:hAnsi="宋体" w:hint="eastAsia"/>
            <w:bCs/>
            <w:spacing w:val="9"/>
            <w:sz w:val="21"/>
          </w:rPr>
          <w:fldChar w:fldCharType="separate"/>
        </w:r>
        <w:r>
          <w:rPr>
            <w:rFonts w:ascii="宋体" w:hAnsi="宋体" w:hint="eastAsia"/>
            <w:bCs/>
            <w:spacing w:val="9"/>
            <w:sz w:val="21"/>
          </w:rPr>
          <w:t>148</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29802" w:history="1">
        <w:r>
          <w:rPr>
            <w:rFonts w:ascii="宋体" w:hAnsi="宋体" w:hint="eastAsia"/>
            <w:bCs/>
            <w:spacing w:val="9"/>
            <w:sz w:val="21"/>
          </w:rPr>
          <w:t xml:space="preserve">3 </w:t>
        </w:r>
        <w:r>
          <w:rPr>
            <w:rFonts w:ascii="宋体" w:hAnsi="宋体" w:hint="eastAsia"/>
            <w:bCs/>
            <w:spacing w:val="9"/>
            <w:sz w:val="21"/>
          </w:rPr>
          <w:t>生育保险相关法律政策</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_Toc29802 </w:instrText>
        </w:r>
        <w:r>
          <w:rPr>
            <w:rFonts w:ascii="宋体" w:hAnsi="宋体" w:hint="eastAsia"/>
            <w:bCs/>
            <w:spacing w:val="9"/>
            <w:sz w:val="21"/>
          </w:rPr>
          <w:fldChar w:fldCharType="separate"/>
        </w:r>
        <w:r>
          <w:rPr>
            <w:rFonts w:ascii="宋体" w:hAnsi="宋体" w:hint="eastAsia"/>
            <w:bCs/>
            <w:spacing w:val="9"/>
            <w:sz w:val="21"/>
          </w:rPr>
          <w:t>148</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26589" w:history="1">
        <w:r>
          <w:rPr>
            <w:rFonts w:ascii="宋体" w:hAnsi="宋体" w:hint="eastAsia"/>
            <w:bCs/>
            <w:spacing w:val="9"/>
            <w:sz w:val="21"/>
          </w:rPr>
          <w:t xml:space="preserve">3.1 </w:t>
        </w:r>
        <w:r>
          <w:rPr>
            <w:rFonts w:ascii="宋体" w:hAnsi="宋体" w:hint="eastAsia"/>
            <w:bCs/>
            <w:spacing w:val="9"/>
            <w:sz w:val="21"/>
          </w:rPr>
          <w:t>生育保险法律</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_Toc26589 </w:instrText>
        </w:r>
        <w:r>
          <w:rPr>
            <w:rFonts w:ascii="宋体" w:hAnsi="宋体" w:hint="eastAsia"/>
            <w:bCs/>
            <w:spacing w:val="9"/>
            <w:sz w:val="21"/>
          </w:rPr>
          <w:fldChar w:fldCharType="separate"/>
        </w:r>
        <w:r>
          <w:rPr>
            <w:rFonts w:ascii="宋体" w:hAnsi="宋体" w:hint="eastAsia"/>
            <w:bCs/>
            <w:spacing w:val="9"/>
            <w:sz w:val="21"/>
          </w:rPr>
          <w:t>149</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4612" w:history="1">
        <w:r>
          <w:rPr>
            <w:rFonts w:ascii="宋体" w:hAnsi="宋体" w:hint="eastAsia"/>
            <w:bCs/>
            <w:spacing w:val="9"/>
            <w:sz w:val="21"/>
          </w:rPr>
          <w:t xml:space="preserve">3.2 </w:t>
        </w:r>
        <w:r>
          <w:rPr>
            <w:rFonts w:ascii="宋体" w:hAnsi="宋体" w:hint="eastAsia"/>
            <w:bCs/>
            <w:spacing w:val="9"/>
            <w:sz w:val="21"/>
          </w:rPr>
          <w:t>生育保险异地分娩规定</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_Toc4612 </w:instrText>
        </w:r>
        <w:r>
          <w:rPr>
            <w:rFonts w:ascii="宋体" w:hAnsi="宋体" w:hint="eastAsia"/>
            <w:bCs/>
            <w:spacing w:val="9"/>
            <w:sz w:val="21"/>
          </w:rPr>
          <w:fldChar w:fldCharType="separate"/>
        </w:r>
        <w:r>
          <w:rPr>
            <w:rFonts w:ascii="宋体" w:hAnsi="宋体" w:hint="eastAsia"/>
            <w:bCs/>
            <w:spacing w:val="9"/>
            <w:sz w:val="21"/>
          </w:rPr>
          <w:t>149</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2237" w:history="1">
        <w:r>
          <w:rPr>
            <w:rFonts w:ascii="宋体" w:hAnsi="宋体" w:hint="eastAsia"/>
            <w:bCs/>
            <w:spacing w:val="9"/>
            <w:sz w:val="21"/>
          </w:rPr>
          <w:t xml:space="preserve">3.3 </w:t>
        </w:r>
        <w:r>
          <w:rPr>
            <w:rFonts w:ascii="宋体" w:hAnsi="宋体" w:hint="eastAsia"/>
            <w:bCs/>
            <w:spacing w:val="9"/>
            <w:sz w:val="21"/>
          </w:rPr>
          <w:t>生育津贴发放标准</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_Toc2237 </w:instrText>
        </w:r>
        <w:r>
          <w:rPr>
            <w:rFonts w:ascii="宋体" w:hAnsi="宋体" w:hint="eastAsia"/>
            <w:bCs/>
            <w:spacing w:val="9"/>
            <w:sz w:val="21"/>
          </w:rPr>
          <w:fldChar w:fldCharType="separate"/>
        </w:r>
        <w:r>
          <w:rPr>
            <w:rFonts w:ascii="宋体" w:hAnsi="宋体" w:hint="eastAsia"/>
            <w:bCs/>
            <w:spacing w:val="9"/>
            <w:sz w:val="21"/>
          </w:rPr>
          <w:t>149</w:t>
        </w:r>
        <w:r>
          <w:rPr>
            <w:rFonts w:ascii="宋体" w:hAnsi="宋体" w:hint="eastAsia"/>
            <w:bCs/>
            <w:spacing w:val="9"/>
            <w:sz w:val="21"/>
          </w:rPr>
          <w:fldChar w:fldCharType="end"/>
        </w:r>
      </w:hyperlink>
    </w:p>
    <w:p w:rsidR="00654FA7" w:rsidRDefault="0035368B">
      <w:pPr>
        <w:pStyle w:val="TOC4"/>
        <w:tabs>
          <w:tab w:val="right" w:leader="hyphen" w:pos="8640"/>
        </w:tabs>
        <w:spacing w:line="360" w:lineRule="auto"/>
        <w:ind w:left="1200"/>
        <w:rPr>
          <w:rFonts w:ascii="宋体" w:hAnsi="宋体"/>
          <w:bCs/>
          <w:spacing w:val="9"/>
          <w:sz w:val="21"/>
        </w:rPr>
      </w:pPr>
      <w:hyperlink w:anchor="_Toc31993" w:history="1">
        <w:r>
          <w:rPr>
            <w:rFonts w:ascii="宋体" w:hAnsi="宋体" w:hint="eastAsia"/>
            <w:bCs/>
            <w:spacing w:val="9"/>
            <w:sz w:val="21"/>
          </w:rPr>
          <w:t xml:space="preserve">3.3.1 </w:t>
        </w:r>
        <w:r>
          <w:rPr>
            <w:rFonts w:ascii="宋体" w:hAnsi="宋体" w:hint="eastAsia"/>
            <w:bCs/>
            <w:spacing w:val="9"/>
            <w:sz w:val="21"/>
          </w:rPr>
          <w:t>女职工</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_Toc31993 </w:instrText>
        </w:r>
        <w:r>
          <w:rPr>
            <w:rFonts w:ascii="宋体" w:hAnsi="宋体" w:hint="eastAsia"/>
            <w:bCs/>
            <w:spacing w:val="9"/>
            <w:sz w:val="21"/>
          </w:rPr>
          <w:fldChar w:fldCharType="separate"/>
        </w:r>
        <w:r>
          <w:rPr>
            <w:rFonts w:ascii="宋体" w:hAnsi="宋体" w:hint="eastAsia"/>
            <w:bCs/>
            <w:spacing w:val="9"/>
            <w:sz w:val="21"/>
          </w:rPr>
          <w:t>1</w:t>
        </w:r>
        <w:r>
          <w:rPr>
            <w:rFonts w:ascii="宋体" w:hAnsi="宋体" w:hint="eastAsia"/>
            <w:bCs/>
            <w:spacing w:val="9"/>
            <w:sz w:val="21"/>
          </w:rPr>
          <w:t>49</w:t>
        </w:r>
        <w:r>
          <w:rPr>
            <w:rFonts w:ascii="宋体" w:hAnsi="宋体" w:hint="eastAsia"/>
            <w:bCs/>
            <w:spacing w:val="9"/>
            <w:sz w:val="21"/>
          </w:rPr>
          <w:fldChar w:fldCharType="end"/>
        </w:r>
      </w:hyperlink>
    </w:p>
    <w:p w:rsidR="00654FA7" w:rsidRDefault="0035368B">
      <w:pPr>
        <w:pStyle w:val="TOC4"/>
        <w:tabs>
          <w:tab w:val="right" w:leader="hyphen" w:pos="8640"/>
        </w:tabs>
        <w:spacing w:line="360" w:lineRule="auto"/>
        <w:ind w:left="1200"/>
        <w:rPr>
          <w:rFonts w:ascii="宋体" w:hAnsi="宋体"/>
          <w:bCs/>
          <w:spacing w:val="9"/>
          <w:sz w:val="21"/>
        </w:rPr>
      </w:pPr>
      <w:hyperlink w:anchor="_Toc12093" w:history="1">
        <w:r>
          <w:rPr>
            <w:rFonts w:ascii="宋体" w:hAnsi="宋体" w:hint="eastAsia"/>
            <w:bCs/>
            <w:spacing w:val="9"/>
            <w:sz w:val="21"/>
          </w:rPr>
          <w:t xml:space="preserve">3.3.2 </w:t>
        </w:r>
        <w:r>
          <w:rPr>
            <w:rFonts w:ascii="宋体" w:hAnsi="宋体" w:hint="eastAsia"/>
            <w:bCs/>
            <w:spacing w:val="9"/>
            <w:sz w:val="21"/>
          </w:rPr>
          <w:t>男职工</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_Toc12093 </w:instrText>
        </w:r>
        <w:r>
          <w:rPr>
            <w:rFonts w:ascii="宋体" w:hAnsi="宋体" w:hint="eastAsia"/>
            <w:bCs/>
            <w:spacing w:val="9"/>
            <w:sz w:val="21"/>
          </w:rPr>
          <w:fldChar w:fldCharType="separate"/>
        </w:r>
        <w:r>
          <w:rPr>
            <w:rFonts w:ascii="宋体" w:hAnsi="宋体" w:hint="eastAsia"/>
            <w:bCs/>
            <w:spacing w:val="9"/>
            <w:sz w:val="21"/>
          </w:rPr>
          <w:t>150</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25340" w:history="1">
        <w:r>
          <w:rPr>
            <w:rFonts w:ascii="宋体" w:hAnsi="宋体" w:hint="eastAsia"/>
            <w:bCs/>
            <w:spacing w:val="9"/>
            <w:sz w:val="21"/>
          </w:rPr>
          <w:t xml:space="preserve">4 </w:t>
        </w:r>
        <w:r>
          <w:rPr>
            <w:rFonts w:ascii="宋体" w:hAnsi="宋体" w:hint="eastAsia"/>
            <w:bCs/>
            <w:spacing w:val="9"/>
            <w:sz w:val="21"/>
          </w:rPr>
          <w:t>生育保险生效时间</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_Toc25340 </w:instrText>
        </w:r>
        <w:r>
          <w:rPr>
            <w:rFonts w:ascii="宋体" w:hAnsi="宋体" w:hint="eastAsia"/>
            <w:bCs/>
            <w:spacing w:val="9"/>
            <w:sz w:val="21"/>
          </w:rPr>
          <w:fldChar w:fldCharType="separate"/>
        </w:r>
        <w:r>
          <w:rPr>
            <w:rFonts w:ascii="宋体" w:hAnsi="宋体" w:hint="eastAsia"/>
            <w:bCs/>
            <w:spacing w:val="9"/>
            <w:sz w:val="21"/>
          </w:rPr>
          <w:t>150</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16847" w:history="1">
        <w:r>
          <w:rPr>
            <w:rFonts w:ascii="宋体" w:hAnsi="宋体" w:hint="eastAsia"/>
            <w:bCs/>
            <w:spacing w:val="9"/>
            <w:sz w:val="21"/>
          </w:rPr>
          <w:t xml:space="preserve">5 </w:t>
        </w:r>
        <w:r>
          <w:rPr>
            <w:rFonts w:ascii="宋体" w:hAnsi="宋体" w:hint="eastAsia"/>
            <w:bCs/>
            <w:spacing w:val="9"/>
            <w:sz w:val="21"/>
          </w:rPr>
          <w:t>生育保险费率如何确定？</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_Toc16847 </w:instrText>
        </w:r>
        <w:r>
          <w:rPr>
            <w:rFonts w:ascii="宋体" w:hAnsi="宋体" w:hint="eastAsia"/>
            <w:bCs/>
            <w:spacing w:val="9"/>
            <w:sz w:val="21"/>
          </w:rPr>
          <w:fldChar w:fldCharType="separate"/>
        </w:r>
        <w:r>
          <w:rPr>
            <w:rFonts w:ascii="宋体" w:hAnsi="宋体" w:hint="eastAsia"/>
            <w:bCs/>
            <w:spacing w:val="9"/>
            <w:sz w:val="21"/>
          </w:rPr>
          <w:t>151</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27157" w:history="1">
        <w:r>
          <w:rPr>
            <w:rFonts w:ascii="宋体" w:hAnsi="宋体" w:hint="eastAsia"/>
            <w:bCs/>
            <w:spacing w:val="9"/>
            <w:sz w:val="21"/>
          </w:rPr>
          <w:t xml:space="preserve">6 </w:t>
        </w:r>
        <w:r>
          <w:rPr>
            <w:rFonts w:ascii="宋体" w:hAnsi="宋体" w:hint="eastAsia"/>
            <w:bCs/>
            <w:spacing w:val="9"/>
            <w:sz w:val="21"/>
          </w:rPr>
          <w:t>生育保险哪些费用不埋单？</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w:instrText>
        </w:r>
        <w:r>
          <w:rPr>
            <w:rFonts w:ascii="宋体" w:hAnsi="宋体" w:hint="eastAsia"/>
            <w:bCs/>
            <w:spacing w:val="9"/>
            <w:sz w:val="21"/>
          </w:rPr>
          <w:instrText xml:space="preserve">EF _Toc27157 </w:instrText>
        </w:r>
        <w:r>
          <w:rPr>
            <w:rFonts w:ascii="宋体" w:hAnsi="宋体" w:hint="eastAsia"/>
            <w:bCs/>
            <w:spacing w:val="9"/>
            <w:sz w:val="21"/>
          </w:rPr>
          <w:fldChar w:fldCharType="separate"/>
        </w:r>
        <w:r>
          <w:rPr>
            <w:rFonts w:ascii="宋体" w:hAnsi="宋体" w:hint="eastAsia"/>
            <w:bCs/>
            <w:spacing w:val="9"/>
            <w:sz w:val="21"/>
          </w:rPr>
          <w:t>151</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18994" w:history="1">
        <w:r>
          <w:rPr>
            <w:rFonts w:ascii="宋体" w:hAnsi="宋体" w:hint="eastAsia"/>
            <w:bCs/>
            <w:spacing w:val="9"/>
            <w:sz w:val="21"/>
          </w:rPr>
          <w:t xml:space="preserve">6.1 </w:t>
        </w:r>
        <w:r>
          <w:rPr>
            <w:rFonts w:ascii="宋体" w:hAnsi="宋体" w:hint="eastAsia"/>
            <w:bCs/>
            <w:spacing w:val="9"/>
            <w:sz w:val="21"/>
          </w:rPr>
          <w:t>八种情况生育保险基金不支付医疗费</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_Toc18994 </w:instrText>
        </w:r>
        <w:r>
          <w:rPr>
            <w:rFonts w:ascii="宋体" w:hAnsi="宋体" w:hint="eastAsia"/>
            <w:bCs/>
            <w:spacing w:val="9"/>
            <w:sz w:val="21"/>
          </w:rPr>
          <w:fldChar w:fldCharType="separate"/>
        </w:r>
        <w:r>
          <w:rPr>
            <w:rFonts w:ascii="宋体" w:hAnsi="宋体" w:hint="eastAsia"/>
            <w:bCs/>
            <w:spacing w:val="9"/>
            <w:sz w:val="21"/>
          </w:rPr>
          <w:t>151</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27004" w:history="1">
        <w:r>
          <w:rPr>
            <w:rFonts w:ascii="宋体" w:hAnsi="宋体" w:hint="eastAsia"/>
            <w:bCs/>
            <w:spacing w:val="9"/>
            <w:sz w:val="21"/>
          </w:rPr>
          <w:t xml:space="preserve">6.2 </w:t>
        </w:r>
        <w:r>
          <w:rPr>
            <w:rFonts w:ascii="宋体" w:hAnsi="宋体" w:hint="eastAsia"/>
            <w:bCs/>
            <w:spacing w:val="9"/>
            <w:sz w:val="21"/>
          </w:rPr>
          <w:t>三种分娩形式属于难产</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_Toc27004 </w:instrText>
        </w:r>
        <w:r>
          <w:rPr>
            <w:rFonts w:ascii="宋体" w:hAnsi="宋体" w:hint="eastAsia"/>
            <w:bCs/>
            <w:spacing w:val="9"/>
            <w:sz w:val="21"/>
          </w:rPr>
          <w:fldChar w:fldCharType="separate"/>
        </w:r>
        <w:r>
          <w:rPr>
            <w:rFonts w:ascii="宋体" w:hAnsi="宋体" w:hint="eastAsia"/>
            <w:bCs/>
            <w:spacing w:val="9"/>
            <w:sz w:val="21"/>
          </w:rPr>
          <w:t>151</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11628" w:history="1">
        <w:r>
          <w:rPr>
            <w:rFonts w:ascii="宋体" w:hAnsi="宋体" w:hint="eastAsia"/>
            <w:bCs/>
            <w:spacing w:val="9"/>
            <w:sz w:val="21"/>
          </w:rPr>
          <w:t xml:space="preserve">6.3 </w:t>
        </w:r>
        <w:r>
          <w:rPr>
            <w:rFonts w:ascii="宋体" w:hAnsi="宋体" w:hint="eastAsia"/>
            <w:bCs/>
            <w:spacing w:val="9"/>
            <w:sz w:val="21"/>
          </w:rPr>
          <w:t>五种情况属于分娩期并发症</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_Toc11628 </w:instrText>
        </w:r>
        <w:r>
          <w:rPr>
            <w:rFonts w:ascii="宋体" w:hAnsi="宋体" w:hint="eastAsia"/>
            <w:bCs/>
            <w:spacing w:val="9"/>
            <w:sz w:val="21"/>
          </w:rPr>
          <w:fldChar w:fldCharType="separate"/>
        </w:r>
        <w:r>
          <w:rPr>
            <w:rFonts w:ascii="宋体" w:hAnsi="宋体" w:hint="eastAsia"/>
            <w:bCs/>
            <w:spacing w:val="9"/>
            <w:sz w:val="21"/>
          </w:rPr>
          <w:t>151</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6688" w:history="1">
        <w:r>
          <w:rPr>
            <w:rFonts w:ascii="宋体" w:hAnsi="宋体" w:hint="eastAsia"/>
            <w:bCs/>
            <w:spacing w:val="9"/>
            <w:sz w:val="21"/>
          </w:rPr>
          <w:t xml:space="preserve">7 </w:t>
        </w:r>
        <w:r>
          <w:rPr>
            <w:rFonts w:ascii="宋体" w:hAnsi="宋体" w:hint="eastAsia"/>
            <w:bCs/>
            <w:spacing w:val="9"/>
            <w:sz w:val="21"/>
          </w:rPr>
          <w:t>生育保险主要待遇</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_Toc6688 </w:instrText>
        </w:r>
        <w:r>
          <w:rPr>
            <w:rFonts w:ascii="宋体" w:hAnsi="宋体" w:hint="eastAsia"/>
            <w:bCs/>
            <w:spacing w:val="9"/>
            <w:sz w:val="21"/>
          </w:rPr>
          <w:fldChar w:fldCharType="separate"/>
        </w:r>
        <w:r>
          <w:rPr>
            <w:rFonts w:ascii="宋体" w:hAnsi="宋体" w:hint="eastAsia"/>
            <w:bCs/>
            <w:spacing w:val="9"/>
            <w:sz w:val="21"/>
          </w:rPr>
          <w:t>152</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4264" w:history="1">
        <w:r>
          <w:rPr>
            <w:rFonts w:ascii="宋体" w:hAnsi="宋体" w:hint="eastAsia"/>
            <w:bCs/>
            <w:spacing w:val="9"/>
            <w:sz w:val="21"/>
          </w:rPr>
          <w:t xml:space="preserve">7.1 </w:t>
        </w:r>
        <w:r>
          <w:rPr>
            <w:rFonts w:ascii="宋体" w:hAnsi="宋体" w:hint="eastAsia"/>
            <w:bCs/>
            <w:spacing w:val="9"/>
            <w:sz w:val="21"/>
          </w:rPr>
          <w:t>产假</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_Toc4264 </w:instrText>
        </w:r>
        <w:r>
          <w:rPr>
            <w:rFonts w:ascii="宋体" w:hAnsi="宋体" w:hint="eastAsia"/>
            <w:bCs/>
            <w:spacing w:val="9"/>
            <w:sz w:val="21"/>
          </w:rPr>
          <w:fldChar w:fldCharType="separate"/>
        </w:r>
        <w:r>
          <w:rPr>
            <w:rFonts w:ascii="宋体" w:hAnsi="宋体" w:hint="eastAsia"/>
            <w:bCs/>
            <w:spacing w:val="9"/>
            <w:sz w:val="21"/>
          </w:rPr>
          <w:t>152</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1171" w:history="1">
        <w:r>
          <w:rPr>
            <w:rFonts w:ascii="宋体" w:hAnsi="宋体" w:hint="eastAsia"/>
            <w:bCs/>
            <w:spacing w:val="9"/>
            <w:sz w:val="21"/>
          </w:rPr>
          <w:t xml:space="preserve">7.2 </w:t>
        </w:r>
        <w:r>
          <w:rPr>
            <w:rFonts w:ascii="宋体" w:hAnsi="宋体" w:hint="eastAsia"/>
            <w:bCs/>
            <w:spacing w:val="9"/>
            <w:sz w:val="21"/>
          </w:rPr>
          <w:t>生育津贴</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_Toc1171 </w:instrText>
        </w:r>
        <w:r>
          <w:rPr>
            <w:rFonts w:ascii="宋体" w:hAnsi="宋体" w:hint="eastAsia"/>
            <w:bCs/>
            <w:spacing w:val="9"/>
            <w:sz w:val="21"/>
          </w:rPr>
          <w:fldChar w:fldCharType="separate"/>
        </w:r>
        <w:r>
          <w:rPr>
            <w:rFonts w:ascii="宋体" w:hAnsi="宋体" w:hint="eastAsia"/>
            <w:bCs/>
            <w:spacing w:val="9"/>
            <w:sz w:val="21"/>
          </w:rPr>
          <w:t>152</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14844" w:history="1">
        <w:r>
          <w:rPr>
            <w:rFonts w:ascii="宋体" w:hAnsi="宋体" w:hint="eastAsia"/>
            <w:bCs/>
            <w:spacing w:val="9"/>
            <w:sz w:val="21"/>
          </w:rPr>
          <w:t xml:space="preserve">7.3 </w:t>
        </w:r>
        <w:r>
          <w:rPr>
            <w:rFonts w:ascii="宋体" w:hAnsi="宋体" w:hint="eastAsia"/>
            <w:bCs/>
            <w:spacing w:val="9"/>
            <w:sz w:val="21"/>
          </w:rPr>
          <w:t>医疗服务</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_Toc14844 </w:instrText>
        </w:r>
        <w:r>
          <w:rPr>
            <w:rFonts w:ascii="宋体" w:hAnsi="宋体" w:hint="eastAsia"/>
            <w:bCs/>
            <w:spacing w:val="9"/>
            <w:sz w:val="21"/>
          </w:rPr>
          <w:fldChar w:fldCharType="separate"/>
        </w:r>
        <w:r>
          <w:rPr>
            <w:rFonts w:ascii="宋体" w:hAnsi="宋体" w:hint="eastAsia"/>
            <w:bCs/>
            <w:spacing w:val="9"/>
            <w:sz w:val="21"/>
          </w:rPr>
          <w:t>153</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24373" w:history="1">
        <w:r>
          <w:rPr>
            <w:rFonts w:ascii="宋体" w:hAnsi="宋体" w:hint="eastAsia"/>
            <w:bCs/>
            <w:spacing w:val="9"/>
            <w:sz w:val="21"/>
          </w:rPr>
          <w:t xml:space="preserve">8 </w:t>
        </w:r>
        <w:r>
          <w:rPr>
            <w:rFonts w:ascii="宋体" w:hAnsi="宋体" w:hint="eastAsia"/>
            <w:bCs/>
            <w:spacing w:val="9"/>
            <w:sz w:val="21"/>
          </w:rPr>
          <w:t>生育保险基金</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_Toc24373 </w:instrText>
        </w:r>
        <w:r>
          <w:rPr>
            <w:rFonts w:ascii="宋体" w:hAnsi="宋体" w:hint="eastAsia"/>
            <w:bCs/>
            <w:spacing w:val="9"/>
            <w:sz w:val="21"/>
          </w:rPr>
          <w:fldChar w:fldCharType="separate"/>
        </w:r>
        <w:r>
          <w:rPr>
            <w:rFonts w:ascii="宋体" w:hAnsi="宋体" w:hint="eastAsia"/>
            <w:bCs/>
            <w:spacing w:val="9"/>
            <w:sz w:val="21"/>
          </w:rPr>
          <w:t>153</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Chars="0" w:left="0"/>
        <w:rPr>
          <w:rFonts w:ascii="宋体" w:hAnsi="宋体"/>
          <w:bCs/>
          <w:spacing w:val="9"/>
          <w:sz w:val="21"/>
        </w:rPr>
      </w:pPr>
      <w:hyperlink w:anchor="_Toc8178" w:history="1">
        <w:r>
          <w:rPr>
            <w:rFonts w:ascii="黑体" w:eastAsia="黑体" w:hAnsi="黑体" w:hint="eastAsia"/>
            <w:bCs/>
            <w:spacing w:val="9"/>
            <w:sz w:val="24"/>
          </w:rPr>
          <w:t>第</w:t>
        </w:r>
        <w:r>
          <w:rPr>
            <w:rFonts w:ascii="黑体" w:eastAsia="黑体" w:hAnsi="黑体" w:hint="eastAsia"/>
            <w:bCs/>
            <w:spacing w:val="9"/>
            <w:sz w:val="24"/>
          </w:rPr>
          <w:t>7</w:t>
        </w:r>
        <w:r>
          <w:rPr>
            <w:rFonts w:ascii="黑体" w:eastAsia="黑体" w:hAnsi="黑体" w:hint="eastAsia"/>
            <w:bCs/>
            <w:spacing w:val="9"/>
            <w:sz w:val="24"/>
          </w:rPr>
          <w:t>章</w:t>
        </w:r>
        <w:r>
          <w:rPr>
            <w:rFonts w:ascii="黑体" w:eastAsia="黑体" w:hAnsi="黑体" w:hint="eastAsia"/>
            <w:bCs/>
            <w:spacing w:val="9"/>
            <w:sz w:val="24"/>
          </w:rPr>
          <w:t xml:space="preserve"> </w:t>
        </w:r>
        <w:r>
          <w:rPr>
            <w:rFonts w:ascii="黑体" w:eastAsia="黑体" w:hAnsi="黑体" w:hint="eastAsia"/>
            <w:bCs/>
            <w:spacing w:val="9"/>
            <w:sz w:val="24"/>
          </w:rPr>
          <w:t>失业保险</w:t>
        </w:r>
        <w:r>
          <w:rPr>
            <w:rFonts w:ascii="宋体" w:hAnsi="宋体" w:hint="eastAsia"/>
            <w:bCs/>
            <w:spacing w:val="9"/>
            <w:sz w:val="21"/>
          </w:rPr>
          <w:tab/>
          <w:t>1</w:t>
        </w:r>
      </w:hyperlink>
      <w:r>
        <w:rPr>
          <w:rFonts w:ascii="宋体" w:hAnsi="宋体" w:hint="eastAsia"/>
          <w:bCs/>
          <w:spacing w:val="9"/>
          <w:sz w:val="21"/>
        </w:rPr>
        <w:t>55</w:t>
      </w:r>
    </w:p>
    <w:p w:rsidR="00654FA7" w:rsidRDefault="0035368B">
      <w:pPr>
        <w:pStyle w:val="TOC2"/>
        <w:tabs>
          <w:tab w:val="right" w:leader="hyphen" w:pos="8640"/>
        </w:tabs>
        <w:spacing w:line="360" w:lineRule="auto"/>
        <w:ind w:left="400"/>
        <w:rPr>
          <w:rFonts w:ascii="宋体" w:hAnsi="宋体"/>
          <w:bCs/>
          <w:spacing w:val="9"/>
          <w:sz w:val="21"/>
        </w:rPr>
      </w:pPr>
      <w:hyperlink w:anchor="_Toc29791" w:history="1">
        <w:r>
          <w:rPr>
            <w:rFonts w:ascii="宋体" w:hAnsi="宋体" w:hint="eastAsia"/>
            <w:bCs/>
            <w:spacing w:val="9"/>
            <w:sz w:val="21"/>
          </w:rPr>
          <w:t xml:space="preserve">1 </w:t>
        </w:r>
        <w:r>
          <w:rPr>
            <w:rFonts w:ascii="宋体" w:hAnsi="宋体" w:hint="eastAsia"/>
            <w:bCs/>
            <w:spacing w:val="9"/>
            <w:sz w:val="21"/>
          </w:rPr>
          <w:t>失业保险具有如下几个主要特点</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_Toc29791 </w:instrText>
        </w:r>
        <w:r>
          <w:rPr>
            <w:rFonts w:ascii="宋体" w:hAnsi="宋体" w:hint="eastAsia"/>
            <w:bCs/>
            <w:spacing w:val="9"/>
            <w:sz w:val="21"/>
          </w:rPr>
          <w:fldChar w:fldCharType="separate"/>
        </w:r>
        <w:r>
          <w:rPr>
            <w:rFonts w:ascii="宋体" w:hAnsi="宋体" w:hint="eastAsia"/>
            <w:bCs/>
            <w:spacing w:val="9"/>
            <w:sz w:val="21"/>
          </w:rPr>
          <w:t>155</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26321" w:history="1">
        <w:r>
          <w:rPr>
            <w:rFonts w:ascii="宋体" w:hAnsi="宋体" w:hint="eastAsia"/>
            <w:bCs/>
            <w:spacing w:val="9"/>
            <w:sz w:val="21"/>
          </w:rPr>
          <w:t xml:space="preserve">1.1 </w:t>
        </w:r>
        <w:r>
          <w:rPr>
            <w:rFonts w:ascii="宋体" w:hAnsi="宋体" w:hint="eastAsia"/>
            <w:bCs/>
            <w:spacing w:val="9"/>
            <w:sz w:val="21"/>
          </w:rPr>
          <w:t>普遍性</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_Toc26321 </w:instrText>
        </w:r>
        <w:r>
          <w:rPr>
            <w:rFonts w:ascii="宋体" w:hAnsi="宋体" w:hint="eastAsia"/>
            <w:bCs/>
            <w:spacing w:val="9"/>
            <w:sz w:val="21"/>
          </w:rPr>
          <w:fldChar w:fldCharType="separate"/>
        </w:r>
        <w:r>
          <w:rPr>
            <w:rFonts w:ascii="宋体" w:hAnsi="宋体" w:hint="eastAsia"/>
            <w:bCs/>
            <w:spacing w:val="9"/>
            <w:sz w:val="21"/>
          </w:rPr>
          <w:t>155</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30811" w:history="1">
        <w:r>
          <w:rPr>
            <w:rFonts w:ascii="宋体" w:hAnsi="宋体" w:hint="eastAsia"/>
            <w:bCs/>
            <w:spacing w:val="9"/>
            <w:sz w:val="21"/>
          </w:rPr>
          <w:t xml:space="preserve">1.2 </w:t>
        </w:r>
        <w:r>
          <w:rPr>
            <w:rFonts w:ascii="宋体" w:hAnsi="宋体" w:hint="eastAsia"/>
            <w:bCs/>
            <w:spacing w:val="9"/>
            <w:sz w:val="21"/>
          </w:rPr>
          <w:t>强制性</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_Toc30811 </w:instrText>
        </w:r>
        <w:r>
          <w:rPr>
            <w:rFonts w:ascii="宋体" w:hAnsi="宋体" w:hint="eastAsia"/>
            <w:bCs/>
            <w:spacing w:val="9"/>
            <w:sz w:val="21"/>
          </w:rPr>
          <w:fldChar w:fldCharType="separate"/>
        </w:r>
        <w:r>
          <w:rPr>
            <w:rFonts w:ascii="宋体" w:hAnsi="宋体" w:hint="eastAsia"/>
            <w:bCs/>
            <w:spacing w:val="9"/>
            <w:sz w:val="21"/>
          </w:rPr>
          <w:t>155</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19723" w:history="1">
        <w:r>
          <w:rPr>
            <w:rFonts w:ascii="宋体" w:hAnsi="宋体" w:hint="eastAsia"/>
            <w:bCs/>
            <w:spacing w:val="9"/>
            <w:sz w:val="21"/>
          </w:rPr>
          <w:t xml:space="preserve">1.3 </w:t>
        </w:r>
        <w:r>
          <w:rPr>
            <w:rFonts w:ascii="宋体" w:hAnsi="宋体" w:hint="eastAsia"/>
            <w:bCs/>
            <w:spacing w:val="9"/>
            <w:sz w:val="21"/>
          </w:rPr>
          <w:t>互济性</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_Toc19723 </w:instrText>
        </w:r>
        <w:r>
          <w:rPr>
            <w:rFonts w:ascii="宋体" w:hAnsi="宋体" w:hint="eastAsia"/>
            <w:bCs/>
            <w:spacing w:val="9"/>
            <w:sz w:val="21"/>
          </w:rPr>
          <w:fldChar w:fldCharType="separate"/>
        </w:r>
        <w:r>
          <w:rPr>
            <w:rFonts w:ascii="宋体" w:hAnsi="宋体" w:hint="eastAsia"/>
            <w:bCs/>
            <w:spacing w:val="9"/>
            <w:sz w:val="21"/>
          </w:rPr>
          <w:t>155</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10046" w:history="1">
        <w:r>
          <w:rPr>
            <w:rFonts w:ascii="宋体" w:hAnsi="宋体" w:hint="eastAsia"/>
            <w:bCs/>
            <w:spacing w:val="9"/>
            <w:sz w:val="21"/>
          </w:rPr>
          <w:t xml:space="preserve">2 </w:t>
        </w:r>
        <w:r>
          <w:rPr>
            <w:rFonts w:ascii="宋体" w:hAnsi="宋体" w:hint="eastAsia"/>
            <w:bCs/>
            <w:spacing w:val="9"/>
            <w:sz w:val="21"/>
          </w:rPr>
          <w:t>失业保险基数</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_Toc10046 </w:instrText>
        </w:r>
        <w:r>
          <w:rPr>
            <w:rFonts w:ascii="宋体" w:hAnsi="宋体" w:hint="eastAsia"/>
            <w:bCs/>
            <w:spacing w:val="9"/>
            <w:sz w:val="21"/>
          </w:rPr>
          <w:fldChar w:fldCharType="separate"/>
        </w:r>
        <w:r>
          <w:rPr>
            <w:rFonts w:ascii="宋体" w:hAnsi="宋体" w:hint="eastAsia"/>
            <w:bCs/>
            <w:spacing w:val="9"/>
            <w:sz w:val="21"/>
          </w:rPr>
          <w:t>156</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29518" w:history="1">
        <w:r>
          <w:rPr>
            <w:rFonts w:ascii="宋体" w:hAnsi="宋体" w:hint="eastAsia"/>
            <w:bCs/>
            <w:spacing w:val="9"/>
            <w:sz w:val="21"/>
          </w:rPr>
          <w:t xml:space="preserve">2.1 </w:t>
        </w:r>
        <w:r>
          <w:rPr>
            <w:rFonts w:ascii="宋体" w:hAnsi="宋体" w:hint="eastAsia"/>
            <w:bCs/>
            <w:spacing w:val="9"/>
            <w:sz w:val="21"/>
          </w:rPr>
          <w:t>单位缴费基数和费率</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_Toc29518 </w:instrText>
        </w:r>
        <w:r>
          <w:rPr>
            <w:rFonts w:ascii="宋体" w:hAnsi="宋体" w:hint="eastAsia"/>
            <w:bCs/>
            <w:spacing w:val="9"/>
            <w:sz w:val="21"/>
          </w:rPr>
          <w:fldChar w:fldCharType="separate"/>
        </w:r>
        <w:r>
          <w:rPr>
            <w:rFonts w:ascii="宋体" w:hAnsi="宋体" w:hint="eastAsia"/>
            <w:bCs/>
            <w:spacing w:val="9"/>
            <w:sz w:val="21"/>
          </w:rPr>
          <w:t>156</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5330" w:history="1">
        <w:r>
          <w:rPr>
            <w:rFonts w:ascii="宋体" w:hAnsi="宋体" w:hint="eastAsia"/>
            <w:bCs/>
            <w:spacing w:val="9"/>
            <w:sz w:val="21"/>
          </w:rPr>
          <w:t xml:space="preserve">2.2 </w:t>
        </w:r>
        <w:r>
          <w:rPr>
            <w:rFonts w:ascii="宋体" w:hAnsi="宋体" w:hint="eastAsia"/>
            <w:bCs/>
            <w:spacing w:val="9"/>
            <w:sz w:val="21"/>
          </w:rPr>
          <w:t>个人缴费基数和费率</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_Toc5330 </w:instrText>
        </w:r>
        <w:r>
          <w:rPr>
            <w:rFonts w:ascii="宋体" w:hAnsi="宋体" w:hint="eastAsia"/>
            <w:bCs/>
            <w:spacing w:val="9"/>
            <w:sz w:val="21"/>
          </w:rPr>
          <w:fldChar w:fldCharType="separate"/>
        </w:r>
        <w:r>
          <w:rPr>
            <w:rFonts w:ascii="宋体" w:hAnsi="宋体" w:hint="eastAsia"/>
            <w:bCs/>
            <w:spacing w:val="9"/>
            <w:sz w:val="21"/>
          </w:rPr>
          <w:t>156</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7708" w:history="1">
        <w:r>
          <w:rPr>
            <w:rFonts w:ascii="宋体" w:hAnsi="宋体" w:hint="eastAsia"/>
            <w:bCs/>
            <w:spacing w:val="9"/>
            <w:sz w:val="21"/>
          </w:rPr>
          <w:t xml:space="preserve">3 </w:t>
        </w:r>
        <w:r>
          <w:rPr>
            <w:rFonts w:ascii="宋体" w:hAnsi="宋体" w:hint="eastAsia"/>
            <w:bCs/>
            <w:spacing w:val="9"/>
            <w:sz w:val="21"/>
          </w:rPr>
          <w:t>失业保险转移的程序</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_Toc7708 </w:instrText>
        </w:r>
        <w:r>
          <w:rPr>
            <w:rFonts w:ascii="宋体" w:hAnsi="宋体" w:hint="eastAsia"/>
            <w:bCs/>
            <w:spacing w:val="9"/>
            <w:sz w:val="21"/>
          </w:rPr>
          <w:fldChar w:fldCharType="separate"/>
        </w:r>
        <w:r>
          <w:rPr>
            <w:rFonts w:ascii="宋体" w:hAnsi="宋体" w:hint="eastAsia"/>
            <w:bCs/>
            <w:spacing w:val="9"/>
            <w:sz w:val="21"/>
          </w:rPr>
          <w:t>156</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31723" w:history="1">
        <w:r>
          <w:rPr>
            <w:rFonts w:ascii="宋体" w:hAnsi="宋体" w:hint="eastAsia"/>
            <w:bCs/>
            <w:spacing w:val="9"/>
            <w:sz w:val="21"/>
          </w:rPr>
          <w:t xml:space="preserve">3.1 </w:t>
        </w:r>
        <w:r>
          <w:rPr>
            <w:rFonts w:ascii="宋体" w:hAnsi="宋体" w:hint="eastAsia"/>
            <w:bCs/>
            <w:spacing w:val="9"/>
            <w:sz w:val="21"/>
          </w:rPr>
          <w:t>失业保险转移的政策依据</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_Toc31723 </w:instrText>
        </w:r>
        <w:r>
          <w:rPr>
            <w:rFonts w:ascii="宋体" w:hAnsi="宋体" w:hint="eastAsia"/>
            <w:bCs/>
            <w:spacing w:val="9"/>
            <w:sz w:val="21"/>
          </w:rPr>
          <w:fldChar w:fldCharType="separate"/>
        </w:r>
        <w:r>
          <w:rPr>
            <w:rFonts w:ascii="宋体" w:hAnsi="宋体" w:hint="eastAsia"/>
            <w:bCs/>
            <w:spacing w:val="9"/>
            <w:sz w:val="21"/>
          </w:rPr>
          <w:t>156</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27629" w:history="1">
        <w:r>
          <w:rPr>
            <w:rFonts w:ascii="宋体" w:hAnsi="宋体" w:hint="eastAsia"/>
            <w:bCs/>
            <w:spacing w:val="9"/>
            <w:sz w:val="21"/>
          </w:rPr>
          <w:t xml:space="preserve">3.2 </w:t>
        </w:r>
        <w:r>
          <w:rPr>
            <w:rFonts w:ascii="宋体" w:hAnsi="宋体" w:hint="eastAsia"/>
            <w:bCs/>
            <w:spacing w:val="9"/>
            <w:sz w:val="21"/>
          </w:rPr>
          <w:t>失业保险转移的办理程序</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w:instrText>
        </w:r>
        <w:r>
          <w:rPr>
            <w:rFonts w:ascii="宋体" w:hAnsi="宋体" w:hint="eastAsia"/>
            <w:bCs/>
            <w:spacing w:val="9"/>
            <w:sz w:val="21"/>
          </w:rPr>
          <w:instrText xml:space="preserve"> _Toc27629 </w:instrText>
        </w:r>
        <w:r>
          <w:rPr>
            <w:rFonts w:ascii="宋体" w:hAnsi="宋体" w:hint="eastAsia"/>
            <w:bCs/>
            <w:spacing w:val="9"/>
            <w:sz w:val="21"/>
          </w:rPr>
          <w:fldChar w:fldCharType="separate"/>
        </w:r>
        <w:r>
          <w:rPr>
            <w:rFonts w:ascii="宋体" w:hAnsi="宋体" w:hint="eastAsia"/>
            <w:bCs/>
            <w:spacing w:val="9"/>
            <w:sz w:val="21"/>
          </w:rPr>
          <w:t>156</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23623" w:history="1">
        <w:r>
          <w:rPr>
            <w:rFonts w:ascii="宋体" w:hAnsi="宋体" w:hint="eastAsia"/>
            <w:bCs/>
            <w:spacing w:val="9"/>
            <w:sz w:val="21"/>
          </w:rPr>
          <w:t xml:space="preserve">3.3 </w:t>
        </w:r>
        <w:r>
          <w:rPr>
            <w:rFonts w:ascii="宋体" w:hAnsi="宋体" w:hint="eastAsia"/>
            <w:bCs/>
            <w:spacing w:val="9"/>
            <w:sz w:val="21"/>
          </w:rPr>
          <w:t>失业保险转移的办理时限</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_Toc23623 </w:instrText>
        </w:r>
        <w:r>
          <w:rPr>
            <w:rFonts w:ascii="宋体" w:hAnsi="宋体" w:hint="eastAsia"/>
            <w:bCs/>
            <w:spacing w:val="9"/>
            <w:sz w:val="21"/>
          </w:rPr>
          <w:fldChar w:fldCharType="separate"/>
        </w:r>
        <w:r>
          <w:rPr>
            <w:rFonts w:ascii="宋体" w:hAnsi="宋体" w:hint="eastAsia"/>
            <w:bCs/>
            <w:spacing w:val="9"/>
            <w:sz w:val="21"/>
          </w:rPr>
          <w:t>157</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29702" w:history="1">
        <w:r>
          <w:rPr>
            <w:rFonts w:ascii="宋体" w:hAnsi="宋体" w:hint="eastAsia"/>
            <w:bCs/>
            <w:spacing w:val="9"/>
            <w:sz w:val="21"/>
          </w:rPr>
          <w:t xml:space="preserve">4 </w:t>
        </w:r>
        <w:r>
          <w:rPr>
            <w:rFonts w:ascii="宋体" w:hAnsi="宋体" w:hint="eastAsia"/>
            <w:bCs/>
            <w:spacing w:val="9"/>
            <w:sz w:val="21"/>
          </w:rPr>
          <w:t>职工失业保险条件及登记</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_Toc29702 </w:instrText>
        </w:r>
        <w:r>
          <w:rPr>
            <w:rFonts w:ascii="宋体" w:hAnsi="宋体" w:hint="eastAsia"/>
            <w:bCs/>
            <w:spacing w:val="9"/>
            <w:sz w:val="21"/>
          </w:rPr>
          <w:fldChar w:fldCharType="separate"/>
        </w:r>
        <w:r>
          <w:rPr>
            <w:rFonts w:ascii="宋体" w:hAnsi="宋体" w:hint="eastAsia"/>
            <w:bCs/>
            <w:spacing w:val="9"/>
            <w:sz w:val="21"/>
          </w:rPr>
          <w:t>157</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13464" w:history="1">
        <w:r>
          <w:rPr>
            <w:rFonts w:ascii="宋体" w:hAnsi="宋体" w:hint="eastAsia"/>
            <w:bCs/>
            <w:spacing w:val="9"/>
            <w:sz w:val="21"/>
          </w:rPr>
          <w:t xml:space="preserve">4.1 </w:t>
        </w:r>
        <w:r>
          <w:rPr>
            <w:rFonts w:ascii="宋体" w:hAnsi="宋体" w:hint="eastAsia"/>
            <w:bCs/>
            <w:spacing w:val="9"/>
            <w:sz w:val="21"/>
          </w:rPr>
          <w:t>职工失业保险条件</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_Toc13464 </w:instrText>
        </w:r>
        <w:r>
          <w:rPr>
            <w:rFonts w:ascii="宋体" w:hAnsi="宋体" w:hint="eastAsia"/>
            <w:bCs/>
            <w:spacing w:val="9"/>
            <w:sz w:val="21"/>
          </w:rPr>
          <w:fldChar w:fldCharType="separate"/>
        </w:r>
        <w:r>
          <w:rPr>
            <w:rFonts w:ascii="宋体" w:hAnsi="宋体" w:hint="eastAsia"/>
            <w:bCs/>
            <w:spacing w:val="9"/>
            <w:sz w:val="21"/>
          </w:rPr>
          <w:t>157</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21730" w:history="1">
        <w:r>
          <w:rPr>
            <w:rFonts w:ascii="宋体" w:hAnsi="宋体" w:hint="eastAsia"/>
            <w:bCs/>
            <w:spacing w:val="9"/>
            <w:sz w:val="21"/>
          </w:rPr>
          <w:t>4</w:t>
        </w:r>
        <w:r>
          <w:rPr>
            <w:rFonts w:ascii="宋体" w:hAnsi="宋体" w:hint="eastAsia"/>
            <w:bCs/>
            <w:spacing w:val="9"/>
            <w:sz w:val="21"/>
          </w:rPr>
          <w:t xml:space="preserve">.2 </w:t>
        </w:r>
        <w:r>
          <w:rPr>
            <w:rFonts w:ascii="宋体" w:hAnsi="宋体" w:hint="eastAsia"/>
            <w:bCs/>
            <w:spacing w:val="9"/>
            <w:sz w:val="21"/>
          </w:rPr>
          <w:t>职工失业保险登记</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_Toc21730 </w:instrText>
        </w:r>
        <w:r>
          <w:rPr>
            <w:rFonts w:ascii="宋体" w:hAnsi="宋体" w:hint="eastAsia"/>
            <w:bCs/>
            <w:spacing w:val="9"/>
            <w:sz w:val="21"/>
          </w:rPr>
          <w:fldChar w:fldCharType="separate"/>
        </w:r>
        <w:r>
          <w:rPr>
            <w:rFonts w:ascii="宋体" w:hAnsi="宋体" w:hint="eastAsia"/>
            <w:bCs/>
            <w:spacing w:val="9"/>
            <w:sz w:val="21"/>
          </w:rPr>
          <w:t>157</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8624" w:history="1">
        <w:r>
          <w:rPr>
            <w:rFonts w:ascii="宋体" w:hAnsi="宋体" w:hint="eastAsia"/>
            <w:bCs/>
            <w:spacing w:val="9"/>
            <w:sz w:val="21"/>
          </w:rPr>
          <w:t xml:space="preserve">5 </w:t>
        </w:r>
        <w:r>
          <w:rPr>
            <w:rFonts w:ascii="宋体" w:hAnsi="宋体" w:hint="eastAsia"/>
            <w:bCs/>
            <w:spacing w:val="9"/>
            <w:sz w:val="21"/>
          </w:rPr>
          <w:t>办理失业保险的流程</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_Toc8624 </w:instrText>
        </w:r>
        <w:r>
          <w:rPr>
            <w:rFonts w:ascii="宋体" w:hAnsi="宋体" w:hint="eastAsia"/>
            <w:bCs/>
            <w:spacing w:val="9"/>
            <w:sz w:val="21"/>
          </w:rPr>
          <w:fldChar w:fldCharType="separate"/>
        </w:r>
        <w:r>
          <w:rPr>
            <w:rFonts w:ascii="宋体" w:hAnsi="宋体" w:hint="eastAsia"/>
            <w:bCs/>
            <w:spacing w:val="9"/>
            <w:sz w:val="21"/>
          </w:rPr>
          <w:t>158</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30513" w:history="1">
        <w:r>
          <w:rPr>
            <w:rFonts w:ascii="宋体" w:hAnsi="宋体" w:hint="eastAsia"/>
            <w:bCs/>
            <w:spacing w:val="9"/>
            <w:sz w:val="21"/>
          </w:rPr>
          <w:t xml:space="preserve">5.1 </w:t>
        </w:r>
        <w:r>
          <w:rPr>
            <w:rFonts w:ascii="宋体" w:hAnsi="宋体" w:hint="eastAsia"/>
            <w:bCs/>
            <w:spacing w:val="9"/>
            <w:sz w:val="21"/>
          </w:rPr>
          <w:t>失业保险金申领手续</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_Toc30513 </w:instrText>
        </w:r>
        <w:r>
          <w:rPr>
            <w:rFonts w:ascii="宋体" w:hAnsi="宋体" w:hint="eastAsia"/>
            <w:bCs/>
            <w:spacing w:val="9"/>
            <w:sz w:val="21"/>
          </w:rPr>
          <w:fldChar w:fldCharType="separate"/>
        </w:r>
        <w:r>
          <w:rPr>
            <w:rFonts w:ascii="宋体" w:hAnsi="宋体" w:hint="eastAsia"/>
            <w:bCs/>
            <w:spacing w:val="9"/>
            <w:sz w:val="21"/>
          </w:rPr>
          <w:t>158</w:t>
        </w:r>
        <w:r>
          <w:rPr>
            <w:rFonts w:ascii="宋体" w:hAnsi="宋体" w:hint="eastAsia"/>
            <w:bCs/>
            <w:spacing w:val="9"/>
            <w:sz w:val="21"/>
          </w:rPr>
          <w:fldChar w:fldCharType="end"/>
        </w:r>
      </w:hyperlink>
    </w:p>
    <w:p w:rsidR="00654FA7" w:rsidRDefault="0035368B">
      <w:pPr>
        <w:pStyle w:val="TOC4"/>
        <w:tabs>
          <w:tab w:val="right" w:leader="hyphen" w:pos="8640"/>
        </w:tabs>
        <w:spacing w:line="360" w:lineRule="auto"/>
        <w:ind w:left="1200"/>
        <w:rPr>
          <w:rFonts w:ascii="宋体" w:hAnsi="宋体"/>
          <w:bCs/>
          <w:spacing w:val="9"/>
          <w:sz w:val="21"/>
        </w:rPr>
      </w:pPr>
      <w:hyperlink w:anchor="_Toc13344" w:history="1">
        <w:r>
          <w:rPr>
            <w:rFonts w:ascii="宋体" w:hAnsi="宋体" w:hint="eastAsia"/>
            <w:bCs/>
            <w:spacing w:val="9"/>
            <w:sz w:val="21"/>
          </w:rPr>
          <w:t xml:space="preserve">5.1.1 </w:t>
        </w:r>
        <w:r>
          <w:rPr>
            <w:rFonts w:ascii="宋体" w:hAnsi="宋体" w:hint="eastAsia"/>
            <w:bCs/>
            <w:spacing w:val="9"/>
            <w:sz w:val="21"/>
          </w:rPr>
          <w:t>办理依据</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_Toc13344 </w:instrText>
        </w:r>
        <w:r>
          <w:rPr>
            <w:rFonts w:ascii="宋体" w:hAnsi="宋体" w:hint="eastAsia"/>
            <w:bCs/>
            <w:spacing w:val="9"/>
            <w:sz w:val="21"/>
          </w:rPr>
          <w:fldChar w:fldCharType="separate"/>
        </w:r>
        <w:r>
          <w:rPr>
            <w:rFonts w:ascii="宋体" w:hAnsi="宋体" w:hint="eastAsia"/>
            <w:bCs/>
            <w:spacing w:val="9"/>
            <w:sz w:val="21"/>
          </w:rPr>
          <w:t>159</w:t>
        </w:r>
        <w:r>
          <w:rPr>
            <w:rFonts w:ascii="宋体" w:hAnsi="宋体" w:hint="eastAsia"/>
            <w:bCs/>
            <w:spacing w:val="9"/>
            <w:sz w:val="21"/>
          </w:rPr>
          <w:fldChar w:fldCharType="end"/>
        </w:r>
      </w:hyperlink>
    </w:p>
    <w:p w:rsidR="00654FA7" w:rsidRDefault="0035368B">
      <w:pPr>
        <w:pStyle w:val="TOC4"/>
        <w:tabs>
          <w:tab w:val="right" w:leader="hyphen" w:pos="8640"/>
        </w:tabs>
        <w:spacing w:line="360" w:lineRule="auto"/>
        <w:ind w:left="1200"/>
        <w:rPr>
          <w:rFonts w:ascii="宋体" w:hAnsi="宋体"/>
          <w:bCs/>
          <w:spacing w:val="9"/>
          <w:sz w:val="21"/>
        </w:rPr>
      </w:pPr>
      <w:hyperlink w:anchor="_Toc12658" w:history="1">
        <w:r>
          <w:rPr>
            <w:rFonts w:ascii="宋体" w:hAnsi="宋体" w:hint="eastAsia"/>
            <w:bCs/>
            <w:spacing w:val="9"/>
            <w:sz w:val="21"/>
          </w:rPr>
          <w:t xml:space="preserve">5.1.2 </w:t>
        </w:r>
        <w:r>
          <w:rPr>
            <w:rFonts w:ascii="宋体" w:hAnsi="宋体" w:hint="eastAsia"/>
            <w:bCs/>
            <w:spacing w:val="9"/>
            <w:sz w:val="21"/>
          </w:rPr>
          <w:t>办理条件</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_Toc12658 </w:instrText>
        </w:r>
        <w:r>
          <w:rPr>
            <w:rFonts w:ascii="宋体" w:hAnsi="宋体" w:hint="eastAsia"/>
            <w:bCs/>
            <w:spacing w:val="9"/>
            <w:sz w:val="21"/>
          </w:rPr>
          <w:fldChar w:fldCharType="separate"/>
        </w:r>
        <w:r>
          <w:rPr>
            <w:rFonts w:ascii="宋体" w:hAnsi="宋体" w:hint="eastAsia"/>
            <w:bCs/>
            <w:spacing w:val="9"/>
            <w:sz w:val="21"/>
          </w:rPr>
          <w:t>159</w:t>
        </w:r>
        <w:r>
          <w:rPr>
            <w:rFonts w:ascii="宋体" w:hAnsi="宋体" w:hint="eastAsia"/>
            <w:bCs/>
            <w:spacing w:val="9"/>
            <w:sz w:val="21"/>
          </w:rPr>
          <w:fldChar w:fldCharType="end"/>
        </w:r>
      </w:hyperlink>
    </w:p>
    <w:p w:rsidR="00654FA7" w:rsidRDefault="0035368B">
      <w:pPr>
        <w:pStyle w:val="TOC4"/>
        <w:tabs>
          <w:tab w:val="right" w:leader="hyphen" w:pos="8640"/>
        </w:tabs>
        <w:spacing w:line="360" w:lineRule="auto"/>
        <w:ind w:left="1200"/>
        <w:rPr>
          <w:rFonts w:ascii="宋体" w:hAnsi="宋体"/>
          <w:bCs/>
          <w:spacing w:val="9"/>
          <w:sz w:val="21"/>
        </w:rPr>
      </w:pPr>
      <w:hyperlink w:anchor="_Toc6094" w:history="1">
        <w:r>
          <w:rPr>
            <w:rFonts w:ascii="宋体" w:hAnsi="宋体" w:hint="eastAsia"/>
            <w:bCs/>
            <w:spacing w:val="9"/>
            <w:sz w:val="21"/>
          </w:rPr>
          <w:t xml:space="preserve">5.1.3 </w:t>
        </w:r>
        <w:r>
          <w:rPr>
            <w:rFonts w:ascii="宋体" w:hAnsi="宋体" w:hint="eastAsia"/>
            <w:bCs/>
            <w:spacing w:val="9"/>
            <w:sz w:val="21"/>
          </w:rPr>
          <w:t>办理凭证</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_Toc6094 </w:instrText>
        </w:r>
        <w:r>
          <w:rPr>
            <w:rFonts w:ascii="宋体" w:hAnsi="宋体" w:hint="eastAsia"/>
            <w:bCs/>
            <w:spacing w:val="9"/>
            <w:sz w:val="21"/>
          </w:rPr>
          <w:fldChar w:fldCharType="separate"/>
        </w:r>
        <w:r>
          <w:rPr>
            <w:rFonts w:ascii="宋体" w:hAnsi="宋体" w:hint="eastAsia"/>
            <w:bCs/>
            <w:spacing w:val="9"/>
            <w:sz w:val="21"/>
          </w:rPr>
          <w:t>159</w:t>
        </w:r>
        <w:r>
          <w:rPr>
            <w:rFonts w:ascii="宋体" w:hAnsi="宋体" w:hint="eastAsia"/>
            <w:bCs/>
            <w:spacing w:val="9"/>
            <w:sz w:val="21"/>
          </w:rPr>
          <w:fldChar w:fldCharType="end"/>
        </w:r>
      </w:hyperlink>
    </w:p>
    <w:p w:rsidR="00654FA7" w:rsidRDefault="0035368B">
      <w:pPr>
        <w:pStyle w:val="TOC4"/>
        <w:tabs>
          <w:tab w:val="right" w:leader="hyphen" w:pos="8640"/>
        </w:tabs>
        <w:spacing w:line="360" w:lineRule="auto"/>
        <w:ind w:left="1200"/>
        <w:rPr>
          <w:rFonts w:ascii="宋体" w:hAnsi="宋体"/>
          <w:bCs/>
          <w:spacing w:val="9"/>
          <w:sz w:val="21"/>
        </w:rPr>
      </w:pPr>
      <w:hyperlink w:anchor="_Toc6578" w:history="1">
        <w:r>
          <w:rPr>
            <w:rFonts w:ascii="宋体" w:hAnsi="宋体" w:hint="eastAsia"/>
            <w:bCs/>
            <w:spacing w:val="9"/>
            <w:sz w:val="21"/>
          </w:rPr>
          <w:t xml:space="preserve">5.1.4 </w:t>
        </w:r>
        <w:r>
          <w:rPr>
            <w:rFonts w:ascii="宋体" w:hAnsi="宋体" w:hint="eastAsia"/>
            <w:bCs/>
            <w:spacing w:val="9"/>
            <w:sz w:val="21"/>
          </w:rPr>
          <w:t>办理程序</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_Toc6578 </w:instrText>
        </w:r>
        <w:r>
          <w:rPr>
            <w:rFonts w:ascii="宋体" w:hAnsi="宋体" w:hint="eastAsia"/>
            <w:bCs/>
            <w:spacing w:val="9"/>
            <w:sz w:val="21"/>
          </w:rPr>
          <w:fldChar w:fldCharType="separate"/>
        </w:r>
        <w:r>
          <w:rPr>
            <w:rFonts w:ascii="宋体" w:hAnsi="宋体" w:hint="eastAsia"/>
            <w:bCs/>
            <w:spacing w:val="9"/>
            <w:sz w:val="21"/>
          </w:rPr>
          <w:t>159</w:t>
        </w:r>
        <w:r>
          <w:rPr>
            <w:rFonts w:ascii="宋体" w:hAnsi="宋体" w:hint="eastAsia"/>
            <w:bCs/>
            <w:spacing w:val="9"/>
            <w:sz w:val="21"/>
          </w:rPr>
          <w:fldChar w:fldCharType="end"/>
        </w:r>
      </w:hyperlink>
    </w:p>
    <w:p w:rsidR="00654FA7" w:rsidRDefault="0035368B">
      <w:pPr>
        <w:pStyle w:val="TOC4"/>
        <w:tabs>
          <w:tab w:val="right" w:leader="hyphen" w:pos="8640"/>
        </w:tabs>
        <w:spacing w:line="360" w:lineRule="auto"/>
        <w:ind w:left="1200"/>
        <w:rPr>
          <w:rFonts w:ascii="宋体" w:hAnsi="宋体"/>
          <w:bCs/>
          <w:spacing w:val="9"/>
          <w:sz w:val="21"/>
        </w:rPr>
      </w:pPr>
      <w:hyperlink w:anchor="_Toc17746" w:history="1">
        <w:r>
          <w:rPr>
            <w:rFonts w:ascii="宋体" w:hAnsi="宋体" w:hint="eastAsia"/>
            <w:bCs/>
            <w:spacing w:val="9"/>
            <w:sz w:val="21"/>
          </w:rPr>
          <w:t xml:space="preserve">5.1.5 </w:t>
        </w:r>
        <w:r>
          <w:rPr>
            <w:rFonts w:ascii="宋体" w:hAnsi="宋体" w:hint="eastAsia"/>
            <w:bCs/>
            <w:spacing w:val="9"/>
            <w:sz w:val="21"/>
          </w:rPr>
          <w:t>办理结果</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_Toc17746 </w:instrText>
        </w:r>
        <w:r>
          <w:rPr>
            <w:rFonts w:ascii="宋体" w:hAnsi="宋体" w:hint="eastAsia"/>
            <w:bCs/>
            <w:spacing w:val="9"/>
            <w:sz w:val="21"/>
          </w:rPr>
          <w:fldChar w:fldCharType="separate"/>
        </w:r>
        <w:r>
          <w:rPr>
            <w:rFonts w:ascii="宋体" w:hAnsi="宋体" w:hint="eastAsia"/>
            <w:bCs/>
            <w:spacing w:val="9"/>
            <w:sz w:val="21"/>
          </w:rPr>
          <w:t>159</w:t>
        </w:r>
        <w:r>
          <w:rPr>
            <w:rFonts w:ascii="宋体" w:hAnsi="宋体" w:hint="eastAsia"/>
            <w:bCs/>
            <w:spacing w:val="9"/>
            <w:sz w:val="21"/>
          </w:rPr>
          <w:fldChar w:fldCharType="end"/>
        </w:r>
      </w:hyperlink>
    </w:p>
    <w:p w:rsidR="00654FA7" w:rsidRDefault="0035368B">
      <w:pPr>
        <w:pStyle w:val="TOC3"/>
        <w:tabs>
          <w:tab w:val="right" w:leader="hyphen" w:pos="8640"/>
        </w:tabs>
        <w:spacing w:line="360" w:lineRule="auto"/>
        <w:ind w:left="800"/>
        <w:rPr>
          <w:rFonts w:ascii="宋体" w:hAnsi="宋体"/>
          <w:bCs/>
          <w:spacing w:val="9"/>
          <w:sz w:val="21"/>
        </w:rPr>
      </w:pPr>
      <w:hyperlink w:anchor="_Toc32250" w:history="1">
        <w:r>
          <w:rPr>
            <w:rFonts w:ascii="宋体" w:hAnsi="宋体" w:hint="eastAsia"/>
            <w:bCs/>
            <w:spacing w:val="9"/>
            <w:sz w:val="21"/>
          </w:rPr>
          <w:t xml:space="preserve">5.2 </w:t>
        </w:r>
        <w:r>
          <w:rPr>
            <w:rFonts w:ascii="宋体" w:hAnsi="宋体" w:hint="eastAsia"/>
            <w:bCs/>
            <w:spacing w:val="9"/>
            <w:sz w:val="21"/>
          </w:rPr>
          <w:t>失业保险金领取手续</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_Toc32250 </w:instrText>
        </w:r>
        <w:r>
          <w:rPr>
            <w:rFonts w:ascii="宋体" w:hAnsi="宋体" w:hint="eastAsia"/>
            <w:bCs/>
            <w:spacing w:val="9"/>
            <w:sz w:val="21"/>
          </w:rPr>
          <w:fldChar w:fldCharType="separate"/>
        </w:r>
        <w:r>
          <w:rPr>
            <w:rFonts w:ascii="宋体" w:hAnsi="宋体" w:hint="eastAsia"/>
            <w:bCs/>
            <w:spacing w:val="9"/>
            <w:sz w:val="21"/>
          </w:rPr>
          <w:t>160</w:t>
        </w:r>
        <w:r>
          <w:rPr>
            <w:rFonts w:ascii="宋体" w:hAnsi="宋体" w:hint="eastAsia"/>
            <w:bCs/>
            <w:spacing w:val="9"/>
            <w:sz w:val="21"/>
          </w:rPr>
          <w:fldChar w:fldCharType="end"/>
        </w:r>
      </w:hyperlink>
    </w:p>
    <w:p w:rsidR="00654FA7" w:rsidRDefault="0035368B">
      <w:pPr>
        <w:pStyle w:val="TOC4"/>
        <w:tabs>
          <w:tab w:val="right" w:leader="hyphen" w:pos="8640"/>
        </w:tabs>
        <w:spacing w:line="360" w:lineRule="auto"/>
        <w:ind w:left="1200"/>
        <w:rPr>
          <w:rFonts w:ascii="宋体" w:hAnsi="宋体"/>
          <w:bCs/>
          <w:spacing w:val="9"/>
          <w:sz w:val="21"/>
        </w:rPr>
      </w:pPr>
      <w:hyperlink w:anchor="_Toc29463" w:history="1">
        <w:r>
          <w:rPr>
            <w:rFonts w:ascii="宋体" w:hAnsi="宋体" w:hint="eastAsia"/>
            <w:bCs/>
            <w:spacing w:val="9"/>
            <w:sz w:val="21"/>
          </w:rPr>
          <w:t xml:space="preserve">5.2.1 </w:t>
        </w:r>
        <w:r>
          <w:rPr>
            <w:rFonts w:ascii="宋体" w:hAnsi="宋体" w:hint="eastAsia"/>
            <w:bCs/>
            <w:spacing w:val="9"/>
            <w:sz w:val="21"/>
          </w:rPr>
          <w:t>办理依据</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_Toc29463 </w:instrText>
        </w:r>
        <w:r>
          <w:rPr>
            <w:rFonts w:ascii="宋体" w:hAnsi="宋体" w:hint="eastAsia"/>
            <w:bCs/>
            <w:spacing w:val="9"/>
            <w:sz w:val="21"/>
          </w:rPr>
          <w:fldChar w:fldCharType="separate"/>
        </w:r>
        <w:r>
          <w:rPr>
            <w:rFonts w:ascii="宋体" w:hAnsi="宋体" w:hint="eastAsia"/>
            <w:bCs/>
            <w:spacing w:val="9"/>
            <w:sz w:val="21"/>
          </w:rPr>
          <w:t>160</w:t>
        </w:r>
        <w:r>
          <w:rPr>
            <w:rFonts w:ascii="宋体" w:hAnsi="宋体" w:hint="eastAsia"/>
            <w:bCs/>
            <w:spacing w:val="9"/>
            <w:sz w:val="21"/>
          </w:rPr>
          <w:fldChar w:fldCharType="end"/>
        </w:r>
      </w:hyperlink>
    </w:p>
    <w:p w:rsidR="00654FA7" w:rsidRDefault="0035368B">
      <w:pPr>
        <w:pStyle w:val="TOC4"/>
        <w:tabs>
          <w:tab w:val="right" w:leader="hyphen" w:pos="8640"/>
        </w:tabs>
        <w:spacing w:line="360" w:lineRule="auto"/>
        <w:ind w:left="1200"/>
        <w:rPr>
          <w:rFonts w:ascii="宋体" w:hAnsi="宋体"/>
          <w:bCs/>
          <w:spacing w:val="9"/>
          <w:sz w:val="21"/>
        </w:rPr>
      </w:pPr>
      <w:hyperlink w:anchor="_Toc367" w:history="1">
        <w:r>
          <w:rPr>
            <w:rFonts w:ascii="宋体" w:hAnsi="宋体" w:hint="eastAsia"/>
            <w:bCs/>
            <w:spacing w:val="9"/>
            <w:sz w:val="21"/>
          </w:rPr>
          <w:t xml:space="preserve">5.2.2 </w:t>
        </w:r>
        <w:r>
          <w:rPr>
            <w:rFonts w:ascii="宋体" w:hAnsi="宋体" w:hint="eastAsia"/>
            <w:bCs/>
            <w:spacing w:val="9"/>
            <w:sz w:val="21"/>
          </w:rPr>
          <w:t>办理条件</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_Toc367 </w:instrText>
        </w:r>
        <w:r>
          <w:rPr>
            <w:rFonts w:ascii="宋体" w:hAnsi="宋体" w:hint="eastAsia"/>
            <w:bCs/>
            <w:spacing w:val="9"/>
            <w:sz w:val="21"/>
          </w:rPr>
          <w:fldChar w:fldCharType="separate"/>
        </w:r>
        <w:r>
          <w:rPr>
            <w:rFonts w:ascii="宋体" w:hAnsi="宋体" w:hint="eastAsia"/>
            <w:bCs/>
            <w:spacing w:val="9"/>
            <w:sz w:val="21"/>
          </w:rPr>
          <w:t>160</w:t>
        </w:r>
        <w:r>
          <w:rPr>
            <w:rFonts w:ascii="宋体" w:hAnsi="宋体" w:hint="eastAsia"/>
            <w:bCs/>
            <w:spacing w:val="9"/>
            <w:sz w:val="21"/>
          </w:rPr>
          <w:fldChar w:fldCharType="end"/>
        </w:r>
      </w:hyperlink>
    </w:p>
    <w:p w:rsidR="00654FA7" w:rsidRDefault="0035368B">
      <w:pPr>
        <w:pStyle w:val="TOC4"/>
        <w:tabs>
          <w:tab w:val="right" w:leader="hyphen" w:pos="8640"/>
        </w:tabs>
        <w:spacing w:line="360" w:lineRule="auto"/>
        <w:ind w:left="1200"/>
        <w:rPr>
          <w:rFonts w:ascii="宋体" w:hAnsi="宋体"/>
          <w:bCs/>
          <w:spacing w:val="9"/>
          <w:sz w:val="21"/>
        </w:rPr>
      </w:pPr>
      <w:hyperlink w:anchor="_Toc27788" w:history="1">
        <w:r>
          <w:rPr>
            <w:rFonts w:ascii="宋体" w:hAnsi="宋体" w:hint="eastAsia"/>
            <w:bCs/>
            <w:spacing w:val="9"/>
            <w:sz w:val="21"/>
          </w:rPr>
          <w:t xml:space="preserve">5.2.3 </w:t>
        </w:r>
        <w:r>
          <w:rPr>
            <w:rFonts w:ascii="宋体" w:hAnsi="宋体" w:hint="eastAsia"/>
            <w:bCs/>
            <w:spacing w:val="9"/>
            <w:sz w:val="21"/>
          </w:rPr>
          <w:t>办理凭证</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_Toc27788 </w:instrText>
        </w:r>
        <w:r>
          <w:rPr>
            <w:rFonts w:ascii="宋体" w:hAnsi="宋体" w:hint="eastAsia"/>
            <w:bCs/>
            <w:spacing w:val="9"/>
            <w:sz w:val="21"/>
          </w:rPr>
          <w:fldChar w:fldCharType="separate"/>
        </w:r>
        <w:r>
          <w:rPr>
            <w:rFonts w:ascii="宋体" w:hAnsi="宋体" w:hint="eastAsia"/>
            <w:bCs/>
            <w:spacing w:val="9"/>
            <w:sz w:val="21"/>
          </w:rPr>
          <w:t>160</w:t>
        </w:r>
        <w:r>
          <w:rPr>
            <w:rFonts w:ascii="宋体" w:hAnsi="宋体" w:hint="eastAsia"/>
            <w:bCs/>
            <w:spacing w:val="9"/>
            <w:sz w:val="21"/>
          </w:rPr>
          <w:fldChar w:fldCharType="end"/>
        </w:r>
      </w:hyperlink>
    </w:p>
    <w:p w:rsidR="00654FA7" w:rsidRDefault="0035368B">
      <w:pPr>
        <w:pStyle w:val="TOC4"/>
        <w:tabs>
          <w:tab w:val="right" w:leader="hyphen" w:pos="8640"/>
        </w:tabs>
        <w:spacing w:line="360" w:lineRule="auto"/>
        <w:ind w:left="1200"/>
        <w:rPr>
          <w:rFonts w:ascii="宋体" w:hAnsi="宋体"/>
          <w:bCs/>
          <w:spacing w:val="9"/>
          <w:sz w:val="21"/>
        </w:rPr>
      </w:pPr>
      <w:hyperlink w:anchor="_Toc2867" w:history="1">
        <w:r>
          <w:rPr>
            <w:rFonts w:ascii="宋体" w:hAnsi="宋体" w:hint="eastAsia"/>
            <w:bCs/>
            <w:spacing w:val="9"/>
            <w:sz w:val="21"/>
          </w:rPr>
          <w:t xml:space="preserve">5.2.4 </w:t>
        </w:r>
        <w:r>
          <w:rPr>
            <w:rFonts w:ascii="宋体" w:hAnsi="宋体" w:hint="eastAsia"/>
            <w:bCs/>
            <w:spacing w:val="9"/>
            <w:sz w:val="21"/>
          </w:rPr>
          <w:t>办理程序</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_Toc2867 </w:instrText>
        </w:r>
        <w:r>
          <w:rPr>
            <w:rFonts w:ascii="宋体" w:hAnsi="宋体" w:hint="eastAsia"/>
            <w:bCs/>
            <w:spacing w:val="9"/>
            <w:sz w:val="21"/>
          </w:rPr>
          <w:fldChar w:fldCharType="separate"/>
        </w:r>
        <w:r>
          <w:rPr>
            <w:rFonts w:ascii="宋体" w:hAnsi="宋体" w:hint="eastAsia"/>
            <w:bCs/>
            <w:spacing w:val="9"/>
            <w:sz w:val="21"/>
          </w:rPr>
          <w:t>160</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26612" w:history="1">
        <w:r>
          <w:rPr>
            <w:rFonts w:ascii="宋体" w:hAnsi="宋体" w:hint="eastAsia"/>
            <w:bCs/>
            <w:spacing w:val="9"/>
            <w:sz w:val="21"/>
          </w:rPr>
          <w:t xml:space="preserve">6 </w:t>
        </w:r>
        <w:r>
          <w:rPr>
            <w:rFonts w:ascii="宋体" w:hAnsi="宋体" w:hint="eastAsia"/>
            <w:bCs/>
            <w:spacing w:val="9"/>
            <w:sz w:val="21"/>
          </w:rPr>
          <w:t>失业保险参保范围</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_Toc26612 </w:instrText>
        </w:r>
        <w:r>
          <w:rPr>
            <w:rFonts w:ascii="宋体" w:hAnsi="宋体" w:hint="eastAsia"/>
            <w:bCs/>
            <w:spacing w:val="9"/>
            <w:sz w:val="21"/>
          </w:rPr>
          <w:fldChar w:fldCharType="separate"/>
        </w:r>
        <w:r>
          <w:rPr>
            <w:rFonts w:ascii="宋体" w:hAnsi="宋体" w:hint="eastAsia"/>
            <w:bCs/>
            <w:spacing w:val="9"/>
            <w:sz w:val="21"/>
          </w:rPr>
          <w:t>161</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23940" w:history="1">
        <w:r>
          <w:rPr>
            <w:rFonts w:ascii="宋体" w:hAnsi="宋体" w:hint="eastAsia"/>
            <w:bCs/>
            <w:spacing w:val="9"/>
            <w:sz w:val="21"/>
          </w:rPr>
          <w:t xml:space="preserve">7 </w:t>
        </w:r>
        <w:r>
          <w:rPr>
            <w:rFonts w:ascii="宋体" w:hAnsi="宋体" w:hint="eastAsia"/>
            <w:bCs/>
            <w:spacing w:val="9"/>
            <w:sz w:val="21"/>
          </w:rPr>
          <w:t>失业保险的罚则</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_Toc23940 </w:instrText>
        </w:r>
        <w:r>
          <w:rPr>
            <w:rFonts w:ascii="宋体" w:hAnsi="宋体" w:hint="eastAsia"/>
            <w:bCs/>
            <w:spacing w:val="9"/>
            <w:sz w:val="21"/>
          </w:rPr>
          <w:fldChar w:fldCharType="separate"/>
        </w:r>
        <w:r>
          <w:rPr>
            <w:rFonts w:ascii="宋体" w:hAnsi="宋体" w:hint="eastAsia"/>
            <w:bCs/>
            <w:spacing w:val="9"/>
            <w:sz w:val="21"/>
          </w:rPr>
          <w:t>161</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30605" w:history="1">
        <w:r>
          <w:rPr>
            <w:rFonts w:ascii="宋体" w:hAnsi="宋体" w:hint="eastAsia"/>
            <w:bCs/>
            <w:spacing w:val="9"/>
            <w:sz w:val="21"/>
          </w:rPr>
          <w:t xml:space="preserve">8 </w:t>
        </w:r>
        <w:r>
          <w:rPr>
            <w:rFonts w:ascii="宋体" w:hAnsi="宋体" w:hint="eastAsia"/>
            <w:bCs/>
            <w:spacing w:val="9"/>
            <w:sz w:val="21"/>
          </w:rPr>
          <w:t>下岗几年的居民还能不能申领失业保险金</w:t>
        </w:r>
        <w:r>
          <w:rPr>
            <w:rFonts w:ascii="宋体" w:hAnsi="宋体" w:hint="eastAsia"/>
            <w:bCs/>
            <w:spacing w:val="9"/>
            <w:sz w:val="21"/>
          </w:rPr>
          <w:t>?</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_Toc30605 </w:instrText>
        </w:r>
        <w:r>
          <w:rPr>
            <w:rFonts w:ascii="宋体" w:hAnsi="宋体" w:hint="eastAsia"/>
            <w:bCs/>
            <w:spacing w:val="9"/>
            <w:sz w:val="21"/>
          </w:rPr>
          <w:fldChar w:fldCharType="separate"/>
        </w:r>
        <w:r>
          <w:rPr>
            <w:rFonts w:ascii="宋体" w:hAnsi="宋体" w:hint="eastAsia"/>
            <w:bCs/>
            <w:spacing w:val="9"/>
            <w:sz w:val="21"/>
          </w:rPr>
          <w:t>162</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7860" w:history="1">
        <w:r>
          <w:rPr>
            <w:rFonts w:ascii="宋体" w:hAnsi="宋体" w:hint="eastAsia"/>
            <w:bCs/>
            <w:spacing w:val="9"/>
            <w:sz w:val="21"/>
          </w:rPr>
          <w:t xml:space="preserve">9 </w:t>
        </w:r>
        <w:r>
          <w:rPr>
            <w:rFonts w:ascii="宋体" w:hAnsi="宋体" w:hint="eastAsia"/>
            <w:bCs/>
            <w:spacing w:val="9"/>
            <w:sz w:val="21"/>
          </w:rPr>
          <w:t>失业保险的构成</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_Toc7860 </w:instrText>
        </w:r>
        <w:r>
          <w:rPr>
            <w:rFonts w:ascii="宋体" w:hAnsi="宋体" w:hint="eastAsia"/>
            <w:bCs/>
            <w:spacing w:val="9"/>
            <w:sz w:val="21"/>
          </w:rPr>
          <w:fldChar w:fldCharType="separate"/>
        </w:r>
        <w:r>
          <w:rPr>
            <w:rFonts w:ascii="宋体" w:hAnsi="宋体" w:hint="eastAsia"/>
            <w:bCs/>
            <w:spacing w:val="9"/>
            <w:sz w:val="21"/>
          </w:rPr>
          <w:t>162</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22828" w:history="1">
        <w:r>
          <w:rPr>
            <w:rFonts w:ascii="宋体" w:hAnsi="宋体" w:hint="eastAsia"/>
            <w:bCs/>
            <w:spacing w:val="9"/>
            <w:sz w:val="21"/>
          </w:rPr>
          <w:t xml:space="preserve">10 </w:t>
        </w:r>
        <w:r>
          <w:rPr>
            <w:rFonts w:ascii="宋体" w:hAnsi="宋体" w:hint="eastAsia"/>
            <w:bCs/>
            <w:spacing w:val="9"/>
            <w:sz w:val="21"/>
          </w:rPr>
          <w:t>失业保险费的计算</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_Toc22828 </w:instrText>
        </w:r>
        <w:r>
          <w:rPr>
            <w:rFonts w:ascii="宋体" w:hAnsi="宋体" w:hint="eastAsia"/>
            <w:bCs/>
            <w:spacing w:val="9"/>
            <w:sz w:val="21"/>
          </w:rPr>
          <w:fldChar w:fldCharType="separate"/>
        </w:r>
        <w:r>
          <w:rPr>
            <w:rFonts w:ascii="宋体" w:hAnsi="宋体" w:hint="eastAsia"/>
            <w:bCs/>
            <w:spacing w:val="9"/>
            <w:sz w:val="21"/>
          </w:rPr>
          <w:t>163</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10982" w:history="1">
        <w:r>
          <w:rPr>
            <w:rFonts w:ascii="宋体" w:hAnsi="宋体" w:hint="eastAsia"/>
            <w:bCs/>
            <w:spacing w:val="9"/>
            <w:sz w:val="21"/>
          </w:rPr>
          <w:t xml:space="preserve">11 </w:t>
        </w:r>
        <w:r>
          <w:rPr>
            <w:rFonts w:ascii="宋体" w:hAnsi="宋体" w:hint="eastAsia"/>
            <w:bCs/>
            <w:spacing w:val="9"/>
            <w:sz w:val="21"/>
          </w:rPr>
          <w:t>失业保险费的缴纳</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w:instrText>
        </w:r>
        <w:r>
          <w:rPr>
            <w:rFonts w:ascii="宋体" w:hAnsi="宋体" w:hint="eastAsia"/>
            <w:bCs/>
            <w:spacing w:val="9"/>
            <w:sz w:val="21"/>
          </w:rPr>
          <w:instrText xml:space="preserve">oc10982 </w:instrText>
        </w:r>
        <w:r>
          <w:rPr>
            <w:rFonts w:ascii="宋体" w:hAnsi="宋体" w:hint="eastAsia"/>
            <w:bCs/>
            <w:spacing w:val="9"/>
            <w:sz w:val="21"/>
          </w:rPr>
          <w:fldChar w:fldCharType="separate"/>
        </w:r>
        <w:r>
          <w:rPr>
            <w:rFonts w:ascii="宋体" w:hAnsi="宋体" w:hint="eastAsia"/>
            <w:bCs/>
            <w:spacing w:val="9"/>
            <w:sz w:val="21"/>
          </w:rPr>
          <w:t>164</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16260" w:history="1">
        <w:r>
          <w:rPr>
            <w:rFonts w:ascii="宋体" w:hAnsi="宋体" w:hint="eastAsia"/>
            <w:bCs/>
            <w:spacing w:val="9"/>
            <w:sz w:val="21"/>
          </w:rPr>
          <w:t xml:space="preserve">12 </w:t>
        </w:r>
        <w:r>
          <w:rPr>
            <w:rFonts w:ascii="宋体" w:hAnsi="宋体" w:hint="eastAsia"/>
            <w:bCs/>
            <w:spacing w:val="9"/>
            <w:sz w:val="21"/>
          </w:rPr>
          <w:t>失业保险费的领取</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_Toc16260 </w:instrText>
        </w:r>
        <w:r>
          <w:rPr>
            <w:rFonts w:ascii="宋体" w:hAnsi="宋体" w:hint="eastAsia"/>
            <w:bCs/>
            <w:spacing w:val="9"/>
            <w:sz w:val="21"/>
          </w:rPr>
          <w:fldChar w:fldCharType="separate"/>
        </w:r>
        <w:r>
          <w:rPr>
            <w:rFonts w:ascii="宋体" w:hAnsi="宋体" w:hint="eastAsia"/>
            <w:bCs/>
            <w:spacing w:val="9"/>
            <w:sz w:val="21"/>
          </w:rPr>
          <w:t>164</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31929" w:history="1">
        <w:r>
          <w:rPr>
            <w:rFonts w:ascii="宋体" w:hAnsi="宋体" w:hint="eastAsia"/>
            <w:bCs/>
            <w:spacing w:val="9"/>
            <w:sz w:val="21"/>
          </w:rPr>
          <w:t xml:space="preserve">13 </w:t>
        </w:r>
        <w:r>
          <w:rPr>
            <w:rFonts w:ascii="宋体" w:hAnsi="宋体" w:hint="eastAsia"/>
            <w:bCs/>
            <w:spacing w:val="9"/>
            <w:sz w:val="21"/>
          </w:rPr>
          <w:t>失业保险费一次性领取</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_Toc31929 </w:instrText>
        </w:r>
        <w:r>
          <w:rPr>
            <w:rFonts w:ascii="宋体" w:hAnsi="宋体" w:hint="eastAsia"/>
            <w:bCs/>
            <w:spacing w:val="9"/>
            <w:sz w:val="21"/>
          </w:rPr>
          <w:fldChar w:fldCharType="separate"/>
        </w:r>
        <w:r>
          <w:rPr>
            <w:rFonts w:ascii="宋体" w:hAnsi="宋体" w:hint="eastAsia"/>
            <w:bCs/>
            <w:spacing w:val="9"/>
            <w:sz w:val="21"/>
          </w:rPr>
          <w:t>166</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19104" w:history="1">
        <w:r>
          <w:rPr>
            <w:rFonts w:ascii="宋体" w:hAnsi="宋体" w:hint="eastAsia"/>
            <w:bCs/>
            <w:spacing w:val="9"/>
            <w:sz w:val="21"/>
          </w:rPr>
          <w:t xml:space="preserve">14 </w:t>
        </w:r>
        <w:r>
          <w:rPr>
            <w:rFonts w:ascii="宋体" w:hAnsi="宋体" w:hint="eastAsia"/>
            <w:bCs/>
            <w:spacing w:val="9"/>
            <w:sz w:val="21"/>
          </w:rPr>
          <w:t>如何依法处理劳动者与用人单位之间发生的失业保险争议？</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_Toc19104 </w:instrText>
        </w:r>
        <w:r>
          <w:rPr>
            <w:rFonts w:ascii="宋体" w:hAnsi="宋体" w:hint="eastAsia"/>
            <w:bCs/>
            <w:spacing w:val="9"/>
            <w:sz w:val="21"/>
          </w:rPr>
          <w:fldChar w:fldCharType="separate"/>
        </w:r>
        <w:r>
          <w:rPr>
            <w:rFonts w:ascii="宋体" w:hAnsi="宋体" w:hint="eastAsia"/>
            <w:bCs/>
            <w:spacing w:val="9"/>
            <w:sz w:val="21"/>
          </w:rPr>
          <w:t>166</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11334" w:history="1">
        <w:r>
          <w:rPr>
            <w:rFonts w:ascii="宋体" w:hAnsi="宋体" w:hint="eastAsia"/>
            <w:bCs/>
            <w:spacing w:val="9"/>
            <w:sz w:val="21"/>
          </w:rPr>
          <w:t xml:space="preserve">15 </w:t>
        </w:r>
        <w:r>
          <w:rPr>
            <w:rFonts w:ascii="宋体" w:hAnsi="宋体" w:hint="eastAsia"/>
            <w:bCs/>
            <w:spacing w:val="9"/>
            <w:sz w:val="21"/>
          </w:rPr>
          <w:t>骗取失业保险金的，有什么后果</w:t>
        </w:r>
        <w:r>
          <w:rPr>
            <w:rFonts w:ascii="宋体" w:hAnsi="宋体" w:hint="eastAsia"/>
            <w:bCs/>
            <w:spacing w:val="9"/>
            <w:sz w:val="21"/>
          </w:rPr>
          <w:t>?</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_Toc11334 </w:instrText>
        </w:r>
        <w:r>
          <w:rPr>
            <w:rFonts w:ascii="宋体" w:hAnsi="宋体" w:hint="eastAsia"/>
            <w:bCs/>
            <w:spacing w:val="9"/>
            <w:sz w:val="21"/>
          </w:rPr>
          <w:fldChar w:fldCharType="separate"/>
        </w:r>
        <w:r>
          <w:rPr>
            <w:rFonts w:ascii="宋体" w:hAnsi="宋体" w:hint="eastAsia"/>
            <w:bCs/>
            <w:spacing w:val="9"/>
            <w:sz w:val="21"/>
          </w:rPr>
          <w:t>167</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20844" w:history="1">
        <w:r>
          <w:rPr>
            <w:rFonts w:ascii="宋体" w:hAnsi="宋体" w:hint="eastAsia"/>
            <w:bCs/>
            <w:spacing w:val="9"/>
            <w:sz w:val="21"/>
          </w:rPr>
          <w:t xml:space="preserve">16 </w:t>
        </w:r>
        <w:r>
          <w:rPr>
            <w:rFonts w:ascii="宋体" w:hAnsi="宋体" w:hint="eastAsia"/>
            <w:bCs/>
            <w:spacing w:val="9"/>
            <w:sz w:val="21"/>
          </w:rPr>
          <w:t>对于农民合同制工人有怎样的失业保险待遇</w:t>
        </w:r>
        <w:r>
          <w:rPr>
            <w:rFonts w:ascii="宋体" w:hAnsi="宋体" w:hint="eastAsia"/>
            <w:bCs/>
            <w:spacing w:val="9"/>
            <w:sz w:val="21"/>
          </w:rPr>
          <w:t>?</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_Toc20844 </w:instrText>
        </w:r>
        <w:r>
          <w:rPr>
            <w:rFonts w:ascii="宋体" w:hAnsi="宋体" w:hint="eastAsia"/>
            <w:bCs/>
            <w:spacing w:val="9"/>
            <w:sz w:val="21"/>
          </w:rPr>
          <w:fldChar w:fldCharType="separate"/>
        </w:r>
        <w:r>
          <w:rPr>
            <w:rFonts w:ascii="宋体" w:hAnsi="宋体" w:hint="eastAsia"/>
            <w:bCs/>
            <w:spacing w:val="9"/>
            <w:sz w:val="21"/>
          </w:rPr>
          <w:t>167</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16162" w:history="1">
        <w:r>
          <w:rPr>
            <w:rFonts w:ascii="宋体" w:hAnsi="宋体" w:hint="eastAsia"/>
            <w:bCs/>
            <w:spacing w:val="9"/>
            <w:sz w:val="21"/>
          </w:rPr>
          <w:t xml:space="preserve">17 </w:t>
        </w:r>
        <w:r>
          <w:rPr>
            <w:rFonts w:ascii="宋体" w:hAnsi="宋体" w:hint="eastAsia"/>
            <w:bCs/>
            <w:spacing w:val="9"/>
            <w:sz w:val="21"/>
          </w:rPr>
          <w:t>失业人员领取失业保险金应由谁领取，有什么相关义务？</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_Toc16162 </w:instrText>
        </w:r>
        <w:r>
          <w:rPr>
            <w:rFonts w:ascii="宋体" w:hAnsi="宋体" w:hint="eastAsia"/>
            <w:bCs/>
            <w:spacing w:val="9"/>
            <w:sz w:val="21"/>
          </w:rPr>
          <w:fldChar w:fldCharType="separate"/>
        </w:r>
        <w:r>
          <w:rPr>
            <w:rFonts w:ascii="宋体" w:hAnsi="宋体" w:hint="eastAsia"/>
            <w:bCs/>
            <w:spacing w:val="9"/>
            <w:sz w:val="21"/>
          </w:rPr>
          <w:t>167</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27706" w:history="1">
        <w:r>
          <w:rPr>
            <w:rFonts w:ascii="宋体" w:hAnsi="宋体" w:hint="eastAsia"/>
            <w:bCs/>
            <w:spacing w:val="9"/>
            <w:sz w:val="21"/>
          </w:rPr>
          <w:t xml:space="preserve">18 </w:t>
        </w:r>
        <w:r>
          <w:rPr>
            <w:rFonts w:ascii="宋体" w:hAnsi="宋体" w:hint="eastAsia"/>
            <w:bCs/>
            <w:spacing w:val="9"/>
            <w:sz w:val="21"/>
          </w:rPr>
          <w:t>从何时开始计发</w:t>
        </w:r>
        <w:r>
          <w:rPr>
            <w:rFonts w:ascii="宋体" w:hAnsi="宋体" w:hint="eastAsia"/>
            <w:bCs/>
            <w:spacing w:val="9"/>
            <w:sz w:val="21"/>
          </w:rPr>
          <w:t>失业保险金</w:t>
        </w:r>
        <w:r>
          <w:rPr>
            <w:rFonts w:ascii="宋体" w:hAnsi="宋体" w:hint="eastAsia"/>
            <w:bCs/>
            <w:spacing w:val="9"/>
            <w:sz w:val="21"/>
          </w:rPr>
          <w:t>?</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_Toc27706 </w:instrText>
        </w:r>
        <w:r>
          <w:rPr>
            <w:rFonts w:ascii="宋体" w:hAnsi="宋体" w:hint="eastAsia"/>
            <w:bCs/>
            <w:spacing w:val="9"/>
            <w:sz w:val="21"/>
          </w:rPr>
          <w:fldChar w:fldCharType="separate"/>
        </w:r>
        <w:r>
          <w:rPr>
            <w:rFonts w:ascii="宋体" w:hAnsi="宋体" w:hint="eastAsia"/>
            <w:bCs/>
            <w:spacing w:val="9"/>
            <w:sz w:val="21"/>
          </w:rPr>
          <w:t>167</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6457" w:history="1">
        <w:r>
          <w:rPr>
            <w:rFonts w:ascii="宋体" w:hAnsi="宋体" w:hint="eastAsia"/>
            <w:bCs/>
            <w:spacing w:val="9"/>
            <w:sz w:val="21"/>
          </w:rPr>
          <w:t xml:space="preserve">19 </w:t>
        </w:r>
        <w:r>
          <w:rPr>
            <w:rFonts w:ascii="宋体" w:hAnsi="宋体" w:hint="eastAsia"/>
            <w:bCs/>
            <w:spacing w:val="9"/>
            <w:sz w:val="21"/>
          </w:rPr>
          <w:t>缴失业保险有必要吗？</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_Toc6457 </w:instrText>
        </w:r>
        <w:r>
          <w:rPr>
            <w:rFonts w:ascii="宋体" w:hAnsi="宋体" w:hint="eastAsia"/>
            <w:bCs/>
            <w:spacing w:val="9"/>
            <w:sz w:val="21"/>
          </w:rPr>
          <w:fldChar w:fldCharType="separate"/>
        </w:r>
        <w:r>
          <w:rPr>
            <w:rFonts w:ascii="宋体" w:hAnsi="宋体" w:hint="eastAsia"/>
            <w:bCs/>
            <w:spacing w:val="9"/>
            <w:sz w:val="21"/>
          </w:rPr>
          <w:t>168</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28828" w:history="1">
        <w:r>
          <w:rPr>
            <w:rFonts w:ascii="宋体" w:hAnsi="宋体" w:hint="eastAsia"/>
            <w:bCs/>
            <w:spacing w:val="9"/>
            <w:sz w:val="21"/>
          </w:rPr>
          <w:t xml:space="preserve">20 </w:t>
        </w:r>
        <w:r>
          <w:rPr>
            <w:rFonts w:ascii="宋体" w:hAnsi="宋体" w:hint="eastAsia"/>
            <w:bCs/>
            <w:spacing w:val="9"/>
            <w:sz w:val="21"/>
          </w:rPr>
          <w:t>具备怎样条件的失业人员可以享受失业保险金待遇</w:t>
        </w:r>
        <w:r>
          <w:rPr>
            <w:rFonts w:ascii="宋体" w:hAnsi="宋体" w:hint="eastAsia"/>
            <w:bCs/>
            <w:spacing w:val="9"/>
            <w:sz w:val="21"/>
          </w:rPr>
          <w:t>?</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_Toc28828 </w:instrText>
        </w:r>
        <w:r>
          <w:rPr>
            <w:rFonts w:ascii="宋体" w:hAnsi="宋体" w:hint="eastAsia"/>
            <w:bCs/>
            <w:spacing w:val="9"/>
            <w:sz w:val="21"/>
          </w:rPr>
          <w:fldChar w:fldCharType="separate"/>
        </w:r>
        <w:r>
          <w:rPr>
            <w:rFonts w:ascii="宋体" w:hAnsi="宋体" w:hint="eastAsia"/>
            <w:bCs/>
            <w:spacing w:val="9"/>
            <w:sz w:val="21"/>
          </w:rPr>
          <w:t>169</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7615" w:history="1">
        <w:r>
          <w:rPr>
            <w:rFonts w:ascii="宋体" w:hAnsi="宋体" w:hint="eastAsia"/>
            <w:bCs/>
            <w:spacing w:val="9"/>
            <w:sz w:val="21"/>
          </w:rPr>
          <w:t xml:space="preserve">21 </w:t>
        </w:r>
        <w:r>
          <w:rPr>
            <w:rFonts w:ascii="宋体" w:hAnsi="宋体" w:hint="eastAsia"/>
            <w:bCs/>
            <w:spacing w:val="9"/>
            <w:sz w:val="21"/>
          </w:rPr>
          <w:t>职工失业后，关于失业保险，失业人员失业前所在单位需要履行什么手续？</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w:instrText>
        </w:r>
        <w:r>
          <w:rPr>
            <w:rFonts w:ascii="宋体" w:hAnsi="宋体" w:hint="eastAsia"/>
            <w:bCs/>
            <w:spacing w:val="9"/>
            <w:sz w:val="21"/>
          </w:rPr>
          <w:instrText xml:space="preserve">_Toc7615 </w:instrText>
        </w:r>
        <w:r>
          <w:rPr>
            <w:rFonts w:ascii="宋体" w:hAnsi="宋体" w:hint="eastAsia"/>
            <w:bCs/>
            <w:spacing w:val="9"/>
            <w:sz w:val="21"/>
          </w:rPr>
          <w:fldChar w:fldCharType="separate"/>
        </w:r>
        <w:r>
          <w:rPr>
            <w:rFonts w:ascii="宋体" w:hAnsi="宋体" w:hint="eastAsia"/>
            <w:bCs/>
            <w:spacing w:val="9"/>
            <w:sz w:val="21"/>
          </w:rPr>
          <w:t>170</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20768" w:history="1">
        <w:r>
          <w:rPr>
            <w:rFonts w:ascii="宋体" w:hAnsi="宋体" w:hint="eastAsia"/>
            <w:bCs/>
            <w:spacing w:val="9"/>
            <w:sz w:val="21"/>
          </w:rPr>
          <w:t xml:space="preserve">22 </w:t>
        </w:r>
        <w:r>
          <w:rPr>
            <w:rFonts w:ascii="宋体" w:hAnsi="宋体" w:hint="eastAsia"/>
            <w:bCs/>
            <w:spacing w:val="9"/>
            <w:sz w:val="21"/>
          </w:rPr>
          <w:t>失业人员如何领取失业保险金</w:t>
        </w:r>
        <w:r>
          <w:rPr>
            <w:rFonts w:ascii="宋体" w:hAnsi="宋体" w:hint="eastAsia"/>
            <w:bCs/>
            <w:spacing w:val="9"/>
            <w:sz w:val="21"/>
          </w:rPr>
          <w:t>?</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_Toc20768 </w:instrText>
        </w:r>
        <w:r>
          <w:rPr>
            <w:rFonts w:ascii="宋体" w:hAnsi="宋体" w:hint="eastAsia"/>
            <w:bCs/>
            <w:spacing w:val="9"/>
            <w:sz w:val="21"/>
          </w:rPr>
          <w:fldChar w:fldCharType="separate"/>
        </w:r>
        <w:r>
          <w:rPr>
            <w:rFonts w:ascii="宋体" w:hAnsi="宋体" w:hint="eastAsia"/>
            <w:bCs/>
            <w:spacing w:val="9"/>
            <w:sz w:val="21"/>
          </w:rPr>
          <w:t>170</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18581" w:history="1">
        <w:r>
          <w:rPr>
            <w:rFonts w:ascii="宋体" w:hAnsi="宋体" w:hint="eastAsia"/>
            <w:bCs/>
            <w:spacing w:val="9"/>
            <w:sz w:val="21"/>
          </w:rPr>
          <w:t xml:space="preserve">23 </w:t>
        </w:r>
        <w:r>
          <w:rPr>
            <w:rFonts w:ascii="宋体" w:hAnsi="宋体" w:hint="eastAsia"/>
            <w:bCs/>
            <w:spacing w:val="9"/>
            <w:sz w:val="21"/>
          </w:rPr>
          <w:t>失业人员申领失业保险金，应履行什么手续</w:t>
        </w:r>
        <w:r>
          <w:rPr>
            <w:rFonts w:ascii="宋体" w:hAnsi="宋体" w:hint="eastAsia"/>
            <w:bCs/>
            <w:spacing w:val="9"/>
            <w:sz w:val="21"/>
          </w:rPr>
          <w:t>?</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_Toc18581 </w:instrText>
        </w:r>
        <w:r>
          <w:rPr>
            <w:rFonts w:ascii="宋体" w:hAnsi="宋体" w:hint="eastAsia"/>
            <w:bCs/>
            <w:spacing w:val="9"/>
            <w:sz w:val="21"/>
          </w:rPr>
          <w:fldChar w:fldCharType="separate"/>
        </w:r>
        <w:r>
          <w:rPr>
            <w:rFonts w:ascii="宋体" w:hAnsi="宋体" w:hint="eastAsia"/>
            <w:bCs/>
            <w:spacing w:val="9"/>
            <w:sz w:val="21"/>
          </w:rPr>
          <w:t>170</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10138" w:history="1">
        <w:r>
          <w:rPr>
            <w:rFonts w:ascii="宋体" w:hAnsi="宋体" w:hint="eastAsia"/>
            <w:bCs/>
            <w:spacing w:val="9"/>
            <w:sz w:val="21"/>
          </w:rPr>
          <w:t xml:space="preserve">24 </w:t>
        </w:r>
        <w:r>
          <w:rPr>
            <w:rFonts w:ascii="宋体" w:hAnsi="宋体" w:hint="eastAsia"/>
            <w:bCs/>
            <w:spacing w:val="9"/>
            <w:sz w:val="21"/>
          </w:rPr>
          <w:t>失业人员在领取保险金期间死亡的，对其家属有什么待遇？</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_Toc10138 </w:instrText>
        </w:r>
        <w:r>
          <w:rPr>
            <w:rFonts w:ascii="宋体" w:hAnsi="宋体" w:hint="eastAsia"/>
            <w:bCs/>
            <w:spacing w:val="9"/>
            <w:sz w:val="21"/>
          </w:rPr>
          <w:fldChar w:fldCharType="separate"/>
        </w:r>
        <w:r>
          <w:rPr>
            <w:rFonts w:ascii="宋体" w:hAnsi="宋体" w:hint="eastAsia"/>
            <w:bCs/>
            <w:spacing w:val="9"/>
            <w:sz w:val="21"/>
          </w:rPr>
          <w:t>171</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3018" w:history="1">
        <w:r>
          <w:rPr>
            <w:rFonts w:ascii="宋体" w:hAnsi="宋体" w:hint="eastAsia"/>
            <w:bCs/>
            <w:spacing w:val="9"/>
            <w:sz w:val="21"/>
          </w:rPr>
          <w:t xml:space="preserve">25 </w:t>
        </w:r>
        <w:r>
          <w:rPr>
            <w:rFonts w:ascii="宋体" w:hAnsi="宋体" w:hint="eastAsia"/>
            <w:bCs/>
            <w:spacing w:val="9"/>
            <w:sz w:val="21"/>
          </w:rPr>
          <w:t>在怎样的情形下，领取失业保险金的人员停止享受失业保险待遇？</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_Toc3018 </w:instrText>
        </w:r>
        <w:r>
          <w:rPr>
            <w:rFonts w:ascii="宋体" w:hAnsi="宋体" w:hint="eastAsia"/>
            <w:bCs/>
            <w:spacing w:val="9"/>
            <w:sz w:val="21"/>
          </w:rPr>
          <w:fldChar w:fldCharType="separate"/>
        </w:r>
        <w:r>
          <w:rPr>
            <w:rFonts w:ascii="宋体" w:hAnsi="宋体" w:hint="eastAsia"/>
            <w:bCs/>
            <w:spacing w:val="9"/>
            <w:sz w:val="21"/>
          </w:rPr>
          <w:t>171</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10029" w:history="1">
        <w:r>
          <w:rPr>
            <w:rFonts w:ascii="宋体" w:hAnsi="宋体" w:hint="eastAsia"/>
            <w:bCs/>
            <w:spacing w:val="9"/>
            <w:sz w:val="21"/>
          </w:rPr>
          <w:t xml:space="preserve">26 </w:t>
        </w:r>
        <w:r>
          <w:rPr>
            <w:rFonts w:ascii="宋体" w:hAnsi="宋体" w:hint="eastAsia"/>
            <w:bCs/>
            <w:spacing w:val="9"/>
            <w:sz w:val="21"/>
          </w:rPr>
          <w:t>失业人员领取失业保险金的期限多长</w:t>
        </w:r>
        <w:r>
          <w:rPr>
            <w:rFonts w:ascii="宋体" w:hAnsi="宋体" w:hint="eastAsia"/>
            <w:bCs/>
            <w:spacing w:val="9"/>
            <w:sz w:val="21"/>
          </w:rPr>
          <w:t>?</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_Toc10029 </w:instrText>
        </w:r>
        <w:r>
          <w:rPr>
            <w:rFonts w:ascii="宋体" w:hAnsi="宋体" w:hint="eastAsia"/>
            <w:bCs/>
            <w:spacing w:val="9"/>
            <w:sz w:val="21"/>
          </w:rPr>
          <w:fldChar w:fldCharType="separate"/>
        </w:r>
        <w:r>
          <w:rPr>
            <w:rFonts w:ascii="宋体" w:hAnsi="宋体" w:hint="eastAsia"/>
            <w:bCs/>
            <w:spacing w:val="9"/>
            <w:sz w:val="21"/>
          </w:rPr>
          <w:t>172</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23070" w:history="1">
        <w:r>
          <w:rPr>
            <w:rFonts w:ascii="宋体" w:hAnsi="宋体" w:hint="eastAsia"/>
            <w:bCs/>
            <w:spacing w:val="9"/>
            <w:sz w:val="21"/>
          </w:rPr>
          <w:t xml:space="preserve">27 </w:t>
        </w:r>
        <w:r>
          <w:rPr>
            <w:rFonts w:ascii="宋体" w:hAnsi="宋体" w:hint="eastAsia"/>
            <w:bCs/>
            <w:spacing w:val="9"/>
            <w:sz w:val="21"/>
          </w:rPr>
          <w:t>如何核定失业人员失业前所在单位和本人按照规定累计缴费时间？</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w:instrText>
        </w:r>
        <w:r>
          <w:rPr>
            <w:rFonts w:ascii="宋体" w:hAnsi="宋体" w:hint="eastAsia"/>
            <w:bCs/>
            <w:spacing w:val="9"/>
            <w:sz w:val="21"/>
          </w:rPr>
          <w:instrText xml:space="preserve">EF _Toc23070 </w:instrText>
        </w:r>
        <w:r>
          <w:rPr>
            <w:rFonts w:ascii="宋体" w:hAnsi="宋体" w:hint="eastAsia"/>
            <w:bCs/>
            <w:spacing w:val="9"/>
            <w:sz w:val="21"/>
          </w:rPr>
          <w:fldChar w:fldCharType="separate"/>
        </w:r>
        <w:r>
          <w:rPr>
            <w:rFonts w:ascii="宋体" w:hAnsi="宋体" w:hint="eastAsia"/>
            <w:bCs/>
            <w:spacing w:val="9"/>
            <w:sz w:val="21"/>
          </w:rPr>
          <w:t>172</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23345" w:history="1">
        <w:r>
          <w:rPr>
            <w:rFonts w:ascii="宋体" w:hAnsi="宋体" w:hint="eastAsia"/>
            <w:bCs/>
            <w:spacing w:val="9"/>
            <w:sz w:val="21"/>
          </w:rPr>
          <w:t xml:space="preserve">28 </w:t>
        </w:r>
        <w:r>
          <w:rPr>
            <w:rFonts w:ascii="宋体" w:hAnsi="宋体" w:hint="eastAsia"/>
            <w:bCs/>
            <w:spacing w:val="9"/>
            <w:sz w:val="21"/>
          </w:rPr>
          <w:t>失业保险金采取怎样的标准</w:t>
        </w:r>
        <w:r>
          <w:rPr>
            <w:rFonts w:ascii="宋体" w:hAnsi="宋体" w:hint="eastAsia"/>
            <w:bCs/>
            <w:spacing w:val="9"/>
            <w:sz w:val="21"/>
          </w:rPr>
          <w:t>?</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_Toc23345 </w:instrText>
        </w:r>
        <w:r>
          <w:rPr>
            <w:rFonts w:ascii="宋体" w:hAnsi="宋体" w:hint="eastAsia"/>
            <w:bCs/>
            <w:spacing w:val="9"/>
            <w:sz w:val="21"/>
          </w:rPr>
          <w:fldChar w:fldCharType="separate"/>
        </w:r>
        <w:r>
          <w:rPr>
            <w:rFonts w:ascii="宋体" w:hAnsi="宋体" w:hint="eastAsia"/>
            <w:bCs/>
            <w:spacing w:val="9"/>
            <w:sz w:val="21"/>
          </w:rPr>
          <w:t>173</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宋体" w:hAnsi="宋体"/>
          <w:bCs/>
          <w:spacing w:val="9"/>
          <w:sz w:val="21"/>
        </w:rPr>
      </w:pPr>
      <w:hyperlink w:anchor="_Toc20149" w:history="1">
        <w:r>
          <w:rPr>
            <w:rFonts w:ascii="宋体" w:hAnsi="宋体" w:hint="eastAsia"/>
            <w:bCs/>
            <w:spacing w:val="9"/>
            <w:sz w:val="21"/>
          </w:rPr>
          <w:t xml:space="preserve">29 </w:t>
        </w:r>
        <w:r>
          <w:rPr>
            <w:rFonts w:ascii="宋体" w:hAnsi="宋体" w:hint="eastAsia"/>
            <w:bCs/>
            <w:spacing w:val="9"/>
            <w:sz w:val="21"/>
          </w:rPr>
          <w:t>失业人员符合最低生活保障条件的，享受什么待遇</w:t>
        </w:r>
        <w:r>
          <w:rPr>
            <w:rFonts w:ascii="宋体" w:hAnsi="宋体" w:hint="eastAsia"/>
            <w:bCs/>
            <w:spacing w:val="9"/>
            <w:sz w:val="21"/>
          </w:rPr>
          <w:t>?</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_Toc20149 </w:instrText>
        </w:r>
        <w:r>
          <w:rPr>
            <w:rFonts w:ascii="宋体" w:hAnsi="宋体" w:hint="eastAsia"/>
            <w:bCs/>
            <w:spacing w:val="9"/>
            <w:sz w:val="21"/>
          </w:rPr>
          <w:fldChar w:fldCharType="separate"/>
        </w:r>
        <w:r>
          <w:rPr>
            <w:rFonts w:ascii="宋体" w:hAnsi="宋体" w:hint="eastAsia"/>
            <w:bCs/>
            <w:spacing w:val="9"/>
            <w:sz w:val="21"/>
          </w:rPr>
          <w:t>173</w:t>
        </w:r>
        <w:r>
          <w:rPr>
            <w:rFonts w:ascii="宋体" w:hAnsi="宋体" w:hint="eastAsia"/>
            <w:bCs/>
            <w:spacing w:val="9"/>
            <w:sz w:val="21"/>
          </w:rPr>
          <w:fldChar w:fldCharType="end"/>
        </w:r>
      </w:hyperlink>
    </w:p>
    <w:p w:rsidR="00654FA7" w:rsidRDefault="0035368B">
      <w:pPr>
        <w:pStyle w:val="TOC2"/>
        <w:tabs>
          <w:tab w:val="right" w:leader="hyphen" w:pos="8640"/>
        </w:tabs>
        <w:spacing w:line="360" w:lineRule="auto"/>
        <w:ind w:left="400"/>
        <w:rPr>
          <w:rFonts w:ascii="Franklin Gothic Medium" w:eastAsia="黑体" w:hAnsi="Franklin Gothic Medium"/>
          <w:bCs/>
          <w:color w:val="800000"/>
          <w:spacing w:val="9"/>
          <w:sz w:val="24"/>
        </w:rPr>
      </w:pPr>
      <w:hyperlink w:anchor="_Toc673" w:history="1">
        <w:r>
          <w:rPr>
            <w:rFonts w:ascii="宋体" w:hAnsi="宋体" w:hint="eastAsia"/>
            <w:bCs/>
            <w:spacing w:val="9"/>
            <w:sz w:val="21"/>
          </w:rPr>
          <w:t xml:space="preserve">30 </w:t>
        </w:r>
        <w:r>
          <w:rPr>
            <w:rFonts w:ascii="宋体" w:hAnsi="宋体" w:hint="eastAsia"/>
            <w:bCs/>
            <w:spacing w:val="9"/>
            <w:sz w:val="21"/>
          </w:rPr>
          <w:t>失业人员在领取失业保险金期间患病就医的，有什么待遇？</w:t>
        </w:r>
        <w:r>
          <w:rPr>
            <w:rFonts w:ascii="宋体" w:hAnsi="宋体" w:hint="eastAsia"/>
            <w:bCs/>
            <w:spacing w:val="9"/>
            <w:sz w:val="21"/>
          </w:rPr>
          <w:tab/>
        </w:r>
        <w:r>
          <w:rPr>
            <w:rFonts w:ascii="宋体" w:hAnsi="宋体" w:hint="eastAsia"/>
            <w:bCs/>
            <w:spacing w:val="9"/>
            <w:sz w:val="21"/>
          </w:rPr>
          <w:fldChar w:fldCharType="begin"/>
        </w:r>
        <w:r>
          <w:rPr>
            <w:rFonts w:ascii="宋体" w:hAnsi="宋体" w:hint="eastAsia"/>
            <w:bCs/>
            <w:spacing w:val="9"/>
            <w:sz w:val="21"/>
          </w:rPr>
          <w:instrText xml:space="preserve"> PAGEREF _Toc673 </w:instrText>
        </w:r>
        <w:r>
          <w:rPr>
            <w:rFonts w:ascii="宋体" w:hAnsi="宋体" w:hint="eastAsia"/>
            <w:bCs/>
            <w:spacing w:val="9"/>
            <w:sz w:val="21"/>
          </w:rPr>
          <w:fldChar w:fldCharType="separate"/>
        </w:r>
        <w:r>
          <w:rPr>
            <w:rFonts w:ascii="宋体" w:hAnsi="宋体" w:hint="eastAsia"/>
            <w:bCs/>
            <w:spacing w:val="9"/>
            <w:sz w:val="21"/>
          </w:rPr>
          <w:t>173</w:t>
        </w:r>
        <w:r>
          <w:rPr>
            <w:rFonts w:ascii="宋体" w:hAnsi="宋体" w:hint="eastAsia"/>
            <w:bCs/>
            <w:spacing w:val="9"/>
            <w:sz w:val="21"/>
          </w:rPr>
          <w:fldChar w:fldCharType="end"/>
        </w:r>
      </w:hyperlink>
    </w:p>
    <w:p w:rsidR="00654FA7" w:rsidRDefault="0035368B">
      <w:pPr>
        <w:pBdr>
          <w:top w:val="none" w:sz="0" w:space="0" w:color="000000"/>
          <w:left w:val="none" w:sz="0" w:space="0" w:color="000000"/>
          <w:bottom w:val="none" w:sz="0" w:space="0" w:color="000000"/>
          <w:right w:val="none" w:sz="0" w:space="0" w:color="000000"/>
        </w:pBdr>
        <w:autoSpaceDN w:val="0"/>
        <w:spacing w:afterLines="60" w:after="144" w:line="360" w:lineRule="auto"/>
        <w:rPr>
          <w:rFonts w:ascii="Franklin Gothic Medium" w:eastAsia="黑体" w:hAnsi="Franklin Gothic Medium"/>
          <w:bCs/>
          <w:color w:val="800000"/>
          <w:spacing w:val="9"/>
          <w:sz w:val="24"/>
        </w:rPr>
      </w:pPr>
      <w:r>
        <w:rPr>
          <w:rFonts w:ascii="Franklin Gothic Medium" w:eastAsia="黑体" w:hAnsi="Franklin Gothic Medium"/>
          <w:bCs/>
          <w:color w:val="800000"/>
          <w:spacing w:val="9"/>
        </w:rPr>
        <w:fldChar w:fldCharType="end"/>
      </w:r>
    </w:p>
    <w:p w:rsidR="00654FA7" w:rsidRDefault="0035368B">
      <w:pPr>
        <w:pStyle w:val="1"/>
        <w:rPr>
          <w:rFonts w:ascii="Franklin Gothic Medium" w:hAnsi="Franklin Gothic Medium"/>
          <w:b w:val="0"/>
          <w:bCs/>
          <w:color w:val="800000"/>
          <w:spacing w:val="9"/>
          <w:sz w:val="24"/>
        </w:rPr>
      </w:pPr>
      <w:r>
        <w:rPr>
          <w:rFonts w:ascii="Franklin Gothic Medium" w:hAnsi="Franklin Gothic Medium"/>
          <w:b w:val="0"/>
          <w:bCs/>
          <w:color w:val="800000"/>
          <w:spacing w:val="9"/>
          <w:sz w:val="24"/>
        </w:rPr>
        <w:br w:type="page"/>
      </w:r>
      <w:bookmarkStart w:id="0" w:name="_Toc30062"/>
      <w:bookmarkStart w:id="1" w:name="_Toc2561"/>
      <w:r>
        <w:rPr>
          <w:rFonts w:ascii="Franklin Gothic Medium" w:hAnsi="Franklin Gothic Medium" w:hint="eastAsia"/>
          <w:spacing w:val="9"/>
        </w:rPr>
        <w:lastRenderedPageBreak/>
        <w:t>第</w:t>
      </w:r>
      <w:r>
        <w:rPr>
          <w:rFonts w:ascii="Franklin Gothic Medium" w:hAnsi="Franklin Gothic Medium" w:hint="eastAsia"/>
          <w:spacing w:val="9"/>
          <w:lang w:val="en-US"/>
        </w:rPr>
        <w:t>1</w:t>
      </w:r>
      <w:r>
        <w:rPr>
          <w:rFonts w:ascii="Franklin Gothic Medium" w:hAnsi="Franklin Gothic Medium" w:hint="eastAsia"/>
          <w:spacing w:val="9"/>
        </w:rPr>
        <w:t>章</w:t>
      </w:r>
      <w:r>
        <w:rPr>
          <w:rFonts w:ascii="Franklin Gothic Medium" w:hAnsi="Franklin Gothic Medium" w:hint="eastAsia"/>
          <w:b w:val="0"/>
          <w:bCs/>
          <w:color w:val="800000"/>
          <w:spacing w:val="9"/>
          <w:sz w:val="24"/>
          <w:lang w:val="en-US"/>
        </w:rPr>
        <w:t xml:space="preserve"> </w:t>
      </w:r>
      <w:r>
        <w:rPr>
          <w:rFonts w:ascii="Franklin Gothic Medium" w:hAnsi="Franklin Gothic Medium" w:hint="eastAsia"/>
          <w:spacing w:val="9"/>
        </w:rPr>
        <w:t>五险</w:t>
      </w:r>
      <w:proofErr w:type="gramStart"/>
      <w:r>
        <w:rPr>
          <w:rFonts w:ascii="Franklin Gothic Medium" w:hAnsi="Franklin Gothic Medium" w:hint="eastAsia"/>
          <w:spacing w:val="9"/>
        </w:rPr>
        <w:t>一</w:t>
      </w:r>
      <w:proofErr w:type="gramEnd"/>
      <w:r>
        <w:rPr>
          <w:rFonts w:ascii="Franklin Gothic Medium" w:hAnsi="Franklin Gothic Medium" w:hint="eastAsia"/>
          <w:spacing w:val="9"/>
        </w:rPr>
        <w:t>金专题解释</w:t>
      </w:r>
      <w:bookmarkEnd w:id="0"/>
      <w:bookmarkEnd w:id="1"/>
    </w:p>
    <w:p w:rsidR="00654FA7" w:rsidRDefault="0035368B">
      <w:pPr>
        <w:pStyle w:val="2"/>
        <w:ind w:firstLine="600"/>
      </w:pPr>
      <w:bookmarkStart w:id="2" w:name="_Toc6112"/>
      <w:bookmarkStart w:id="3" w:name="_Toc4875"/>
      <w:r>
        <w:rPr>
          <w:rFonts w:hint="eastAsia"/>
          <w:lang w:val="en-US"/>
        </w:rPr>
        <w:t xml:space="preserve">1 </w:t>
      </w:r>
      <w:r>
        <w:rPr>
          <w:rFonts w:hint="eastAsia"/>
          <w:lang w:val="en-US"/>
        </w:rPr>
        <w:t>几种“</w:t>
      </w:r>
      <w:r>
        <w:rPr>
          <w:rFonts w:hint="eastAsia"/>
          <w:lang w:val="en-US"/>
        </w:rPr>
        <w:t>N</w:t>
      </w:r>
      <w:r>
        <w:rPr>
          <w:rFonts w:hint="eastAsia"/>
          <w:lang w:val="en-US"/>
        </w:rPr>
        <w:t>险</w:t>
      </w:r>
      <w:r>
        <w:rPr>
          <w:rFonts w:hint="eastAsia"/>
          <w:lang w:val="en-US"/>
        </w:rPr>
        <w:t>N</w:t>
      </w:r>
      <w:r>
        <w:rPr>
          <w:rFonts w:hint="eastAsia"/>
          <w:lang w:val="en-US"/>
        </w:rPr>
        <w:t>金”的解释</w:t>
      </w:r>
      <w:bookmarkEnd w:id="2"/>
      <w:bookmarkEnd w:id="3"/>
    </w:p>
    <w:p w:rsidR="00654FA7" w:rsidRDefault="0035368B">
      <w:pPr>
        <w:pStyle w:val="3"/>
        <w:ind w:firstLine="720"/>
      </w:pPr>
      <w:bookmarkStart w:id="4" w:name="_Toc5384"/>
      <w:bookmarkStart w:id="5" w:name="_Toc17085"/>
      <w:r>
        <w:rPr>
          <w:rFonts w:hint="eastAsia"/>
        </w:rPr>
        <w:t xml:space="preserve">1.1 </w:t>
      </w:r>
      <w:r>
        <w:rPr>
          <w:rFonts w:hint="eastAsia"/>
        </w:rPr>
        <w:t>三险</w:t>
      </w:r>
      <w:proofErr w:type="gramStart"/>
      <w:r>
        <w:rPr>
          <w:rFonts w:hint="eastAsia"/>
        </w:rPr>
        <w:t>一</w:t>
      </w:r>
      <w:proofErr w:type="gramEnd"/>
      <w:r>
        <w:rPr>
          <w:rFonts w:hint="eastAsia"/>
        </w:rPr>
        <w:t>金</w:t>
      </w:r>
      <w:bookmarkEnd w:id="4"/>
      <w:bookmarkEnd w:id="5"/>
    </w:p>
    <w:p w:rsidR="00654FA7" w:rsidRDefault="0035368B">
      <w:pPr>
        <w:pBdr>
          <w:left w:val="none" w:sz="0" w:space="15" w:color="000000"/>
        </w:pBdr>
        <w:autoSpaceDN w:val="0"/>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三险</w:t>
      </w:r>
      <w:r>
        <w:rPr>
          <w:rFonts w:ascii="Franklin Gothic Medium" w:eastAsia="仿宋_GB2312" w:hAnsi="Franklin Gothic Medium"/>
          <w:spacing w:val="9"/>
          <w:sz w:val="24"/>
        </w:rPr>
        <w:t>”</w:t>
      </w:r>
      <w:r>
        <w:rPr>
          <w:rFonts w:ascii="Franklin Gothic Medium" w:eastAsia="仿宋_GB2312" w:hAnsi="Franklin Gothic Medium"/>
          <w:spacing w:val="9"/>
          <w:sz w:val="24"/>
        </w:rPr>
        <w:t>指的是三种保险，包括养老保险、医疗保险和失业保险。</w:t>
      </w:r>
    </w:p>
    <w:p w:rsidR="00654FA7" w:rsidRDefault="0035368B">
      <w:pPr>
        <w:pBdr>
          <w:left w:val="none" w:sz="0" w:space="15" w:color="000000"/>
        </w:pBdr>
        <w:autoSpaceDN w:val="0"/>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一金</w:t>
      </w:r>
      <w:r>
        <w:rPr>
          <w:rFonts w:ascii="Franklin Gothic Medium" w:eastAsia="仿宋_GB2312" w:hAnsi="Franklin Gothic Medium"/>
          <w:spacing w:val="9"/>
          <w:sz w:val="24"/>
        </w:rPr>
        <w:t>”</w:t>
      </w:r>
      <w:r>
        <w:rPr>
          <w:rFonts w:ascii="Franklin Gothic Medium" w:eastAsia="仿宋_GB2312" w:hAnsi="Franklin Gothic Medium"/>
          <w:spacing w:val="9"/>
          <w:sz w:val="24"/>
        </w:rPr>
        <w:t>指的是住房公积金。</w:t>
      </w:r>
    </w:p>
    <w:p w:rsidR="00654FA7" w:rsidRDefault="0035368B">
      <w:pPr>
        <w:pBdr>
          <w:left w:val="none" w:sz="0" w:space="15" w:color="000000"/>
        </w:pBdr>
        <w:autoSpaceDN w:val="0"/>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三险</w:t>
      </w:r>
      <w:proofErr w:type="gramStart"/>
      <w:r>
        <w:rPr>
          <w:rFonts w:ascii="Franklin Gothic Medium" w:eastAsia="仿宋_GB2312" w:hAnsi="Franklin Gothic Medium"/>
          <w:spacing w:val="9"/>
          <w:sz w:val="24"/>
        </w:rPr>
        <w:t>一</w:t>
      </w:r>
      <w:proofErr w:type="gramEnd"/>
      <w:r>
        <w:rPr>
          <w:rFonts w:ascii="Franklin Gothic Medium" w:eastAsia="仿宋_GB2312" w:hAnsi="Franklin Gothic Medium"/>
          <w:spacing w:val="9"/>
          <w:sz w:val="24"/>
        </w:rPr>
        <w:t>金比五险</w:t>
      </w:r>
      <w:proofErr w:type="gramStart"/>
      <w:r>
        <w:rPr>
          <w:rFonts w:ascii="Franklin Gothic Medium" w:eastAsia="仿宋_GB2312" w:hAnsi="Franklin Gothic Medium"/>
          <w:spacing w:val="9"/>
          <w:sz w:val="24"/>
        </w:rPr>
        <w:t>一</w:t>
      </w:r>
      <w:proofErr w:type="gramEnd"/>
      <w:r>
        <w:rPr>
          <w:rFonts w:ascii="Franklin Gothic Medium" w:eastAsia="仿宋_GB2312" w:hAnsi="Franklin Gothic Medium"/>
          <w:spacing w:val="9"/>
          <w:sz w:val="24"/>
        </w:rPr>
        <w:t>金少一个</w:t>
      </w:r>
      <w:r>
        <w:rPr>
          <w:rFonts w:ascii="Franklin Gothic Medium" w:eastAsia="仿宋_GB2312" w:hAnsi="Franklin Gothic Medium"/>
          <w:spacing w:val="9"/>
          <w:sz w:val="24"/>
        </w:rPr>
        <w:t>“</w:t>
      </w:r>
      <w:r>
        <w:rPr>
          <w:rFonts w:ascii="Franklin Gothic Medium" w:eastAsia="仿宋_GB2312" w:hAnsi="Franklin Gothic Medium"/>
          <w:spacing w:val="9"/>
          <w:sz w:val="24"/>
        </w:rPr>
        <w:t>生育保险</w:t>
      </w:r>
      <w:r>
        <w:rPr>
          <w:rFonts w:ascii="Franklin Gothic Medium" w:eastAsia="仿宋_GB2312" w:hAnsi="Franklin Gothic Medium"/>
          <w:spacing w:val="9"/>
          <w:sz w:val="24"/>
        </w:rPr>
        <w:t>”</w:t>
      </w:r>
      <w:r>
        <w:rPr>
          <w:rFonts w:ascii="Franklin Gothic Medium" w:eastAsia="仿宋_GB2312" w:hAnsi="Franklin Gothic Medium"/>
          <w:spacing w:val="9"/>
          <w:sz w:val="24"/>
        </w:rPr>
        <w:t>和</w:t>
      </w:r>
      <w:r>
        <w:rPr>
          <w:rFonts w:ascii="Franklin Gothic Medium" w:eastAsia="仿宋_GB2312" w:hAnsi="Franklin Gothic Medium"/>
          <w:spacing w:val="9"/>
          <w:sz w:val="24"/>
        </w:rPr>
        <w:t>“</w:t>
      </w:r>
      <w:r>
        <w:rPr>
          <w:rFonts w:ascii="Franklin Gothic Medium" w:eastAsia="仿宋_GB2312" w:hAnsi="Franklin Gothic Medium"/>
          <w:spacing w:val="9"/>
          <w:sz w:val="24"/>
        </w:rPr>
        <w:t>工伤保险</w:t>
      </w:r>
      <w:r>
        <w:rPr>
          <w:rFonts w:ascii="Franklin Gothic Medium" w:eastAsia="仿宋_GB2312" w:hAnsi="Franklin Gothic Medium"/>
          <w:spacing w:val="9"/>
          <w:sz w:val="24"/>
        </w:rPr>
        <w:t>”</w:t>
      </w:r>
      <w:r>
        <w:rPr>
          <w:rFonts w:ascii="Franklin Gothic Medium" w:eastAsia="仿宋_GB2312" w:hAnsi="Franklin Gothic Medium"/>
          <w:spacing w:val="9"/>
          <w:sz w:val="24"/>
        </w:rPr>
        <w:t>。</w:t>
      </w:r>
    </w:p>
    <w:p w:rsidR="00654FA7" w:rsidRDefault="0035368B">
      <w:pPr>
        <w:pStyle w:val="3"/>
        <w:ind w:firstLine="720"/>
      </w:pPr>
      <w:bookmarkStart w:id="6" w:name="_Toc17472"/>
      <w:bookmarkStart w:id="7" w:name="_Toc31470"/>
      <w:r>
        <w:rPr>
          <w:rFonts w:hint="eastAsia"/>
        </w:rPr>
        <w:t xml:space="preserve">1.2 </w:t>
      </w:r>
      <w:r>
        <w:t>四险</w:t>
      </w:r>
      <w:proofErr w:type="gramStart"/>
      <w:r>
        <w:t>一</w:t>
      </w:r>
      <w:proofErr w:type="gramEnd"/>
      <w:r>
        <w:t>金</w:t>
      </w:r>
      <w:bookmarkEnd w:id="6"/>
      <w:bookmarkEnd w:id="7"/>
    </w:p>
    <w:p w:rsidR="00654FA7" w:rsidRDefault="0035368B">
      <w:pPr>
        <w:pBdr>
          <w:left w:val="none" w:sz="0" w:space="15" w:color="000000"/>
        </w:pBdr>
        <w:autoSpaceDN w:val="0"/>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四险</w:t>
      </w:r>
      <w:r>
        <w:rPr>
          <w:rFonts w:ascii="Franklin Gothic Medium" w:eastAsia="仿宋_GB2312" w:hAnsi="Franklin Gothic Medium"/>
          <w:spacing w:val="9"/>
          <w:sz w:val="24"/>
        </w:rPr>
        <w:t>”</w:t>
      </w:r>
      <w:r>
        <w:rPr>
          <w:rFonts w:ascii="Franklin Gothic Medium" w:eastAsia="仿宋_GB2312" w:hAnsi="Franklin Gothic Medium"/>
          <w:spacing w:val="9"/>
          <w:sz w:val="24"/>
        </w:rPr>
        <w:t>指的是四种保险，包括养老保险、医疗保险、失业保险和工伤保险。</w:t>
      </w:r>
    </w:p>
    <w:p w:rsidR="00654FA7" w:rsidRDefault="0035368B">
      <w:pPr>
        <w:pBdr>
          <w:left w:val="none" w:sz="0" w:space="15" w:color="000000"/>
        </w:pBdr>
        <w:autoSpaceDN w:val="0"/>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一金</w:t>
      </w:r>
      <w:r>
        <w:rPr>
          <w:rFonts w:ascii="Franklin Gothic Medium" w:eastAsia="仿宋_GB2312" w:hAnsi="Franklin Gothic Medium"/>
          <w:spacing w:val="9"/>
          <w:sz w:val="24"/>
        </w:rPr>
        <w:t>”</w:t>
      </w:r>
      <w:r>
        <w:rPr>
          <w:rFonts w:ascii="Franklin Gothic Medium" w:eastAsia="仿宋_GB2312" w:hAnsi="Franklin Gothic Medium"/>
          <w:spacing w:val="9"/>
          <w:sz w:val="24"/>
        </w:rPr>
        <w:t>指的是住房公积金。</w:t>
      </w:r>
    </w:p>
    <w:p w:rsidR="00654FA7" w:rsidRDefault="0035368B">
      <w:pPr>
        <w:pBdr>
          <w:left w:val="none" w:sz="0" w:space="15" w:color="000000"/>
        </w:pBdr>
        <w:autoSpaceDN w:val="0"/>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四险</w:t>
      </w:r>
      <w:proofErr w:type="gramStart"/>
      <w:r>
        <w:rPr>
          <w:rFonts w:ascii="Franklin Gothic Medium" w:eastAsia="仿宋_GB2312" w:hAnsi="Franklin Gothic Medium"/>
          <w:spacing w:val="9"/>
          <w:sz w:val="24"/>
        </w:rPr>
        <w:t>一</w:t>
      </w:r>
      <w:proofErr w:type="gramEnd"/>
      <w:r>
        <w:rPr>
          <w:rFonts w:ascii="Franklin Gothic Medium" w:eastAsia="仿宋_GB2312" w:hAnsi="Franklin Gothic Medium"/>
          <w:spacing w:val="9"/>
          <w:sz w:val="24"/>
        </w:rPr>
        <w:t>金比五险</w:t>
      </w:r>
      <w:proofErr w:type="gramStart"/>
      <w:r>
        <w:rPr>
          <w:rFonts w:ascii="Franklin Gothic Medium" w:eastAsia="仿宋_GB2312" w:hAnsi="Franklin Gothic Medium"/>
          <w:spacing w:val="9"/>
          <w:sz w:val="24"/>
        </w:rPr>
        <w:t>一</w:t>
      </w:r>
      <w:proofErr w:type="gramEnd"/>
      <w:r>
        <w:rPr>
          <w:rFonts w:ascii="Franklin Gothic Medium" w:eastAsia="仿宋_GB2312" w:hAnsi="Franklin Gothic Medium"/>
          <w:spacing w:val="9"/>
          <w:sz w:val="24"/>
        </w:rPr>
        <w:t>金少一个</w:t>
      </w:r>
      <w:r>
        <w:rPr>
          <w:rFonts w:ascii="Franklin Gothic Medium" w:eastAsia="仿宋_GB2312" w:hAnsi="Franklin Gothic Medium"/>
          <w:spacing w:val="9"/>
          <w:sz w:val="24"/>
        </w:rPr>
        <w:t>“</w:t>
      </w:r>
      <w:r>
        <w:rPr>
          <w:rFonts w:ascii="Franklin Gothic Medium" w:eastAsia="仿宋_GB2312" w:hAnsi="Franklin Gothic Medium"/>
          <w:spacing w:val="9"/>
          <w:sz w:val="24"/>
        </w:rPr>
        <w:t>生育保险</w:t>
      </w:r>
      <w:r>
        <w:rPr>
          <w:rFonts w:ascii="Franklin Gothic Medium" w:eastAsia="仿宋_GB2312" w:hAnsi="Franklin Gothic Medium"/>
          <w:spacing w:val="9"/>
          <w:sz w:val="24"/>
        </w:rPr>
        <w:t>”</w:t>
      </w:r>
      <w:r>
        <w:rPr>
          <w:rFonts w:ascii="Franklin Gothic Medium" w:eastAsia="仿宋_GB2312" w:hAnsi="Franklin Gothic Medium"/>
          <w:spacing w:val="9"/>
          <w:sz w:val="24"/>
        </w:rPr>
        <w:t>，因为生育保险不是所有人都会涉及，所以许多人用</w:t>
      </w:r>
      <w:r>
        <w:rPr>
          <w:rFonts w:ascii="Franklin Gothic Medium" w:eastAsia="仿宋_GB2312" w:hAnsi="Franklin Gothic Medium"/>
          <w:spacing w:val="9"/>
          <w:sz w:val="24"/>
        </w:rPr>
        <w:t>“</w:t>
      </w:r>
      <w:r>
        <w:rPr>
          <w:rFonts w:ascii="Franklin Gothic Medium" w:eastAsia="仿宋_GB2312" w:hAnsi="Franklin Gothic Medium"/>
          <w:spacing w:val="9"/>
          <w:sz w:val="24"/>
        </w:rPr>
        <w:t>四险</w:t>
      </w:r>
      <w:proofErr w:type="gramStart"/>
      <w:r>
        <w:rPr>
          <w:rFonts w:ascii="Franklin Gothic Medium" w:eastAsia="仿宋_GB2312" w:hAnsi="Franklin Gothic Medium"/>
          <w:spacing w:val="9"/>
          <w:sz w:val="24"/>
        </w:rPr>
        <w:t>一</w:t>
      </w:r>
      <w:proofErr w:type="gramEnd"/>
      <w:r>
        <w:rPr>
          <w:rFonts w:ascii="Franklin Gothic Medium" w:eastAsia="仿宋_GB2312" w:hAnsi="Franklin Gothic Medium"/>
          <w:spacing w:val="9"/>
          <w:sz w:val="24"/>
        </w:rPr>
        <w:t>金</w:t>
      </w:r>
      <w:r>
        <w:rPr>
          <w:rFonts w:ascii="Franklin Gothic Medium" w:eastAsia="仿宋_GB2312" w:hAnsi="Franklin Gothic Medium"/>
          <w:spacing w:val="9"/>
          <w:sz w:val="24"/>
        </w:rPr>
        <w:t>”</w:t>
      </w:r>
      <w:r>
        <w:rPr>
          <w:rFonts w:ascii="Franklin Gothic Medium" w:eastAsia="仿宋_GB2312" w:hAnsi="Franklin Gothic Medium"/>
          <w:spacing w:val="9"/>
          <w:sz w:val="24"/>
        </w:rPr>
        <w:t>的说法代替</w:t>
      </w:r>
      <w:r>
        <w:rPr>
          <w:rFonts w:ascii="Franklin Gothic Medium" w:eastAsia="仿宋_GB2312" w:hAnsi="Franklin Gothic Medium"/>
          <w:spacing w:val="9"/>
          <w:sz w:val="24"/>
        </w:rPr>
        <w:t>“</w:t>
      </w:r>
      <w:r>
        <w:rPr>
          <w:rFonts w:ascii="Franklin Gothic Medium" w:eastAsia="仿宋_GB2312" w:hAnsi="Franklin Gothic Medium"/>
          <w:spacing w:val="9"/>
          <w:sz w:val="24"/>
        </w:rPr>
        <w:t>五险</w:t>
      </w:r>
      <w:proofErr w:type="gramStart"/>
      <w:r>
        <w:rPr>
          <w:rFonts w:ascii="Franklin Gothic Medium" w:eastAsia="仿宋_GB2312" w:hAnsi="Franklin Gothic Medium"/>
          <w:spacing w:val="9"/>
          <w:sz w:val="24"/>
        </w:rPr>
        <w:t>一</w:t>
      </w:r>
      <w:proofErr w:type="gramEnd"/>
      <w:r>
        <w:rPr>
          <w:rFonts w:ascii="Franklin Gothic Medium" w:eastAsia="仿宋_GB2312" w:hAnsi="Franklin Gothic Medium"/>
          <w:spacing w:val="9"/>
          <w:sz w:val="24"/>
        </w:rPr>
        <w:t>金</w:t>
      </w:r>
      <w:r>
        <w:rPr>
          <w:rFonts w:ascii="Franklin Gothic Medium" w:eastAsia="仿宋_GB2312" w:hAnsi="Franklin Gothic Medium"/>
          <w:spacing w:val="9"/>
          <w:sz w:val="24"/>
        </w:rPr>
        <w:t>”</w:t>
      </w:r>
      <w:r>
        <w:rPr>
          <w:rFonts w:ascii="Franklin Gothic Medium" w:eastAsia="仿宋_GB2312" w:hAnsi="Franklin Gothic Medium"/>
          <w:spacing w:val="9"/>
          <w:sz w:val="24"/>
        </w:rPr>
        <w:t>。</w:t>
      </w:r>
    </w:p>
    <w:p w:rsidR="00654FA7" w:rsidRDefault="0035368B">
      <w:pPr>
        <w:pStyle w:val="3"/>
        <w:ind w:firstLine="720"/>
      </w:pPr>
      <w:bookmarkStart w:id="8" w:name="_Toc17776"/>
      <w:bookmarkStart w:id="9" w:name="_Toc1532"/>
      <w:r>
        <w:rPr>
          <w:rFonts w:hint="eastAsia"/>
        </w:rPr>
        <w:t xml:space="preserve">1.3 </w:t>
      </w:r>
      <w:r>
        <w:t>五险</w:t>
      </w:r>
      <w:proofErr w:type="gramStart"/>
      <w:r>
        <w:t>一</w:t>
      </w:r>
      <w:proofErr w:type="gramEnd"/>
      <w:r>
        <w:t>金</w:t>
      </w:r>
      <w:bookmarkEnd w:id="8"/>
      <w:bookmarkEnd w:id="9"/>
    </w:p>
    <w:p w:rsidR="00654FA7" w:rsidRDefault="0035368B">
      <w:pPr>
        <w:pBdr>
          <w:left w:val="none" w:sz="0" w:space="15" w:color="000000"/>
        </w:pBdr>
        <w:autoSpaceDN w:val="0"/>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五险</w:t>
      </w:r>
      <w:r>
        <w:rPr>
          <w:rFonts w:ascii="Franklin Gothic Medium" w:eastAsia="仿宋_GB2312" w:hAnsi="Franklin Gothic Medium"/>
          <w:spacing w:val="9"/>
          <w:sz w:val="24"/>
        </w:rPr>
        <w:t>”</w:t>
      </w:r>
      <w:r>
        <w:rPr>
          <w:rFonts w:ascii="Franklin Gothic Medium" w:eastAsia="仿宋_GB2312" w:hAnsi="Franklin Gothic Medium"/>
          <w:spacing w:val="9"/>
          <w:sz w:val="24"/>
        </w:rPr>
        <w:t>指的是五种保险，包括养老保险、医疗保险、失业保险、工伤保险和生育保险；</w:t>
      </w:r>
    </w:p>
    <w:p w:rsidR="00654FA7" w:rsidRDefault="0035368B">
      <w:pPr>
        <w:pBdr>
          <w:left w:val="none" w:sz="0" w:space="15" w:color="000000"/>
        </w:pBdr>
        <w:autoSpaceDN w:val="0"/>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一金</w:t>
      </w:r>
      <w:r>
        <w:rPr>
          <w:rFonts w:ascii="Franklin Gothic Medium" w:eastAsia="仿宋_GB2312" w:hAnsi="Franklin Gothic Medium"/>
          <w:spacing w:val="9"/>
          <w:sz w:val="24"/>
        </w:rPr>
        <w:t>”</w:t>
      </w:r>
      <w:r>
        <w:rPr>
          <w:rFonts w:ascii="Franklin Gothic Medium" w:eastAsia="仿宋_GB2312" w:hAnsi="Franklin Gothic Medium"/>
          <w:spacing w:val="9"/>
          <w:sz w:val="24"/>
        </w:rPr>
        <w:t>指的是住房公积金。</w:t>
      </w:r>
    </w:p>
    <w:p w:rsidR="00654FA7" w:rsidRDefault="0035368B">
      <w:pPr>
        <w:pStyle w:val="3"/>
        <w:ind w:firstLine="720"/>
      </w:pPr>
      <w:bookmarkStart w:id="10" w:name="_Toc17870"/>
      <w:bookmarkStart w:id="11" w:name="_Toc29785"/>
      <w:r>
        <w:rPr>
          <w:rFonts w:hint="eastAsia"/>
        </w:rPr>
        <w:t xml:space="preserve">1.4 </w:t>
      </w:r>
      <w:proofErr w:type="gramStart"/>
      <w:r>
        <w:t>六险二</w:t>
      </w:r>
      <w:proofErr w:type="gramEnd"/>
      <w:r>
        <w:t>金</w:t>
      </w:r>
      <w:bookmarkEnd w:id="10"/>
      <w:bookmarkEnd w:id="11"/>
    </w:p>
    <w:p w:rsidR="00654FA7" w:rsidRDefault="0035368B">
      <w:pPr>
        <w:pBdr>
          <w:left w:val="none" w:sz="0" w:space="15" w:color="000000"/>
        </w:pBdr>
        <w:autoSpaceDN w:val="0"/>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六险</w:t>
      </w:r>
      <w:r>
        <w:rPr>
          <w:rFonts w:ascii="Franklin Gothic Medium" w:eastAsia="仿宋_GB2312" w:hAnsi="Franklin Gothic Medium"/>
          <w:spacing w:val="9"/>
          <w:sz w:val="24"/>
        </w:rPr>
        <w:t>”</w:t>
      </w:r>
      <w:r>
        <w:rPr>
          <w:rFonts w:ascii="Franklin Gothic Medium" w:eastAsia="仿宋_GB2312" w:hAnsi="Franklin Gothic Medium"/>
          <w:spacing w:val="9"/>
          <w:sz w:val="24"/>
        </w:rPr>
        <w:t>指的是六种保险，包括养老保险、基本医疗保险、大额补充医疗保险、失业保险、工作保险和生育保险。</w:t>
      </w:r>
    </w:p>
    <w:p w:rsidR="00654FA7" w:rsidRDefault="0035368B">
      <w:pPr>
        <w:pBdr>
          <w:left w:val="none" w:sz="0" w:space="15" w:color="000000"/>
        </w:pBdr>
        <w:autoSpaceDN w:val="0"/>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二金</w:t>
      </w:r>
      <w:r>
        <w:rPr>
          <w:rFonts w:ascii="Franklin Gothic Medium" w:eastAsia="仿宋_GB2312" w:hAnsi="Franklin Gothic Medium"/>
          <w:spacing w:val="9"/>
          <w:sz w:val="24"/>
        </w:rPr>
        <w:t>”</w:t>
      </w:r>
      <w:r>
        <w:rPr>
          <w:rFonts w:ascii="Franklin Gothic Medium" w:eastAsia="仿宋_GB2312" w:hAnsi="Franklin Gothic Medium"/>
          <w:spacing w:val="9"/>
          <w:sz w:val="24"/>
        </w:rPr>
        <w:t>指的是住房公积金和企业年金。</w:t>
      </w:r>
    </w:p>
    <w:p w:rsidR="00654FA7" w:rsidRDefault="0035368B">
      <w:pPr>
        <w:pBdr>
          <w:left w:val="none" w:sz="0" w:space="15" w:color="000000"/>
        </w:pBdr>
        <w:autoSpaceDN w:val="0"/>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六险</w:t>
      </w:r>
      <w:proofErr w:type="gramStart"/>
      <w:r>
        <w:rPr>
          <w:rFonts w:ascii="Franklin Gothic Medium" w:eastAsia="仿宋_GB2312" w:hAnsi="Franklin Gothic Medium"/>
          <w:spacing w:val="9"/>
          <w:sz w:val="24"/>
        </w:rPr>
        <w:t>一</w:t>
      </w:r>
      <w:proofErr w:type="gramEnd"/>
      <w:r>
        <w:rPr>
          <w:rFonts w:ascii="Franklin Gothic Medium" w:eastAsia="仿宋_GB2312" w:hAnsi="Franklin Gothic Medium"/>
          <w:spacing w:val="9"/>
          <w:sz w:val="24"/>
        </w:rPr>
        <w:t>金比五险</w:t>
      </w:r>
      <w:proofErr w:type="gramStart"/>
      <w:r>
        <w:rPr>
          <w:rFonts w:ascii="Franklin Gothic Medium" w:eastAsia="仿宋_GB2312" w:hAnsi="Franklin Gothic Medium"/>
          <w:spacing w:val="9"/>
          <w:sz w:val="24"/>
        </w:rPr>
        <w:t>一</w:t>
      </w:r>
      <w:proofErr w:type="gramEnd"/>
      <w:r>
        <w:rPr>
          <w:rFonts w:ascii="Franklin Gothic Medium" w:eastAsia="仿宋_GB2312" w:hAnsi="Franklin Gothic Medium"/>
          <w:spacing w:val="9"/>
          <w:sz w:val="24"/>
        </w:rPr>
        <w:t>金多</w:t>
      </w:r>
      <w:proofErr w:type="gramStart"/>
      <w:r>
        <w:rPr>
          <w:rFonts w:ascii="Franklin Gothic Medium" w:eastAsia="仿宋_GB2312" w:hAnsi="Franklin Gothic Medium"/>
          <w:spacing w:val="9"/>
          <w:sz w:val="24"/>
        </w:rPr>
        <w:t>一</w:t>
      </w:r>
      <w:proofErr w:type="gramEnd"/>
      <w:r>
        <w:rPr>
          <w:rFonts w:ascii="Franklin Gothic Medium" w:eastAsia="仿宋_GB2312" w:hAnsi="Franklin Gothic Medium"/>
          <w:spacing w:val="9"/>
          <w:sz w:val="24"/>
        </w:rPr>
        <w:t>险</w:t>
      </w:r>
      <w:r>
        <w:rPr>
          <w:rFonts w:ascii="Franklin Gothic Medium" w:eastAsia="仿宋_GB2312" w:hAnsi="Franklin Gothic Medium"/>
          <w:spacing w:val="9"/>
          <w:sz w:val="24"/>
        </w:rPr>
        <w:t>“</w:t>
      </w:r>
      <w:r>
        <w:rPr>
          <w:rFonts w:ascii="Franklin Gothic Medium" w:eastAsia="仿宋_GB2312" w:hAnsi="Franklin Gothic Medium"/>
          <w:spacing w:val="9"/>
          <w:sz w:val="24"/>
        </w:rPr>
        <w:t>大额补充医疗保险</w:t>
      </w:r>
      <w:r>
        <w:rPr>
          <w:rFonts w:ascii="Franklin Gothic Medium" w:eastAsia="仿宋_GB2312" w:hAnsi="Franklin Gothic Medium"/>
          <w:spacing w:val="9"/>
          <w:sz w:val="24"/>
        </w:rPr>
        <w:t>”</w:t>
      </w:r>
      <w:r>
        <w:rPr>
          <w:rFonts w:ascii="Franklin Gothic Medium" w:eastAsia="仿宋_GB2312" w:hAnsi="Franklin Gothic Medium"/>
          <w:spacing w:val="9"/>
          <w:sz w:val="24"/>
        </w:rPr>
        <w:t>和</w:t>
      </w:r>
      <w:proofErr w:type="gramStart"/>
      <w:r>
        <w:rPr>
          <w:rFonts w:ascii="Franklin Gothic Medium" w:eastAsia="仿宋_GB2312" w:hAnsi="Franklin Gothic Medium"/>
          <w:spacing w:val="9"/>
          <w:sz w:val="24"/>
        </w:rPr>
        <w:t>一</w:t>
      </w:r>
      <w:proofErr w:type="gramEnd"/>
      <w:r>
        <w:rPr>
          <w:rFonts w:ascii="Franklin Gothic Medium" w:eastAsia="仿宋_GB2312" w:hAnsi="Franklin Gothic Medium"/>
          <w:spacing w:val="9"/>
          <w:sz w:val="24"/>
        </w:rPr>
        <w:t>金</w:t>
      </w:r>
      <w:r>
        <w:rPr>
          <w:rFonts w:ascii="Franklin Gothic Medium" w:eastAsia="仿宋_GB2312" w:hAnsi="Franklin Gothic Medium"/>
          <w:spacing w:val="9"/>
          <w:sz w:val="24"/>
        </w:rPr>
        <w:t>“</w:t>
      </w:r>
      <w:r>
        <w:rPr>
          <w:rFonts w:ascii="Franklin Gothic Medium" w:eastAsia="仿宋_GB2312" w:hAnsi="Franklin Gothic Medium"/>
          <w:spacing w:val="9"/>
          <w:sz w:val="24"/>
        </w:rPr>
        <w:t>企业年金</w:t>
      </w:r>
      <w:r>
        <w:rPr>
          <w:rFonts w:ascii="Franklin Gothic Medium" w:eastAsia="仿宋_GB2312" w:hAnsi="Franklin Gothic Medium"/>
          <w:spacing w:val="9"/>
          <w:sz w:val="24"/>
        </w:rPr>
        <w:t>”</w:t>
      </w:r>
      <w:r>
        <w:rPr>
          <w:rFonts w:ascii="Franklin Gothic Medium" w:eastAsia="仿宋_GB2312" w:hAnsi="Franklin Gothic Medium"/>
          <w:spacing w:val="9"/>
          <w:sz w:val="24"/>
        </w:rPr>
        <w:t>。</w:t>
      </w:r>
    </w:p>
    <w:p w:rsidR="00654FA7" w:rsidRDefault="0035368B">
      <w:pPr>
        <w:pStyle w:val="2"/>
        <w:ind w:firstLine="600"/>
        <w:rPr>
          <w:lang w:val="en-US"/>
        </w:rPr>
      </w:pPr>
      <w:bookmarkStart w:id="12" w:name="_Toc17733"/>
      <w:bookmarkStart w:id="13" w:name="_Toc23989"/>
      <w:r>
        <w:rPr>
          <w:rFonts w:hint="eastAsia"/>
          <w:lang w:val="en-US"/>
        </w:rPr>
        <w:lastRenderedPageBreak/>
        <w:t xml:space="preserve">2 </w:t>
      </w:r>
      <w:proofErr w:type="gramStart"/>
      <w:r>
        <w:rPr>
          <w:lang w:val="en-US"/>
        </w:rPr>
        <w:t>五险的</w:t>
      </w:r>
      <w:proofErr w:type="gramEnd"/>
      <w:r>
        <w:rPr>
          <w:lang w:val="en-US"/>
        </w:rPr>
        <w:t>具体解释</w:t>
      </w:r>
      <w:bookmarkEnd w:id="12"/>
      <w:bookmarkEnd w:id="13"/>
    </w:p>
    <w:p w:rsidR="00654FA7" w:rsidRDefault="0035368B">
      <w:pPr>
        <w:pStyle w:val="3"/>
        <w:ind w:firstLine="720"/>
      </w:pPr>
      <w:bookmarkStart w:id="14" w:name="_Toc7325"/>
      <w:bookmarkStart w:id="15" w:name="_Toc24251"/>
      <w:r>
        <w:rPr>
          <w:rFonts w:hint="eastAsia"/>
        </w:rPr>
        <w:t xml:space="preserve">2.1 </w:t>
      </w:r>
      <w:r>
        <w:t>养老保险</w:t>
      </w:r>
      <w:bookmarkEnd w:id="14"/>
      <w:bookmarkEnd w:id="15"/>
    </w:p>
    <w:p w:rsidR="00654FA7" w:rsidRDefault="0035368B">
      <w:pPr>
        <w:pBdr>
          <w:left w:val="none" w:sz="0" w:space="15" w:color="000000"/>
        </w:pBdr>
        <w:autoSpaceDN w:val="0"/>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这是为保障劳动者因年老丧失劳动能力，退出劳动岗位后的基本生活需要而设立的保险。主要内容有：离休、退休条件；离休、退休后的待遇；死亡后的丧葬费、补助费、抚恤费、供养直系亲属救济费等。</w:t>
      </w:r>
    </w:p>
    <w:p w:rsidR="00654FA7" w:rsidRDefault="0035368B">
      <w:pPr>
        <w:pStyle w:val="3"/>
        <w:ind w:firstLine="720"/>
      </w:pPr>
      <w:bookmarkStart w:id="16" w:name="_Toc15900"/>
      <w:bookmarkStart w:id="17" w:name="_Toc26108"/>
      <w:r>
        <w:rPr>
          <w:rFonts w:hint="eastAsia"/>
        </w:rPr>
        <w:t xml:space="preserve">2.2 </w:t>
      </w:r>
      <w:r>
        <w:t>失业保险</w:t>
      </w:r>
      <w:bookmarkEnd w:id="16"/>
      <w:bookmarkEnd w:id="17"/>
    </w:p>
    <w:p w:rsidR="00654FA7" w:rsidRDefault="0035368B">
      <w:pPr>
        <w:pBdr>
          <w:left w:val="none" w:sz="0" w:space="15" w:color="000000"/>
        </w:pBdr>
        <w:autoSpaceDN w:val="0"/>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这是为保障劳动者在失业后寻找工作期间基本生活需要而设立的保险。主要内容有失业救济金、生活补助费、失业期间医疗费等。西方国家失业人员享受失业保险的期限一般为</w:t>
      </w:r>
      <w:r>
        <w:rPr>
          <w:rFonts w:ascii="Franklin Gothic Medium" w:eastAsia="仿宋_GB2312" w:hAnsi="Franklin Gothic Medium"/>
          <w:spacing w:val="9"/>
          <w:sz w:val="24"/>
        </w:rPr>
        <w:t>26</w:t>
      </w:r>
      <w:r>
        <w:rPr>
          <w:rFonts w:ascii="Franklin Gothic Medium" w:eastAsia="仿宋_GB2312" w:hAnsi="Franklin Gothic Medium"/>
          <w:spacing w:val="9"/>
          <w:sz w:val="24"/>
        </w:rPr>
        <w:t>周至一年。享受的条件：必须是非自愿性失业。</w:t>
      </w:r>
    </w:p>
    <w:p w:rsidR="00654FA7" w:rsidRDefault="0035368B">
      <w:pPr>
        <w:pStyle w:val="3"/>
        <w:ind w:firstLine="720"/>
      </w:pPr>
      <w:bookmarkStart w:id="18" w:name="_Toc27486"/>
      <w:bookmarkStart w:id="19" w:name="_Toc27084"/>
      <w:r>
        <w:rPr>
          <w:rFonts w:hint="eastAsia"/>
        </w:rPr>
        <w:t xml:space="preserve">2.3 </w:t>
      </w:r>
      <w:r>
        <w:t>医疗保险</w:t>
      </w:r>
      <w:bookmarkEnd w:id="18"/>
      <w:bookmarkEnd w:id="19"/>
    </w:p>
    <w:p w:rsidR="00654FA7" w:rsidRDefault="0035368B">
      <w:pPr>
        <w:pBdr>
          <w:left w:val="none" w:sz="0" w:space="15" w:color="000000"/>
        </w:pBdr>
        <w:autoSpaceDN w:val="0"/>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这是为保障劳动者在患病或非因工负伤期间暂时或长期丧失劳动能力时的基本生活需要而设立的保险。主</w:t>
      </w:r>
      <w:r>
        <w:rPr>
          <w:rFonts w:ascii="Franklin Gothic Medium" w:eastAsia="仿宋_GB2312" w:hAnsi="Franklin Gothic Medium"/>
          <w:spacing w:val="9"/>
          <w:sz w:val="24"/>
        </w:rPr>
        <w:t>要内容有：病假及病假期间的工资待遇、医疗费用、住院费用、药费、供养直系亲属的医药费等。</w:t>
      </w:r>
    </w:p>
    <w:p w:rsidR="00654FA7" w:rsidRDefault="0035368B">
      <w:pPr>
        <w:pStyle w:val="3"/>
        <w:ind w:firstLine="720"/>
      </w:pPr>
      <w:bookmarkStart w:id="20" w:name="_Toc10248"/>
      <w:bookmarkStart w:id="21" w:name="_Toc21851"/>
      <w:r>
        <w:rPr>
          <w:rFonts w:hint="eastAsia"/>
        </w:rPr>
        <w:t xml:space="preserve">2.4 </w:t>
      </w:r>
      <w:r>
        <w:t>工伤保险</w:t>
      </w:r>
      <w:bookmarkEnd w:id="20"/>
      <w:bookmarkEnd w:id="21"/>
    </w:p>
    <w:p w:rsidR="00654FA7" w:rsidRDefault="0035368B">
      <w:pPr>
        <w:pBdr>
          <w:left w:val="none" w:sz="0" w:space="15" w:color="000000"/>
        </w:pBdr>
        <w:autoSpaceDN w:val="0"/>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工伤保险又称工业伤害和残废保险。</w:t>
      </w:r>
    </w:p>
    <w:p w:rsidR="00654FA7" w:rsidRDefault="0035368B">
      <w:pPr>
        <w:pBdr>
          <w:left w:val="none" w:sz="0" w:space="15" w:color="000000"/>
        </w:pBdr>
        <w:autoSpaceDN w:val="0"/>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这是为保障劳动者在身体受伤以及因病或因伤而致残废，暂时或永久丧失劳动能力时的基本生活需要而设立的保险。它</w:t>
      </w:r>
      <w:proofErr w:type="gramStart"/>
      <w:r>
        <w:rPr>
          <w:rFonts w:ascii="Franklin Gothic Medium" w:eastAsia="仿宋_GB2312" w:hAnsi="Franklin Gothic Medium"/>
          <w:spacing w:val="9"/>
          <w:sz w:val="24"/>
        </w:rPr>
        <w:t>一般分因工</w:t>
      </w:r>
      <w:proofErr w:type="gramEnd"/>
      <w:r>
        <w:rPr>
          <w:rFonts w:ascii="Franklin Gothic Medium" w:eastAsia="仿宋_GB2312" w:hAnsi="Franklin Gothic Medium"/>
          <w:spacing w:val="9"/>
          <w:sz w:val="24"/>
        </w:rPr>
        <w:t>伤残和职业病两种。内容包括因伤残而退休、退职的处理方法，因工残废抚养费，因工残废补助费和工作照顾等。</w:t>
      </w:r>
    </w:p>
    <w:p w:rsidR="00654FA7" w:rsidRDefault="0035368B">
      <w:pPr>
        <w:pBdr>
          <w:left w:val="none" w:sz="0" w:space="15" w:color="000000"/>
        </w:pBdr>
        <w:autoSpaceDN w:val="0"/>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根据《劳动保险条例》规定，我国工人和职员因工负伤，其全部诊疗费、药费、住院费和就医路费均由企业行政负担。医疗期间工资照发。确定</w:t>
      </w:r>
      <w:r>
        <w:rPr>
          <w:rFonts w:ascii="Franklin Gothic Medium" w:eastAsia="仿宋_GB2312" w:hAnsi="Franklin Gothic Medium"/>
          <w:spacing w:val="9"/>
          <w:sz w:val="24"/>
        </w:rPr>
        <w:lastRenderedPageBreak/>
        <w:t>为残废，则按残废等级由劳动保险</w:t>
      </w:r>
      <w:r>
        <w:rPr>
          <w:rFonts w:ascii="Franklin Gothic Medium" w:eastAsia="仿宋_GB2312" w:hAnsi="Franklin Gothic Medium"/>
          <w:spacing w:val="9"/>
          <w:sz w:val="24"/>
        </w:rPr>
        <w:t>基金项下，按月付给因工残废抚恤费或因工残废补助费。</w:t>
      </w:r>
    </w:p>
    <w:p w:rsidR="00654FA7" w:rsidRDefault="0035368B">
      <w:pPr>
        <w:pStyle w:val="3"/>
        <w:ind w:firstLine="720"/>
      </w:pPr>
      <w:bookmarkStart w:id="22" w:name="_Toc1610"/>
      <w:bookmarkStart w:id="23" w:name="_Toc5116"/>
      <w:r>
        <w:rPr>
          <w:rFonts w:hint="eastAsia"/>
        </w:rPr>
        <w:t xml:space="preserve">2.5 </w:t>
      </w:r>
      <w:r>
        <w:t>生育保险</w:t>
      </w:r>
      <w:bookmarkEnd w:id="22"/>
      <w:bookmarkEnd w:id="23"/>
    </w:p>
    <w:p w:rsidR="00654FA7" w:rsidRDefault="0035368B">
      <w:pPr>
        <w:pBdr>
          <w:left w:val="none" w:sz="0" w:space="15" w:color="000000"/>
        </w:pBdr>
        <w:autoSpaceDN w:val="0"/>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这是为保障妇女劳动者在生育期间暂时丧失劳动能力时的基本生活需要而设立的保险。内容包括产假、产假期间工资待遇，生育医疗费用等。</w:t>
      </w:r>
    </w:p>
    <w:p w:rsidR="00654FA7" w:rsidRDefault="0035368B">
      <w:pPr>
        <w:pStyle w:val="2"/>
        <w:ind w:firstLine="600"/>
        <w:rPr>
          <w:lang w:val="en-US"/>
        </w:rPr>
      </w:pPr>
      <w:bookmarkStart w:id="24" w:name="_Toc6714"/>
      <w:bookmarkStart w:id="25" w:name="_Toc4375"/>
      <w:r>
        <w:rPr>
          <w:rFonts w:hint="eastAsia"/>
          <w:lang w:val="en-US"/>
        </w:rPr>
        <w:t xml:space="preserve">3 </w:t>
      </w:r>
      <w:r>
        <w:rPr>
          <w:rFonts w:hint="eastAsia"/>
          <w:lang w:val="en-US"/>
        </w:rPr>
        <w:t>住房公积金和企业年金</w:t>
      </w:r>
      <w:bookmarkEnd w:id="24"/>
      <w:bookmarkEnd w:id="25"/>
    </w:p>
    <w:p w:rsidR="00654FA7" w:rsidRDefault="0035368B">
      <w:pPr>
        <w:pStyle w:val="3"/>
        <w:ind w:firstLine="720"/>
      </w:pPr>
      <w:bookmarkStart w:id="26" w:name="_Toc30738"/>
      <w:bookmarkStart w:id="27" w:name="_Toc20450"/>
      <w:r>
        <w:rPr>
          <w:rFonts w:hint="eastAsia"/>
        </w:rPr>
        <w:t xml:space="preserve">3.1 </w:t>
      </w:r>
      <w:r>
        <w:t>住房公积金</w:t>
      </w:r>
      <w:bookmarkEnd w:id="26"/>
      <w:bookmarkEnd w:id="27"/>
    </w:p>
    <w:p w:rsidR="00654FA7" w:rsidRDefault="0035368B">
      <w:pPr>
        <w:pBdr>
          <w:left w:val="none" w:sz="0" w:space="15" w:color="000000"/>
        </w:pBdr>
        <w:autoSpaceDN w:val="0"/>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住房公积金是指国家机关、国有企业、城镇集体企业、外商投资企业、城镇私营企业及其他城镇企业、事业单位、民办非企业单位、社会团体及其在职职工缴存的长期住房储金。</w:t>
      </w:r>
    </w:p>
    <w:p w:rsidR="00654FA7" w:rsidRDefault="0035368B">
      <w:pPr>
        <w:pBdr>
          <w:left w:val="none" w:sz="0" w:space="15" w:color="000000"/>
        </w:pBdr>
        <w:autoSpaceDN w:val="0"/>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住房公积金的这一定义包含以下五个方面的涵义：</w:t>
      </w:r>
    </w:p>
    <w:p w:rsidR="00654FA7" w:rsidRDefault="0035368B">
      <w:pPr>
        <w:pBdr>
          <w:left w:val="none" w:sz="0" w:space="15" w:color="000000"/>
        </w:pBdr>
        <w:autoSpaceDN w:val="0"/>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1</w:t>
      </w:r>
      <w:r>
        <w:rPr>
          <w:rFonts w:ascii="Franklin Gothic Medium" w:eastAsia="仿宋_GB2312" w:hAnsi="Franklin Gothic Medium"/>
          <w:spacing w:val="9"/>
          <w:sz w:val="24"/>
        </w:rPr>
        <w:t>）住房公积金只在城镇建立，农村不建立住房公积金制度。</w:t>
      </w:r>
    </w:p>
    <w:p w:rsidR="00654FA7" w:rsidRDefault="0035368B">
      <w:pPr>
        <w:pBdr>
          <w:left w:val="none" w:sz="0" w:space="15" w:color="000000"/>
        </w:pBdr>
        <w:autoSpaceDN w:val="0"/>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2</w:t>
      </w:r>
      <w:r>
        <w:rPr>
          <w:rFonts w:ascii="Franklin Gothic Medium" w:eastAsia="仿宋_GB2312" w:hAnsi="Franklin Gothic Medium"/>
          <w:spacing w:val="9"/>
          <w:sz w:val="24"/>
        </w:rPr>
        <w:t>）只有在职职工才建立住房公积金制度。无工作的城镇居民不实行住房公积金制度，离退休职工也不实行住房公积金制度。</w:t>
      </w:r>
    </w:p>
    <w:p w:rsidR="00654FA7" w:rsidRDefault="0035368B">
      <w:pPr>
        <w:pBdr>
          <w:left w:val="none" w:sz="0" w:space="15" w:color="000000"/>
        </w:pBdr>
        <w:autoSpaceDN w:val="0"/>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3</w:t>
      </w:r>
      <w:r>
        <w:rPr>
          <w:rFonts w:ascii="Franklin Gothic Medium" w:eastAsia="仿宋_GB2312" w:hAnsi="Franklin Gothic Medium"/>
          <w:spacing w:val="9"/>
          <w:sz w:val="24"/>
        </w:rPr>
        <w:t>）住房公积金由两部分组成，一部分由职工所在单位缴存，另一部分由职工个人缴存，职工个人缴存部分由单位代扣后，连同单位缴存部分一并缴存到住房公积金个人</w:t>
      </w:r>
      <w:proofErr w:type="gramStart"/>
      <w:r>
        <w:rPr>
          <w:rFonts w:ascii="Franklin Gothic Medium" w:eastAsia="仿宋_GB2312" w:hAnsi="Franklin Gothic Medium"/>
          <w:spacing w:val="9"/>
          <w:sz w:val="24"/>
        </w:rPr>
        <w:t>帐户</w:t>
      </w:r>
      <w:proofErr w:type="gramEnd"/>
      <w:r>
        <w:rPr>
          <w:rFonts w:ascii="Franklin Gothic Medium" w:eastAsia="仿宋_GB2312" w:hAnsi="Franklin Gothic Medium"/>
          <w:spacing w:val="9"/>
          <w:sz w:val="24"/>
        </w:rPr>
        <w:t>内。</w:t>
      </w:r>
    </w:p>
    <w:p w:rsidR="00654FA7" w:rsidRDefault="0035368B">
      <w:pPr>
        <w:pBdr>
          <w:left w:val="none" w:sz="0" w:space="15" w:color="000000"/>
        </w:pBdr>
        <w:autoSpaceDN w:val="0"/>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4</w:t>
      </w:r>
      <w:r>
        <w:rPr>
          <w:rFonts w:ascii="Franklin Gothic Medium" w:eastAsia="仿宋_GB2312" w:hAnsi="Franklin Gothic Medium"/>
          <w:spacing w:val="9"/>
          <w:sz w:val="24"/>
        </w:rPr>
        <w:t>）住房公积金缴存的长期性。住房公积金制度一经建立，职工在职期间必须不间断地按规定缴存，除职工离退休或发生《住房公积金管理条例》规定的其他情形外，不得中止和中断。体现了住房公积金的稳定性、统一性、规范性和强制性。</w:t>
      </w:r>
    </w:p>
    <w:p w:rsidR="00654FA7" w:rsidRDefault="0035368B">
      <w:pPr>
        <w:pBdr>
          <w:left w:val="none" w:sz="0" w:space="15" w:color="000000"/>
        </w:pBdr>
        <w:autoSpaceDN w:val="0"/>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5</w:t>
      </w:r>
      <w:r>
        <w:rPr>
          <w:rFonts w:ascii="Franklin Gothic Medium" w:eastAsia="仿宋_GB2312" w:hAnsi="Franklin Gothic Medium"/>
          <w:spacing w:val="9"/>
          <w:sz w:val="24"/>
        </w:rPr>
        <w:t>）住房公积金是职工</w:t>
      </w:r>
      <w:r>
        <w:rPr>
          <w:rFonts w:ascii="Franklin Gothic Medium" w:eastAsia="仿宋_GB2312" w:hAnsi="Franklin Gothic Medium"/>
          <w:spacing w:val="9"/>
          <w:sz w:val="24"/>
        </w:rPr>
        <w:t>按规定存储起来的专项用于住房消费支出的个人住房储金，具有两个特征：一是积累性，即住房公积金虽然是职工工资的</w:t>
      </w:r>
      <w:r>
        <w:rPr>
          <w:rFonts w:ascii="Franklin Gothic Medium" w:eastAsia="仿宋_GB2312" w:hAnsi="Franklin Gothic Medium"/>
          <w:spacing w:val="9"/>
          <w:sz w:val="24"/>
        </w:rPr>
        <w:lastRenderedPageBreak/>
        <w:t>组成部分，但不以现金形式发放，并且必须存入住房公积金管理中心在受委托银行开设的专户内，实行专户管理。二是专用性。住房公积金实行专款专用，存储期间只能按规定用于购、建、大修自住住房，或交纳房租。职工只有在离退休、死亡、完全丧失劳动能力并与单位终止劳动关系或户口迁出原居住城市时，才可提取本人</w:t>
      </w:r>
      <w:proofErr w:type="gramStart"/>
      <w:r>
        <w:rPr>
          <w:rFonts w:ascii="Franklin Gothic Medium" w:eastAsia="仿宋_GB2312" w:hAnsi="Franklin Gothic Medium"/>
          <w:spacing w:val="9"/>
          <w:sz w:val="24"/>
        </w:rPr>
        <w:t>帐户</w:t>
      </w:r>
      <w:proofErr w:type="gramEnd"/>
      <w:r>
        <w:rPr>
          <w:rFonts w:ascii="Franklin Gothic Medium" w:eastAsia="仿宋_GB2312" w:hAnsi="Franklin Gothic Medium"/>
          <w:spacing w:val="9"/>
          <w:sz w:val="24"/>
        </w:rPr>
        <w:t>内的住房公积金。</w:t>
      </w:r>
    </w:p>
    <w:p w:rsidR="00654FA7" w:rsidRDefault="0035368B">
      <w:pPr>
        <w:pStyle w:val="3"/>
        <w:ind w:firstLine="720"/>
      </w:pPr>
      <w:bookmarkStart w:id="28" w:name="_Toc26996"/>
      <w:bookmarkStart w:id="29" w:name="_Toc1196"/>
      <w:r>
        <w:rPr>
          <w:rFonts w:hint="eastAsia"/>
        </w:rPr>
        <w:t xml:space="preserve">3.2 </w:t>
      </w:r>
      <w:r>
        <w:t>企业年金</w:t>
      </w:r>
      <w:bookmarkEnd w:id="28"/>
      <w:bookmarkEnd w:id="29"/>
    </w:p>
    <w:p w:rsidR="00654FA7" w:rsidRDefault="0035368B">
      <w:pPr>
        <w:pBdr>
          <w:left w:val="none" w:sz="0" w:space="15" w:color="000000"/>
        </w:pBdr>
        <w:autoSpaceDN w:val="0"/>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企业年金源自于自由市场经济比较发达的国家</w:t>
      </w:r>
      <w:r>
        <w:rPr>
          <w:rFonts w:ascii="Franklin Gothic Medium" w:eastAsia="仿宋_GB2312" w:hAnsi="Franklin Gothic Medium"/>
          <w:spacing w:val="9"/>
          <w:sz w:val="24"/>
        </w:rPr>
        <w:t>,</w:t>
      </w:r>
      <w:r>
        <w:rPr>
          <w:rFonts w:ascii="Franklin Gothic Medium" w:eastAsia="仿宋_GB2312" w:hAnsi="Franklin Gothic Medium"/>
          <w:spacing w:val="9"/>
          <w:sz w:val="24"/>
        </w:rPr>
        <w:t>是企业在参加基本养老保险的基础之上，</w:t>
      </w:r>
      <w:r>
        <w:rPr>
          <w:rFonts w:ascii="Franklin Gothic Medium" w:eastAsia="仿宋_GB2312" w:hAnsi="Franklin Gothic Medium"/>
          <w:spacing w:val="9"/>
          <w:sz w:val="24"/>
        </w:rPr>
        <w:t>在国家政策的指导下根据自身经济实力和经济状况建立的，旨在为企业职工提供一定程度退休收入保障的补充性养老制度。</w:t>
      </w:r>
    </w:p>
    <w:p w:rsidR="00654FA7" w:rsidRDefault="0035368B">
      <w:pPr>
        <w:pBdr>
          <w:left w:val="none" w:sz="0" w:space="15" w:color="000000"/>
        </w:pBdr>
        <w:autoSpaceDN w:val="0"/>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企业年金既不是社会基本养老保险，也不同于现有的商业保险，它是企业人力资源管理制度的组成部分，企业通过合法、合</w:t>
      </w:r>
      <w:proofErr w:type="gramStart"/>
      <w:r>
        <w:rPr>
          <w:rFonts w:ascii="Franklin Gothic Medium" w:eastAsia="仿宋_GB2312" w:hAnsi="Franklin Gothic Medium"/>
          <w:spacing w:val="9"/>
          <w:sz w:val="24"/>
        </w:rPr>
        <w:t>规</w:t>
      </w:r>
      <w:proofErr w:type="gramEnd"/>
      <w:r>
        <w:rPr>
          <w:rFonts w:ascii="Franklin Gothic Medium" w:eastAsia="仿宋_GB2312" w:hAnsi="Franklin Gothic Medium"/>
          <w:spacing w:val="9"/>
          <w:sz w:val="24"/>
        </w:rPr>
        <w:t>地建立企业年金计划，建立长效的人员激励机制，提高员工忠诚度，为企业保留优秀人才，促进社会和谐、健康、稳定地发展。</w:t>
      </w:r>
    </w:p>
    <w:p w:rsidR="00654FA7" w:rsidRDefault="0035368B">
      <w:pPr>
        <w:pBdr>
          <w:left w:val="none" w:sz="0" w:space="15" w:color="000000"/>
        </w:pBdr>
        <w:autoSpaceDN w:val="0"/>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建立企业年金计划需要具备三个基本条件。首先是该企业已经依法参加基本养老保险并履行缴费义务；其次就是企业自身应具备一定的经济负担能力；第三，由于最终的年金计划需要通过职工代表大会讨</w:t>
      </w:r>
      <w:r>
        <w:rPr>
          <w:rFonts w:ascii="Franklin Gothic Medium" w:eastAsia="仿宋_GB2312" w:hAnsi="Franklin Gothic Medium"/>
          <w:spacing w:val="9"/>
          <w:sz w:val="24"/>
        </w:rPr>
        <w:t>论通过并报备劳动和社会保障部门，因此企业还必须建立集体协商机制。</w:t>
      </w:r>
    </w:p>
    <w:p w:rsidR="00654FA7" w:rsidRDefault="0035368B">
      <w:pPr>
        <w:pBdr>
          <w:left w:val="none" w:sz="0" w:space="15" w:color="000000"/>
        </w:pBdr>
        <w:autoSpaceDN w:val="0"/>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企业年金有别于传统的补充养老保险，是按照信托模式经营，一个企业年金计划将涉及到受托人、托管人、账户管理人和投资管理人共</w:t>
      </w:r>
      <w:r>
        <w:rPr>
          <w:rFonts w:ascii="Franklin Gothic Medium" w:eastAsia="仿宋_GB2312" w:hAnsi="Franklin Gothic Medium"/>
          <w:spacing w:val="9"/>
          <w:sz w:val="24"/>
        </w:rPr>
        <w:t>4</w:t>
      </w:r>
      <w:r>
        <w:rPr>
          <w:rFonts w:ascii="Franklin Gothic Medium" w:eastAsia="仿宋_GB2312" w:hAnsi="Franklin Gothic Medium"/>
          <w:spacing w:val="9"/>
          <w:sz w:val="24"/>
        </w:rPr>
        <w:t>个角色。</w:t>
      </w:r>
    </w:p>
    <w:p w:rsidR="00654FA7" w:rsidRDefault="0035368B">
      <w:pPr>
        <w:pStyle w:val="2"/>
        <w:ind w:firstLine="600"/>
        <w:rPr>
          <w:lang w:val="en-US"/>
        </w:rPr>
      </w:pPr>
      <w:bookmarkStart w:id="30" w:name="_Toc76"/>
      <w:bookmarkStart w:id="31" w:name="_Toc17647"/>
      <w:r>
        <w:rPr>
          <w:rFonts w:hint="eastAsia"/>
          <w:lang w:val="en-US"/>
        </w:rPr>
        <w:t xml:space="preserve">4 </w:t>
      </w:r>
      <w:r>
        <w:rPr>
          <w:lang w:val="en-US"/>
        </w:rPr>
        <w:t>五险</w:t>
      </w:r>
      <w:proofErr w:type="gramStart"/>
      <w:r>
        <w:rPr>
          <w:lang w:val="en-US"/>
        </w:rPr>
        <w:t>一</w:t>
      </w:r>
      <w:proofErr w:type="gramEnd"/>
      <w:r>
        <w:rPr>
          <w:lang w:val="en-US"/>
        </w:rPr>
        <w:t>金</w:t>
      </w:r>
      <w:r>
        <w:rPr>
          <w:rFonts w:hint="eastAsia"/>
          <w:lang w:val="en-US"/>
        </w:rPr>
        <w:t>的</w:t>
      </w:r>
      <w:r>
        <w:rPr>
          <w:lang w:val="en-US"/>
        </w:rPr>
        <w:t>缴纳</w:t>
      </w:r>
      <w:bookmarkEnd w:id="30"/>
      <w:bookmarkEnd w:id="31"/>
    </w:p>
    <w:p w:rsidR="00654FA7" w:rsidRDefault="0035368B">
      <w:pPr>
        <w:pBdr>
          <w:top w:val="none" w:sz="0" w:space="0" w:color="000000"/>
          <w:left w:val="none" w:sz="0" w:space="0" w:color="000000"/>
          <w:bottom w:val="none" w:sz="0" w:space="0" w:color="000000"/>
          <w:right w:val="none" w:sz="0" w:space="0" w:color="000000"/>
        </w:pBdr>
        <w:autoSpaceDN w:val="0"/>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五险</w:t>
      </w:r>
      <w:proofErr w:type="gramStart"/>
      <w:r>
        <w:rPr>
          <w:rFonts w:ascii="Franklin Gothic Medium" w:eastAsia="仿宋_GB2312" w:hAnsi="Franklin Gothic Medium"/>
          <w:spacing w:val="9"/>
          <w:sz w:val="24"/>
        </w:rPr>
        <w:t>一</w:t>
      </w:r>
      <w:proofErr w:type="gramEnd"/>
      <w:r>
        <w:rPr>
          <w:rFonts w:ascii="Franklin Gothic Medium" w:eastAsia="仿宋_GB2312" w:hAnsi="Franklin Gothic Medium"/>
          <w:spacing w:val="9"/>
          <w:sz w:val="24"/>
        </w:rPr>
        <w:t>金</w:t>
      </w:r>
      <w:r>
        <w:rPr>
          <w:rFonts w:ascii="Franklin Gothic Medium" w:eastAsia="仿宋_GB2312" w:hAnsi="Franklin Gothic Medium"/>
          <w:spacing w:val="9"/>
          <w:sz w:val="24"/>
        </w:rPr>
        <w:t>”</w:t>
      </w:r>
      <w:r>
        <w:rPr>
          <w:rFonts w:ascii="Franklin Gothic Medium" w:eastAsia="仿宋_GB2312" w:hAnsi="Franklin Gothic Medium"/>
          <w:spacing w:val="9"/>
          <w:sz w:val="24"/>
        </w:rPr>
        <w:t>中的养老保险、医疗保险和失业保险，这三种险是由所在企业和个人共同缴纳的保费，工伤保险和生育保险完全是由所在企业承担，个人不需要缴纳。</w:t>
      </w:r>
    </w:p>
    <w:p w:rsidR="00654FA7" w:rsidRDefault="0035368B">
      <w:pPr>
        <w:pBdr>
          <w:top w:val="none" w:sz="0" w:space="0" w:color="000000"/>
          <w:left w:val="none" w:sz="0" w:space="0" w:color="000000"/>
          <w:bottom w:val="none" w:sz="0" w:space="0" w:color="000000"/>
          <w:right w:val="none" w:sz="0" w:space="0" w:color="000000"/>
        </w:pBdr>
        <w:autoSpaceDN w:val="0"/>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lastRenderedPageBreak/>
        <w:t>“</w:t>
      </w:r>
      <w:r>
        <w:rPr>
          <w:rFonts w:ascii="Franklin Gothic Medium" w:eastAsia="仿宋_GB2312" w:hAnsi="Franklin Gothic Medium"/>
          <w:spacing w:val="9"/>
          <w:sz w:val="24"/>
        </w:rPr>
        <w:t>五险</w:t>
      </w:r>
      <w:proofErr w:type="gramStart"/>
      <w:r>
        <w:rPr>
          <w:rFonts w:ascii="Franklin Gothic Medium" w:eastAsia="仿宋_GB2312" w:hAnsi="Franklin Gothic Medium"/>
          <w:spacing w:val="9"/>
          <w:sz w:val="24"/>
        </w:rPr>
        <w:t>一</w:t>
      </w:r>
      <w:proofErr w:type="gramEnd"/>
      <w:r>
        <w:rPr>
          <w:rFonts w:ascii="Franklin Gothic Medium" w:eastAsia="仿宋_GB2312" w:hAnsi="Franklin Gothic Medium"/>
          <w:spacing w:val="9"/>
          <w:sz w:val="24"/>
        </w:rPr>
        <w:t>金</w:t>
      </w:r>
      <w:r>
        <w:rPr>
          <w:rFonts w:ascii="Franklin Gothic Medium" w:eastAsia="仿宋_GB2312" w:hAnsi="Franklin Gothic Medium"/>
          <w:spacing w:val="9"/>
          <w:sz w:val="24"/>
        </w:rPr>
        <w:t>”</w:t>
      </w:r>
      <w:r>
        <w:rPr>
          <w:rFonts w:ascii="Franklin Gothic Medium" w:eastAsia="仿宋_GB2312" w:hAnsi="Franklin Gothic Medium"/>
          <w:spacing w:val="9"/>
          <w:sz w:val="24"/>
        </w:rPr>
        <w:t>中的</w:t>
      </w:r>
      <w:r>
        <w:rPr>
          <w:rFonts w:ascii="Franklin Gothic Medium" w:eastAsia="仿宋_GB2312" w:hAnsi="Franklin Gothic Medium"/>
          <w:spacing w:val="9"/>
          <w:sz w:val="24"/>
        </w:rPr>
        <w:t>“</w:t>
      </w:r>
      <w:r>
        <w:rPr>
          <w:rFonts w:ascii="Franklin Gothic Medium" w:eastAsia="仿宋_GB2312" w:hAnsi="Franklin Gothic Medium"/>
          <w:spacing w:val="9"/>
          <w:sz w:val="24"/>
        </w:rPr>
        <w:t>五险</w:t>
      </w:r>
      <w:r>
        <w:rPr>
          <w:rFonts w:ascii="Franklin Gothic Medium" w:eastAsia="仿宋_GB2312" w:hAnsi="Franklin Gothic Medium"/>
          <w:spacing w:val="9"/>
          <w:sz w:val="24"/>
        </w:rPr>
        <w:t>”</w:t>
      </w:r>
      <w:r>
        <w:rPr>
          <w:rFonts w:ascii="Franklin Gothic Medium" w:eastAsia="仿宋_GB2312" w:hAnsi="Franklin Gothic Medium"/>
          <w:spacing w:val="9"/>
          <w:sz w:val="24"/>
        </w:rPr>
        <w:t>是法定的，而</w:t>
      </w:r>
      <w:r>
        <w:rPr>
          <w:rFonts w:ascii="Franklin Gothic Medium" w:eastAsia="仿宋_GB2312" w:hAnsi="Franklin Gothic Medium"/>
          <w:spacing w:val="9"/>
          <w:sz w:val="24"/>
        </w:rPr>
        <w:t>“</w:t>
      </w:r>
      <w:r>
        <w:rPr>
          <w:rFonts w:ascii="Franklin Gothic Medium" w:eastAsia="仿宋_GB2312" w:hAnsi="Franklin Gothic Medium"/>
          <w:spacing w:val="9"/>
          <w:sz w:val="24"/>
        </w:rPr>
        <w:t>一金</w:t>
      </w:r>
      <w:r>
        <w:rPr>
          <w:rFonts w:ascii="Franklin Gothic Medium" w:eastAsia="仿宋_GB2312" w:hAnsi="Franklin Gothic Medium"/>
          <w:spacing w:val="9"/>
          <w:sz w:val="24"/>
        </w:rPr>
        <w:t>”</w:t>
      </w:r>
      <w:r>
        <w:rPr>
          <w:rFonts w:ascii="Franklin Gothic Medium" w:eastAsia="仿宋_GB2312" w:hAnsi="Franklin Gothic Medium"/>
          <w:spacing w:val="9"/>
          <w:sz w:val="24"/>
        </w:rPr>
        <w:t>不是法定的。</w:t>
      </w:r>
      <w:r>
        <w:rPr>
          <w:rFonts w:ascii="Franklin Gothic Medium" w:eastAsia="仿宋_GB2312" w:hAnsi="Franklin Gothic Medium"/>
          <w:spacing w:val="9"/>
          <w:sz w:val="24"/>
        </w:rPr>
        <w:t>“</w:t>
      </w:r>
      <w:r>
        <w:rPr>
          <w:rFonts w:ascii="Franklin Gothic Medium" w:eastAsia="仿宋_GB2312" w:hAnsi="Franklin Gothic Medium"/>
          <w:spacing w:val="9"/>
          <w:sz w:val="24"/>
        </w:rPr>
        <w:t>五险</w:t>
      </w:r>
      <w:r>
        <w:rPr>
          <w:rFonts w:ascii="Franklin Gothic Medium" w:eastAsia="仿宋_GB2312" w:hAnsi="Franklin Gothic Medium"/>
          <w:spacing w:val="9"/>
          <w:sz w:val="24"/>
        </w:rPr>
        <w:t>”</w:t>
      </w:r>
      <w:r>
        <w:rPr>
          <w:rFonts w:ascii="Franklin Gothic Medium" w:eastAsia="仿宋_GB2312" w:hAnsi="Franklin Gothic Medium"/>
          <w:spacing w:val="9"/>
          <w:sz w:val="24"/>
        </w:rPr>
        <w:t>提供的是最基本的保障，属于社会保障体系，是国有法定缴纳的，与商业保险有区别。</w:t>
      </w:r>
    </w:p>
    <w:p w:rsidR="00654FA7" w:rsidRDefault="0035368B">
      <w:pPr>
        <w:pStyle w:val="3"/>
        <w:ind w:firstLine="720"/>
      </w:pPr>
      <w:bookmarkStart w:id="32" w:name="_Toc4584"/>
      <w:bookmarkStart w:id="33" w:name="_Toc6025"/>
      <w:r>
        <w:rPr>
          <w:rFonts w:hint="eastAsia"/>
        </w:rPr>
        <w:t xml:space="preserve">4.1 </w:t>
      </w:r>
      <w:r>
        <w:t>五险</w:t>
      </w:r>
      <w:proofErr w:type="gramStart"/>
      <w:r>
        <w:t>一</w:t>
      </w:r>
      <w:proofErr w:type="gramEnd"/>
      <w:r>
        <w:t>金缴纳比例</w:t>
      </w:r>
      <w:bookmarkEnd w:id="32"/>
      <w:bookmarkEnd w:id="33"/>
    </w:p>
    <w:p w:rsidR="00654FA7" w:rsidRDefault="0035368B">
      <w:pPr>
        <w:pBdr>
          <w:top w:val="none" w:sz="0" w:space="0" w:color="000000"/>
          <w:left w:val="none" w:sz="0" w:space="0" w:color="000000"/>
          <w:bottom w:val="none" w:sz="0" w:space="0" w:color="000000"/>
          <w:right w:val="none" w:sz="0" w:space="0" w:color="000000"/>
        </w:pBdr>
        <w:autoSpaceDN w:val="0"/>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五险</w:t>
      </w:r>
      <w:proofErr w:type="gramStart"/>
      <w:r>
        <w:rPr>
          <w:rFonts w:ascii="Franklin Gothic Medium" w:eastAsia="仿宋_GB2312" w:hAnsi="Franklin Gothic Medium"/>
          <w:spacing w:val="9"/>
          <w:sz w:val="24"/>
        </w:rPr>
        <w:t>一</w:t>
      </w:r>
      <w:proofErr w:type="gramEnd"/>
      <w:r>
        <w:rPr>
          <w:rFonts w:ascii="Franklin Gothic Medium" w:eastAsia="仿宋_GB2312" w:hAnsi="Franklin Gothic Medium"/>
          <w:spacing w:val="9"/>
          <w:sz w:val="24"/>
        </w:rPr>
        <w:t>金的缴纳额度每个地区的规定都不同，基数是以工资总额为基数。有的企业在发放时有基本工资，有相关一些补贴，但有的企业在缴纳时，只是基本工资，这是违反法律规定的。具体比例要向当地的劳动部门去咨询。</w:t>
      </w:r>
    </w:p>
    <w:p w:rsidR="00654FA7" w:rsidRDefault="0035368B">
      <w:pPr>
        <w:pStyle w:val="4"/>
        <w:ind w:firstLine="843"/>
      </w:pPr>
      <w:bookmarkStart w:id="34" w:name="_Toc486"/>
      <w:bookmarkStart w:id="35" w:name="_Toc27447"/>
      <w:r>
        <w:rPr>
          <w:rFonts w:hint="eastAsia"/>
        </w:rPr>
        <w:t xml:space="preserve">4.1.1 </w:t>
      </w:r>
      <w:r>
        <w:rPr>
          <w:rFonts w:hint="eastAsia"/>
        </w:rPr>
        <w:t>养老保险缴费比例</w:t>
      </w:r>
      <w:bookmarkEnd w:id="34"/>
      <w:bookmarkEnd w:id="35"/>
    </w:p>
    <w:p w:rsidR="00654FA7" w:rsidRDefault="0035368B">
      <w:pPr>
        <w:pBdr>
          <w:left w:val="none" w:sz="0" w:space="15" w:color="000000"/>
        </w:pBdr>
        <w:autoSpaceDN w:val="0"/>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缴费比例分作以企业参保和以个体劳动者参保两类：</w:t>
      </w:r>
    </w:p>
    <w:p w:rsidR="00654FA7" w:rsidRDefault="0035368B">
      <w:pPr>
        <w:pBdr>
          <w:left w:val="none" w:sz="0" w:space="15" w:color="000000"/>
        </w:pBdr>
        <w:autoSpaceDN w:val="0"/>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（一）各类企业按职工缴费工资总额的</w:t>
      </w:r>
      <w:r>
        <w:rPr>
          <w:rFonts w:ascii="Franklin Gothic Medium" w:eastAsia="仿宋_GB2312" w:hAnsi="Franklin Gothic Medium"/>
          <w:spacing w:val="9"/>
          <w:sz w:val="24"/>
        </w:rPr>
        <w:t>20%</w:t>
      </w:r>
      <w:r>
        <w:rPr>
          <w:rFonts w:ascii="Franklin Gothic Medium" w:eastAsia="仿宋_GB2312" w:hAnsi="Franklin Gothic Medium"/>
          <w:spacing w:val="9"/>
          <w:sz w:val="24"/>
        </w:rPr>
        <w:t>缴费，职工按个人缴费基数的</w:t>
      </w:r>
      <w:r>
        <w:rPr>
          <w:rFonts w:ascii="Franklin Gothic Medium" w:eastAsia="仿宋_GB2312" w:hAnsi="Franklin Gothic Medium"/>
          <w:spacing w:val="9"/>
          <w:sz w:val="24"/>
        </w:rPr>
        <w:t>8</w:t>
      </w:r>
      <w:r>
        <w:rPr>
          <w:rFonts w:ascii="Franklin Gothic Medium" w:eastAsia="仿宋_GB2312" w:hAnsi="Franklin Gothic Medium"/>
          <w:spacing w:val="9"/>
          <w:sz w:val="24"/>
        </w:rPr>
        <w:t>%</w:t>
      </w:r>
      <w:r>
        <w:rPr>
          <w:rFonts w:ascii="Franklin Gothic Medium" w:eastAsia="仿宋_GB2312" w:hAnsi="Franklin Gothic Medium"/>
          <w:spacing w:val="9"/>
          <w:sz w:val="24"/>
        </w:rPr>
        <w:t>缴费，职工应缴部分由企业代扣代缴。</w:t>
      </w:r>
    </w:p>
    <w:p w:rsidR="00654FA7" w:rsidRDefault="0035368B">
      <w:pPr>
        <w:pBdr>
          <w:left w:val="none" w:sz="0" w:space="15" w:color="000000"/>
        </w:pBdr>
        <w:autoSpaceDN w:val="0"/>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（二）个体劳动者包括个体工商户和自由职业者按缴费基数的</w:t>
      </w:r>
      <w:r>
        <w:rPr>
          <w:rFonts w:ascii="Franklin Gothic Medium" w:eastAsia="仿宋_GB2312" w:hAnsi="Franklin Gothic Medium"/>
          <w:spacing w:val="9"/>
          <w:sz w:val="24"/>
        </w:rPr>
        <w:t>18%</w:t>
      </w:r>
      <w:r>
        <w:rPr>
          <w:rFonts w:ascii="Franklin Gothic Medium" w:eastAsia="仿宋_GB2312" w:hAnsi="Franklin Gothic Medium"/>
          <w:spacing w:val="9"/>
          <w:sz w:val="24"/>
        </w:rPr>
        <w:t>缴费，全部由自己负担。</w:t>
      </w:r>
    </w:p>
    <w:p w:rsidR="00654FA7" w:rsidRDefault="0035368B">
      <w:pPr>
        <w:pStyle w:val="4"/>
        <w:ind w:firstLine="843"/>
      </w:pPr>
      <w:bookmarkStart w:id="36" w:name="_Toc27808"/>
      <w:bookmarkStart w:id="37" w:name="_Toc24044"/>
      <w:r>
        <w:rPr>
          <w:rFonts w:hint="eastAsia"/>
        </w:rPr>
        <w:t xml:space="preserve">4.1.2 </w:t>
      </w:r>
      <w:r>
        <w:t>医疗保险缴费比例</w:t>
      </w:r>
      <w:bookmarkEnd w:id="36"/>
      <w:bookmarkEnd w:id="37"/>
    </w:p>
    <w:p w:rsidR="00654FA7" w:rsidRDefault="0035368B">
      <w:pPr>
        <w:pBdr>
          <w:left w:val="none" w:sz="0" w:space="15" w:color="000000"/>
        </w:pBdr>
        <w:autoSpaceDN w:val="0"/>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基本医疗保险个人缴纳工资基数的</w:t>
      </w:r>
      <w:r>
        <w:rPr>
          <w:rFonts w:ascii="Franklin Gothic Medium" w:eastAsia="仿宋_GB2312" w:hAnsi="Franklin Gothic Medium"/>
          <w:spacing w:val="9"/>
          <w:sz w:val="24"/>
        </w:rPr>
        <w:t>2%</w:t>
      </w:r>
      <w:r>
        <w:rPr>
          <w:rFonts w:ascii="Franklin Gothic Medium" w:eastAsia="仿宋_GB2312" w:hAnsi="Franklin Gothic Medium"/>
          <w:spacing w:val="9"/>
          <w:sz w:val="24"/>
        </w:rPr>
        <w:t>，单位缴纳工资基数的</w:t>
      </w:r>
      <w:r>
        <w:rPr>
          <w:rFonts w:ascii="Franklin Gothic Medium" w:eastAsia="仿宋_GB2312" w:hAnsi="Franklin Gothic Medium"/>
          <w:spacing w:val="9"/>
          <w:sz w:val="24"/>
        </w:rPr>
        <w:t>9.8%</w:t>
      </w:r>
      <w:r>
        <w:rPr>
          <w:rFonts w:ascii="Franklin Gothic Medium" w:eastAsia="仿宋_GB2312" w:hAnsi="Franklin Gothic Medium"/>
          <w:spacing w:val="9"/>
          <w:sz w:val="24"/>
        </w:rPr>
        <w:t>其</w:t>
      </w:r>
      <w:r>
        <w:rPr>
          <w:rFonts w:ascii="Franklin Gothic Medium" w:eastAsia="仿宋_GB2312" w:hAnsi="Franklin Gothic Medium"/>
          <w:spacing w:val="9"/>
          <w:sz w:val="24"/>
        </w:rPr>
        <w:t>0.8%</w:t>
      </w:r>
      <w:r>
        <w:rPr>
          <w:rFonts w:ascii="Franklin Gothic Medium" w:eastAsia="仿宋_GB2312" w:hAnsi="Franklin Gothic Medium"/>
          <w:spacing w:val="9"/>
          <w:sz w:val="24"/>
        </w:rPr>
        <w:t>部分进个人账户；大额医疗费用互助资金个人每月缴纳</w:t>
      </w:r>
      <w:r>
        <w:rPr>
          <w:rFonts w:ascii="Franklin Gothic Medium" w:eastAsia="仿宋_GB2312" w:hAnsi="Franklin Gothic Medium"/>
          <w:spacing w:val="9"/>
          <w:sz w:val="24"/>
        </w:rPr>
        <w:t>3</w:t>
      </w:r>
      <w:r>
        <w:rPr>
          <w:rFonts w:ascii="Franklin Gothic Medium" w:eastAsia="仿宋_GB2312" w:hAnsi="Franklin Gothic Medium"/>
          <w:spacing w:val="9"/>
          <w:sz w:val="24"/>
        </w:rPr>
        <w:t>元，单位缴纳工资基数的</w:t>
      </w:r>
      <w:r>
        <w:rPr>
          <w:rFonts w:ascii="Franklin Gothic Medium" w:eastAsia="仿宋_GB2312" w:hAnsi="Franklin Gothic Medium"/>
          <w:spacing w:val="9"/>
          <w:sz w:val="24"/>
        </w:rPr>
        <w:t>1%</w:t>
      </w:r>
      <w:r>
        <w:rPr>
          <w:rFonts w:ascii="Franklin Gothic Medium" w:eastAsia="仿宋_GB2312" w:hAnsi="Franklin Gothic Medium"/>
          <w:spacing w:val="9"/>
          <w:sz w:val="24"/>
        </w:rPr>
        <w:t>。个人生病时，由基本医疗保险统筹基金和个人</w:t>
      </w:r>
      <w:proofErr w:type="gramStart"/>
      <w:r>
        <w:rPr>
          <w:rFonts w:ascii="Franklin Gothic Medium" w:eastAsia="仿宋_GB2312" w:hAnsi="Franklin Gothic Medium"/>
          <w:spacing w:val="9"/>
          <w:sz w:val="24"/>
        </w:rPr>
        <w:t>帐户</w:t>
      </w:r>
      <w:proofErr w:type="gramEnd"/>
      <w:r>
        <w:rPr>
          <w:rFonts w:ascii="Franklin Gothic Medium" w:eastAsia="仿宋_GB2312" w:hAnsi="Franklin Gothic Medium"/>
          <w:spacing w:val="9"/>
          <w:sz w:val="24"/>
        </w:rPr>
        <w:t>共同费用。超过基本医疗保险统筹基金起付标准，按照比例应当由个人负担的医疗费用。个人</w:t>
      </w:r>
      <w:proofErr w:type="gramStart"/>
      <w:r>
        <w:rPr>
          <w:rFonts w:ascii="Franklin Gothic Medium" w:eastAsia="仿宋_GB2312" w:hAnsi="Franklin Gothic Medium"/>
          <w:spacing w:val="9"/>
          <w:sz w:val="24"/>
        </w:rPr>
        <w:t>帐户</w:t>
      </w:r>
      <w:proofErr w:type="gramEnd"/>
      <w:r>
        <w:rPr>
          <w:rFonts w:ascii="Franklin Gothic Medium" w:eastAsia="仿宋_GB2312" w:hAnsi="Franklin Gothic Medium"/>
          <w:spacing w:val="9"/>
          <w:sz w:val="24"/>
        </w:rPr>
        <w:t>不足支付部分由本人自付。</w:t>
      </w:r>
    </w:p>
    <w:p w:rsidR="00654FA7" w:rsidRDefault="0035368B">
      <w:pPr>
        <w:pStyle w:val="4"/>
        <w:ind w:firstLine="843"/>
      </w:pPr>
      <w:bookmarkStart w:id="38" w:name="_Toc20160"/>
      <w:bookmarkStart w:id="39" w:name="_Toc32258"/>
      <w:r>
        <w:rPr>
          <w:rFonts w:hint="eastAsia"/>
        </w:rPr>
        <w:t xml:space="preserve">4.1.3 </w:t>
      </w:r>
      <w:r>
        <w:t>失业保险缴费比例</w:t>
      </w:r>
      <w:bookmarkEnd w:id="38"/>
      <w:bookmarkEnd w:id="39"/>
    </w:p>
    <w:p w:rsidR="00654FA7" w:rsidRDefault="0035368B">
      <w:pPr>
        <w:pBdr>
          <w:left w:val="none" w:sz="0" w:space="15" w:color="000000"/>
        </w:pBdr>
        <w:autoSpaceDN w:val="0"/>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个人缴纳工资基数的</w:t>
      </w:r>
      <w:r>
        <w:rPr>
          <w:rFonts w:ascii="Franklin Gothic Medium" w:eastAsia="仿宋_GB2312" w:hAnsi="Franklin Gothic Medium"/>
          <w:spacing w:val="9"/>
          <w:sz w:val="24"/>
        </w:rPr>
        <w:t>0.5</w:t>
      </w:r>
      <w:r>
        <w:rPr>
          <w:rFonts w:ascii="Franklin Gothic Medium" w:eastAsia="仿宋_GB2312" w:hAnsi="Franklin Gothic Medium"/>
          <w:spacing w:val="9"/>
          <w:sz w:val="24"/>
        </w:rPr>
        <w:t>%</w:t>
      </w:r>
      <w:r>
        <w:rPr>
          <w:rFonts w:ascii="Franklin Gothic Medium" w:eastAsia="仿宋_GB2312" w:hAnsi="Franklin Gothic Medium"/>
          <w:spacing w:val="9"/>
          <w:sz w:val="24"/>
        </w:rPr>
        <w:t>，单位缴纳工资基数的</w:t>
      </w:r>
      <w:r>
        <w:rPr>
          <w:rFonts w:ascii="Franklin Gothic Medium" w:eastAsia="仿宋_GB2312" w:hAnsi="Franklin Gothic Medium"/>
          <w:spacing w:val="9"/>
          <w:sz w:val="24"/>
        </w:rPr>
        <w:t>1.5%</w:t>
      </w:r>
      <w:r>
        <w:rPr>
          <w:rFonts w:ascii="Franklin Gothic Medium" w:eastAsia="仿宋_GB2312" w:hAnsi="Franklin Gothic Medium"/>
          <w:spacing w:val="9"/>
          <w:sz w:val="24"/>
        </w:rPr>
        <w:t>。按照规定参加失业保险，所在单位和本人已按规定履行缴费义务满</w:t>
      </w:r>
      <w:r>
        <w:rPr>
          <w:rFonts w:ascii="Franklin Gothic Medium" w:eastAsia="仿宋_GB2312" w:hAnsi="Franklin Gothic Medium"/>
          <w:spacing w:val="9"/>
          <w:sz w:val="24"/>
        </w:rPr>
        <w:t>1</w:t>
      </w:r>
      <w:r>
        <w:rPr>
          <w:rFonts w:ascii="Franklin Gothic Medium" w:eastAsia="仿宋_GB2312" w:hAnsi="Franklin Gothic Medium"/>
          <w:spacing w:val="9"/>
          <w:sz w:val="24"/>
        </w:rPr>
        <w:t>年的；非因本人意愿中断就业的；已办理失业登记，并有求职要求的，可领取失业保险。</w:t>
      </w:r>
    </w:p>
    <w:p w:rsidR="00654FA7" w:rsidRDefault="0035368B">
      <w:pPr>
        <w:pStyle w:val="4"/>
        <w:ind w:firstLine="843"/>
      </w:pPr>
      <w:bookmarkStart w:id="40" w:name="_Toc10968"/>
      <w:bookmarkStart w:id="41" w:name="_Toc4120"/>
      <w:r>
        <w:rPr>
          <w:rFonts w:hint="eastAsia"/>
        </w:rPr>
        <w:lastRenderedPageBreak/>
        <w:t xml:space="preserve">4.1.4 </w:t>
      </w:r>
      <w:r>
        <w:t>生育保险缴费比例</w:t>
      </w:r>
      <w:bookmarkEnd w:id="40"/>
      <w:bookmarkEnd w:id="41"/>
    </w:p>
    <w:p w:rsidR="00654FA7" w:rsidRDefault="0035368B">
      <w:pPr>
        <w:pBdr>
          <w:left w:val="none" w:sz="0" w:space="15" w:color="000000"/>
        </w:pBdr>
        <w:autoSpaceDN w:val="0"/>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生育保险费由用人单位按月缴费，职工个人不缴纳生育保险费。用人单位按在职职工缴纳基本养老保险费的基数作为缴纳生育保险费的基数，按照</w:t>
      </w:r>
      <w:r>
        <w:rPr>
          <w:rFonts w:ascii="Franklin Gothic Medium" w:eastAsia="仿宋_GB2312" w:hAnsi="Franklin Gothic Medium"/>
          <w:spacing w:val="9"/>
          <w:sz w:val="24"/>
        </w:rPr>
        <w:t>0.5%</w:t>
      </w:r>
      <w:r>
        <w:rPr>
          <w:rFonts w:ascii="Franklin Gothic Medium" w:eastAsia="仿宋_GB2312" w:hAnsi="Franklin Gothic Medium"/>
          <w:spacing w:val="9"/>
          <w:sz w:val="24"/>
        </w:rPr>
        <w:t>到</w:t>
      </w:r>
      <w:r>
        <w:rPr>
          <w:rFonts w:ascii="Franklin Gothic Medium" w:eastAsia="仿宋_GB2312" w:hAnsi="Franklin Gothic Medium"/>
          <w:spacing w:val="9"/>
          <w:sz w:val="24"/>
        </w:rPr>
        <w:t>1%</w:t>
      </w:r>
      <w:r>
        <w:rPr>
          <w:rFonts w:ascii="Franklin Gothic Medium" w:eastAsia="仿宋_GB2312" w:hAnsi="Franklin Gothic Medium"/>
          <w:spacing w:val="9"/>
          <w:sz w:val="24"/>
        </w:rPr>
        <w:t>的比例缴纳生育保险费。缴费比例可根据经济发展和生育保险基金使用情况作适时调整。</w:t>
      </w:r>
    </w:p>
    <w:p w:rsidR="00654FA7" w:rsidRDefault="0035368B">
      <w:pPr>
        <w:pStyle w:val="4"/>
        <w:ind w:firstLine="843"/>
      </w:pPr>
      <w:bookmarkStart w:id="42" w:name="_Toc5719"/>
      <w:bookmarkStart w:id="43" w:name="_Toc11905"/>
      <w:r>
        <w:rPr>
          <w:rFonts w:hint="eastAsia"/>
        </w:rPr>
        <w:t xml:space="preserve">4.1.5 </w:t>
      </w:r>
      <w:r>
        <w:t>工伤保险缴费比例</w:t>
      </w:r>
      <w:bookmarkEnd w:id="42"/>
      <w:bookmarkEnd w:id="43"/>
    </w:p>
    <w:p w:rsidR="00654FA7" w:rsidRDefault="0035368B">
      <w:pPr>
        <w:pBdr>
          <w:left w:val="none" w:sz="0" w:space="15" w:color="000000"/>
        </w:pBdr>
        <w:autoSpaceDN w:val="0"/>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单位</w:t>
      </w:r>
      <w:r>
        <w:rPr>
          <w:rFonts w:ascii="Franklin Gothic Medium" w:eastAsia="仿宋_GB2312" w:hAnsi="Franklin Gothic Medium"/>
          <w:spacing w:val="9"/>
          <w:sz w:val="24"/>
        </w:rPr>
        <w:t>1</w:t>
      </w:r>
      <w:r>
        <w:rPr>
          <w:rFonts w:ascii="Franklin Gothic Medium" w:eastAsia="仿宋_GB2312" w:hAnsi="Franklin Gothic Medium"/>
          <w:spacing w:val="9"/>
          <w:sz w:val="24"/>
        </w:rPr>
        <w:t>％，个人</w:t>
      </w:r>
      <w:r>
        <w:rPr>
          <w:rFonts w:ascii="Franklin Gothic Medium" w:eastAsia="仿宋_GB2312" w:hAnsi="Franklin Gothic Medium"/>
          <w:spacing w:val="9"/>
          <w:sz w:val="24"/>
        </w:rPr>
        <w:t>0.2</w:t>
      </w:r>
      <w:r>
        <w:rPr>
          <w:rFonts w:ascii="Franklin Gothic Medium" w:eastAsia="仿宋_GB2312" w:hAnsi="Franklin Gothic Medium"/>
          <w:spacing w:val="9"/>
          <w:sz w:val="24"/>
        </w:rPr>
        <w:t>％；工伤保险根据单位被划分的行业范围来</w:t>
      </w:r>
      <w:r>
        <w:rPr>
          <w:rFonts w:ascii="Franklin Gothic Medium" w:eastAsia="仿宋_GB2312" w:hAnsi="Franklin Gothic Medium"/>
          <w:spacing w:val="9"/>
          <w:sz w:val="24"/>
        </w:rPr>
        <w:t>确定它的工伤费率，在</w:t>
      </w:r>
      <w:r>
        <w:rPr>
          <w:rFonts w:ascii="Franklin Gothic Medium" w:eastAsia="仿宋_GB2312" w:hAnsi="Franklin Gothic Medium"/>
          <w:spacing w:val="9"/>
          <w:sz w:val="24"/>
        </w:rPr>
        <w:t>0.5%~2%</w:t>
      </w:r>
      <w:r>
        <w:rPr>
          <w:rFonts w:ascii="Franklin Gothic Medium" w:eastAsia="仿宋_GB2312" w:hAnsi="Franklin Gothic Medium"/>
          <w:spacing w:val="9"/>
          <w:sz w:val="24"/>
        </w:rPr>
        <w:t>之间；</w:t>
      </w:r>
    </w:p>
    <w:p w:rsidR="00654FA7" w:rsidRDefault="0035368B">
      <w:pPr>
        <w:pBdr>
          <w:left w:val="none" w:sz="0" w:space="15" w:color="000000"/>
        </w:pBdr>
        <w:autoSpaceDN w:val="0"/>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根据不同行业的工伤风险程度，参照《国民经济行业分类》（</w:t>
      </w:r>
      <w:proofErr w:type="spellStart"/>
      <w:r>
        <w:rPr>
          <w:rFonts w:ascii="Franklin Gothic Medium" w:eastAsia="仿宋_GB2312" w:hAnsi="Franklin Gothic Medium"/>
          <w:spacing w:val="9"/>
          <w:sz w:val="24"/>
        </w:rPr>
        <w:t>gb</w:t>
      </w:r>
      <w:proofErr w:type="spellEnd"/>
      <w:r>
        <w:rPr>
          <w:rFonts w:ascii="Franklin Gothic Medium" w:eastAsia="仿宋_GB2312" w:hAnsi="Franklin Gothic Medium"/>
          <w:spacing w:val="9"/>
          <w:sz w:val="24"/>
        </w:rPr>
        <w:t>/t4754-2002</w:t>
      </w:r>
      <w:r>
        <w:rPr>
          <w:rFonts w:ascii="Franklin Gothic Medium" w:eastAsia="仿宋_GB2312" w:hAnsi="Franklin Gothic Medium"/>
          <w:spacing w:val="9"/>
          <w:sz w:val="24"/>
        </w:rPr>
        <w:t>），将行业划分为</w:t>
      </w:r>
      <w:r>
        <w:rPr>
          <w:rFonts w:ascii="Franklin Gothic Medium" w:eastAsia="仿宋_GB2312" w:hAnsi="Franklin Gothic Medium"/>
          <w:spacing w:val="9"/>
          <w:sz w:val="24"/>
        </w:rPr>
        <w:t>3</w:t>
      </w:r>
      <w:r>
        <w:rPr>
          <w:rFonts w:ascii="Franklin Gothic Medium" w:eastAsia="仿宋_GB2312" w:hAnsi="Franklin Gothic Medium"/>
          <w:spacing w:val="9"/>
          <w:sz w:val="24"/>
        </w:rPr>
        <w:t>个类别：</w:t>
      </w:r>
    </w:p>
    <w:p w:rsidR="00654FA7" w:rsidRDefault="0035368B">
      <w:pPr>
        <w:pBdr>
          <w:left w:val="none" w:sz="0" w:space="15" w:color="000000"/>
        </w:pBdr>
        <w:autoSpaceDN w:val="0"/>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一类为风险较小行业；</w:t>
      </w:r>
    </w:p>
    <w:p w:rsidR="00654FA7" w:rsidRDefault="0035368B">
      <w:pPr>
        <w:pBdr>
          <w:left w:val="none" w:sz="0" w:space="15" w:color="000000"/>
        </w:pBdr>
        <w:autoSpaceDN w:val="0"/>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二类为中等风险行业；</w:t>
      </w:r>
    </w:p>
    <w:p w:rsidR="00654FA7" w:rsidRDefault="0035368B">
      <w:pPr>
        <w:pBdr>
          <w:left w:val="none" w:sz="0" w:space="15" w:color="000000"/>
        </w:pBdr>
        <w:autoSpaceDN w:val="0"/>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三类为风险较大行业。</w:t>
      </w:r>
    </w:p>
    <w:p w:rsidR="00654FA7" w:rsidRDefault="0035368B">
      <w:pPr>
        <w:pBdr>
          <w:left w:val="none" w:sz="0" w:space="15" w:color="000000"/>
        </w:pBdr>
        <w:autoSpaceDN w:val="0"/>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三类行业分别实行</w:t>
      </w:r>
      <w:r>
        <w:rPr>
          <w:rFonts w:ascii="Franklin Gothic Medium" w:eastAsia="仿宋_GB2312" w:hAnsi="Franklin Gothic Medium"/>
          <w:spacing w:val="9"/>
          <w:sz w:val="24"/>
        </w:rPr>
        <w:t>3</w:t>
      </w:r>
      <w:r>
        <w:rPr>
          <w:rFonts w:ascii="Franklin Gothic Medium" w:eastAsia="仿宋_GB2312" w:hAnsi="Franklin Gothic Medium"/>
          <w:spacing w:val="9"/>
          <w:sz w:val="24"/>
        </w:rPr>
        <w:t>种不同的工伤保险缴费率。</w:t>
      </w:r>
    </w:p>
    <w:p w:rsidR="00654FA7" w:rsidRDefault="0035368B">
      <w:pPr>
        <w:pBdr>
          <w:left w:val="none" w:sz="0" w:space="15" w:color="000000"/>
        </w:pBdr>
        <w:autoSpaceDN w:val="0"/>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社会保险经办机构根据用人单位的工商登记和主要经营生产业务等情况，分别确定各用人单位的行业风险类别。工伤保险平均缴费率原则上控制在职工工资总额的</w:t>
      </w:r>
      <w:r>
        <w:rPr>
          <w:rFonts w:ascii="Franklin Gothic Medium" w:eastAsia="仿宋_GB2312" w:hAnsi="Franklin Gothic Medium"/>
          <w:spacing w:val="9"/>
          <w:sz w:val="24"/>
        </w:rPr>
        <w:t>1.0%</w:t>
      </w:r>
      <w:r>
        <w:rPr>
          <w:rFonts w:ascii="Franklin Gothic Medium" w:eastAsia="仿宋_GB2312" w:hAnsi="Franklin Gothic Medium"/>
          <w:spacing w:val="9"/>
          <w:sz w:val="24"/>
        </w:rPr>
        <w:t>左右，三类行业的基准费率分别为用人单位职工工资总额的</w:t>
      </w:r>
      <w:r>
        <w:rPr>
          <w:rFonts w:ascii="Franklin Gothic Medium" w:eastAsia="仿宋_GB2312" w:hAnsi="Franklin Gothic Medium"/>
          <w:spacing w:val="9"/>
          <w:sz w:val="24"/>
        </w:rPr>
        <w:t>0.5%</w:t>
      </w:r>
      <w:r>
        <w:rPr>
          <w:rFonts w:ascii="Franklin Gothic Medium" w:eastAsia="仿宋_GB2312" w:hAnsi="Franklin Gothic Medium"/>
          <w:spacing w:val="9"/>
          <w:sz w:val="24"/>
        </w:rPr>
        <w:t>、</w:t>
      </w:r>
      <w:r>
        <w:rPr>
          <w:rFonts w:ascii="Franklin Gothic Medium" w:eastAsia="仿宋_GB2312" w:hAnsi="Franklin Gothic Medium"/>
          <w:spacing w:val="9"/>
          <w:sz w:val="24"/>
        </w:rPr>
        <w:t>1.0%</w:t>
      </w:r>
      <w:r>
        <w:rPr>
          <w:rFonts w:ascii="Franklin Gothic Medium" w:eastAsia="仿宋_GB2312" w:hAnsi="Franklin Gothic Medium"/>
          <w:spacing w:val="9"/>
          <w:sz w:val="24"/>
        </w:rPr>
        <w:t>、</w:t>
      </w:r>
      <w:r>
        <w:rPr>
          <w:rFonts w:ascii="Franklin Gothic Medium" w:eastAsia="仿宋_GB2312" w:hAnsi="Franklin Gothic Medium"/>
          <w:spacing w:val="9"/>
          <w:sz w:val="24"/>
        </w:rPr>
        <w:t>2.0%</w:t>
      </w:r>
      <w:r>
        <w:rPr>
          <w:rFonts w:ascii="Franklin Gothic Medium" w:eastAsia="仿宋_GB2312" w:hAnsi="Franklin Gothic Medium"/>
          <w:spacing w:val="9"/>
          <w:sz w:val="24"/>
        </w:rPr>
        <w:t>左右。</w:t>
      </w:r>
    </w:p>
    <w:p w:rsidR="00654FA7" w:rsidRDefault="0035368B">
      <w:pPr>
        <w:pBdr>
          <w:left w:val="none" w:sz="0" w:space="15" w:color="000000"/>
        </w:pBdr>
        <w:autoSpaceDN w:val="0"/>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用人单位属一类行业的，按行业基准费率缴费，不实行费率浮动，用人单位属二、三类行业的，费率实行浮动。</w:t>
      </w:r>
    </w:p>
    <w:p w:rsidR="00654FA7" w:rsidRDefault="0035368B">
      <w:pPr>
        <w:pBdr>
          <w:left w:val="none" w:sz="0" w:space="15" w:color="000000"/>
        </w:pBdr>
        <w:autoSpaceDN w:val="0"/>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用人单位的初次缴费费率，按行业基准费率确定，以后由社会保险经办机构根据用人单位工伤保险费使用、工伤发生率、职业病危害程度等因素，</w:t>
      </w:r>
      <w:r>
        <w:rPr>
          <w:rFonts w:ascii="Franklin Gothic Medium" w:eastAsia="仿宋_GB2312" w:hAnsi="Franklin Gothic Medium"/>
          <w:spacing w:val="9"/>
          <w:sz w:val="24"/>
        </w:rPr>
        <w:t>1-3</w:t>
      </w:r>
      <w:r>
        <w:rPr>
          <w:rFonts w:ascii="Franklin Gothic Medium" w:eastAsia="仿宋_GB2312" w:hAnsi="Franklin Gothic Medium"/>
          <w:spacing w:val="9"/>
          <w:sz w:val="24"/>
        </w:rPr>
        <w:t>年浮动</w:t>
      </w:r>
      <w:r>
        <w:rPr>
          <w:rFonts w:ascii="Franklin Gothic Medium" w:eastAsia="仿宋_GB2312" w:hAnsi="Franklin Gothic Medium"/>
          <w:spacing w:val="9"/>
          <w:sz w:val="24"/>
        </w:rPr>
        <w:t>1</w:t>
      </w:r>
      <w:r>
        <w:rPr>
          <w:rFonts w:ascii="Franklin Gothic Medium" w:eastAsia="仿宋_GB2312" w:hAnsi="Franklin Gothic Medium"/>
          <w:spacing w:val="9"/>
          <w:sz w:val="24"/>
        </w:rPr>
        <w:t>次。在行业基准费率的基础上，上下</w:t>
      </w:r>
      <w:r>
        <w:rPr>
          <w:rFonts w:ascii="Franklin Gothic Medium" w:eastAsia="仿宋_GB2312" w:hAnsi="Franklin Gothic Medium"/>
          <w:spacing w:val="9"/>
          <w:sz w:val="24"/>
        </w:rPr>
        <w:t>各浮动两档：上浮</w:t>
      </w:r>
      <w:proofErr w:type="gramStart"/>
      <w:r>
        <w:rPr>
          <w:rFonts w:ascii="Franklin Gothic Medium" w:eastAsia="仿宋_GB2312" w:hAnsi="Franklin Gothic Medium"/>
          <w:spacing w:val="9"/>
          <w:sz w:val="24"/>
        </w:rPr>
        <w:t>第一档到</w:t>
      </w:r>
      <w:r>
        <w:rPr>
          <w:rFonts w:ascii="Franklin Gothic Medium" w:eastAsia="仿宋_GB2312" w:hAnsi="Franklin Gothic Medium"/>
          <w:spacing w:val="9"/>
          <w:sz w:val="24"/>
        </w:rPr>
        <w:lastRenderedPageBreak/>
        <w:t>本</w:t>
      </w:r>
      <w:proofErr w:type="gramEnd"/>
      <w:r>
        <w:rPr>
          <w:rFonts w:ascii="Franklin Gothic Medium" w:eastAsia="仿宋_GB2312" w:hAnsi="Franklin Gothic Medium"/>
          <w:spacing w:val="9"/>
          <w:sz w:val="24"/>
        </w:rPr>
        <w:t>行业基准费率的</w:t>
      </w:r>
      <w:r>
        <w:rPr>
          <w:rFonts w:ascii="Franklin Gothic Medium" w:eastAsia="仿宋_GB2312" w:hAnsi="Franklin Gothic Medium"/>
          <w:spacing w:val="9"/>
          <w:sz w:val="24"/>
        </w:rPr>
        <w:t>120%</w:t>
      </w:r>
      <w:r>
        <w:rPr>
          <w:rFonts w:ascii="Franklin Gothic Medium" w:eastAsia="仿宋_GB2312" w:hAnsi="Franklin Gothic Medium"/>
          <w:spacing w:val="9"/>
          <w:sz w:val="24"/>
        </w:rPr>
        <w:t>，上浮</w:t>
      </w:r>
      <w:proofErr w:type="gramStart"/>
      <w:r>
        <w:rPr>
          <w:rFonts w:ascii="Franklin Gothic Medium" w:eastAsia="仿宋_GB2312" w:hAnsi="Franklin Gothic Medium"/>
          <w:spacing w:val="9"/>
          <w:sz w:val="24"/>
        </w:rPr>
        <w:t>第二档到本</w:t>
      </w:r>
      <w:proofErr w:type="gramEnd"/>
      <w:r>
        <w:rPr>
          <w:rFonts w:ascii="Franklin Gothic Medium" w:eastAsia="仿宋_GB2312" w:hAnsi="Franklin Gothic Medium"/>
          <w:spacing w:val="9"/>
          <w:sz w:val="24"/>
        </w:rPr>
        <w:t>行业基准费率的</w:t>
      </w:r>
      <w:r>
        <w:rPr>
          <w:rFonts w:ascii="Franklin Gothic Medium" w:eastAsia="仿宋_GB2312" w:hAnsi="Franklin Gothic Medium"/>
          <w:spacing w:val="9"/>
          <w:sz w:val="24"/>
        </w:rPr>
        <w:t>150%</w:t>
      </w:r>
      <w:r>
        <w:rPr>
          <w:rFonts w:ascii="Franklin Gothic Medium" w:eastAsia="仿宋_GB2312" w:hAnsi="Franklin Gothic Medium"/>
          <w:spacing w:val="9"/>
          <w:sz w:val="24"/>
        </w:rPr>
        <w:t>，下</w:t>
      </w:r>
      <w:proofErr w:type="gramStart"/>
      <w:r>
        <w:rPr>
          <w:rFonts w:ascii="Franklin Gothic Medium" w:eastAsia="仿宋_GB2312" w:hAnsi="Franklin Gothic Medium"/>
          <w:spacing w:val="9"/>
          <w:sz w:val="24"/>
        </w:rPr>
        <w:t>第二档到本</w:t>
      </w:r>
      <w:proofErr w:type="gramEnd"/>
      <w:r>
        <w:rPr>
          <w:rFonts w:ascii="Franklin Gothic Medium" w:eastAsia="仿宋_GB2312" w:hAnsi="Franklin Gothic Medium"/>
          <w:spacing w:val="9"/>
          <w:sz w:val="24"/>
        </w:rPr>
        <w:t>行业基准费率的</w:t>
      </w:r>
      <w:r>
        <w:rPr>
          <w:rFonts w:ascii="Franklin Gothic Medium" w:eastAsia="仿宋_GB2312" w:hAnsi="Franklin Gothic Medium"/>
          <w:spacing w:val="9"/>
          <w:sz w:val="24"/>
        </w:rPr>
        <w:t>80%</w:t>
      </w:r>
      <w:r>
        <w:rPr>
          <w:rFonts w:ascii="Franklin Gothic Medium" w:eastAsia="仿宋_GB2312" w:hAnsi="Franklin Gothic Medium"/>
          <w:spacing w:val="9"/>
          <w:sz w:val="24"/>
        </w:rPr>
        <w:t>，下浮</w:t>
      </w:r>
      <w:proofErr w:type="gramStart"/>
      <w:r>
        <w:rPr>
          <w:rFonts w:ascii="Franklin Gothic Medium" w:eastAsia="仿宋_GB2312" w:hAnsi="Franklin Gothic Medium"/>
          <w:spacing w:val="9"/>
          <w:sz w:val="24"/>
        </w:rPr>
        <w:t>第二档到本</w:t>
      </w:r>
      <w:proofErr w:type="gramEnd"/>
      <w:r>
        <w:rPr>
          <w:rFonts w:ascii="Franklin Gothic Medium" w:eastAsia="仿宋_GB2312" w:hAnsi="Franklin Gothic Medium"/>
          <w:spacing w:val="9"/>
          <w:sz w:val="24"/>
        </w:rPr>
        <w:t>行业基准费率的</w:t>
      </w:r>
      <w:r>
        <w:rPr>
          <w:rFonts w:ascii="Franklin Gothic Medium" w:eastAsia="仿宋_GB2312" w:hAnsi="Franklin Gothic Medium"/>
          <w:spacing w:val="9"/>
          <w:sz w:val="24"/>
        </w:rPr>
        <w:t>50%</w:t>
      </w:r>
      <w:r>
        <w:rPr>
          <w:rFonts w:ascii="Franklin Gothic Medium" w:eastAsia="仿宋_GB2312" w:hAnsi="Franklin Gothic Medium"/>
          <w:spacing w:val="9"/>
          <w:sz w:val="24"/>
        </w:rPr>
        <w:t>。</w:t>
      </w:r>
    </w:p>
    <w:p w:rsidR="00654FA7" w:rsidRDefault="0035368B">
      <w:pPr>
        <w:pStyle w:val="4"/>
        <w:ind w:firstLine="843"/>
      </w:pPr>
      <w:bookmarkStart w:id="44" w:name="_Toc24707"/>
      <w:bookmarkStart w:id="45" w:name="_Toc12453"/>
      <w:r>
        <w:rPr>
          <w:rFonts w:hint="eastAsia"/>
        </w:rPr>
        <w:t xml:space="preserve">4.1.6 </w:t>
      </w:r>
      <w:r>
        <w:rPr>
          <w:rFonts w:hint="eastAsia"/>
        </w:rPr>
        <w:t>住公积金缴费比例</w:t>
      </w:r>
      <w:bookmarkEnd w:id="44"/>
      <w:bookmarkEnd w:id="45"/>
    </w:p>
    <w:p w:rsidR="00654FA7" w:rsidRDefault="0035368B">
      <w:pPr>
        <w:pBdr>
          <w:left w:val="none" w:sz="0" w:space="15" w:color="000000"/>
        </w:pBdr>
        <w:autoSpaceDN w:val="0"/>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住房公积金：个人缴纳工资基数的</w:t>
      </w:r>
      <w:r>
        <w:rPr>
          <w:rFonts w:ascii="Franklin Gothic Medium" w:eastAsia="仿宋_GB2312" w:hAnsi="Franklin Gothic Medium"/>
          <w:spacing w:val="9"/>
          <w:sz w:val="24"/>
        </w:rPr>
        <w:t>x8%</w:t>
      </w:r>
      <w:r>
        <w:rPr>
          <w:rFonts w:ascii="Franklin Gothic Medium" w:eastAsia="仿宋_GB2312" w:hAnsi="Franklin Gothic Medium"/>
          <w:spacing w:val="9"/>
          <w:sz w:val="24"/>
        </w:rPr>
        <w:t>，单位缴纳工资基数的</w:t>
      </w:r>
      <w:r>
        <w:rPr>
          <w:rFonts w:ascii="Franklin Gothic Medium" w:eastAsia="仿宋_GB2312" w:hAnsi="Franklin Gothic Medium"/>
          <w:spacing w:val="9"/>
          <w:sz w:val="24"/>
        </w:rPr>
        <w:t>8%</w:t>
      </w:r>
      <w:r>
        <w:rPr>
          <w:rFonts w:ascii="Franklin Gothic Medium" w:eastAsia="仿宋_GB2312" w:hAnsi="Franklin Gothic Medium"/>
          <w:spacing w:val="9"/>
          <w:sz w:val="24"/>
        </w:rPr>
        <w:t>。</w:t>
      </w:r>
    </w:p>
    <w:p w:rsidR="00654FA7" w:rsidRDefault="0035368B">
      <w:pPr>
        <w:pBdr>
          <w:left w:val="none" w:sz="0" w:space="15" w:color="000000"/>
        </w:pBdr>
        <w:autoSpaceDN w:val="0"/>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个人在下列情况下，可以提取住房公积金：</w:t>
      </w:r>
    </w:p>
    <w:p w:rsidR="00654FA7" w:rsidRDefault="0035368B">
      <w:pPr>
        <w:pBdr>
          <w:left w:val="none" w:sz="0" w:space="15" w:color="000000"/>
        </w:pBdr>
        <w:autoSpaceDN w:val="0"/>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（一）个人购买、建造、翻建、大修自住住房；</w:t>
      </w:r>
    </w:p>
    <w:p w:rsidR="00654FA7" w:rsidRDefault="0035368B">
      <w:pPr>
        <w:pBdr>
          <w:left w:val="none" w:sz="0" w:space="15" w:color="000000"/>
        </w:pBdr>
        <w:autoSpaceDN w:val="0"/>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（二）离休、退休的，完全丧失劳动能力，并与单位终止劳动关系的；</w:t>
      </w:r>
    </w:p>
    <w:p w:rsidR="00654FA7" w:rsidRDefault="0035368B">
      <w:pPr>
        <w:pBdr>
          <w:left w:val="none" w:sz="0" w:space="15" w:color="000000"/>
        </w:pBdr>
        <w:autoSpaceDN w:val="0"/>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（三）户口迁出所在的市、县或者出境定居的；</w:t>
      </w:r>
    </w:p>
    <w:p w:rsidR="00654FA7" w:rsidRDefault="0035368B">
      <w:pPr>
        <w:pBdr>
          <w:left w:val="none" w:sz="0" w:space="15" w:color="000000"/>
        </w:pBdr>
        <w:autoSpaceDN w:val="0"/>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（四）偿还购、贷款本息的；</w:t>
      </w:r>
    </w:p>
    <w:p w:rsidR="00654FA7" w:rsidRDefault="0035368B">
      <w:pPr>
        <w:pBdr>
          <w:left w:val="none" w:sz="0" w:space="15" w:color="000000"/>
        </w:pBdr>
        <w:autoSpaceDN w:val="0"/>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（五）房租超出家庭工资收入的规定比例的。</w:t>
      </w:r>
    </w:p>
    <w:p w:rsidR="00654FA7" w:rsidRDefault="0035368B">
      <w:pPr>
        <w:pBdr>
          <w:left w:val="none" w:sz="0" w:space="15" w:color="000000"/>
        </w:pBdr>
        <w:autoSpaceDN w:val="0"/>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注：企业可以根据实际情况选择住房公积金缴费比例。但原则上最高缴费额不得超过所在城市平均工资</w:t>
      </w:r>
      <w:r>
        <w:rPr>
          <w:rFonts w:ascii="Franklin Gothic Medium" w:eastAsia="仿宋_GB2312" w:hAnsi="Franklin Gothic Medium"/>
          <w:spacing w:val="9"/>
          <w:sz w:val="24"/>
        </w:rPr>
        <w:t>300%</w:t>
      </w:r>
      <w:r>
        <w:rPr>
          <w:rFonts w:ascii="Franklin Gothic Medium" w:eastAsia="仿宋_GB2312" w:hAnsi="Franklin Gothic Medium"/>
          <w:spacing w:val="9"/>
          <w:sz w:val="24"/>
        </w:rPr>
        <w:t>的</w:t>
      </w:r>
      <w:r>
        <w:rPr>
          <w:rFonts w:ascii="Franklin Gothic Medium" w:eastAsia="仿宋_GB2312" w:hAnsi="Franklin Gothic Medium"/>
          <w:spacing w:val="9"/>
          <w:sz w:val="24"/>
        </w:rPr>
        <w:t>10%</w:t>
      </w:r>
      <w:r>
        <w:rPr>
          <w:rFonts w:ascii="Franklin Gothic Medium" w:eastAsia="仿宋_GB2312" w:hAnsi="Franklin Gothic Medium"/>
          <w:spacing w:val="9"/>
          <w:sz w:val="24"/>
        </w:rPr>
        <w:t>。</w:t>
      </w:r>
    </w:p>
    <w:p w:rsidR="00654FA7" w:rsidRDefault="0035368B">
      <w:pPr>
        <w:pStyle w:val="2"/>
        <w:ind w:firstLine="600"/>
        <w:rPr>
          <w:lang w:val="en-US"/>
        </w:rPr>
      </w:pPr>
      <w:bookmarkStart w:id="46" w:name="_Toc29680"/>
      <w:bookmarkStart w:id="47" w:name="_Toc17421"/>
      <w:r>
        <w:rPr>
          <w:rFonts w:hint="eastAsia"/>
          <w:lang w:val="en-US"/>
        </w:rPr>
        <w:t xml:space="preserve">5 </w:t>
      </w:r>
      <w:r>
        <w:rPr>
          <w:lang w:val="en-US"/>
        </w:rPr>
        <w:t>五险</w:t>
      </w:r>
      <w:proofErr w:type="gramStart"/>
      <w:r>
        <w:rPr>
          <w:lang w:val="en-US"/>
        </w:rPr>
        <w:t>一金相关</w:t>
      </w:r>
      <w:proofErr w:type="gramEnd"/>
      <w:r>
        <w:rPr>
          <w:lang w:val="en-US"/>
        </w:rPr>
        <w:t>法规</w:t>
      </w:r>
      <w:bookmarkEnd w:id="46"/>
      <w:bookmarkEnd w:id="47"/>
    </w:p>
    <w:p w:rsidR="00654FA7" w:rsidRDefault="0035368B">
      <w:pPr>
        <w:pBdr>
          <w:top w:val="none" w:sz="0" w:space="0" w:color="000000"/>
          <w:left w:val="none" w:sz="0" w:space="0" w:color="000000"/>
          <w:bottom w:val="none" w:sz="0" w:space="0" w:color="000000"/>
          <w:right w:val="none" w:sz="0" w:space="0" w:color="000000"/>
        </w:pBdr>
        <w:autoSpaceDN w:val="0"/>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我国《劳动法》规定：国家发展社会保险事业，建立社会保险制度，设立社会保险基金，使劳动者在年老、患病、工伤、失业、生育等情况下获得帮助和补偿。</w:t>
      </w:r>
    </w:p>
    <w:p w:rsidR="00654FA7" w:rsidRDefault="0035368B">
      <w:pPr>
        <w:pBdr>
          <w:top w:val="none" w:sz="0" w:space="0" w:color="000000"/>
          <w:left w:val="none" w:sz="0" w:space="0" w:color="000000"/>
          <w:bottom w:val="none" w:sz="0" w:space="0" w:color="000000"/>
          <w:right w:val="none" w:sz="0" w:space="0" w:color="000000"/>
        </w:pBdr>
        <w:autoSpaceDN w:val="0"/>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社会保险基金按照保险类型确定资金来源，逐步实行社会统筹。用人单位和劳动者必须依法参加社会保险，缴纳社会保险费。</w:t>
      </w:r>
    </w:p>
    <w:p w:rsidR="00654FA7" w:rsidRDefault="0035368B">
      <w:pPr>
        <w:pBdr>
          <w:top w:val="none" w:sz="0" w:space="0" w:color="000000"/>
          <w:left w:val="none" w:sz="0" w:space="0" w:color="000000"/>
          <w:bottom w:val="none" w:sz="0" w:space="0" w:color="000000"/>
          <w:right w:val="none" w:sz="0" w:space="0" w:color="000000"/>
        </w:pBdr>
        <w:autoSpaceDN w:val="0"/>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劳动者在下列情形下，依法享受社会保险待遇：</w:t>
      </w:r>
    </w:p>
    <w:p w:rsidR="00654FA7" w:rsidRDefault="0035368B">
      <w:pPr>
        <w:pBdr>
          <w:top w:val="none" w:sz="0" w:space="0" w:color="000000"/>
          <w:left w:val="none" w:sz="0" w:space="0" w:color="000000"/>
          <w:bottom w:val="none" w:sz="0" w:space="0" w:color="000000"/>
          <w:right w:val="none" w:sz="0" w:space="0" w:color="000000"/>
        </w:pBdr>
        <w:autoSpaceDN w:val="0"/>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（一）退休；</w:t>
      </w:r>
    </w:p>
    <w:p w:rsidR="00654FA7" w:rsidRDefault="0035368B">
      <w:pPr>
        <w:pBdr>
          <w:top w:val="none" w:sz="0" w:space="0" w:color="000000"/>
          <w:left w:val="none" w:sz="0" w:space="0" w:color="000000"/>
          <w:bottom w:val="none" w:sz="0" w:space="0" w:color="000000"/>
          <w:right w:val="none" w:sz="0" w:space="0" w:color="000000"/>
        </w:pBdr>
        <w:autoSpaceDN w:val="0"/>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（二）患病、负伤；</w:t>
      </w:r>
    </w:p>
    <w:p w:rsidR="00654FA7" w:rsidRDefault="0035368B">
      <w:pPr>
        <w:pBdr>
          <w:top w:val="none" w:sz="0" w:space="0" w:color="000000"/>
          <w:left w:val="none" w:sz="0" w:space="0" w:color="000000"/>
          <w:bottom w:val="none" w:sz="0" w:space="0" w:color="000000"/>
          <w:right w:val="none" w:sz="0" w:space="0" w:color="000000"/>
        </w:pBdr>
        <w:autoSpaceDN w:val="0"/>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（三）因工伤残或者患职业病；</w:t>
      </w:r>
    </w:p>
    <w:p w:rsidR="00654FA7" w:rsidRDefault="0035368B">
      <w:pPr>
        <w:pBdr>
          <w:top w:val="none" w:sz="0" w:space="0" w:color="000000"/>
          <w:left w:val="none" w:sz="0" w:space="0" w:color="000000"/>
          <w:bottom w:val="none" w:sz="0" w:space="0" w:color="000000"/>
          <w:right w:val="none" w:sz="0" w:space="0" w:color="000000"/>
        </w:pBdr>
        <w:autoSpaceDN w:val="0"/>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lastRenderedPageBreak/>
        <w:t>（四）失业；</w:t>
      </w:r>
    </w:p>
    <w:p w:rsidR="00654FA7" w:rsidRDefault="0035368B">
      <w:pPr>
        <w:pBdr>
          <w:top w:val="none" w:sz="0" w:space="0" w:color="000000"/>
          <w:left w:val="none" w:sz="0" w:space="0" w:color="000000"/>
          <w:bottom w:val="none" w:sz="0" w:space="0" w:color="000000"/>
          <w:right w:val="none" w:sz="0" w:space="0" w:color="000000"/>
        </w:pBdr>
        <w:autoSpaceDN w:val="0"/>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（五）生育。</w:t>
      </w:r>
    </w:p>
    <w:p w:rsidR="00654FA7" w:rsidRDefault="0035368B">
      <w:pPr>
        <w:pBdr>
          <w:top w:val="none" w:sz="0" w:space="0" w:color="000000"/>
          <w:left w:val="none" w:sz="0" w:space="0" w:color="000000"/>
          <w:bottom w:val="none" w:sz="0" w:space="0" w:color="000000"/>
          <w:right w:val="none" w:sz="0" w:space="0" w:color="000000"/>
        </w:pBdr>
        <w:autoSpaceDN w:val="0"/>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劳动者死亡后，其遗属依法享受遗属津贴。劳动者享受社会保险待遇的条件和标准由法律、法规规定。劳动者享受的社会保险金必须按时足额支付。</w:t>
      </w:r>
    </w:p>
    <w:p w:rsidR="00654FA7" w:rsidRDefault="0035368B">
      <w:pPr>
        <w:pBdr>
          <w:top w:val="none" w:sz="0" w:space="0" w:color="000000"/>
          <w:left w:val="none" w:sz="0" w:space="0" w:color="000000"/>
          <w:bottom w:val="none" w:sz="0" w:space="0" w:color="000000"/>
          <w:right w:val="none" w:sz="0" w:space="0" w:color="000000"/>
        </w:pBdr>
        <w:autoSpaceDN w:val="0"/>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具体来说，养老保险是指国家和社会根据一定的法律和法规，为解决劳动者在达到国家规定的解除劳动义务的劳动年龄界限，或因年老丧失劳动能力退出劳动岗位后的基本生活而建立的一种社会保险制度。</w:t>
      </w:r>
    </w:p>
    <w:p w:rsidR="00654FA7" w:rsidRDefault="0035368B">
      <w:pPr>
        <w:pBdr>
          <w:top w:val="none" w:sz="0" w:space="0" w:color="000000"/>
          <w:left w:val="none" w:sz="0" w:space="0" w:color="000000"/>
          <w:bottom w:val="none" w:sz="0" w:space="0" w:color="000000"/>
          <w:right w:val="none" w:sz="0" w:space="0" w:color="000000"/>
        </w:pBdr>
        <w:autoSpaceDN w:val="0"/>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我国的养老保险由三个部分组成：</w:t>
      </w:r>
    </w:p>
    <w:p w:rsidR="00654FA7" w:rsidRDefault="0035368B">
      <w:pPr>
        <w:pBdr>
          <w:top w:val="none" w:sz="0" w:space="0" w:color="000000"/>
          <w:left w:val="none" w:sz="0" w:space="0" w:color="000000"/>
          <w:bottom w:val="none" w:sz="0" w:space="0" w:color="000000"/>
          <w:right w:val="none" w:sz="0" w:space="0" w:color="000000"/>
        </w:pBdr>
        <w:autoSpaceDN w:val="0"/>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第一部分是基本养老保险，</w:t>
      </w:r>
    </w:p>
    <w:p w:rsidR="00654FA7" w:rsidRDefault="0035368B">
      <w:pPr>
        <w:pBdr>
          <w:top w:val="none" w:sz="0" w:space="0" w:color="000000"/>
          <w:left w:val="none" w:sz="0" w:space="0" w:color="000000"/>
          <w:bottom w:val="none" w:sz="0" w:space="0" w:color="000000"/>
          <w:right w:val="none" w:sz="0" w:space="0" w:color="000000"/>
        </w:pBdr>
        <w:autoSpaceDN w:val="0"/>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第二部分是企业补充养老保险，</w:t>
      </w:r>
    </w:p>
    <w:p w:rsidR="00654FA7" w:rsidRDefault="0035368B">
      <w:pPr>
        <w:pBdr>
          <w:top w:val="none" w:sz="0" w:space="0" w:color="000000"/>
          <w:left w:val="none" w:sz="0" w:space="0" w:color="000000"/>
          <w:bottom w:val="none" w:sz="0" w:space="0" w:color="000000"/>
          <w:right w:val="none" w:sz="0" w:space="0" w:color="000000"/>
        </w:pBdr>
        <w:autoSpaceDN w:val="0"/>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第三部分是个人储蓄性养老保险。</w:t>
      </w:r>
    </w:p>
    <w:p w:rsidR="00654FA7" w:rsidRDefault="0035368B">
      <w:pPr>
        <w:pStyle w:val="2"/>
        <w:ind w:firstLine="600"/>
        <w:rPr>
          <w:lang w:val="en-US"/>
        </w:rPr>
      </w:pPr>
      <w:bookmarkStart w:id="48" w:name="_Toc14538"/>
      <w:bookmarkStart w:id="49" w:name="_Toc2503"/>
      <w:r>
        <w:rPr>
          <w:rFonts w:hint="eastAsia"/>
          <w:lang w:val="en-US"/>
        </w:rPr>
        <w:t xml:space="preserve">6 </w:t>
      </w:r>
      <w:r>
        <w:rPr>
          <w:lang w:val="en-US"/>
        </w:rPr>
        <w:t>五险</w:t>
      </w:r>
      <w:proofErr w:type="gramStart"/>
      <w:r>
        <w:rPr>
          <w:lang w:val="en-US"/>
        </w:rPr>
        <w:t>一</w:t>
      </w:r>
      <w:proofErr w:type="gramEnd"/>
      <w:r>
        <w:rPr>
          <w:lang w:val="en-US"/>
        </w:rPr>
        <w:t>金</w:t>
      </w:r>
      <w:r>
        <w:rPr>
          <w:rFonts w:hint="eastAsia"/>
          <w:lang w:val="en-US"/>
        </w:rPr>
        <w:t>计算</w:t>
      </w:r>
      <w:bookmarkEnd w:id="48"/>
      <w:bookmarkEnd w:id="49"/>
    </w:p>
    <w:p w:rsidR="00654FA7" w:rsidRDefault="0035368B">
      <w:pPr>
        <w:pBdr>
          <w:top w:val="none" w:sz="0" w:space="0" w:color="000000"/>
          <w:left w:val="none" w:sz="0" w:space="0" w:color="000000"/>
          <w:bottom w:val="none" w:sz="0" w:space="0" w:color="000000"/>
          <w:right w:val="none" w:sz="0" w:space="0" w:color="000000"/>
        </w:pBdr>
        <w:autoSpaceDN w:val="0"/>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月缴费额</w:t>
      </w:r>
      <w:r>
        <w:rPr>
          <w:rFonts w:ascii="Franklin Gothic Medium" w:eastAsia="仿宋_GB2312" w:hAnsi="Franklin Gothic Medium"/>
          <w:spacing w:val="9"/>
          <w:sz w:val="24"/>
        </w:rPr>
        <w:t>=</w:t>
      </w:r>
      <w:r>
        <w:rPr>
          <w:rFonts w:ascii="Franklin Gothic Medium" w:eastAsia="仿宋_GB2312" w:hAnsi="Franklin Gothic Medium"/>
          <w:spacing w:val="9"/>
          <w:sz w:val="24"/>
        </w:rPr>
        <w:t>月缴基数</w:t>
      </w:r>
      <w:r>
        <w:rPr>
          <w:rFonts w:ascii="Franklin Gothic Medium" w:eastAsia="仿宋_GB2312" w:hAnsi="Franklin Gothic Medium"/>
          <w:spacing w:val="9"/>
          <w:sz w:val="24"/>
        </w:rPr>
        <w:t>×</w:t>
      </w:r>
      <w:r>
        <w:rPr>
          <w:rFonts w:ascii="Franklin Gothic Medium" w:eastAsia="仿宋_GB2312" w:hAnsi="Franklin Gothic Medium"/>
          <w:spacing w:val="9"/>
          <w:sz w:val="24"/>
        </w:rPr>
        <w:t>缴费系数</w:t>
      </w:r>
      <w:r>
        <w:rPr>
          <w:rFonts w:ascii="Franklin Gothic Medium" w:eastAsia="仿宋_GB2312" w:hAnsi="Franklin Gothic Medium"/>
          <w:spacing w:val="9"/>
          <w:sz w:val="24"/>
        </w:rPr>
        <w:t>(</w:t>
      </w:r>
      <w:r>
        <w:rPr>
          <w:rFonts w:ascii="Franklin Gothic Medium" w:eastAsia="仿宋_GB2312" w:hAnsi="Franklin Gothic Medium"/>
          <w:spacing w:val="9"/>
          <w:sz w:val="24"/>
        </w:rPr>
        <w:t>注：月缴费额为当月缴纳保险金额，月缴基数为缴纳人税前工资，缴费系数根据每年国家规定不同地区不同人群相应缴费系数。</w:t>
      </w:r>
      <w:r>
        <w:rPr>
          <w:rFonts w:ascii="Franklin Gothic Medium" w:eastAsia="仿宋_GB2312" w:hAnsi="Franklin Gothic Medium"/>
          <w:spacing w:val="9"/>
          <w:sz w:val="24"/>
        </w:rPr>
        <w:t>)</w:t>
      </w:r>
    </w:p>
    <w:p w:rsidR="00654FA7" w:rsidRDefault="0035368B">
      <w:pPr>
        <w:pStyle w:val="2"/>
        <w:ind w:firstLine="600"/>
        <w:rPr>
          <w:lang w:val="en-US"/>
        </w:rPr>
      </w:pPr>
      <w:bookmarkStart w:id="50" w:name="_Toc9753"/>
      <w:bookmarkStart w:id="51" w:name="_Toc6251"/>
      <w:r>
        <w:rPr>
          <w:rFonts w:hint="eastAsia"/>
          <w:lang w:val="en-US"/>
        </w:rPr>
        <w:t xml:space="preserve">7 </w:t>
      </w:r>
      <w:r>
        <w:rPr>
          <w:lang w:val="en-US"/>
        </w:rPr>
        <w:t>五险</w:t>
      </w:r>
      <w:proofErr w:type="gramStart"/>
      <w:r>
        <w:rPr>
          <w:lang w:val="en-US"/>
        </w:rPr>
        <w:t>一</w:t>
      </w:r>
      <w:proofErr w:type="gramEnd"/>
      <w:r>
        <w:rPr>
          <w:lang w:val="en-US"/>
        </w:rPr>
        <w:t>金问题</w:t>
      </w:r>
      <w:bookmarkEnd w:id="50"/>
      <w:bookmarkEnd w:id="51"/>
    </w:p>
    <w:p w:rsidR="00654FA7" w:rsidRDefault="0035368B">
      <w:pPr>
        <w:pBdr>
          <w:top w:val="none" w:sz="0" w:space="0" w:color="000000"/>
          <w:left w:val="none" w:sz="0" w:space="0" w:color="000000"/>
          <w:bottom w:val="none" w:sz="0" w:space="0" w:color="000000"/>
          <w:right w:val="none" w:sz="0" w:space="0" w:color="000000"/>
        </w:pBdr>
        <w:autoSpaceDN w:val="0"/>
        <w:spacing w:afterLines="60" w:after="144" w:line="360" w:lineRule="auto"/>
        <w:ind w:firstLineChars="200" w:firstLine="516"/>
        <w:rPr>
          <w:rFonts w:ascii="Franklin Gothic Medium" w:eastAsia="黑体" w:hAnsi="Franklin Gothic Medium"/>
          <w:bCs/>
          <w:spacing w:val="9"/>
          <w:sz w:val="24"/>
        </w:rPr>
      </w:pPr>
      <w:r>
        <w:rPr>
          <w:rFonts w:ascii="Franklin Gothic Medium" w:eastAsia="黑体" w:hAnsi="Franklin Gothic Medium"/>
          <w:bCs/>
          <w:spacing w:val="9"/>
          <w:sz w:val="24"/>
        </w:rPr>
        <w:t>失业暂时没有收入，五险</w:t>
      </w:r>
      <w:proofErr w:type="gramStart"/>
      <w:r>
        <w:rPr>
          <w:rFonts w:ascii="Franklin Gothic Medium" w:eastAsia="黑体" w:hAnsi="Franklin Gothic Medium"/>
          <w:bCs/>
          <w:spacing w:val="9"/>
          <w:sz w:val="24"/>
        </w:rPr>
        <w:t>一金要</w:t>
      </w:r>
      <w:proofErr w:type="gramEnd"/>
      <w:r>
        <w:rPr>
          <w:rFonts w:ascii="Franklin Gothic Medium" w:eastAsia="黑体" w:hAnsi="Franklin Gothic Medium"/>
          <w:bCs/>
          <w:spacing w:val="9"/>
          <w:sz w:val="24"/>
        </w:rPr>
        <w:t>怎么办？如果不自己交，中断缴费有什么后果？</w:t>
      </w:r>
    </w:p>
    <w:p w:rsidR="00654FA7" w:rsidRDefault="0035368B">
      <w:pPr>
        <w:pBdr>
          <w:left w:val="none" w:sz="0" w:space="15" w:color="000000"/>
        </w:pBdr>
        <w:autoSpaceDN w:val="0"/>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如果是当地户口可以把住房公积金办理托管或者封存。如果是外地户口可以直接让所在单位办理封存。住房公积金个人是不能缴纳的，必须有单位</w:t>
      </w:r>
      <w:r>
        <w:rPr>
          <w:rFonts w:ascii="Franklin Gothic Medium" w:eastAsia="仿宋_GB2312" w:hAnsi="Franklin Gothic Medium"/>
          <w:spacing w:val="9"/>
          <w:sz w:val="24"/>
        </w:rPr>
        <w:lastRenderedPageBreak/>
        <w:t>才行。住房公积金是</w:t>
      </w:r>
      <w:proofErr w:type="gramStart"/>
      <w:r>
        <w:rPr>
          <w:rFonts w:ascii="Franklin Gothic Medium" w:eastAsia="仿宋_GB2312" w:hAnsi="Franklin Gothic Medium"/>
          <w:spacing w:val="9"/>
          <w:sz w:val="24"/>
        </w:rPr>
        <w:t>可以断缴的</w:t>
      </w:r>
      <w:proofErr w:type="gramEnd"/>
      <w:r>
        <w:rPr>
          <w:rFonts w:ascii="Franklin Gothic Medium" w:eastAsia="仿宋_GB2312" w:hAnsi="Franklin Gothic Medium"/>
          <w:spacing w:val="9"/>
          <w:sz w:val="24"/>
        </w:rPr>
        <w:t>，只是</w:t>
      </w:r>
      <w:proofErr w:type="gramStart"/>
      <w:r>
        <w:rPr>
          <w:rFonts w:ascii="Franklin Gothic Medium" w:eastAsia="仿宋_GB2312" w:hAnsi="Franklin Gothic Medium"/>
          <w:spacing w:val="9"/>
          <w:sz w:val="24"/>
        </w:rPr>
        <w:t>断缴期间</w:t>
      </w:r>
      <w:proofErr w:type="gramEnd"/>
      <w:r>
        <w:rPr>
          <w:rFonts w:ascii="Franklin Gothic Medium" w:eastAsia="仿宋_GB2312" w:hAnsi="Franklin Gothic Medium"/>
          <w:spacing w:val="9"/>
          <w:sz w:val="24"/>
        </w:rPr>
        <w:t>不能办理住房公积金贷款，在重新找到单位后再交上即可。</w:t>
      </w:r>
    </w:p>
    <w:p w:rsidR="00654FA7" w:rsidRDefault="0035368B">
      <w:pPr>
        <w:pBdr>
          <w:left w:val="none" w:sz="0" w:space="15" w:color="000000"/>
        </w:pBdr>
        <w:autoSpaceDN w:val="0"/>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五险</w:t>
      </w:r>
      <w:r>
        <w:rPr>
          <w:rFonts w:ascii="Franklin Gothic Medium" w:eastAsia="仿宋_GB2312" w:hAnsi="Franklin Gothic Medium"/>
          <w:spacing w:val="9"/>
          <w:sz w:val="24"/>
        </w:rPr>
        <w:t>”</w:t>
      </w:r>
      <w:r>
        <w:rPr>
          <w:rFonts w:ascii="Franklin Gothic Medium" w:eastAsia="仿宋_GB2312" w:hAnsi="Franklin Gothic Medium"/>
          <w:spacing w:val="9"/>
          <w:sz w:val="24"/>
        </w:rPr>
        <w:t>中只有</w:t>
      </w:r>
      <w:r>
        <w:rPr>
          <w:rFonts w:ascii="Franklin Gothic Medium" w:eastAsia="仿宋_GB2312" w:hAnsi="Franklin Gothic Medium"/>
          <w:spacing w:val="9"/>
          <w:sz w:val="24"/>
        </w:rPr>
        <w:t>“</w:t>
      </w:r>
      <w:r>
        <w:rPr>
          <w:rFonts w:ascii="Franklin Gothic Medium" w:eastAsia="仿宋_GB2312" w:hAnsi="Franklin Gothic Medium"/>
          <w:spacing w:val="9"/>
          <w:sz w:val="24"/>
        </w:rPr>
        <w:t>两险</w:t>
      </w:r>
      <w:r>
        <w:rPr>
          <w:rFonts w:ascii="Franklin Gothic Medium" w:eastAsia="仿宋_GB2312" w:hAnsi="Franklin Gothic Medium"/>
          <w:spacing w:val="9"/>
          <w:sz w:val="24"/>
        </w:rPr>
        <w:t>”</w:t>
      </w:r>
      <w:r>
        <w:rPr>
          <w:rFonts w:ascii="Franklin Gothic Medium" w:eastAsia="仿宋_GB2312" w:hAnsi="Franklin Gothic Medium"/>
          <w:spacing w:val="9"/>
          <w:sz w:val="24"/>
        </w:rPr>
        <w:t>是需要失业后</w:t>
      </w:r>
      <w:r>
        <w:rPr>
          <w:rFonts w:ascii="Franklin Gothic Medium" w:eastAsia="仿宋_GB2312" w:hAnsi="Franklin Gothic Medium"/>
          <w:spacing w:val="9"/>
          <w:sz w:val="24"/>
        </w:rPr>
        <w:t>自己交的，这两天是</w:t>
      </w:r>
      <w:r>
        <w:rPr>
          <w:rFonts w:ascii="Franklin Gothic Medium" w:eastAsia="仿宋_GB2312" w:hAnsi="Franklin Gothic Medium"/>
          <w:spacing w:val="9"/>
          <w:sz w:val="24"/>
        </w:rPr>
        <w:t>“</w:t>
      </w:r>
      <w:r>
        <w:rPr>
          <w:rFonts w:ascii="Franklin Gothic Medium" w:eastAsia="仿宋_GB2312" w:hAnsi="Franklin Gothic Medium"/>
          <w:spacing w:val="9"/>
          <w:sz w:val="24"/>
        </w:rPr>
        <w:t>养老保险</w:t>
      </w:r>
      <w:r>
        <w:rPr>
          <w:rFonts w:ascii="Franklin Gothic Medium" w:eastAsia="仿宋_GB2312" w:hAnsi="Franklin Gothic Medium"/>
          <w:spacing w:val="9"/>
          <w:sz w:val="24"/>
        </w:rPr>
        <w:t>”</w:t>
      </w:r>
      <w:r>
        <w:rPr>
          <w:rFonts w:ascii="Franklin Gothic Medium" w:eastAsia="仿宋_GB2312" w:hAnsi="Franklin Gothic Medium"/>
          <w:spacing w:val="9"/>
          <w:sz w:val="24"/>
        </w:rPr>
        <w:t>和</w:t>
      </w:r>
      <w:r>
        <w:rPr>
          <w:rFonts w:ascii="Franklin Gothic Medium" w:eastAsia="仿宋_GB2312" w:hAnsi="Franklin Gothic Medium"/>
          <w:spacing w:val="9"/>
          <w:sz w:val="24"/>
        </w:rPr>
        <w:t>“</w:t>
      </w:r>
      <w:r>
        <w:rPr>
          <w:rFonts w:ascii="Franklin Gothic Medium" w:eastAsia="仿宋_GB2312" w:hAnsi="Franklin Gothic Medium"/>
          <w:spacing w:val="9"/>
          <w:sz w:val="24"/>
        </w:rPr>
        <w:t>医疗保险</w:t>
      </w:r>
      <w:r>
        <w:rPr>
          <w:rFonts w:ascii="Franklin Gothic Medium" w:eastAsia="仿宋_GB2312" w:hAnsi="Franklin Gothic Medium"/>
          <w:spacing w:val="9"/>
          <w:sz w:val="24"/>
        </w:rPr>
        <w:t>”</w:t>
      </w:r>
      <w:r>
        <w:rPr>
          <w:rFonts w:ascii="Franklin Gothic Medium" w:eastAsia="仿宋_GB2312" w:hAnsi="Franklin Gothic Medium"/>
          <w:spacing w:val="9"/>
          <w:sz w:val="24"/>
        </w:rPr>
        <w:t>。如果不缴纳会影响到退休领养老金。有些地区医疗保险可以</w:t>
      </w:r>
      <w:proofErr w:type="gramStart"/>
      <w:r>
        <w:rPr>
          <w:rFonts w:ascii="Franklin Gothic Medium" w:eastAsia="仿宋_GB2312" w:hAnsi="Franklin Gothic Medium"/>
          <w:spacing w:val="9"/>
          <w:sz w:val="24"/>
        </w:rPr>
        <w:t>允许断缴三个月</w:t>
      </w:r>
      <w:proofErr w:type="gramEnd"/>
      <w:r>
        <w:rPr>
          <w:rFonts w:ascii="Franklin Gothic Medium" w:eastAsia="仿宋_GB2312" w:hAnsi="Franklin Gothic Medium"/>
          <w:spacing w:val="9"/>
          <w:sz w:val="24"/>
        </w:rPr>
        <w:t>，但养老是不可以的。办理失业后按最低基数缴费就可以，大约不超过基数的</w:t>
      </w:r>
      <w:r>
        <w:rPr>
          <w:rFonts w:ascii="Franklin Gothic Medium" w:eastAsia="仿宋_GB2312" w:hAnsi="Franklin Gothic Medium"/>
          <w:spacing w:val="9"/>
          <w:sz w:val="24"/>
        </w:rPr>
        <w:t>20%</w:t>
      </w:r>
      <w:r>
        <w:rPr>
          <w:rFonts w:ascii="Franklin Gothic Medium" w:eastAsia="仿宋_GB2312" w:hAnsi="Franklin Gothic Medium"/>
          <w:spacing w:val="9"/>
          <w:sz w:val="24"/>
        </w:rPr>
        <w:t>。</w:t>
      </w:r>
    </w:p>
    <w:p w:rsidR="00654FA7" w:rsidRDefault="0035368B">
      <w:pPr>
        <w:pBdr>
          <w:top w:val="none" w:sz="0" w:space="0" w:color="000000"/>
          <w:left w:val="none" w:sz="0" w:space="0" w:color="000000"/>
          <w:bottom w:val="none" w:sz="0" w:space="0" w:color="000000"/>
          <w:right w:val="none" w:sz="0" w:space="0" w:color="000000"/>
        </w:pBdr>
        <w:autoSpaceDN w:val="0"/>
        <w:spacing w:afterLines="60" w:after="144" w:line="360" w:lineRule="auto"/>
        <w:ind w:firstLineChars="200" w:firstLine="516"/>
        <w:rPr>
          <w:rFonts w:ascii="Franklin Gothic Medium" w:eastAsia="黑体" w:hAnsi="Franklin Gothic Medium"/>
          <w:bCs/>
          <w:spacing w:val="9"/>
          <w:sz w:val="24"/>
        </w:rPr>
      </w:pPr>
      <w:r>
        <w:rPr>
          <w:rFonts w:ascii="Franklin Gothic Medium" w:eastAsia="黑体" w:hAnsi="Franklin Gothic Medium"/>
          <w:bCs/>
          <w:spacing w:val="9"/>
          <w:sz w:val="24"/>
        </w:rPr>
        <w:t>在单位请长假（三个月以上），单位让自己缴纳五险</w:t>
      </w:r>
      <w:proofErr w:type="gramStart"/>
      <w:r>
        <w:rPr>
          <w:rFonts w:ascii="Franklin Gothic Medium" w:eastAsia="黑体" w:hAnsi="Franklin Gothic Medium"/>
          <w:bCs/>
          <w:spacing w:val="9"/>
          <w:sz w:val="24"/>
        </w:rPr>
        <w:t>一</w:t>
      </w:r>
      <w:proofErr w:type="gramEnd"/>
      <w:r>
        <w:rPr>
          <w:rFonts w:ascii="Franklin Gothic Medium" w:eastAsia="黑体" w:hAnsi="Franklin Gothic Medium"/>
          <w:bCs/>
          <w:spacing w:val="9"/>
          <w:sz w:val="24"/>
        </w:rPr>
        <w:t>金。如果我不缴纳，单位会怎么处理我的保险问题？</w:t>
      </w:r>
    </w:p>
    <w:p w:rsidR="00654FA7" w:rsidRDefault="0035368B">
      <w:pPr>
        <w:pBdr>
          <w:left w:val="none" w:sz="0" w:space="15" w:color="000000"/>
        </w:pBdr>
        <w:autoSpaceDN w:val="0"/>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单位让你自己缴纳是因为请假时间太长。如果自己不买，单位也不买，则会自动停保。等上班后，单位再继续为你缴纳社保。停</w:t>
      </w:r>
      <w:proofErr w:type="gramStart"/>
      <w:r>
        <w:rPr>
          <w:rFonts w:ascii="Franklin Gothic Medium" w:eastAsia="仿宋_GB2312" w:hAnsi="Franklin Gothic Medium"/>
          <w:spacing w:val="9"/>
          <w:sz w:val="24"/>
        </w:rPr>
        <w:t>保一段</w:t>
      </w:r>
      <w:proofErr w:type="gramEnd"/>
      <w:r>
        <w:rPr>
          <w:rFonts w:ascii="Franklin Gothic Medium" w:eastAsia="仿宋_GB2312" w:hAnsi="Franklin Gothic Medium"/>
          <w:spacing w:val="9"/>
          <w:sz w:val="24"/>
        </w:rPr>
        <w:t>时间没有什么关系，只是退休时，计算的工龄会少了停保的这几个月。</w:t>
      </w:r>
    </w:p>
    <w:p w:rsidR="00654FA7" w:rsidRDefault="0035368B">
      <w:pPr>
        <w:pBdr>
          <w:left w:val="none" w:sz="0" w:space="15" w:color="000000"/>
        </w:pBdr>
        <w:autoSpaceDN w:val="0"/>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如果从法律的角度，这样做其实单位是不合理的，因为五险</w:t>
      </w:r>
      <w:proofErr w:type="gramStart"/>
      <w:r>
        <w:rPr>
          <w:rFonts w:ascii="Franklin Gothic Medium" w:eastAsia="仿宋_GB2312" w:hAnsi="Franklin Gothic Medium"/>
          <w:spacing w:val="9"/>
          <w:sz w:val="24"/>
        </w:rPr>
        <w:t>一</w:t>
      </w:r>
      <w:proofErr w:type="gramEnd"/>
      <w:r>
        <w:rPr>
          <w:rFonts w:ascii="Franklin Gothic Medium" w:eastAsia="仿宋_GB2312" w:hAnsi="Franklin Gothic Medium"/>
          <w:spacing w:val="9"/>
          <w:sz w:val="24"/>
        </w:rPr>
        <w:t>金属于国家强制性保险，是由国家、企业和个人分摊的。单位没有权利这么做，只要你的劳动合同还是有效的。也可以到劳动部门去投诉，不然只能申请一段时间的断缴。</w:t>
      </w:r>
    </w:p>
    <w:p w:rsidR="00654FA7" w:rsidRDefault="0035368B">
      <w:pPr>
        <w:pBdr>
          <w:top w:val="none" w:sz="0" w:space="0" w:color="000000"/>
          <w:left w:val="none" w:sz="0" w:space="0" w:color="000000"/>
          <w:bottom w:val="none" w:sz="0" w:space="0" w:color="000000"/>
          <w:right w:val="none" w:sz="0" w:space="0" w:color="000000"/>
        </w:pBdr>
        <w:autoSpaceDN w:val="0"/>
        <w:spacing w:afterLines="60" w:after="144" w:line="360" w:lineRule="auto"/>
        <w:ind w:firstLineChars="200" w:firstLine="516"/>
        <w:rPr>
          <w:rFonts w:ascii="Franklin Gothic Medium" w:eastAsia="黑体" w:hAnsi="Franklin Gothic Medium"/>
          <w:bCs/>
          <w:spacing w:val="9"/>
          <w:sz w:val="24"/>
        </w:rPr>
      </w:pPr>
      <w:r>
        <w:rPr>
          <w:rFonts w:ascii="Franklin Gothic Medium" w:eastAsia="黑体" w:hAnsi="Franklin Gothic Medium"/>
          <w:bCs/>
          <w:spacing w:val="9"/>
          <w:sz w:val="24"/>
        </w:rPr>
        <w:t>原来在</w:t>
      </w:r>
      <w:r>
        <w:rPr>
          <w:rFonts w:ascii="Franklin Gothic Medium" w:eastAsia="黑体" w:hAnsi="Franklin Gothic Medium"/>
          <w:bCs/>
          <w:spacing w:val="9"/>
          <w:sz w:val="24"/>
        </w:rPr>
        <w:t>A</w:t>
      </w:r>
      <w:r>
        <w:rPr>
          <w:rFonts w:ascii="Franklin Gothic Medium" w:eastAsia="黑体" w:hAnsi="Franklin Gothic Medium"/>
          <w:bCs/>
          <w:spacing w:val="9"/>
          <w:sz w:val="24"/>
        </w:rPr>
        <w:t>城市工作并交的社保，现在换到</w:t>
      </w:r>
      <w:r>
        <w:rPr>
          <w:rFonts w:ascii="Franklin Gothic Medium" w:eastAsia="黑体" w:hAnsi="Franklin Gothic Medium"/>
          <w:bCs/>
          <w:spacing w:val="9"/>
          <w:sz w:val="24"/>
        </w:rPr>
        <w:t>B</w:t>
      </w:r>
      <w:r>
        <w:rPr>
          <w:rFonts w:ascii="Franklin Gothic Medium" w:eastAsia="黑体" w:hAnsi="Franklin Gothic Medium"/>
          <w:bCs/>
          <w:spacing w:val="9"/>
          <w:sz w:val="24"/>
        </w:rPr>
        <w:t>城市工作，社保能转移过来吗？需要哪些手续？</w:t>
      </w:r>
    </w:p>
    <w:p w:rsidR="00654FA7" w:rsidRDefault="0035368B">
      <w:pPr>
        <w:pBdr>
          <w:left w:val="none" w:sz="0" w:space="15" w:color="000000"/>
        </w:pBdr>
        <w:autoSpaceDN w:val="0"/>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从</w:t>
      </w:r>
      <w:r>
        <w:rPr>
          <w:rFonts w:ascii="Franklin Gothic Medium" w:eastAsia="仿宋_GB2312" w:hAnsi="Franklin Gothic Medium"/>
          <w:spacing w:val="9"/>
          <w:sz w:val="24"/>
        </w:rPr>
        <w:t>2010</w:t>
      </w:r>
      <w:r>
        <w:rPr>
          <w:rFonts w:ascii="Franklin Gothic Medium" w:eastAsia="仿宋_GB2312" w:hAnsi="Franklin Gothic Medium"/>
          <w:spacing w:val="9"/>
          <w:sz w:val="24"/>
        </w:rPr>
        <w:t>年起社保可以全国漫游，需要本人身份证、社保卡、单位的离职证明到所在城市的社保局开一个缴费证明就可以了，把证明拿到转换后的城市社保局接收就行。</w:t>
      </w:r>
    </w:p>
    <w:p w:rsidR="00654FA7" w:rsidRDefault="0035368B">
      <w:pPr>
        <w:pBdr>
          <w:top w:val="none" w:sz="0" w:space="0" w:color="000000"/>
          <w:left w:val="none" w:sz="0" w:space="0" w:color="000000"/>
          <w:bottom w:val="none" w:sz="0" w:space="0" w:color="000000"/>
          <w:right w:val="none" w:sz="0" w:space="0" w:color="000000"/>
        </w:pBdr>
        <w:autoSpaceDN w:val="0"/>
        <w:spacing w:afterLines="60" w:after="144" w:line="360" w:lineRule="auto"/>
        <w:ind w:firstLineChars="200" w:firstLine="516"/>
        <w:rPr>
          <w:rFonts w:ascii="Franklin Gothic Medium" w:eastAsia="黑体" w:hAnsi="Franklin Gothic Medium"/>
          <w:bCs/>
          <w:spacing w:val="9"/>
          <w:sz w:val="24"/>
        </w:rPr>
      </w:pPr>
      <w:r>
        <w:rPr>
          <w:rFonts w:ascii="Franklin Gothic Medium" w:eastAsia="黑体" w:hAnsi="Franklin Gothic Medium"/>
          <w:bCs/>
          <w:spacing w:val="9"/>
          <w:sz w:val="24"/>
        </w:rPr>
        <w:t>试用期内是否享有保险（五险</w:t>
      </w:r>
      <w:proofErr w:type="gramStart"/>
      <w:r>
        <w:rPr>
          <w:rFonts w:ascii="Franklin Gothic Medium" w:eastAsia="黑体" w:hAnsi="Franklin Gothic Medium"/>
          <w:bCs/>
          <w:spacing w:val="9"/>
          <w:sz w:val="24"/>
        </w:rPr>
        <w:t>一</w:t>
      </w:r>
      <w:proofErr w:type="gramEnd"/>
      <w:r>
        <w:rPr>
          <w:rFonts w:ascii="Franklin Gothic Medium" w:eastAsia="黑体" w:hAnsi="Franklin Gothic Medium"/>
          <w:bCs/>
          <w:spacing w:val="9"/>
          <w:sz w:val="24"/>
        </w:rPr>
        <w:t>金）？</w:t>
      </w:r>
    </w:p>
    <w:p w:rsidR="00654FA7" w:rsidRDefault="0035368B">
      <w:pPr>
        <w:pBdr>
          <w:left w:val="none" w:sz="0" w:space="15" w:color="000000"/>
        </w:pBdr>
        <w:autoSpaceDN w:val="0"/>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在试用期内也应该有享受保险，因为试用期是合同期的一个组成部分，它不是隔离在合同期之外的。所以在试用期内也应该上保险。另外，单位给员工上保险是一个法定的义务，不取决于员工的意思或自愿与否，即使员工表示不需要交保险也不行。</w:t>
      </w:r>
    </w:p>
    <w:p w:rsidR="00654FA7" w:rsidRDefault="0035368B">
      <w:pPr>
        <w:pBdr>
          <w:top w:val="none" w:sz="0" w:space="0" w:color="000000"/>
          <w:left w:val="none" w:sz="0" w:space="0" w:color="000000"/>
          <w:bottom w:val="none" w:sz="0" w:space="0" w:color="000000"/>
          <w:right w:val="none" w:sz="0" w:space="0" w:color="000000"/>
        </w:pBdr>
        <w:autoSpaceDN w:val="0"/>
        <w:spacing w:afterLines="60" w:after="144" w:line="360" w:lineRule="auto"/>
        <w:ind w:firstLineChars="200" w:firstLine="516"/>
        <w:rPr>
          <w:rFonts w:ascii="Franklin Gothic Medium" w:eastAsia="黑体" w:hAnsi="Franklin Gothic Medium"/>
          <w:bCs/>
          <w:spacing w:val="9"/>
          <w:sz w:val="24"/>
        </w:rPr>
      </w:pPr>
      <w:r>
        <w:rPr>
          <w:rFonts w:ascii="Franklin Gothic Medium" w:eastAsia="黑体" w:hAnsi="Franklin Gothic Medium"/>
          <w:bCs/>
          <w:spacing w:val="9"/>
          <w:sz w:val="24"/>
        </w:rPr>
        <w:lastRenderedPageBreak/>
        <w:t>A</w:t>
      </w:r>
      <w:r>
        <w:rPr>
          <w:rFonts w:ascii="Franklin Gothic Medium" w:eastAsia="黑体" w:hAnsi="Franklin Gothic Medium"/>
          <w:bCs/>
          <w:spacing w:val="9"/>
          <w:sz w:val="24"/>
        </w:rPr>
        <w:t>单位说上</w:t>
      </w:r>
      <w:r>
        <w:rPr>
          <w:rFonts w:ascii="Franklin Gothic Medium" w:eastAsia="黑体" w:hAnsi="Franklin Gothic Medium"/>
          <w:bCs/>
          <w:spacing w:val="9"/>
          <w:sz w:val="24"/>
        </w:rPr>
        <w:t>“</w:t>
      </w:r>
      <w:r>
        <w:rPr>
          <w:rFonts w:ascii="Franklin Gothic Medium" w:eastAsia="黑体" w:hAnsi="Franklin Gothic Medium"/>
          <w:bCs/>
          <w:spacing w:val="9"/>
          <w:sz w:val="24"/>
        </w:rPr>
        <w:t>社会保险</w:t>
      </w:r>
      <w:r>
        <w:rPr>
          <w:rFonts w:ascii="Franklin Gothic Medium" w:eastAsia="黑体" w:hAnsi="Franklin Gothic Medium"/>
          <w:bCs/>
          <w:spacing w:val="9"/>
          <w:sz w:val="24"/>
        </w:rPr>
        <w:t>”</w:t>
      </w:r>
      <w:r>
        <w:rPr>
          <w:rFonts w:ascii="Franklin Gothic Medium" w:eastAsia="黑体" w:hAnsi="Franklin Gothic Medium"/>
          <w:bCs/>
          <w:spacing w:val="9"/>
          <w:sz w:val="24"/>
        </w:rPr>
        <w:t>，</w:t>
      </w:r>
      <w:r>
        <w:rPr>
          <w:rFonts w:ascii="Franklin Gothic Medium" w:eastAsia="黑体" w:hAnsi="Franklin Gothic Medium"/>
          <w:bCs/>
          <w:spacing w:val="9"/>
          <w:sz w:val="24"/>
        </w:rPr>
        <w:t>B</w:t>
      </w:r>
      <w:r>
        <w:rPr>
          <w:rFonts w:ascii="Franklin Gothic Medium" w:eastAsia="黑体" w:hAnsi="Franklin Gothic Medium"/>
          <w:bCs/>
          <w:spacing w:val="9"/>
          <w:sz w:val="24"/>
        </w:rPr>
        <w:t>单位说上</w:t>
      </w:r>
      <w:r>
        <w:rPr>
          <w:rFonts w:ascii="Franklin Gothic Medium" w:eastAsia="黑体" w:hAnsi="Franklin Gothic Medium"/>
          <w:bCs/>
          <w:spacing w:val="9"/>
          <w:sz w:val="24"/>
        </w:rPr>
        <w:t>“</w:t>
      </w:r>
      <w:r>
        <w:rPr>
          <w:rFonts w:ascii="Franklin Gothic Medium" w:eastAsia="黑体" w:hAnsi="Franklin Gothic Medium"/>
          <w:bCs/>
          <w:spacing w:val="9"/>
          <w:sz w:val="24"/>
        </w:rPr>
        <w:t>五险</w:t>
      </w:r>
      <w:proofErr w:type="gramStart"/>
      <w:r>
        <w:rPr>
          <w:rFonts w:ascii="Franklin Gothic Medium" w:eastAsia="黑体" w:hAnsi="Franklin Gothic Medium"/>
          <w:bCs/>
          <w:spacing w:val="9"/>
          <w:sz w:val="24"/>
        </w:rPr>
        <w:t>一</w:t>
      </w:r>
      <w:proofErr w:type="gramEnd"/>
      <w:r>
        <w:rPr>
          <w:rFonts w:ascii="Franklin Gothic Medium" w:eastAsia="黑体" w:hAnsi="Franklin Gothic Medium"/>
          <w:bCs/>
          <w:spacing w:val="9"/>
          <w:sz w:val="24"/>
        </w:rPr>
        <w:t>金</w:t>
      </w:r>
      <w:r>
        <w:rPr>
          <w:rFonts w:ascii="Franklin Gothic Medium" w:eastAsia="黑体" w:hAnsi="Franklin Gothic Medium"/>
          <w:bCs/>
          <w:spacing w:val="9"/>
          <w:sz w:val="24"/>
        </w:rPr>
        <w:t>”</w:t>
      </w:r>
      <w:r>
        <w:rPr>
          <w:rFonts w:ascii="Franklin Gothic Medium" w:eastAsia="黑体" w:hAnsi="Franklin Gothic Medium"/>
          <w:bCs/>
          <w:spacing w:val="9"/>
          <w:sz w:val="24"/>
        </w:rPr>
        <w:t>，这两个是有什么不同吗？</w:t>
      </w:r>
    </w:p>
    <w:p w:rsidR="00654FA7" w:rsidRDefault="0035368B">
      <w:pPr>
        <w:pBdr>
          <w:left w:val="none" w:sz="0" w:space="15" w:color="000000"/>
        </w:pBdr>
        <w:autoSpaceDN w:val="0"/>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五险</w:t>
      </w:r>
      <w:proofErr w:type="gramStart"/>
      <w:r>
        <w:rPr>
          <w:rFonts w:ascii="Franklin Gothic Medium" w:eastAsia="仿宋_GB2312" w:hAnsi="Franklin Gothic Medium"/>
          <w:spacing w:val="9"/>
          <w:sz w:val="24"/>
        </w:rPr>
        <w:t>一</w:t>
      </w:r>
      <w:proofErr w:type="gramEnd"/>
      <w:r>
        <w:rPr>
          <w:rFonts w:ascii="Franklin Gothic Medium" w:eastAsia="仿宋_GB2312" w:hAnsi="Franklin Gothic Medium"/>
          <w:spacing w:val="9"/>
          <w:sz w:val="24"/>
        </w:rPr>
        <w:t>金是指养老保险、医疗保险、工伤保险、失业保险、生育保险</w:t>
      </w:r>
      <w:proofErr w:type="gramStart"/>
      <w:r>
        <w:rPr>
          <w:rFonts w:ascii="Franklin Gothic Medium" w:eastAsia="仿宋_GB2312" w:hAnsi="Franklin Gothic Medium"/>
          <w:spacing w:val="9"/>
          <w:sz w:val="24"/>
        </w:rPr>
        <w:t>跟住房</w:t>
      </w:r>
      <w:proofErr w:type="gramEnd"/>
      <w:r>
        <w:rPr>
          <w:rFonts w:ascii="Franklin Gothic Medium" w:eastAsia="仿宋_GB2312" w:hAnsi="Franklin Gothic Medium"/>
          <w:spacing w:val="9"/>
          <w:sz w:val="24"/>
        </w:rPr>
        <w:t>公积金，也就是社会保险！如果只说社会保险，那就不知道包含（买）哪些险种，如果说是五险</w:t>
      </w:r>
      <w:proofErr w:type="gramStart"/>
      <w:r>
        <w:rPr>
          <w:rFonts w:ascii="Franklin Gothic Medium" w:eastAsia="仿宋_GB2312" w:hAnsi="Franklin Gothic Medium"/>
          <w:spacing w:val="9"/>
          <w:sz w:val="24"/>
        </w:rPr>
        <w:t>一</w:t>
      </w:r>
      <w:proofErr w:type="gramEnd"/>
      <w:r>
        <w:rPr>
          <w:rFonts w:ascii="Franklin Gothic Medium" w:eastAsia="仿宋_GB2312" w:hAnsi="Franklin Gothic Medium"/>
          <w:spacing w:val="9"/>
          <w:sz w:val="24"/>
        </w:rPr>
        <w:t>金，则更清楚一些（具体是哪些险种）。</w:t>
      </w:r>
    </w:p>
    <w:p w:rsidR="00654FA7" w:rsidRDefault="0035368B">
      <w:pPr>
        <w:pStyle w:val="1"/>
        <w:rPr>
          <w:rFonts w:ascii="Franklin Gothic Medium" w:hAnsi="Franklin Gothic Medium"/>
          <w:bCs/>
          <w:spacing w:val="9"/>
        </w:rPr>
      </w:pPr>
      <w:r>
        <w:rPr>
          <w:rFonts w:ascii="Franklin Gothic Medium" w:hAnsi="Franklin Gothic Medium"/>
          <w:bCs/>
          <w:spacing w:val="9"/>
        </w:rPr>
        <w:br w:type="page"/>
      </w:r>
      <w:bookmarkStart w:id="52" w:name="_Toc3344"/>
      <w:bookmarkStart w:id="53" w:name="_Toc8178"/>
      <w:r>
        <w:rPr>
          <w:rStyle w:val="10"/>
          <w:rFonts w:hint="eastAsia"/>
        </w:rPr>
        <w:lastRenderedPageBreak/>
        <w:t>第</w:t>
      </w:r>
      <w:r>
        <w:rPr>
          <w:rStyle w:val="10"/>
          <w:rFonts w:hint="eastAsia"/>
          <w:lang w:val="en-US"/>
        </w:rPr>
        <w:t>2</w:t>
      </w:r>
      <w:r>
        <w:rPr>
          <w:rStyle w:val="10"/>
          <w:rFonts w:hint="eastAsia"/>
        </w:rPr>
        <w:t>章</w:t>
      </w:r>
      <w:r>
        <w:rPr>
          <w:rStyle w:val="10"/>
          <w:rFonts w:hint="eastAsia"/>
          <w:lang w:val="en-US"/>
        </w:rPr>
        <w:t xml:space="preserve"> </w:t>
      </w:r>
      <w:r>
        <w:rPr>
          <w:rStyle w:val="10"/>
        </w:rPr>
        <w:t>住房公积金</w:t>
      </w:r>
      <w:bookmarkEnd w:id="52"/>
      <w:bookmarkEnd w:id="53"/>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住房公积</w:t>
      </w:r>
      <w:r>
        <w:rPr>
          <w:rFonts w:ascii="Franklin Gothic Medium" w:eastAsia="仿宋_GB2312" w:hAnsi="Franklin Gothic Medium"/>
          <w:spacing w:val="9"/>
          <w:sz w:val="24"/>
        </w:rPr>
        <w:t>金是专门用来解决城镇职工住房问题的一种住房储金。住房公积金作为城镇住房制度改革的重要部分，在我国已成为一种长期性的基本制度。</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住房公积金管理条例》规定：凡在城镇工作，具有本市城镇常住户口的职工按月从其工资收入中扣缴一定比例的金额，职工所在的单位也按月提供占职工工资一定比例的金额，两部分统一存储，属于职工个人所得，专项用于职工购、建自住住房。这种强制缴存、统一存储、专项使用的储金，就是住房公积金。</w:t>
      </w:r>
    </w:p>
    <w:p w:rsidR="00654FA7" w:rsidRDefault="0035368B">
      <w:pPr>
        <w:pStyle w:val="2"/>
        <w:ind w:firstLine="600"/>
      </w:pPr>
      <w:bookmarkStart w:id="54" w:name="_Toc13902"/>
      <w:bookmarkStart w:id="55" w:name="_Toc25623"/>
      <w:r>
        <w:rPr>
          <w:rFonts w:hint="eastAsia"/>
          <w:lang w:val="en-US"/>
        </w:rPr>
        <w:t xml:space="preserve">1 </w:t>
      </w:r>
      <w:r>
        <w:t>住房公积金制度的基本特征</w:t>
      </w:r>
      <w:bookmarkEnd w:id="54"/>
      <w:bookmarkEnd w:id="55"/>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住房公积金制度的基本特征，一是强制缴存；二是统一存储；三是专项使用。</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1</w:t>
      </w:r>
      <w:r>
        <w:rPr>
          <w:rFonts w:ascii="Franklin Gothic Medium" w:eastAsia="仿宋_GB2312" w:hAnsi="Franklin Gothic Medium"/>
          <w:spacing w:val="9"/>
          <w:sz w:val="24"/>
        </w:rPr>
        <w:t>）住房</w:t>
      </w:r>
      <w:r>
        <w:rPr>
          <w:rFonts w:ascii="Franklin Gothic Medium" w:eastAsia="仿宋_GB2312" w:hAnsi="Franklin Gothic Medium"/>
          <w:spacing w:val="9"/>
          <w:sz w:val="24"/>
        </w:rPr>
        <w:t>公积金是强制缴存的。它不同于一般的居民储蓄存款。不同之处在于：居民储蓄存款实行的是</w:t>
      </w:r>
      <w:r>
        <w:rPr>
          <w:rFonts w:ascii="Franklin Gothic Medium" w:eastAsia="仿宋_GB2312" w:hAnsi="Franklin Gothic Medium"/>
          <w:spacing w:val="9"/>
          <w:sz w:val="24"/>
        </w:rPr>
        <w:t>“</w:t>
      </w:r>
      <w:r>
        <w:rPr>
          <w:rFonts w:ascii="Franklin Gothic Medium" w:eastAsia="仿宋_GB2312" w:hAnsi="Franklin Gothic Medium"/>
          <w:spacing w:val="9"/>
          <w:sz w:val="24"/>
        </w:rPr>
        <w:t>存款自愿，取款自由，为储户保密</w:t>
      </w:r>
      <w:r>
        <w:rPr>
          <w:rFonts w:ascii="Franklin Gothic Medium" w:eastAsia="仿宋_GB2312" w:hAnsi="Franklin Gothic Medium"/>
          <w:spacing w:val="9"/>
          <w:sz w:val="24"/>
        </w:rPr>
        <w:t>”</w:t>
      </w:r>
      <w:r>
        <w:rPr>
          <w:rFonts w:ascii="Franklin Gothic Medium" w:eastAsia="仿宋_GB2312" w:hAnsi="Franklin Gothic Medium"/>
          <w:spacing w:val="9"/>
          <w:sz w:val="24"/>
        </w:rPr>
        <w:t>的原则，而住房公积金则是一种强制缴存的</w:t>
      </w:r>
      <w:r>
        <w:rPr>
          <w:rFonts w:ascii="Franklin Gothic Medium" w:eastAsia="仿宋_GB2312" w:hAnsi="Franklin Gothic Medium"/>
          <w:spacing w:val="9"/>
          <w:sz w:val="24"/>
        </w:rPr>
        <w:t>“</w:t>
      </w:r>
      <w:r>
        <w:rPr>
          <w:rFonts w:ascii="Franklin Gothic Medium" w:eastAsia="仿宋_GB2312" w:hAnsi="Franklin Gothic Medium"/>
          <w:spacing w:val="9"/>
          <w:sz w:val="24"/>
        </w:rPr>
        <w:t>储金</w:t>
      </w:r>
      <w:r>
        <w:rPr>
          <w:rFonts w:ascii="Franklin Gothic Medium" w:eastAsia="仿宋_GB2312" w:hAnsi="Franklin Gothic Medium"/>
          <w:spacing w:val="9"/>
          <w:sz w:val="24"/>
        </w:rPr>
        <w:t>”</w:t>
      </w:r>
      <w:r>
        <w:rPr>
          <w:rFonts w:ascii="Franklin Gothic Medium" w:eastAsia="仿宋_GB2312" w:hAnsi="Franklin Gothic Medium"/>
          <w:spacing w:val="9"/>
          <w:sz w:val="24"/>
        </w:rPr>
        <w:t>，只要符合参加住房公积金制度的对象，都必须按月缴存住房公积金。居民储蓄存款没有存款时间要求，随时随地可存款，而住房公积金则是按月缴存的。居民存款可以在存单约定的时间内随时提取，以体现取款自由的原则；而住房公积金提取有相当严格的政策规定，只有在符合规定的条件下，缴存人才能提取自己缴存的住房公积金。居民储蓄存款根据期限实行不同的利率政策，住房公积金实行</w:t>
      </w:r>
      <w:r>
        <w:rPr>
          <w:rFonts w:ascii="Franklin Gothic Medium" w:eastAsia="仿宋_GB2312" w:hAnsi="Franklin Gothic Medium"/>
          <w:spacing w:val="9"/>
          <w:sz w:val="24"/>
        </w:rPr>
        <w:t>低利率政策，即当年缴存的住房公积金比照居民存储活期存款利率计息，上一年结转的住房公积金本息，比照三个月整存整取利率计息。</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2</w:t>
      </w:r>
      <w:r>
        <w:rPr>
          <w:rFonts w:ascii="Franklin Gothic Medium" w:eastAsia="仿宋_GB2312" w:hAnsi="Franklin Gothic Medium"/>
          <w:spacing w:val="9"/>
          <w:sz w:val="24"/>
        </w:rPr>
        <w:t>）住房公积金是长期缴存的住房储金，是专门用来解决职工住房问题的，它不同于职工的医疗基金、养老基金、失业保险基金等其他社会保障基金。这是我国住房公积金制度不同于新加坡中央公积金制度的关键所在。</w:t>
      </w:r>
      <w:r>
        <w:rPr>
          <w:rFonts w:ascii="Franklin Gothic Medium" w:eastAsia="仿宋_GB2312" w:hAnsi="Franklin Gothic Medium"/>
          <w:spacing w:val="9"/>
          <w:sz w:val="24"/>
        </w:rPr>
        <w:lastRenderedPageBreak/>
        <w:t>在一个相当长的时期内，住房公积金只能用于职工的住房消费，不能用于生、老、病、死所需的费用支出。因此住房公积金的使用有严格的方向性。对参加这一制度的职工来说，说住房公积金是长期的住房储金，是指职工从</w:t>
      </w:r>
      <w:r>
        <w:rPr>
          <w:rFonts w:ascii="Franklin Gothic Medium" w:eastAsia="仿宋_GB2312" w:hAnsi="Franklin Gothic Medium"/>
          <w:spacing w:val="9"/>
          <w:sz w:val="24"/>
        </w:rPr>
        <w:t>参加工作的第二个月起至法定离退休之时止，都有义务按月缴存住房公积金；而实现住房商品化、社会化需要几代人的不懈努力，住房问题是永远存在的一个社会问题，因此，住房公积金制度将是我国一个长期的基本制度。</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3</w:t>
      </w:r>
      <w:r>
        <w:rPr>
          <w:rFonts w:ascii="Franklin Gothic Medium" w:eastAsia="仿宋_GB2312" w:hAnsi="Franklin Gothic Medium"/>
          <w:spacing w:val="9"/>
          <w:sz w:val="24"/>
        </w:rPr>
        <w:t>）住房公积金是由职工与其所在单位缴存两部分构成。不仅职工要按月缴存，职工所在单位也要按月缴存。职工缴存的部分在其工资中扣除，单位则在发放职工工资时按规定的比例为职工缴存。两部分之和构成完整意义上的住房公积金属于职工个人所有。</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4</w:t>
      </w:r>
      <w:r>
        <w:rPr>
          <w:rFonts w:ascii="Franklin Gothic Medium" w:eastAsia="仿宋_GB2312" w:hAnsi="Franklin Gothic Medium"/>
          <w:spacing w:val="9"/>
          <w:sz w:val="24"/>
        </w:rPr>
        <w:t>）每个职工只能有一个住房公积金账户，并且只能将住房公积金统一存储在受委托银行为其</w:t>
      </w:r>
      <w:r>
        <w:rPr>
          <w:rFonts w:ascii="Franklin Gothic Medium" w:eastAsia="仿宋_GB2312" w:hAnsi="Franklin Gothic Medium"/>
          <w:spacing w:val="9"/>
          <w:sz w:val="24"/>
        </w:rPr>
        <w:t>设立的住房公积金专户内。</w:t>
      </w:r>
    </w:p>
    <w:p w:rsidR="00654FA7" w:rsidRDefault="0035368B">
      <w:pPr>
        <w:pStyle w:val="2"/>
        <w:ind w:firstLine="600"/>
        <w:rPr>
          <w:lang w:val="en-US"/>
        </w:rPr>
      </w:pPr>
      <w:bookmarkStart w:id="56" w:name="_Toc8984"/>
      <w:bookmarkStart w:id="57" w:name="_Toc15406"/>
      <w:r>
        <w:rPr>
          <w:rFonts w:hint="eastAsia"/>
          <w:lang w:val="en-US"/>
        </w:rPr>
        <w:t xml:space="preserve">2 </w:t>
      </w:r>
      <w:r>
        <w:rPr>
          <w:lang w:val="en-US"/>
        </w:rPr>
        <w:t>为什么要建立住房公积金制度？</w:t>
      </w:r>
      <w:bookmarkEnd w:id="56"/>
      <w:bookmarkEnd w:id="57"/>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建立住房公积金制度的积极意义体现在以下几个方面：</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1</w:t>
      </w:r>
      <w:r>
        <w:rPr>
          <w:rFonts w:ascii="Franklin Gothic Medium" w:eastAsia="仿宋_GB2312" w:hAnsi="Franklin Gothic Medium"/>
          <w:spacing w:val="9"/>
          <w:sz w:val="24"/>
        </w:rPr>
        <w:t>）住房公积金制度筹集了一大笔长期的、稳定的政策性住房资金，提高了职工的住房保障能力，促进了政策性住房金融体系的建立。</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2</w:t>
      </w:r>
      <w:r>
        <w:rPr>
          <w:rFonts w:ascii="Franklin Gothic Medium" w:eastAsia="仿宋_GB2312" w:hAnsi="Franklin Gothic Medium"/>
          <w:spacing w:val="9"/>
          <w:sz w:val="24"/>
        </w:rPr>
        <w:t>）住房公积金制度是改革住房分配制度，把住房实物分配转变为货币工资分配的重要手段之一。住房公积金不但有筹资的功能，更重要的是它有着转换住房分配机制的作用。住房公积金由职工缴存和单位缴存两部分构成，其中单位缴存体现了货币工资分配的因素；另一方面，住房公积金只能用于职工住房消费领域，逐步切断职工和单位之间的住房纽带关系，达到职工通过住房公积金贷款（住房公积金贷款不足，申请商业性住房贷款）解决自己的住房问题的目的。这是我国城镇住房制度改革实践赋予住房公积金制度的重要职能。</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lastRenderedPageBreak/>
        <w:t>（</w:t>
      </w:r>
      <w:r>
        <w:rPr>
          <w:rFonts w:ascii="Franklin Gothic Medium" w:eastAsia="仿宋_GB2312" w:hAnsi="Franklin Gothic Medium"/>
          <w:spacing w:val="9"/>
          <w:sz w:val="24"/>
        </w:rPr>
        <w:t>3</w:t>
      </w:r>
      <w:r>
        <w:rPr>
          <w:rFonts w:ascii="Franklin Gothic Medium" w:eastAsia="仿宋_GB2312" w:hAnsi="Franklin Gothic Medium"/>
          <w:spacing w:val="9"/>
          <w:sz w:val="24"/>
        </w:rPr>
        <w:t>）住房公积金作为一种强制缴存、定向</w:t>
      </w:r>
      <w:r>
        <w:rPr>
          <w:rFonts w:ascii="Franklin Gothic Medium" w:eastAsia="仿宋_GB2312" w:hAnsi="Franklin Gothic Medium"/>
          <w:spacing w:val="9"/>
          <w:sz w:val="24"/>
        </w:rPr>
        <w:t>使用的个人住房储金，通过个人缴存，单位资助，长期存储的方式，建立了职工自我保障机制，增强了职工解决自住住房的能力；同时也调整了职工消费结构，确保了职工住房消费支出，有利于扩大住房消费，增加住房有效需求。</w:t>
      </w:r>
    </w:p>
    <w:p w:rsidR="00654FA7" w:rsidRDefault="0035368B">
      <w:pPr>
        <w:pStyle w:val="2"/>
        <w:ind w:firstLine="600"/>
        <w:rPr>
          <w:lang w:val="en-US"/>
        </w:rPr>
      </w:pPr>
      <w:bookmarkStart w:id="58" w:name="_Toc22928"/>
      <w:bookmarkStart w:id="59" w:name="_Toc12467"/>
      <w:r>
        <w:rPr>
          <w:rFonts w:hint="eastAsia"/>
          <w:lang w:val="en-US"/>
        </w:rPr>
        <w:t xml:space="preserve">3 </w:t>
      </w:r>
      <w:r>
        <w:rPr>
          <w:lang w:val="en-US"/>
        </w:rPr>
        <w:t>住房公积金涉及</w:t>
      </w:r>
      <w:r>
        <w:rPr>
          <w:rFonts w:hint="eastAsia"/>
          <w:lang w:val="en-US"/>
        </w:rPr>
        <w:t>的</w:t>
      </w:r>
      <w:r>
        <w:rPr>
          <w:lang w:val="en-US"/>
        </w:rPr>
        <w:t>法律关系</w:t>
      </w:r>
      <w:bookmarkEnd w:id="58"/>
      <w:bookmarkEnd w:id="59"/>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住房公积金制度涉及到住房公积金的缴存、住房公积金的使用和住房公积金的管理三个环节，涉及到的主体包括住房公积金的缴存主体（职工、单位）、住房公积金的使用主体（职工）、住房公积金的金融业务承办主体（受托银行）、住房公积金的管理主体（公积金管理中心）和住房公积金管委会的领导、监督主体</w:t>
      </w:r>
      <w:r>
        <w:rPr>
          <w:rFonts w:ascii="Franklin Gothic Medium" w:eastAsia="仿宋_GB2312" w:hAnsi="Franklin Gothic Medium"/>
          <w:spacing w:val="9"/>
          <w:sz w:val="24"/>
        </w:rPr>
        <w:t>（住房公积金管委会、财政、审计等部门）。因此，住房公积金制度所涉及的法律关系包括三个环节中五个主体之间的权利义务。下面的分析是根据住房公积金制度所涉及的环节来展开的，即住房公积金制度包括缴存过程中的法律关系、使用过程中的法律关系和管理过程中的法律关系。</w:t>
      </w:r>
    </w:p>
    <w:p w:rsidR="00654FA7" w:rsidRDefault="0035368B">
      <w:pPr>
        <w:pStyle w:val="3"/>
        <w:ind w:firstLine="720"/>
      </w:pPr>
      <w:bookmarkStart w:id="60" w:name="_Toc6373"/>
      <w:bookmarkStart w:id="61" w:name="_Toc31981"/>
      <w:r>
        <w:rPr>
          <w:rFonts w:hint="eastAsia"/>
        </w:rPr>
        <w:t xml:space="preserve">3.1 </w:t>
      </w:r>
      <w:r>
        <w:t>缴存法律关系</w:t>
      </w:r>
      <w:bookmarkEnd w:id="60"/>
      <w:bookmarkEnd w:id="61"/>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在住房公积金缴存这一过程中包括以下几个具体的法律关系：</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职工、单位与市公积金管理中心之间的法律关系。由于住房公积金是一种强制性的住房储金，职工与单位都有义务按规定缴存住房公积金。缴存的住房公积金由管理中心管理，由管理中心负责按国家规定的利率标准计息到职工个人。因此，职工、单位与管理中心之间有两种法律关系，一是管理与被管理的行政法律关系；二是职工与管理中心之间的债权债务民事法律关系。</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职工与单位之间的法律关系。住房公积金是职工工资中住房消费含量的一部分，单位有义务按职工工资收入的一定比例为职工缴存住房公积金，同时，职工缴存住房公积金要通过单位代扣的形式实现。因此，</w:t>
      </w:r>
      <w:r>
        <w:rPr>
          <w:rFonts w:ascii="Franklin Gothic Medium" w:eastAsia="仿宋_GB2312" w:hAnsi="Franklin Gothic Medium"/>
          <w:spacing w:val="9"/>
          <w:sz w:val="24"/>
        </w:rPr>
        <w:t>职工与单位之</w:t>
      </w:r>
      <w:r>
        <w:rPr>
          <w:rFonts w:ascii="Franklin Gothic Medium" w:eastAsia="仿宋_GB2312" w:hAnsi="Franklin Gothic Medium"/>
          <w:spacing w:val="9"/>
          <w:sz w:val="24"/>
        </w:rPr>
        <w:lastRenderedPageBreak/>
        <w:t>间涉及两个法律关系，一是劳动法律关系；一是民事代理法律关系（法定代理）。</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管理中心与受托银行之间的法律关系。管理中心将归集的住房公积金集中统一开户，存入银行、银行与公积金管理中心又是储户与储蓄机构的关系，按民事法律关系来处理。</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职工、单位与银行的法律关系。尽管单位将住房公积金直接缴存到管理中心指定的银行，但职工、单位与银行之间实际上并没有直接的权利义务对应关系。有关住房公积金缴存过程中发生的纠纷，往往需要管理中心出面处理。因此，在住房公积金缴存环节中，职工、单位与银行互为</w:t>
      </w:r>
      <w:r>
        <w:rPr>
          <w:rFonts w:ascii="Franklin Gothic Medium" w:eastAsia="仿宋_GB2312" w:hAnsi="Franklin Gothic Medium"/>
          <w:spacing w:val="9"/>
          <w:sz w:val="24"/>
        </w:rPr>
        <w:t>“</w:t>
      </w:r>
      <w:r>
        <w:rPr>
          <w:rFonts w:ascii="Franklin Gothic Medium" w:eastAsia="仿宋_GB2312" w:hAnsi="Franklin Gothic Medium"/>
          <w:spacing w:val="9"/>
          <w:sz w:val="24"/>
        </w:rPr>
        <w:t>第三人</w:t>
      </w:r>
      <w:r>
        <w:rPr>
          <w:rFonts w:ascii="Franklin Gothic Medium" w:eastAsia="仿宋_GB2312" w:hAnsi="Franklin Gothic Medium"/>
          <w:spacing w:val="9"/>
          <w:sz w:val="24"/>
        </w:rPr>
        <w:t>”</w:t>
      </w:r>
      <w:r>
        <w:rPr>
          <w:rFonts w:ascii="Franklin Gothic Medium" w:eastAsia="仿宋_GB2312" w:hAnsi="Franklin Gothic Medium"/>
          <w:spacing w:val="9"/>
          <w:sz w:val="24"/>
        </w:rPr>
        <w:t>。</w:t>
      </w:r>
    </w:p>
    <w:p w:rsidR="00654FA7" w:rsidRDefault="0035368B">
      <w:pPr>
        <w:pStyle w:val="3"/>
        <w:ind w:firstLine="720"/>
      </w:pPr>
      <w:bookmarkStart w:id="62" w:name="_Toc15146"/>
      <w:bookmarkStart w:id="63" w:name="_Toc27537"/>
      <w:r>
        <w:rPr>
          <w:rFonts w:hint="eastAsia"/>
        </w:rPr>
        <w:t xml:space="preserve">3.2 </w:t>
      </w:r>
      <w:r>
        <w:t>使</w:t>
      </w:r>
      <w:r>
        <w:t>用法律关系</w:t>
      </w:r>
      <w:bookmarkEnd w:id="62"/>
      <w:bookmarkEnd w:id="63"/>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在住房公积金的使用过程中涉及到的具体的法律关系包括：住房公积金的贷款。住房公积金贷款是一种民事法律关系，涉及三方当事人：管理中心为委托贷款机构，银行为受托贷款人，职工为借款人。住房公积金的提取。职工提取住房公积金时，职工与管理中心是一种类似于储蓄的法律关系。符合提取条件的，职工有权要求管理中心支付储存的住房公积金的本金和利息，管理中心负有返还本金和利息的义务。</w:t>
      </w:r>
    </w:p>
    <w:p w:rsidR="00654FA7" w:rsidRDefault="0035368B">
      <w:pPr>
        <w:pStyle w:val="3"/>
        <w:ind w:firstLine="720"/>
      </w:pPr>
      <w:bookmarkStart w:id="64" w:name="_Toc32643"/>
      <w:bookmarkStart w:id="65" w:name="_Toc20061"/>
      <w:r>
        <w:rPr>
          <w:rFonts w:hint="eastAsia"/>
        </w:rPr>
        <w:t xml:space="preserve">3.3 </w:t>
      </w:r>
      <w:r>
        <w:t>管理法律关系</w:t>
      </w:r>
      <w:bookmarkEnd w:id="64"/>
      <w:bookmarkEnd w:id="65"/>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管理法律关系主要是指行政法律关系。</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住房公积金管理委员会与管理中心之间是上下级的领导与被领导关系。</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财政、审计等部</w:t>
      </w:r>
      <w:r>
        <w:rPr>
          <w:rFonts w:ascii="Franklin Gothic Medium" w:eastAsia="仿宋_GB2312" w:hAnsi="Franklin Gothic Medium"/>
          <w:spacing w:val="9"/>
          <w:sz w:val="24"/>
        </w:rPr>
        <w:t>门与管理中心之间是一种监督与被监督关系。</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职工、单位与管理中心之间是一种管理与被管理的关系，管理中心对违反住房公积金制度的单位有行政处罚权，职工、单位有行政复议权和行政诉讼权；另一方面，职工、单位对住房公积金的管理有监督的权利。</w:t>
      </w:r>
    </w:p>
    <w:p w:rsidR="00654FA7" w:rsidRDefault="0035368B">
      <w:pPr>
        <w:pStyle w:val="2"/>
        <w:ind w:firstLine="600"/>
      </w:pPr>
      <w:bookmarkStart w:id="66" w:name="_Toc3371"/>
      <w:bookmarkStart w:id="67" w:name="_Toc24513"/>
      <w:r>
        <w:rPr>
          <w:rFonts w:hint="eastAsia"/>
          <w:lang w:val="en-US"/>
        </w:rPr>
        <w:lastRenderedPageBreak/>
        <w:t xml:space="preserve">4 </w:t>
      </w:r>
      <w:r>
        <w:t>单位和职工缴存住房公积金</w:t>
      </w:r>
      <w:r>
        <w:rPr>
          <w:rFonts w:hint="eastAsia"/>
        </w:rPr>
        <w:t>的</w:t>
      </w:r>
      <w:r>
        <w:t>好处</w:t>
      </w:r>
      <w:bookmarkEnd w:id="66"/>
      <w:bookmarkEnd w:id="67"/>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单位为职工缴存住房公积金，一是有利于转变住房分配体制，使单位不再建房、买房、分房，从而解脱了实物分配不公平、不公正、不公开而产生的矛盾和弊端，让职工通过住房公积金、住房补贴等货币化渠道，到市场自主购买住房；二是单位根据国家规定按工资总额一定比例为</w:t>
      </w:r>
      <w:r>
        <w:rPr>
          <w:rFonts w:ascii="Franklin Gothic Medium" w:eastAsia="仿宋_GB2312" w:hAnsi="Franklin Gothic Medium"/>
          <w:spacing w:val="9"/>
          <w:sz w:val="24"/>
        </w:rPr>
        <w:t>本单位职工缴纳的住房公积金，机关在预算中列支；事业单位由财政部门核定收支后在预算中或者费用中列支；企业在成本中列支。所缴纳的住房公积金不超过当地政府规定的缴交比例的，可在税前扣除，其本息免征个人所得税。</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职工个人缴存住房公积金有</w:t>
      </w:r>
      <w:r>
        <w:rPr>
          <w:rFonts w:ascii="Franklin Gothic Medium" w:eastAsia="仿宋_GB2312" w:hAnsi="Franklin Gothic Medium"/>
          <w:spacing w:val="9"/>
          <w:sz w:val="24"/>
        </w:rPr>
        <w:t>6</w:t>
      </w:r>
      <w:r>
        <w:rPr>
          <w:rFonts w:ascii="Franklin Gothic Medium" w:eastAsia="仿宋_GB2312" w:hAnsi="Franklin Gothic Medium"/>
          <w:spacing w:val="9"/>
          <w:sz w:val="24"/>
        </w:rPr>
        <w:t>大好处：</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一是职工个人和职工所在单位为职工缴存的住房公积金，本息均属职工个人所有；</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二是单位和个人按政府规定比例缴存的住房公积金免征个人所得税，存入住房公积金个人专户所得的利息收入免征个人所得税。以广州为例，某单位职工上年度月平均工资为</w:t>
      </w:r>
      <w:r>
        <w:rPr>
          <w:rFonts w:ascii="Franklin Gothic Medium" w:eastAsia="仿宋_GB2312" w:hAnsi="Franklin Gothic Medium"/>
          <w:spacing w:val="9"/>
          <w:sz w:val="24"/>
        </w:rPr>
        <w:t>4000</w:t>
      </w:r>
      <w:r>
        <w:rPr>
          <w:rFonts w:ascii="Franklin Gothic Medium" w:eastAsia="仿宋_GB2312" w:hAnsi="Franklin Gothic Medium"/>
          <w:spacing w:val="9"/>
          <w:sz w:val="24"/>
        </w:rPr>
        <w:t>元，当月工资总额</w:t>
      </w:r>
      <w:r>
        <w:rPr>
          <w:rFonts w:ascii="Franklin Gothic Medium" w:eastAsia="仿宋_GB2312" w:hAnsi="Franklin Gothic Medium"/>
          <w:spacing w:val="9"/>
          <w:sz w:val="24"/>
        </w:rPr>
        <w:t>4500</w:t>
      </w:r>
      <w:r>
        <w:rPr>
          <w:rFonts w:ascii="Franklin Gothic Medium" w:eastAsia="仿宋_GB2312" w:hAnsi="Franklin Gothic Medium"/>
          <w:spacing w:val="9"/>
          <w:sz w:val="24"/>
        </w:rPr>
        <w:t>元，单位、职工</w:t>
      </w:r>
      <w:proofErr w:type="gramStart"/>
      <w:r>
        <w:rPr>
          <w:rFonts w:ascii="Franklin Gothic Medium" w:eastAsia="仿宋_GB2312" w:hAnsi="Franklin Gothic Medium"/>
          <w:spacing w:val="9"/>
          <w:sz w:val="24"/>
        </w:rPr>
        <w:t>个</w:t>
      </w:r>
      <w:proofErr w:type="gramEnd"/>
      <w:r>
        <w:rPr>
          <w:rFonts w:ascii="Franklin Gothic Medium" w:eastAsia="仿宋_GB2312" w:hAnsi="Franklin Gothic Medium"/>
          <w:spacing w:val="9"/>
          <w:sz w:val="24"/>
        </w:rPr>
        <w:t>人均按政府规定比例</w:t>
      </w:r>
      <w:r>
        <w:rPr>
          <w:rFonts w:ascii="Franklin Gothic Medium" w:eastAsia="仿宋_GB2312" w:hAnsi="Franklin Gothic Medium"/>
          <w:spacing w:val="9"/>
          <w:sz w:val="24"/>
        </w:rPr>
        <w:t>20%</w:t>
      </w:r>
      <w:r>
        <w:rPr>
          <w:rFonts w:ascii="Franklin Gothic Medium" w:eastAsia="仿宋_GB2312" w:hAnsi="Franklin Gothic Medium"/>
          <w:spacing w:val="9"/>
          <w:sz w:val="24"/>
        </w:rPr>
        <w:t>缴存，职工月缴存住房公积金为</w:t>
      </w:r>
      <w:r>
        <w:rPr>
          <w:rFonts w:ascii="Franklin Gothic Medium" w:eastAsia="仿宋_GB2312" w:hAnsi="Franklin Gothic Medium"/>
          <w:spacing w:val="9"/>
          <w:sz w:val="24"/>
        </w:rPr>
        <w:t>1600</w:t>
      </w:r>
      <w:r>
        <w:rPr>
          <w:rFonts w:ascii="Franklin Gothic Medium" w:eastAsia="仿宋_GB2312" w:hAnsi="Franklin Gothic Medium"/>
          <w:spacing w:val="9"/>
          <w:sz w:val="24"/>
        </w:rPr>
        <w:t>元，当月计税工资为</w:t>
      </w:r>
      <w:r>
        <w:rPr>
          <w:rFonts w:ascii="Franklin Gothic Medium" w:eastAsia="仿宋_GB2312" w:hAnsi="Franklin Gothic Medium"/>
          <w:spacing w:val="9"/>
          <w:sz w:val="24"/>
        </w:rPr>
        <w:t>2900</w:t>
      </w:r>
      <w:r>
        <w:rPr>
          <w:rFonts w:ascii="Franklin Gothic Medium" w:eastAsia="仿宋_GB2312" w:hAnsi="Franklin Gothic Medium"/>
          <w:spacing w:val="9"/>
          <w:sz w:val="24"/>
        </w:rPr>
        <w:t>元，如不缴存公积金应纳税所得额为</w:t>
      </w:r>
      <w:r>
        <w:rPr>
          <w:rFonts w:ascii="Franklin Gothic Medium" w:eastAsia="仿宋_GB2312" w:hAnsi="Franklin Gothic Medium"/>
          <w:spacing w:val="9"/>
          <w:sz w:val="24"/>
        </w:rPr>
        <w:t>1300</w:t>
      </w:r>
      <w:r>
        <w:rPr>
          <w:rFonts w:ascii="Franklin Gothic Medium" w:eastAsia="仿宋_GB2312" w:hAnsi="Franklin Gothic Medium"/>
          <w:spacing w:val="9"/>
          <w:sz w:val="24"/>
        </w:rPr>
        <w:t>元，而缴存公积金则可以按规定免税。这样，职工每月即可减轻税负</w:t>
      </w:r>
      <w:r>
        <w:rPr>
          <w:rFonts w:ascii="Franklin Gothic Medium" w:eastAsia="仿宋_GB2312" w:hAnsi="Franklin Gothic Medium"/>
          <w:spacing w:val="9"/>
          <w:sz w:val="24"/>
        </w:rPr>
        <w:t>205</w:t>
      </w:r>
      <w:r>
        <w:rPr>
          <w:rFonts w:ascii="Franklin Gothic Medium" w:eastAsia="仿宋_GB2312" w:hAnsi="Franklin Gothic Medium"/>
          <w:spacing w:val="9"/>
          <w:sz w:val="24"/>
        </w:rPr>
        <w:t>元；</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三是职工在购建自住住房时，可以申请比商业银行贷款利率少一个百分点的住房公积金低息贷款；</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四是职工购买、建造、翻建或大修具有所有权的自住住房、偿还购房贷款本息的、租房自住的可以申请提取住房公积金账户内的存储余额；</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五是职工当年存入专户的住房公积金按居民存储活期存款利率计息；上一年结转的住房公积金利息比照三个月整存</w:t>
      </w:r>
      <w:r>
        <w:rPr>
          <w:rFonts w:ascii="Franklin Gothic Medium" w:eastAsia="仿宋_GB2312" w:hAnsi="Franklin Gothic Medium"/>
          <w:spacing w:val="9"/>
          <w:sz w:val="24"/>
        </w:rPr>
        <w:t>整取利率计息；</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六是职工退休时能一次性、全部提出住房公积金，这相当于积累了一笔可观的养老储金。如这位职工在参加工作的</w:t>
      </w:r>
      <w:r>
        <w:rPr>
          <w:rFonts w:ascii="Franklin Gothic Medium" w:eastAsia="仿宋_GB2312" w:hAnsi="Franklin Gothic Medium"/>
          <w:spacing w:val="9"/>
          <w:sz w:val="24"/>
        </w:rPr>
        <w:t>40</w:t>
      </w:r>
      <w:r>
        <w:rPr>
          <w:rFonts w:ascii="Franklin Gothic Medium" w:eastAsia="仿宋_GB2312" w:hAnsi="Franklin Gothic Medium"/>
          <w:spacing w:val="9"/>
          <w:sz w:val="24"/>
        </w:rPr>
        <w:t>年中，缴存比例平均按</w:t>
      </w:r>
      <w:r>
        <w:rPr>
          <w:rFonts w:ascii="Franklin Gothic Medium" w:eastAsia="仿宋_GB2312" w:hAnsi="Franklin Gothic Medium"/>
          <w:spacing w:val="9"/>
          <w:sz w:val="24"/>
        </w:rPr>
        <w:lastRenderedPageBreak/>
        <w:t>10%</w:t>
      </w:r>
      <w:r>
        <w:rPr>
          <w:rFonts w:ascii="Franklin Gothic Medium" w:eastAsia="仿宋_GB2312" w:hAnsi="Franklin Gothic Medium"/>
          <w:spacing w:val="9"/>
          <w:sz w:val="24"/>
        </w:rPr>
        <w:t>，月平均工资收入按</w:t>
      </w:r>
      <w:r>
        <w:rPr>
          <w:rFonts w:ascii="Franklin Gothic Medium" w:eastAsia="仿宋_GB2312" w:hAnsi="Franklin Gothic Medium"/>
          <w:spacing w:val="9"/>
          <w:sz w:val="24"/>
        </w:rPr>
        <w:t>2000</w:t>
      </w:r>
      <w:r>
        <w:rPr>
          <w:rFonts w:ascii="Franklin Gothic Medium" w:eastAsia="仿宋_GB2312" w:hAnsi="Franklin Gothic Medium"/>
          <w:spacing w:val="9"/>
          <w:sz w:val="24"/>
        </w:rPr>
        <w:t>元算。平时未提取或贷款公积金，他就可以得到近</w:t>
      </w:r>
      <w:r>
        <w:rPr>
          <w:rFonts w:ascii="Franklin Gothic Medium" w:eastAsia="仿宋_GB2312" w:hAnsi="Franklin Gothic Medium"/>
          <w:spacing w:val="9"/>
          <w:sz w:val="24"/>
        </w:rPr>
        <w:t>20</w:t>
      </w:r>
      <w:r>
        <w:rPr>
          <w:rFonts w:ascii="Franklin Gothic Medium" w:eastAsia="仿宋_GB2312" w:hAnsi="Franklin Gothic Medium"/>
          <w:spacing w:val="9"/>
          <w:sz w:val="24"/>
        </w:rPr>
        <w:t>万元的住房公积金本息。</w:t>
      </w:r>
    </w:p>
    <w:p w:rsidR="00654FA7" w:rsidRDefault="0035368B">
      <w:pPr>
        <w:pStyle w:val="2"/>
        <w:ind w:firstLine="600"/>
      </w:pPr>
      <w:bookmarkStart w:id="68" w:name="_Toc27763"/>
      <w:bookmarkStart w:id="69" w:name="_Toc32648"/>
      <w:r>
        <w:rPr>
          <w:rFonts w:hint="eastAsia"/>
          <w:lang w:val="en-US"/>
        </w:rPr>
        <w:t xml:space="preserve">5 </w:t>
      </w:r>
      <w:r>
        <w:t>住房公积金缴存者的基本权利和义务</w:t>
      </w:r>
      <w:bookmarkEnd w:id="68"/>
      <w:bookmarkEnd w:id="69"/>
    </w:p>
    <w:p w:rsidR="00654FA7" w:rsidRDefault="0035368B">
      <w:pPr>
        <w:pStyle w:val="3"/>
        <w:ind w:firstLine="720"/>
      </w:pPr>
      <w:bookmarkStart w:id="70" w:name="_Toc5158"/>
      <w:bookmarkStart w:id="71" w:name="_Toc31024"/>
      <w:r>
        <w:rPr>
          <w:rFonts w:hint="eastAsia"/>
        </w:rPr>
        <w:t xml:space="preserve">5.1 </w:t>
      </w:r>
      <w:r>
        <w:t>缴存住房公积金的义务</w:t>
      </w:r>
      <w:bookmarkEnd w:id="70"/>
      <w:bookmarkEnd w:id="71"/>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缴存住房公积金是职工和单位的基本义务。</w:t>
      </w:r>
    </w:p>
    <w:p w:rsidR="00654FA7" w:rsidRDefault="0035368B">
      <w:pPr>
        <w:pStyle w:val="3"/>
        <w:ind w:firstLine="720"/>
      </w:pPr>
      <w:bookmarkStart w:id="72" w:name="_Toc6685"/>
      <w:bookmarkStart w:id="73" w:name="_Toc6701"/>
      <w:r>
        <w:rPr>
          <w:rFonts w:hint="eastAsia"/>
        </w:rPr>
        <w:t>5.2</w:t>
      </w:r>
      <w:r>
        <w:t>享有住房公积金的权利</w:t>
      </w:r>
      <w:bookmarkEnd w:id="72"/>
      <w:bookmarkEnd w:id="73"/>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单位与职工在履行住房公积金缴存义务的同时，享有住房公积金的权利。</w:t>
      </w:r>
    </w:p>
    <w:p w:rsidR="00654FA7" w:rsidRDefault="0035368B">
      <w:pPr>
        <w:pStyle w:val="3"/>
        <w:ind w:firstLine="720"/>
      </w:pPr>
      <w:bookmarkStart w:id="74" w:name="_Toc652"/>
      <w:bookmarkStart w:id="75" w:name="_Toc26611"/>
      <w:r>
        <w:rPr>
          <w:rFonts w:hint="eastAsia"/>
        </w:rPr>
        <w:t xml:space="preserve">5.3 </w:t>
      </w:r>
      <w:r>
        <w:t>职工的基本权利有五项</w:t>
      </w:r>
      <w:bookmarkEnd w:id="74"/>
      <w:bookmarkEnd w:id="75"/>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①</w:t>
      </w:r>
      <w:r>
        <w:rPr>
          <w:rFonts w:ascii="Franklin Gothic Medium" w:eastAsia="仿宋_GB2312" w:hAnsi="Franklin Gothic Medium"/>
          <w:spacing w:val="9"/>
          <w:sz w:val="24"/>
        </w:rPr>
        <w:t>要求所在单位为其缴存住房公积金的权利。如果职工所在单位没有参加住房公积金制度，未为职工缴存住房公积金，就意味着职工应该享有的住房公积金权益受到了侵害，职工可能过行政救济来维护自己的合法权益。</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②</w:t>
      </w:r>
      <w:r>
        <w:rPr>
          <w:rFonts w:ascii="Franklin Gothic Medium" w:eastAsia="仿宋_GB2312" w:hAnsi="Franklin Gothic Medium"/>
          <w:spacing w:val="9"/>
          <w:sz w:val="24"/>
        </w:rPr>
        <w:t>查询的权利。查询权是住房公积金个人所有权的延伸，赋予职工查询的权利，既能及时发现单位是否为自己缴存了住房公积金，也能监督资金管理机构提高管理水平。</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③</w:t>
      </w:r>
      <w:r>
        <w:rPr>
          <w:rFonts w:ascii="Franklin Gothic Medium" w:eastAsia="仿宋_GB2312" w:hAnsi="Franklin Gothic Medium"/>
          <w:spacing w:val="9"/>
          <w:sz w:val="24"/>
        </w:rPr>
        <w:t>提取住房公积金的权利。职工提取住房公积金必须符合规定条件，这些条件包括：购买住房、离退休、户口迁出本市或者出境定居、在职期间死亡（被宣告死亡）、在职期间完全丧失劳动能</w:t>
      </w:r>
      <w:r>
        <w:rPr>
          <w:rFonts w:ascii="Franklin Gothic Medium" w:eastAsia="仿宋_GB2312" w:hAnsi="Franklin Gothic Medium"/>
          <w:spacing w:val="9"/>
          <w:sz w:val="24"/>
        </w:rPr>
        <w:t>力等。</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④</w:t>
      </w:r>
      <w:r>
        <w:rPr>
          <w:rFonts w:ascii="Franklin Gothic Medium" w:eastAsia="仿宋_GB2312" w:hAnsi="Franklin Gothic Medium"/>
          <w:spacing w:val="9"/>
          <w:sz w:val="24"/>
        </w:rPr>
        <w:t>申请贷款的权利，这也是住房公积金制度核心所在。建立住房公积金制度是为参加制度的职工提供政策性的住房贷款，以提高职工购房能力。当然，住房公积金只保障职工对住房的基本需求，并且申请贷款的职工要提供贷款担保，以确保资金的安全。</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lastRenderedPageBreak/>
        <w:t>⑤</w:t>
      </w:r>
      <w:r>
        <w:rPr>
          <w:rFonts w:ascii="Franklin Gothic Medium" w:eastAsia="仿宋_GB2312" w:hAnsi="Franklin Gothic Medium"/>
          <w:spacing w:val="9"/>
          <w:sz w:val="24"/>
        </w:rPr>
        <w:t>监督的权利。赋予职工监督的权利，在于督促住房公积金的管理机构能依法行政，管理工作能做到公开、公正、公平。</w:t>
      </w:r>
    </w:p>
    <w:p w:rsidR="00654FA7" w:rsidRDefault="0035368B">
      <w:pPr>
        <w:pStyle w:val="2"/>
        <w:ind w:firstLine="600"/>
      </w:pPr>
      <w:bookmarkStart w:id="76" w:name="_Toc7595"/>
      <w:bookmarkStart w:id="77" w:name="_Toc17566"/>
      <w:r>
        <w:rPr>
          <w:rFonts w:hint="eastAsia"/>
          <w:lang w:val="en-US"/>
        </w:rPr>
        <w:t xml:space="preserve">6 </w:t>
      </w:r>
      <w:r>
        <w:t>住房公积金</w:t>
      </w:r>
      <w:r>
        <w:rPr>
          <w:rFonts w:hint="eastAsia"/>
        </w:rPr>
        <w:t>的</w:t>
      </w:r>
      <w:r>
        <w:t>归集年度</w:t>
      </w:r>
      <w:bookmarkEnd w:id="76"/>
      <w:bookmarkEnd w:id="77"/>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住房公积金的归集年度是指每年的</w:t>
      </w:r>
      <w:r>
        <w:rPr>
          <w:rFonts w:ascii="Franklin Gothic Medium" w:eastAsia="仿宋_GB2312" w:hAnsi="Franklin Gothic Medium"/>
          <w:spacing w:val="9"/>
          <w:sz w:val="24"/>
        </w:rPr>
        <w:t>7</w:t>
      </w:r>
      <w:r>
        <w:rPr>
          <w:rFonts w:ascii="Franklin Gothic Medium" w:eastAsia="仿宋_GB2312" w:hAnsi="Franklin Gothic Medium"/>
          <w:spacing w:val="9"/>
          <w:sz w:val="24"/>
        </w:rPr>
        <w:t>月</w:t>
      </w:r>
      <w:r>
        <w:rPr>
          <w:rFonts w:ascii="Franklin Gothic Medium" w:eastAsia="仿宋_GB2312" w:hAnsi="Franklin Gothic Medium"/>
          <w:spacing w:val="9"/>
          <w:sz w:val="24"/>
        </w:rPr>
        <w:t>1</w:t>
      </w:r>
      <w:r>
        <w:rPr>
          <w:rFonts w:ascii="Franklin Gothic Medium" w:eastAsia="仿宋_GB2312" w:hAnsi="Franklin Gothic Medium"/>
          <w:spacing w:val="9"/>
          <w:sz w:val="24"/>
        </w:rPr>
        <w:t>日至下一年的</w:t>
      </w:r>
      <w:r>
        <w:rPr>
          <w:rFonts w:ascii="Franklin Gothic Medium" w:eastAsia="仿宋_GB2312" w:hAnsi="Franklin Gothic Medium"/>
          <w:spacing w:val="9"/>
          <w:sz w:val="24"/>
        </w:rPr>
        <w:t>6</w:t>
      </w:r>
      <w:r>
        <w:rPr>
          <w:rFonts w:ascii="Franklin Gothic Medium" w:eastAsia="仿宋_GB2312" w:hAnsi="Franklin Gothic Medium"/>
          <w:spacing w:val="9"/>
          <w:sz w:val="24"/>
        </w:rPr>
        <w:t>月</w:t>
      </w:r>
      <w:r>
        <w:rPr>
          <w:rFonts w:ascii="Franklin Gothic Medium" w:eastAsia="仿宋_GB2312" w:hAnsi="Franklin Gothic Medium"/>
          <w:spacing w:val="9"/>
          <w:sz w:val="24"/>
        </w:rPr>
        <w:t>30</w:t>
      </w:r>
      <w:r>
        <w:rPr>
          <w:rFonts w:ascii="Franklin Gothic Medium" w:eastAsia="仿宋_GB2312" w:hAnsi="Franklin Gothic Medium"/>
          <w:spacing w:val="9"/>
          <w:sz w:val="24"/>
        </w:rPr>
        <w:t>日。之所以这样规定，主要考虑到计算职工住房公积金的缴存金额是依据职工上一年度月平均工资收入</w:t>
      </w:r>
      <w:r>
        <w:rPr>
          <w:rFonts w:ascii="Franklin Gothic Medium" w:eastAsia="仿宋_GB2312" w:hAnsi="Franklin Gothic Medium"/>
          <w:spacing w:val="9"/>
          <w:sz w:val="24"/>
        </w:rPr>
        <w:t>乘以职工和单位的缴存比例之和确定的。而职工上一年度月平均工资收入往往要到每年的二、三月份才能统计出来。</w:t>
      </w:r>
    </w:p>
    <w:p w:rsidR="00654FA7" w:rsidRDefault="0035368B">
      <w:pPr>
        <w:pStyle w:val="2"/>
        <w:ind w:firstLine="600"/>
      </w:pPr>
      <w:bookmarkStart w:id="78" w:name="_Toc9095"/>
      <w:bookmarkStart w:id="79" w:name="_Toc13640"/>
      <w:r>
        <w:rPr>
          <w:rFonts w:hint="eastAsia"/>
          <w:lang w:val="en-US"/>
        </w:rPr>
        <w:t xml:space="preserve">7 </w:t>
      </w:r>
      <w:r>
        <w:t>住房公积金缴存范围和对象</w:t>
      </w:r>
      <w:bookmarkEnd w:id="78"/>
      <w:bookmarkEnd w:id="79"/>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根据《住房公积金管理条例》规定，我国住房公积金的缴存对象已扩大到所有公有制和非公有制单位及其在职职工。即：国家机关、国有企业、城镇集体企业、外商投资企业、城镇私营企业及其他城镇企业、事业单位、民办非企业单位，社会团体及其在职职工。</w:t>
      </w:r>
    </w:p>
    <w:p w:rsidR="00654FA7" w:rsidRDefault="0035368B">
      <w:pPr>
        <w:pStyle w:val="2"/>
        <w:ind w:firstLine="600"/>
      </w:pPr>
      <w:bookmarkStart w:id="80" w:name="_Toc20185"/>
      <w:bookmarkStart w:id="81" w:name="_Toc1364"/>
      <w:r>
        <w:rPr>
          <w:rFonts w:hint="eastAsia"/>
          <w:lang w:val="en-US"/>
        </w:rPr>
        <w:t xml:space="preserve">8 </w:t>
      </w:r>
      <w:r>
        <w:t>非本市城镇常住户口职工参加住房公积金制度</w:t>
      </w:r>
      <w:r>
        <w:rPr>
          <w:rFonts w:hint="eastAsia"/>
        </w:rPr>
        <w:t>的</w:t>
      </w:r>
      <w:r>
        <w:t>条件限制</w:t>
      </w:r>
      <w:bookmarkEnd w:id="80"/>
      <w:bookmarkEnd w:id="81"/>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从现有的住房公积金政策规定来看，非本市城镇常住户口职工参加本市住房公积金制度有一定的条件限制。即应符合：</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1</w:t>
      </w:r>
      <w:r>
        <w:rPr>
          <w:rFonts w:ascii="Franklin Gothic Medium" w:eastAsia="仿宋_GB2312" w:hAnsi="Franklin Gothic Medium"/>
          <w:spacing w:val="9"/>
          <w:sz w:val="24"/>
        </w:rPr>
        <w:t>）非农业户口；</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2</w:t>
      </w:r>
      <w:r>
        <w:rPr>
          <w:rFonts w:ascii="Franklin Gothic Medium" w:eastAsia="仿宋_GB2312" w:hAnsi="Franklin Gothic Medium"/>
          <w:spacing w:val="9"/>
          <w:sz w:val="24"/>
        </w:rPr>
        <w:t>）在本市工作，与所在单位形成劳动关系；</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3</w:t>
      </w:r>
      <w:r>
        <w:rPr>
          <w:rFonts w:ascii="Franklin Gothic Medium" w:eastAsia="仿宋_GB2312" w:hAnsi="Franklin Gothic Medium"/>
          <w:spacing w:val="9"/>
          <w:sz w:val="24"/>
        </w:rPr>
        <w:t>）未参加户籍所在地的住房公积金制度或者虽参加但已终止缴存，并且住房公积金</w:t>
      </w:r>
      <w:proofErr w:type="gramStart"/>
      <w:r>
        <w:rPr>
          <w:rFonts w:ascii="Franklin Gothic Medium" w:eastAsia="仿宋_GB2312" w:hAnsi="Franklin Gothic Medium"/>
          <w:spacing w:val="9"/>
          <w:sz w:val="24"/>
        </w:rPr>
        <w:t>帐户</w:t>
      </w:r>
      <w:proofErr w:type="gramEnd"/>
      <w:r>
        <w:rPr>
          <w:rFonts w:ascii="Franklin Gothic Medium" w:eastAsia="仿宋_GB2312" w:hAnsi="Franklin Gothic Medium"/>
          <w:spacing w:val="9"/>
          <w:sz w:val="24"/>
        </w:rPr>
        <w:t>被封存或注销的。需要指出的是，所谓形成劳动并系是指职工与单位根据《劳动法》的规定，签订了为期一年（含一年）以上的劳动合同或聘用合同。</w:t>
      </w:r>
    </w:p>
    <w:p w:rsidR="00654FA7" w:rsidRDefault="0035368B">
      <w:pPr>
        <w:pStyle w:val="2"/>
        <w:ind w:firstLine="600"/>
      </w:pPr>
      <w:bookmarkStart w:id="82" w:name="_Toc16484"/>
      <w:bookmarkStart w:id="83" w:name="_Toc6914"/>
      <w:r>
        <w:rPr>
          <w:rFonts w:hint="eastAsia"/>
          <w:lang w:val="en-US"/>
        </w:rPr>
        <w:t xml:space="preserve">9 </w:t>
      </w:r>
      <w:r>
        <w:t>办理住房公积金缴存手续</w:t>
      </w:r>
      <w:bookmarkEnd w:id="82"/>
      <w:bookmarkEnd w:id="83"/>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住房公积金缴存手续由单位办理。具体包括：</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lastRenderedPageBreak/>
        <w:t>（</w:t>
      </w:r>
      <w:r>
        <w:rPr>
          <w:rFonts w:ascii="Franklin Gothic Medium" w:eastAsia="仿宋_GB2312" w:hAnsi="Franklin Gothic Medium"/>
          <w:spacing w:val="9"/>
          <w:sz w:val="24"/>
        </w:rPr>
        <w:t>1</w:t>
      </w:r>
      <w:r>
        <w:rPr>
          <w:rFonts w:ascii="Franklin Gothic Medium" w:eastAsia="仿宋_GB2312" w:hAnsi="Franklin Gothic Medium"/>
          <w:spacing w:val="9"/>
          <w:sz w:val="24"/>
        </w:rPr>
        <w:t>）单位要到市管理中心办理住房公积金缴存登记。</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2</w:t>
      </w:r>
      <w:r>
        <w:rPr>
          <w:rFonts w:ascii="Franklin Gothic Medium" w:eastAsia="仿宋_GB2312" w:hAnsi="Franklin Gothic Medium"/>
          <w:spacing w:val="9"/>
          <w:sz w:val="24"/>
        </w:rPr>
        <w:t>）单</w:t>
      </w:r>
      <w:r>
        <w:rPr>
          <w:rFonts w:ascii="Franklin Gothic Medium" w:eastAsia="仿宋_GB2312" w:hAnsi="Franklin Gothic Medium"/>
          <w:spacing w:val="9"/>
          <w:sz w:val="24"/>
        </w:rPr>
        <w:t>位凭市管理中心审核的缴存登记表，到其所在地的银行办理本单位职工住房公积金</w:t>
      </w:r>
      <w:proofErr w:type="gramStart"/>
      <w:r>
        <w:rPr>
          <w:rFonts w:ascii="Franklin Gothic Medium" w:eastAsia="仿宋_GB2312" w:hAnsi="Franklin Gothic Medium"/>
          <w:spacing w:val="9"/>
          <w:sz w:val="24"/>
        </w:rPr>
        <w:t>帐户</w:t>
      </w:r>
      <w:proofErr w:type="gramEnd"/>
      <w:r>
        <w:rPr>
          <w:rFonts w:ascii="Franklin Gothic Medium" w:eastAsia="仿宋_GB2312" w:hAnsi="Franklin Gothic Medium"/>
          <w:spacing w:val="9"/>
          <w:sz w:val="24"/>
        </w:rPr>
        <w:t>设立手续。</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3</w:t>
      </w:r>
      <w:r>
        <w:rPr>
          <w:rFonts w:ascii="Franklin Gothic Medium" w:eastAsia="仿宋_GB2312" w:hAnsi="Franklin Gothic Medium"/>
          <w:spacing w:val="9"/>
          <w:sz w:val="24"/>
        </w:rPr>
        <w:t>）在办妥上述手续后，单位才能在每月发放职工工资之日起</w:t>
      </w:r>
      <w:r>
        <w:rPr>
          <w:rFonts w:ascii="Franklin Gothic Medium" w:eastAsia="仿宋_GB2312" w:hAnsi="Franklin Gothic Medium"/>
          <w:spacing w:val="9"/>
          <w:sz w:val="24"/>
        </w:rPr>
        <w:t>5</w:t>
      </w:r>
      <w:r>
        <w:rPr>
          <w:rFonts w:ascii="Franklin Gothic Medium" w:eastAsia="仿宋_GB2312" w:hAnsi="Franklin Gothic Medium"/>
          <w:spacing w:val="9"/>
          <w:sz w:val="24"/>
        </w:rPr>
        <w:t>日内，将核定的职工住房公积金金额缴存到市管理中心在银行开设的住房公积金专户内。</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4</w:t>
      </w:r>
      <w:r>
        <w:rPr>
          <w:rFonts w:ascii="Franklin Gothic Medium" w:eastAsia="仿宋_GB2312" w:hAnsi="Franklin Gothic Medium"/>
          <w:spacing w:val="9"/>
          <w:sz w:val="24"/>
        </w:rPr>
        <w:t>）对新设立的单位，单位应当自设立之日起</w:t>
      </w:r>
      <w:r>
        <w:rPr>
          <w:rFonts w:ascii="Franklin Gothic Medium" w:eastAsia="仿宋_GB2312" w:hAnsi="Franklin Gothic Medium"/>
          <w:spacing w:val="9"/>
          <w:sz w:val="24"/>
        </w:rPr>
        <w:t>30</w:t>
      </w:r>
      <w:r>
        <w:rPr>
          <w:rFonts w:ascii="Franklin Gothic Medium" w:eastAsia="仿宋_GB2312" w:hAnsi="Franklin Gothic Medium"/>
          <w:spacing w:val="9"/>
          <w:sz w:val="24"/>
        </w:rPr>
        <w:t>日内到市管理中心办理住房公积金缴存登记，并自登记之日起</w:t>
      </w:r>
      <w:r>
        <w:rPr>
          <w:rFonts w:ascii="Franklin Gothic Medium" w:eastAsia="仿宋_GB2312" w:hAnsi="Franklin Gothic Medium"/>
          <w:spacing w:val="9"/>
          <w:sz w:val="24"/>
        </w:rPr>
        <w:t>20</w:t>
      </w:r>
      <w:proofErr w:type="gramStart"/>
      <w:r>
        <w:rPr>
          <w:rFonts w:ascii="Franklin Gothic Medium" w:eastAsia="仿宋_GB2312" w:hAnsi="Franklin Gothic Medium"/>
          <w:spacing w:val="9"/>
          <w:sz w:val="24"/>
        </w:rPr>
        <w:t>日内持经市</w:t>
      </w:r>
      <w:proofErr w:type="gramEnd"/>
      <w:r>
        <w:rPr>
          <w:rFonts w:ascii="Franklin Gothic Medium" w:eastAsia="仿宋_GB2312" w:hAnsi="Franklin Gothic Medium"/>
          <w:spacing w:val="9"/>
          <w:sz w:val="24"/>
        </w:rPr>
        <w:t>管理中心审核的登记表到单位所在地的银行为本单位职工办理住房公积金账户设立手续。</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5</w:t>
      </w:r>
      <w:r>
        <w:rPr>
          <w:rFonts w:ascii="Franklin Gothic Medium" w:eastAsia="仿宋_GB2312" w:hAnsi="Franklin Gothic Medium"/>
          <w:spacing w:val="9"/>
          <w:sz w:val="24"/>
        </w:rPr>
        <w:t>）发生合并、分立、撤销、解散、破产等情形的单位，应当自发</w:t>
      </w:r>
      <w:proofErr w:type="gramStart"/>
      <w:r>
        <w:rPr>
          <w:rFonts w:ascii="Franklin Gothic Medium" w:eastAsia="仿宋_GB2312" w:hAnsi="Franklin Gothic Medium"/>
          <w:spacing w:val="9"/>
          <w:sz w:val="24"/>
        </w:rPr>
        <w:t>生上述</w:t>
      </w:r>
      <w:proofErr w:type="gramEnd"/>
      <w:r>
        <w:rPr>
          <w:rFonts w:ascii="Franklin Gothic Medium" w:eastAsia="仿宋_GB2312" w:hAnsi="Franklin Gothic Medium"/>
          <w:spacing w:val="9"/>
          <w:sz w:val="24"/>
        </w:rPr>
        <w:t>情形之日起</w:t>
      </w:r>
      <w:r>
        <w:rPr>
          <w:rFonts w:ascii="Franklin Gothic Medium" w:eastAsia="仿宋_GB2312" w:hAnsi="Franklin Gothic Medium"/>
          <w:spacing w:val="9"/>
          <w:sz w:val="24"/>
        </w:rPr>
        <w:t>30</w:t>
      </w:r>
      <w:r>
        <w:rPr>
          <w:rFonts w:ascii="Franklin Gothic Medium" w:eastAsia="仿宋_GB2312" w:hAnsi="Franklin Gothic Medium"/>
          <w:spacing w:val="9"/>
          <w:sz w:val="24"/>
        </w:rPr>
        <w:t>日内到市公积金管理中心办理住房公积金缴存变更或注销登记，并自登记之日起</w:t>
      </w:r>
      <w:r>
        <w:rPr>
          <w:rFonts w:ascii="Franklin Gothic Medium" w:eastAsia="仿宋_GB2312" w:hAnsi="Franklin Gothic Medium"/>
          <w:spacing w:val="9"/>
          <w:sz w:val="24"/>
        </w:rPr>
        <w:t>20</w:t>
      </w:r>
      <w:proofErr w:type="gramStart"/>
      <w:r>
        <w:rPr>
          <w:rFonts w:ascii="Franklin Gothic Medium" w:eastAsia="仿宋_GB2312" w:hAnsi="Franklin Gothic Medium"/>
          <w:spacing w:val="9"/>
          <w:sz w:val="24"/>
        </w:rPr>
        <w:t>日内持经市</w:t>
      </w:r>
      <w:proofErr w:type="gramEnd"/>
      <w:r>
        <w:rPr>
          <w:rFonts w:ascii="Franklin Gothic Medium" w:eastAsia="仿宋_GB2312" w:hAnsi="Franklin Gothic Medium"/>
          <w:spacing w:val="9"/>
          <w:sz w:val="24"/>
        </w:rPr>
        <w:t>管理中心审核的登记表到单位所在地的银行为本单位职工办理住房公积金账户转移或封存手续。</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6</w:t>
      </w:r>
      <w:r>
        <w:rPr>
          <w:rFonts w:ascii="Franklin Gothic Medium" w:eastAsia="仿宋_GB2312" w:hAnsi="Franklin Gothic Medium"/>
          <w:spacing w:val="9"/>
          <w:sz w:val="24"/>
        </w:rPr>
        <w:t>）新录用职工或与职工终止劳动关系的单位，应当在录用职工之日起或与</w:t>
      </w:r>
      <w:r>
        <w:rPr>
          <w:rFonts w:ascii="Franklin Gothic Medium" w:eastAsia="仿宋_GB2312" w:hAnsi="Franklin Gothic Medium"/>
          <w:spacing w:val="9"/>
          <w:sz w:val="24"/>
        </w:rPr>
        <w:t>职工终止劳动关系之日起</w:t>
      </w:r>
      <w:r>
        <w:rPr>
          <w:rFonts w:ascii="Franklin Gothic Medium" w:eastAsia="仿宋_GB2312" w:hAnsi="Franklin Gothic Medium"/>
          <w:spacing w:val="9"/>
          <w:sz w:val="24"/>
        </w:rPr>
        <w:t>30</w:t>
      </w:r>
      <w:r>
        <w:rPr>
          <w:rFonts w:ascii="Franklin Gothic Medium" w:eastAsia="仿宋_GB2312" w:hAnsi="Franklin Gothic Medium"/>
          <w:spacing w:val="9"/>
          <w:sz w:val="24"/>
        </w:rPr>
        <w:t>天内，到单位住房公积金开户银行办理该职工的住房公积金账户设立或转移、封存手续。</w:t>
      </w:r>
    </w:p>
    <w:p w:rsidR="00654FA7" w:rsidRDefault="0035368B">
      <w:pPr>
        <w:pStyle w:val="2"/>
        <w:ind w:firstLine="600"/>
      </w:pPr>
      <w:bookmarkStart w:id="84" w:name="_Toc21167"/>
      <w:bookmarkStart w:id="85" w:name="_Toc17589"/>
      <w:r>
        <w:rPr>
          <w:rFonts w:hint="eastAsia"/>
          <w:lang w:val="en-US"/>
        </w:rPr>
        <w:t xml:space="preserve">10 </w:t>
      </w:r>
      <w:r>
        <w:t>单位办理住房公积金登记应携带哪些文件？</w:t>
      </w:r>
      <w:bookmarkEnd w:id="84"/>
      <w:bookmarkEnd w:id="85"/>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单位办理职工住房公积金缴存登记或者变更、注销缴存登记应填写《住房公积金单位缴存登记表》或者《住房公积金单位缴存户变更登记表》、《住房公积金单位缴存户销户登记表》。</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办理缴存登记的，应提供以下证明材料（原件和复印件各一份）：</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1</w:t>
      </w:r>
      <w:r>
        <w:rPr>
          <w:rFonts w:ascii="Franklin Gothic Medium" w:eastAsia="仿宋_GB2312" w:hAnsi="Franklin Gothic Medium"/>
          <w:spacing w:val="9"/>
          <w:sz w:val="24"/>
        </w:rPr>
        <w:t>）单位成立的批文；</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2</w:t>
      </w:r>
      <w:r>
        <w:rPr>
          <w:rFonts w:ascii="Franklin Gothic Medium" w:eastAsia="仿宋_GB2312" w:hAnsi="Franklin Gothic Medium"/>
          <w:spacing w:val="9"/>
          <w:sz w:val="24"/>
        </w:rPr>
        <w:t>）企业单位的营业执照，机关、事业单位的编委批文；</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lastRenderedPageBreak/>
        <w:t>（</w:t>
      </w:r>
      <w:r>
        <w:rPr>
          <w:rFonts w:ascii="Franklin Gothic Medium" w:eastAsia="仿宋_GB2312" w:hAnsi="Franklin Gothic Medium"/>
          <w:spacing w:val="9"/>
          <w:sz w:val="24"/>
        </w:rPr>
        <w:t>3</w:t>
      </w:r>
      <w:r>
        <w:rPr>
          <w:rFonts w:ascii="Franklin Gothic Medium" w:eastAsia="仿宋_GB2312" w:hAnsi="Franklin Gothic Medium"/>
          <w:spacing w:val="9"/>
          <w:sz w:val="24"/>
        </w:rPr>
        <w:t>）组织机构代码证。</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办理变更或者注销缴存登记的，应提供</w:t>
      </w:r>
      <w:r>
        <w:rPr>
          <w:rFonts w:ascii="Franklin Gothic Medium" w:eastAsia="仿宋_GB2312" w:hAnsi="Franklin Gothic Medium"/>
          <w:spacing w:val="9"/>
          <w:sz w:val="24"/>
        </w:rPr>
        <w:t>以下证明材料（原件和复印件各一份）：</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1</w:t>
      </w:r>
      <w:r>
        <w:rPr>
          <w:rFonts w:ascii="Franklin Gothic Medium" w:eastAsia="仿宋_GB2312" w:hAnsi="Franklin Gothic Medium"/>
          <w:spacing w:val="9"/>
          <w:sz w:val="24"/>
        </w:rPr>
        <w:t>）单位变更或注销的批文；</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2</w:t>
      </w:r>
      <w:r>
        <w:rPr>
          <w:rFonts w:ascii="Franklin Gothic Medium" w:eastAsia="仿宋_GB2312" w:hAnsi="Franklin Gothic Medium"/>
          <w:spacing w:val="9"/>
          <w:sz w:val="24"/>
        </w:rPr>
        <w:t>）变更后的单位营业执照（法人证书、注册证、登记证）；</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3</w:t>
      </w:r>
      <w:r>
        <w:rPr>
          <w:rFonts w:ascii="Franklin Gothic Medium" w:eastAsia="仿宋_GB2312" w:hAnsi="Franklin Gothic Medium"/>
          <w:spacing w:val="9"/>
          <w:sz w:val="24"/>
        </w:rPr>
        <w:t>）组织机构代码证。</w:t>
      </w:r>
    </w:p>
    <w:p w:rsidR="00654FA7" w:rsidRDefault="0035368B">
      <w:pPr>
        <w:pStyle w:val="2"/>
        <w:ind w:firstLine="600"/>
      </w:pPr>
      <w:bookmarkStart w:id="86" w:name="_Toc25275"/>
      <w:bookmarkStart w:id="87" w:name="_Toc21209"/>
      <w:r>
        <w:rPr>
          <w:rFonts w:hint="eastAsia"/>
          <w:lang w:val="en-US"/>
        </w:rPr>
        <w:t xml:space="preserve">11 </w:t>
      </w:r>
      <w:r>
        <w:t>如何缴存住房公积金？</w:t>
      </w:r>
      <w:bookmarkEnd w:id="86"/>
      <w:bookmarkEnd w:id="87"/>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由职工所在单位按月代办住房公积金的缴存。具体说，职工个人缴存的住房公积金，由所在单位每月从职工工资中代扣，单位同时为职工提供占职工工资一定比例的住房公积金。单位在每月发放职工工资之日起</w:t>
      </w:r>
      <w:r>
        <w:rPr>
          <w:rFonts w:ascii="Franklin Gothic Medium" w:eastAsia="仿宋_GB2312" w:hAnsi="Franklin Gothic Medium"/>
          <w:spacing w:val="9"/>
          <w:sz w:val="24"/>
        </w:rPr>
        <w:t>5</w:t>
      </w:r>
      <w:r>
        <w:rPr>
          <w:rFonts w:ascii="Franklin Gothic Medium" w:eastAsia="仿宋_GB2312" w:hAnsi="Franklin Gothic Medium"/>
          <w:spacing w:val="9"/>
          <w:sz w:val="24"/>
        </w:rPr>
        <w:t>日内将单位缴存的和为职工代缴的住房公积金汇缴到住房公积金专户内，由受委托的银行计入职工住房公积金账户。</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单位在为本单位职工首次缴存住房公积金时应填写</w:t>
      </w:r>
      <w:r>
        <w:rPr>
          <w:rFonts w:ascii="Franklin Gothic Medium" w:eastAsia="仿宋_GB2312" w:hAnsi="Franklin Gothic Medium"/>
          <w:spacing w:val="9"/>
          <w:sz w:val="24"/>
        </w:rPr>
        <w:t>《住房公积金汇缴清册》和《住房公积金汇缴书》，签发住房公积金转账支票。单位在以后各月</w:t>
      </w:r>
      <w:proofErr w:type="gramStart"/>
      <w:r>
        <w:rPr>
          <w:rFonts w:ascii="Franklin Gothic Medium" w:eastAsia="仿宋_GB2312" w:hAnsi="Franklin Gothic Medium"/>
          <w:spacing w:val="9"/>
          <w:sz w:val="24"/>
        </w:rPr>
        <w:t>汇缴本单位</w:t>
      </w:r>
      <w:proofErr w:type="gramEnd"/>
      <w:r>
        <w:rPr>
          <w:rFonts w:ascii="Franklin Gothic Medium" w:eastAsia="仿宋_GB2312" w:hAnsi="Franklin Gothic Medium"/>
          <w:spacing w:val="9"/>
          <w:sz w:val="24"/>
        </w:rPr>
        <w:t>职工住房公积金时，若缴存住房公积金的职工和缴存金额没有发生变动，则按上月住房公积金缴存人数和金额填写《住房公积金汇缴书》并签发住房公积金转账支票。如有变动，则根据职工及住房公积金的变动情况填写《住房公积金缴存变更清册》，并据此填写《住房公积金汇缴书》和签发住房公积金转账支票。</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单位应当按时足额缴存住房公积金，不得逾期缴存或者少缴。</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银行对单位送达的缴存职工住房公积金的汇缴凭证进行审核，并及时计入职工住房公积金账户内</w:t>
      </w:r>
      <w:r>
        <w:rPr>
          <w:rFonts w:ascii="Franklin Gothic Medium" w:eastAsia="仿宋_GB2312" w:hAnsi="Franklin Gothic Medium"/>
          <w:spacing w:val="9"/>
          <w:sz w:val="24"/>
        </w:rPr>
        <w:t>。</w:t>
      </w:r>
    </w:p>
    <w:p w:rsidR="00654FA7" w:rsidRDefault="0035368B">
      <w:pPr>
        <w:pStyle w:val="2"/>
        <w:ind w:firstLine="600"/>
      </w:pPr>
      <w:bookmarkStart w:id="88" w:name="_Toc25704"/>
      <w:bookmarkStart w:id="89" w:name="_Toc10940"/>
      <w:r>
        <w:rPr>
          <w:rFonts w:hint="eastAsia"/>
          <w:lang w:val="en-US"/>
        </w:rPr>
        <w:lastRenderedPageBreak/>
        <w:t xml:space="preserve">12 </w:t>
      </w:r>
      <w:r>
        <w:t>新参加工作的职工何时缴存住房公积金？</w:t>
      </w:r>
      <w:bookmarkEnd w:id="88"/>
      <w:bookmarkEnd w:id="89"/>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新参加工作的职工从参加工作的第二个月开始缴存住房公积金，月缴存额为职工本人当月工资乘以职工本人和单位住房公积金缴存比例之</w:t>
      </w:r>
      <w:proofErr w:type="gramStart"/>
      <w:r>
        <w:rPr>
          <w:rFonts w:ascii="Franklin Gothic Medium" w:eastAsia="仿宋_GB2312" w:hAnsi="Franklin Gothic Medium"/>
          <w:spacing w:val="9"/>
          <w:sz w:val="24"/>
        </w:rPr>
        <w:t>和</w:t>
      </w:r>
      <w:proofErr w:type="gramEnd"/>
      <w:r>
        <w:rPr>
          <w:rFonts w:ascii="Franklin Gothic Medium" w:eastAsia="仿宋_GB2312" w:hAnsi="Franklin Gothic Medium"/>
          <w:spacing w:val="9"/>
          <w:sz w:val="24"/>
        </w:rPr>
        <w:t>。</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新参加工作的职工主要指分配到机关、事业单位、企业和社会团体工作的大中专毕业生、军队转业干部、复员退伍军人，以及从社会上录用的新参加工作的人员（包括非公有制企业中与企业订为用工合同一年的职工）。</w:t>
      </w:r>
    </w:p>
    <w:p w:rsidR="00654FA7" w:rsidRDefault="0035368B">
      <w:pPr>
        <w:pStyle w:val="2"/>
        <w:ind w:firstLine="600"/>
      </w:pPr>
      <w:bookmarkStart w:id="90" w:name="_Toc8883"/>
      <w:bookmarkStart w:id="91" w:name="_Toc17275"/>
      <w:r>
        <w:rPr>
          <w:rFonts w:hint="eastAsia"/>
          <w:lang w:val="en-US"/>
        </w:rPr>
        <w:t xml:space="preserve">13 </w:t>
      </w:r>
      <w:r>
        <w:t>单位破产，住房公积金如何解决？</w:t>
      </w:r>
      <w:bookmarkEnd w:id="90"/>
      <w:bookmarkEnd w:id="91"/>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单位发生合并、分立、撤销、解散或者破产等情形时，其职工的住房公积金如何解决？</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应当自发</w:t>
      </w:r>
      <w:proofErr w:type="gramStart"/>
      <w:r>
        <w:rPr>
          <w:rFonts w:ascii="Franklin Gothic Medium" w:eastAsia="仿宋_GB2312" w:hAnsi="Franklin Gothic Medium"/>
          <w:spacing w:val="9"/>
          <w:sz w:val="24"/>
        </w:rPr>
        <w:t>生上述</w:t>
      </w:r>
      <w:proofErr w:type="gramEnd"/>
      <w:r>
        <w:rPr>
          <w:rFonts w:ascii="Franklin Gothic Medium" w:eastAsia="仿宋_GB2312" w:hAnsi="Franklin Gothic Medium"/>
          <w:spacing w:val="9"/>
          <w:sz w:val="24"/>
        </w:rPr>
        <w:t>情况之日起</w:t>
      </w:r>
      <w:r>
        <w:rPr>
          <w:rFonts w:ascii="Franklin Gothic Medium" w:eastAsia="仿宋_GB2312" w:hAnsi="Franklin Gothic Medium"/>
          <w:spacing w:val="9"/>
          <w:sz w:val="24"/>
        </w:rPr>
        <w:t>30</w:t>
      </w:r>
      <w:r>
        <w:rPr>
          <w:rFonts w:ascii="Franklin Gothic Medium" w:eastAsia="仿宋_GB2312" w:hAnsi="Franklin Gothic Medium"/>
          <w:spacing w:val="9"/>
          <w:sz w:val="24"/>
        </w:rPr>
        <w:t>日内由原单位或者清算组织到市管理中心办理变更登记或者注销登记，并自办妥变更登记或者注销登记之日起</w:t>
      </w:r>
      <w:r>
        <w:rPr>
          <w:rFonts w:ascii="Franklin Gothic Medium" w:eastAsia="仿宋_GB2312" w:hAnsi="Franklin Gothic Medium"/>
          <w:spacing w:val="9"/>
          <w:sz w:val="24"/>
        </w:rPr>
        <w:t>20</w:t>
      </w:r>
      <w:r>
        <w:rPr>
          <w:rFonts w:ascii="Franklin Gothic Medium" w:eastAsia="仿宋_GB2312" w:hAnsi="Franklin Gothic Medium"/>
          <w:spacing w:val="9"/>
          <w:sz w:val="24"/>
        </w:rPr>
        <w:t>日内持管理中心的审批文件，到受托银行为本单位职工办理住房公积金账户转移或封存手续。</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单位在合并、分立、撤销、解散或者破产情形之前，有欠缴职工住房公积金的，根据我国法律及国办发</w:t>
      </w:r>
      <w:r>
        <w:rPr>
          <w:rFonts w:ascii="Franklin Gothic Medium" w:eastAsia="仿宋_GB2312" w:hAnsi="Franklin Gothic Medium"/>
          <w:spacing w:val="9"/>
          <w:sz w:val="24"/>
        </w:rPr>
        <w:t>[1996]35</w:t>
      </w:r>
      <w:r>
        <w:rPr>
          <w:rFonts w:ascii="Franklin Gothic Medium" w:eastAsia="仿宋_GB2312" w:hAnsi="Franklin Gothic Medium"/>
          <w:spacing w:val="9"/>
          <w:sz w:val="24"/>
        </w:rPr>
        <w:t>号、国办发</w:t>
      </w:r>
      <w:r>
        <w:rPr>
          <w:rFonts w:ascii="Franklin Gothic Medium" w:eastAsia="仿宋_GB2312" w:hAnsi="Franklin Gothic Medium"/>
          <w:spacing w:val="9"/>
          <w:sz w:val="24"/>
        </w:rPr>
        <w:t>[2003]2</w:t>
      </w:r>
      <w:r>
        <w:rPr>
          <w:rFonts w:ascii="Franklin Gothic Medium" w:eastAsia="仿宋_GB2312" w:hAnsi="Franklin Gothic Medium"/>
          <w:spacing w:val="9"/>
          <w:sz w:val="24"/>
        </w:rPr>
        <w:t>号文件的规定精神予以解决。在合并、分立的情形下，欠缴的职工住房公积金由合并或分立的单位根据合并或分立协议予以补缴；在发生撤销、解散、破产情形时，欠缴的职工住房公积金作为职工工资列入优先清偿顺序清偿。</w:t>
      </w:r>
      <w:r>
        <w:rPr>
          <w:rFonts w:ascii="Franklin Gothic Medium" w:eastAsia="仿宋_GB2312" w:hAnsi="Franklin Gothic Medium"/>
          <w:spacing w:val="9"/>
          <w:sz w:val="24"/>
        </w:rPr>
        <w:t>实施关闭破产的企业挪用的职工个人缴纳的住房公积金，可以在售房时相应抵扣；企业已经售房的，对欠</w:t>
      </w:r>
      <w:proofErr w:type="gramStart"/>
      <w:r>
        <w:rPr>
          <w:rFonts w:ascii="Franklin Gothic Medium" w:eastAsia="仿宋_GB2312" w:hAnsi="Franklin Gothic Medium"/>
          <w:spacing w:val="9"/>
          <w:sz w:val="24"/>
        </w:rPr>
        <w:t>付职</w:t>
      </w:r>
      <w:proofErr w:type="gramEnd"/>
      <w:r>
        <w:rPr>
          <w:rFonts w:ascii="Franklin Gothic Medium" w:eastAsia="仿宋_GB2312" w:hAnsi="Franklin Gothic Medium"/>
          <w:spacing w:val="9"/>
          <w:sz w:val="24"/>
        </w:rPr>
        <w:t>工的住房公积金，地方政府可以从中央财政继续</w:t>
      </w:r>
      <w:proofErr w:type="gramStart"/>
      <w:r>
        <w:rPr>
          <w:rFonts w:ascii="Franklin Gothic Medium" w:eastAsia="仿宋_GB2312" w:hAnsi="Franklin Gothic Medium"/>
          <w:spacing w:val="9"/>
          <w:sz w:val="24"/>
        </w:rPr>
        <w:t>拔付</w:t>
      </w:r>
      <w:proofErr w:type="gramEnd"/>
      <w:r>
        <w:rPr>
          <w:rFonts w:ascii="Franklin Gothic Medium" w:eastAsia="仿宋_GB2312" w:hAnsi="Franklin Gothic Medium"/>
          <w:spacing w:val="9"/>
          <w:sz w:val="24"/>
        </w:rPr>
        <w:t>的亏损补贴和留给地方的盈利企业所得税中解决。</w:t>
      </w:r>
    </w:p>
    <w:p w:rsidR="00654FA7" w:rsidRDefault="0035368B">
      <w:pPr>
        <w:pStyle w:val="2"/>
        <w:ind w:firstLine="600"/>
      </w:pPr>
      <w:bookmarkStart w:id="92" w:name="_Toc23400"/>
      <w:bookmarkStart w:id="93" w:name="_Toc23064"/>
      <w:r>
        <w:rPr>
          <w:rFonts w:hint="eastAsia"/>
          <w:lang w:val="en-US"/>
        </w:rPr>
        <w:lastRenderedPageBreak/>
        <w:t xml:space="preserve">14 </w:t>
      </w:r>
      <w:r>
        <w:t>住房公积金账户的转移</w:t>
      </w:r>
      <w:bookmarkEnd w:id="92"/>
      <w:bookmarkEnd w:id="93"/>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住房公积金账户转移是指职工住房公积金</w:t>
      </w:r>
      <w:proofErr w:type="gramStart"/>
      <w:r>
        <w:rPr>
          <w:rFonts w:ascii="Franklin Gothic Medium" w:eastAsia="仿宋_GB2312" w:hAnsi="Franklin Gothic Medium"/>
          <w:spacing w:val="9"/>
          <w:sz w:val="24"/>
        </w:rPr>
        <w:t>帐户</w:t>
      </w:r>
      <w:proofErr w:type="gramEnd"/>
      <w:r>
        <w:rPr>
          <w:rFonts w:ascii="Franklin Gothic Medium" w:eastAsia="仿宋_GB2312" w:hAnsi="Franklin Gothic Medium"/>
          <w:spacing w:val="9"/>
          <w:sz w:val="24"/>
        </w:rPr>
        <w:t>从一个单位转移到另一个单位的行为。住房公积金账户转移往往发生在单位调整或职工个人工作变动时。在单位调整或职工个人工作变动情况下，需要将职工已缴存的住房公积金金额转移到变更后的单位或职工调入的单位，以准确反映职工个人住房公积金账户的流动情况，保证职工个人住房</w:t>
      </w:r>
      <w:r>
        <w:rPr>
          <w:rFonts w:ascii="Franklin Gothic Medium" w:eastAsia="仿宋_GB2312" w:hAnsi="Franklin Gothic Medium"/>
          <w:spacing w:val="9"/>
          <w:sz w:val="24"/>
        </w:rPr>
        <w:t>公积金账目的准确、完整。</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在正常情况下，职工住房公积金</w:t>
      </w:r>
      <w:proofErr w:type="gramStart"/>
      <w:r>
        <w:rPr>
          <w:rFonts w:ascii="Franklin Gothic Medium" w:eastAsia="仿宋_GB2312" w:hAnsi="Franklin Gothic Medium"/>
          <w:spacing w:val="9"/>
          <w:sz w:val="24"/>
        </w:rPr>
        <w:t>帐户</w:t>
      </w:r>
      <w:proofErr w:type="gramEnd"/>
      <w:r>
        <w:rPr>
          <w:rFonts w:ascii="Franklin Gothic Medium" w:eastAsia="仿宋_GB2312" w:hAnsi="Franklin Gothic Medium"/>
          <w:spacing w:val="9"/>
          <w:sz w:val="24"/>
        </w:rPr>
        <w:t>转移一般由调入单位向调出单位提供调入单位的住房公积金账号，由调出单位开出《职工住房公积金转移通知书》送调出单位的经办银行，由调出单位的经办银行转给调入单位的经办银行，调入单位的经办银行收到《职工住房公积金转移通知书》后，打印《转出通知书》和《转入通知书》，分别书面通知调出单位和调入单位，即完成职工住房公积金账户转移手续。</w:t>
      </w:r>
    </w:p>
    <w:p w:rsidR="00654FA7" w:rsidRDefault="0035368B">
      <w:pPr>
        <w:pStyle w:val="2"/>
        <w:ind w:firstLine="600"/>
      </w:pPr>
      <w:bookmarkStart w:id="94" w:name="_Toc15243"/>
      <w:bookmarkStart w:id="95" w:name="_Toc4055"/>
      <w:r>
        <w:rPr>
          <w:rFonts w:hint="eastAsia"/>
          <w:lang w:val="en-US"/>
        </w:rPr>
        <w:t xml:space="preserve">15 </w:t>
      </w:r>
      <w:r>
        <w:t>住房公积金账户的封存</w:t>
      </w:r>
      <w:bookmarkEnd w:id="94"/>
      <w:bookmarkEnd w:id="95"/>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住房公积金账户封存是指职工因各种原因致使住房公积金缴存中断，其住房公积金</w:t>
      </w:r>
      <w:proofErr w:type="gramStart"/>
      <w:r>
        <w:rPr>
          <w:rFonts w:ascii="Franklin Gothic Medium" w:eastAsia="仿宋_GB2312" w:hAnsi="Franklin Gothic Medium"/>
          <w:spacing w:val="9"/>
          <w:sz w:val="24"/>
        </w:rPr>
        <w:t>帐户</w:t>
      </w:r>
      <w:proofErr w:type="gramEnd"/>
      <w:r>
        <w:rPr>
          <w:rFonts w:ascii="Franklin Gothic Medium" w:eastAsia="仿宋_GB2312" w:hAnsi="Franklin Gothic Medium"/>
          <w:spacing w:val="9"/>
          <w:sz w:val="24"/>
        </w:rPr>
        <w:t>无法转移且又不符合销</w:t>
      </w:r>
      <w:proofErr w:type="gramStart"/>
      <w:r>
        <w:rPr>
          <w:rFonts w:ascii="Franklin Gothic Medium" w:eastAsia="仿宋_GB2312" w:hAnsi="Franklin Gothic Medium"/>
          <w:spacing w:val="9"/>
          <w:sz w:val="24"/>
        </w:rPr>
        <w:t>户条件</w:t>
      </w:r>
      <w:proofErr w:type="gramEnd"/>
      <w:r>
        <w:rPr>
          <w:rFonts w:ascii="Franklin Gothic Medium" w:eastAsia="仿宋_GB2312" w:hAnsi="Franklin Gothic Medium"/>
          <w:spacing w:val="9"/>
          <w:sz w:val="24"/>
        </w:rPr>
        <w:t>时所处的一种状态。封存的住房公积金账户为封存户。</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职工住房公积金账户被封存主要有以下几个原因：</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1</w:t>
      </w:r>
      <w:r>
        <w:rPr>
          <w:rFonts w:ascii="Franklin Gothic Medium" w:eastAsia="仿宋_GB2312" w:hAnsi="Franklin Gothic Medium"/>
          <w:spacing w:val="9"/>
          <w:sz w:val="24"/>
        </w:rPr>
        <w:t>）单位变更或终止（合并、分立、撤销、解散、破产）时，无法办理职工住房公积金</w:t>
      </w:r>
      <w:proofErr w:type="gramStart"/>
      <w:r>
        <w:rPr>
          <w:rFonts w:ascii="Franklin Gothic Medium" w:eastAsia="仿宋_GB2312" w:hAnsi="Franklin Gothic Medium"/>
          <w:spacing w:val="9"/>
          <w:sz w:val="24"/>
        </w:rPr>
        <w:t>帐户</w:t>
      </w:r>
      <w:proofErr w:type="gramEnd"/>
      <w:r>
        <w:rPr>
          <w:rFonts w:ascii="Franklin Gothic Medium" w:eastAsia="仿宋_GB2312" w:hAnsi="Franklin Gothic Medium"/>
          <w:spacing w:val="9"/>
          <w:sz w:val="24"/>
        </w:rPr>
        <w:t>转移手续的。</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2</w:t>
      </w:r>
      <w:r>
        <w:rPr>
          <w:rFonts w:ascii="Franklin Gothic Medium" w:eastAsia="仿宋_GB2312" w:hAnsi="Franklin Gothic Medium"/>
          <w:spacing w:val="9"/>
          <w:sz w:val="24"/>
        </w:rPr>
        <w:t>）职工合同期满不再延期，或合同期内被解聘未在其他单位就业的。</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3</w:t>
      </w:r>
      <w:r>
        <w:rPr>
          <w:rFonts w:ascii="Franklin Gothic Medium" w:eastAsia="仿宋_GB2312" w:hAnsi="Franklin Gothic Medium"/>
          <w:spacing w:val="9"/>
          <w:sz w:val="24"/>
        </w:rPr>
        <w:t>）职工辞职或被单位辞退、除名，未在其他单位就业的。</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4</w:t>
      </w:r>
      <w:r>
        <w:rPr>
          <w:rFonts w:ascii="Franklin Gothic Medium" w:eastAsia="仿宋_GB2312" w:hAnsi="Franklin Gothic Medium"/>
          <w:spacing w:val="9"/>
          <w:sz w:val="24"/>
        </w:rPr>
        <w:t>）职工被判刑、劳教的。</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5</w:t>
      </w:r>
      <w:r>
        <w:rPr>
          <w:rFonts w:ascii="Franklin Gothic Medium" w:eastAsia="仿宋_GB2312" w:hAnsi="Franklin Gothic Medium"/>
          <w:spacing w:val="9"/>
          <w:sz w:val="24"/>
        </w:rPr>
        <w:t>）职工进再就业中心，原单位已关闭或停产的。</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lastRenderedPageBreak/>
        <w:t>（</w:t>
      </w:r>
      <w:r>
        <w:rPr>
          <w:rFonts w:ascii="Franklin Gothic Medium" w:eastAsia="仿宋_GB2312" w:hAnsi="Franklin Gothic Medium"/>
          <w:spacing w:val="9"/>
          <w:sz w:val="24"/>
        </w:rPr>
        <w:t>6</w:t>
      </w:r>
      <w:r>
        <w:rPr>
          <w:rFonts w:ascii="Franklin Gothic Medium" w:eastAsia="仿宋_GB2312" w:hAnsi="Franklin Gothic Medium"/>
          <w:spacing w:val="9"/>
          <w:sz w:val="24"/>
        </w:rPr>
        <w:t>）职工停薪留职或</w:t>
      </w:r>
      <w:r>
        <w:rPr>
          <w:rFonts w:ascii="Franklin Gothic Medium" w:eastAsia="仿宋_GB2312" w:hAnsi="Franklin Gothic Medium"/>
          <w:spacing w:val="9"/>
          <w:sz w:val="24"/>
        </w:rPr>
        <w:t>职工与单位协议保留社会保障关系的。</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7</w:t>
      </w:r>
      <w:r>
        <w:rPr>
          <w:rFonts w:ascii="Franklin Gothic Medium" w:eastAsia="仿宋_GB2312" w:hAnsi="Franklin Gothic Medium"/>
          <w:spacing w:val="9"/>
          <w:sz w:val="24"/>
        </w:rPr>
        <w:t>）职工因其他情况中断工资收入，并经本人申请的。</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发生上述七种原因之一的，单位应当在规定的时间内为本单位职工办理住房公积金账户封存手续。由管理中心委托银行经办行审核，经审核后由职工所在单位进行封存管理。</w:t>
      </w:r>
    </w:p>
    <w:p w:rsidR="00654FA7" w:rsidRDefault="0035368B">
      <w:pPr>
        <w:pStyle w:val="2"/>
        <w:ind w:firstLine="600"/>
      </w:pPr>
      <w:bookmarkStart w:id="96" w:name="_Toc21978"/>
      <w:bookmarkStart w:id="97" w:name="_Toc9469"/>
      <w:r>
        <w:rPr>
          <w:rFonts w:hint="eastAsia"/>
          <w:lang w:val="en-US"/>
        </w:rPr>
        <w:t xml:space="preserve">16 </w:t>
      </w:r>
      <w:r>
        <w:t>职工住房公积金账户封存需要填写哪些表格？</w:t>
      </w:r>
      <w:bookmarkEnd w:id="96"/>
      <w:bookmarkEnd w:id="97"/>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当职工的住房公积金账户符合封存条件时，单位应当填写《封存申请表》，交市管理中心或住房公积金经办银行审核。</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凡未与单位脱离劳动关系的职工住房公积金账户封存，由单位填写《未与单位脱离劳动关系职工住房公积金封存申请表》，凡属上一</w:t>
      </w:r>
      <w:r>
        <w:rPr>
          <w:rFonts w:ascii="Franklin Gothic Medium" w:eastAsia="仿宋_GB2312" w:hAnsi="Franklin Gothic Medium"/>
          <w:spacing w:val="9"/>
          <w:sz w:val="24"/>
        </w:rPr>
        <w:t>问答中所述第</w:t>
      </w:r>
      <w:r>
        <w:rPr>
          <w:rFonts w:ascii="Franklin Gothic Medium" w:eastAsia="仿宋_GB2312" w:hAnsi="Franklin Gothic Medium"/>
          <w:spacing w:val="9"/>
          <w:sz w:val="24"/>
        </w:rPr>
        <w:t>5—6</w:t>
      </w:r>
      <w:r>
        <w:rPr>
          <w:rFonts w:ascii="Franklin Gothic Medium" w:eastAsia="仿宋_GB2312" w:hAnsi="Franklin Gothic Medium"/>
          <w:spacing w:val="9"/>
          <w:sz w:val="24"/>
        </w:rPr>
        <w:t>项的，单位应提供有关封存职工住房公积金账户的证明材料；凡属上一问答中所述第</w:t>
      </w:r>
      <w:r>
        <w:rPr>
          <w:rFonts w:ascii="Franklin Gothic Medium" w:eastAsia="仿宋_GB2312" w:hAnsi="Franklin Gothic Medium"/>
          <w:spacing w:val="9"/>
          <w:sz w:val="24"/>
        </w:rPr>
        <w:t>7</w:t>
      </w:r>
      <w:r>
        <w:rPr>
          <w:rFonts w:ascii="Franklin Gothic Medium" w:eastAsia="仿宋_GB2312" w:hAnsi="Franklin Gothic Medium"/>
          <w:spacing w:val="9"/>
          <w:sz w:val="24"/>
        </w:rPr>
        <w:t>项的，在申请表中应有职工本人签字，单位工会、行政盖章，以确保住房公积金账户封存的真实性。以上资料，经办银行审核后，将该职工的住房公积金账户予以封存。</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凡与单位脱离劳动关系的职工的住房公积金账户封存，由单位向市管理中心提出封存申请，填写</w:t>
      </w:r>
      <w:proofErr w:type="gramStart"/>
      <w:r>
        <w:rPr>
          <w:rFonts w:ascii="Franklin Gothic Medium" w:eastAsia="仿宋_GB2312" w:hAnsi="Franklin Gothic Medium"/>
          <w:spacing w:val="9"/>
          <w:sz w:val="24"/>
        </w:rPr>
        <w:t>封存户</w:t>
      </w:r>
      <w:proofErr w:type="gramEnd"/>
      <w:r>
        <w:rPr>
          <w:rFonts w:ascii="Franklin Gothic Medium" w:eastAsia="仿宋_GB2312" w:hAnsi="Franklin Gothic Medium"/>
          <w:spacing w:val="9"/>
          <w:sz w:val="24"/>
        </w:rPr>
        <w:t>集中管理入管清册汇总表和</w:t>
      </w:r>
      <w:proofErr w:type="gramStart"/>
      <w:r>
        <w:rPr>
          <w:rFonts w:ascii="Franklin Gothic Medium" w:eastAsia="仿宋_GB2312" w:hAnsi="Franklin Gothic Medium"/>
          <w:spacing w:val="9"/>
          <w:sz w:val="24"/>
        </w:rPr>
        <w:t>封存户</w:t>
      </w:r>
      <w:proofErr w:type="gramEnd"/>
      <w:r>
        <w:rPr>
          <w:rFonts w:ascii="Franklin Gothic Medium" w:eastAsia="仿宋_GB2312" w:hAnsi="Franklin Gothic Medium"/>
          <w:spacing w:val="9"/>
          <w:sz w:val="24"/>
        </w:rPr>
        <w:t>集中管理入管清册，并提供有关封存原因的证明材料。市管理中心对单位提供的职工住房公积金账户封存的有关资料进行审核，打印出《住房公积金封存户集中管理入管</w:t>
      </w:r>
      <w:r>
        <w:rPr>
          <w:rFonts w:ascii="Franklin Gothic Medium" w:eastAsia="仿宋_GB2312" w:hAnsi="Franklin Gothic Medium"/>
          <w:spacing w:val="9"/>
          <w:sz w:val="24"/>
        </w:rPr>
        <w:t>审核表》交单位。单位凭市管理中心打印的审核表，再填写《公积金转移通知书》。然后，单位在办理职工住房公积金汇缴时，携带审核表、转移通知书及住房公积金汇</w:t>
      </w:r>
      <w:proofErr w:type="gramStart"/>
      <w:r>
        <w:rPr>
          <w:rFonts w:ascii="Franklin Gothic Medium" w:eastAsia="仿宋_GB2312" w:hAnsi="Franklin Gothic Medium"/>
          <w:spacing w:val="9"/>
          <w:sz w:val="24"/>
        </w:rPr>
        <w:t>缴资料</w:t>
      </w:r>
      <w:proofErr w:type="gramEnd"/>
      <w:r>
        <w:rPr>
          <w:rFonts w:ascii="Franklin Gothic Medium" w:eastAsia="仿宋_GB2312" w:hAnsi="Franklin Gothic Medium"/>
          <w:spacing w:val="9"/>
          <w:sz w:val="24"/>
        </w:rPr>
        <w:t>到经办银行办理</w:t>
      </w:r>
      <w:proofErr w:type="gramStart"/>
      <w:r>
        <w:rPr>
          <w:rFonts w:ascii="Franklin Gothic Medium" w:eastAsia="仿宋_GB2312" w:hAnsi="Franklin Gothic Medium"/>
          <w:spacing w:val="9"/>
          <w:sz w:val="24"/>
        </w:rPr>
        <w:t>汇缴及封存</w:t>
      </w:r>
      <w:proofErr w:type="gramEnd"/>
      <w:r>
        <w:rPr>
          <w:rFonts w:ascii="Franklin Gothic Medium" w:eastAsia="仿宋_GB2312" w:hAnsi="Franklin Gothic Medium"/>
          <w:spacing w:val="9"/>
          <w:sz w:val="24"/>
        </w:rPr>
        <w:t>转移手续，经办银行即将封存的职工住房公积金账户转移到市管理中心集中管理。</w:t>
      </w:r>
    </w:p>
    <w:p w:rsidR="00654FA7" w:rsidRDefault="0035368B">
      <w:pPr>
        <w:pStyle w:val="2"/>
        <w:ind w:firstLine="600"/>
      </w:pPr>
      <w:bookmarkStart w:id="98" w:name="_Toc4624"/>
      <w:bookmarkStart w:id="99" w:name="_Toc4403"/>
      <w:r>
        <w:rPr>
          <w:rFonts w:hint="eastAsia"/>
          <w:lang w:val="en-US"/>
        </w:rPr>
        <w:lastRenderedPageBreak/>
        <w:t xml:space="preserve">17 </w:t>
      </w:r>
      <w:r>
        <w:t>住房公积金账户的启封？</w:t>
      </w:r>
      <w:bookmarkEnd w:id="98"/>
      <w:bookmarkEnd w:id="99"/>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住房公积金账户的启封是指恢复原封存的住房公积金账户的行为。住房公积金账户被封存的职工重新就业或者与原单位恢复工资关系时，职工及其所在的单位应按规定缴存住房公积金。职工恢复缴存住房公积金时，其住房公积金账户恢复正常状态。住房公积金账</w:t>
      </w:r>
      <w:r>
        <w:rPr>
          <w:rFonts w:ascii="Franklin Gothic Medium" w:eastAsia="仿宋_GB2312" w:hAnsi="Franklin Gothic Medium"/>
          <w:spacing w:val="9"/>
          <w:sz w:val="24"/>
        </w:rPr>
        <w:t>户启封手续由职工所在的单位办理。如果职工在原账户封存单位恢复住房公积金缴存，单位只需填写《住房公积金缴存变更清册》、《住房公积金职工缴存清册》和《住房公积金汇缴书》，</w:t>
      </w:r>
      <w:proofErr w:type="gramStart"/>
      <w:r>
        <w:rPr>
          <w:rFonts w:ascii="Franklin Gothic Medium" w:eastAsia="仿宋_GB2312" w:hAnsi="Franklin Gothic Medium"/>
          <w:spacing w:val="9"/>
          <w:sz w:val="24"/>
        </w:rPr>
        <w:t>送住房</w:t>
      </w:r>
      <w:proofErr w:type="gramEnd"/>
      <w:r>
        <w:rPr>
          <w:rFonts w:ascii="Franklin Gothic Medium" w:eastAsia="仿宋_GB2312" w:hAnsi="Franklin Gothic Medium"/>
          <w:spacing w:val="9"/>
          <w:sz w:val="24"/>
        </w:rPr>
        <w:t>公积金经办银行，即可为职工启封住房公积金账户。如果职工在其他单位就业，封存的住房公积金账户需要从原单位或市管理中心启封的，按职工住房公积金账户转移处理。</w:t>
      </w:r>
    </w:p>
    <w:p w:rsidR="00654FA7" w:rsidRDefault="0035368B">
      <w:pPr>
        <w:pStyle w:val="2"/>
        <w:ind w:firstLine="600"/>
      </w:pPr>
      <w:bookmarkStart w:id="100" w:name="_Toc18976"/>
      <w:bookmarkStart w:id="101" w:name="_Toc7451"/>
      <w:r>
        <w:rPr>
          <w:rFonts w:hint="eastAsia"/>
          <w:lang w:val="en-US"/>
        </w:rPr>
        <w:t xml:space="preserve">18 </w:t>
      </w:r>
      <w:r>
        <w:t>计算住房公积金的工资基数如何确定？</w:t>
      </w:r>
      <w:bookmarkEnd w:id="100"/>
      <w:bookmarkEnd w:id="101"/>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根据国家统计局《关于工资总额组成的规定》（统制定</w:t>
      </w:r>
      <w:r>
        <w:rPr>
          <w:rFonts w:ascii="Franklin Gothic Medium" w:eastAsia="仿宋_GB2312" w:hAnsi="Franklin Gothic Medium"/>
          <w:spacing w:val="9"/>
          <w:sz w:val="24"/>
        </w:rPr>
        <w:t>[1990]1</w:t>
      </w:r>
      <w:r>
        <w:rPr>
          <w:rFonts w:ascii="Franklin Gothic Medium" w:eastAsia="仿宋_GB2312" w:hAnsi="Franklin Gothic Medium"/>
          <w:spacing w:val="9"/>
          <w:sz w:val="24"/>
        </w:rPr>
        <w:t>号文）的规定，职工工资由计时工资、计件工资、奖金、津贴和补贴、加班加点工资，特殊情</w:t>
      </w:r>
      <w:r>
        <w:rPr>
          <w:rFonts w:ascii="Franklin Gothic Medium" w:eastAsia="仿宋_GB2312" w:hAnsi="Franklin Gothic Medium"/>
          <w:spacing w:val="9"/>
          <w:sz w:val="24"/>
        </w:rPr>
        <w:t>况下支付的工资组成。</w:t>
      </w:r>
    </w:p>
    <w:p w:rsidR="00654FA7" w:rsidRDefault="0035368B">
      <w:pPr>
        <w:pStyle w:val="3"/>
        <w:ind w:firstLine="720"/>
      </w:pPr>
      <w:bookmarkStart w:id="102" w:name="_Toc26935"/>
      <w:bookmarkStart w:id="103" w:name="_Toc21897"/>
      <w:r>
        <w:rPr>
          <w:rFonts w:hint="eastAsia"/>
        </w:rPr>
        <w:t xml:space="preserve">18.1 </w:t>
      </w:r>
      <w:r>
        <w:t>计时工资</w:t>
      </w:r>
      <w:bookmarkEnd w:id="102"/>
      <w:bookmarkEnd w:id="103"/>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计时工资是指按计时工资标准和工作时间支付给个人的劳动报酬。包括：对已做工作按计时工资标准支付的工资；实行结构工资制的单位支付给职工的基础工资和服务（岗位）工资；新参加工作职工的见习工资；运动员的体育津贴。</w:t>
      </w:r>
    </w:p>
    <w:p w:rsidR="00654FA7" w:rsidRDefault="0035368B">
      <w:pPr>
        <w:pStyle w:val="3"/>
        <w:ind w:firstLine="720"/>
      </w:pPr>
      <w:bookmarkStart w:id="104" w:name="_Toc27510"/>
      <w:bookmarkStart w:id="105" w:name="_Toc20761"/>
      <w:r>
        <w:rPr>
          <w:rFonts w:hint="eastAsia"/>
        </w:rPr>
        <w:t xml:space="preserve">18.2 </w:t>
      </w:r>
      <w:r>
        <w:t>计件工资</w:t>
      </w:r>
      <w:bookmarkEnd w:id="104"/>
      <w:bookmarkEnd w:id="105"/>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计件工资是指对已做工作按计件单位支付的劳动报酬。包括：实行超额累进计件、直接无限计件、限额计件、超定额计件等工资制，按劳动部门或主管部门批准的定额和计件单价支付给个人的工资；按工作任务包干方法支付给个人的工资；按营业额提成或利润提成办法支付给个</w:t>
      </w:r>
      <w:r>
        <w:rPr>
          <w:rFonts w:ascii="Franklin Gothic Medium" w:eastAsia="仿宋_GB2312" w:hAnsi="Franklin Gothic Medium"/>
          <w:spacing w:val="9"/>
          <w:sz w:val="24"/>
        </w:rPr>
        <w:t>人的工资。</w:t>
      </w:r>
    </w:p>
    <w:p w:rsidR="00654FA7" w:rsidRDefault="0035368B">
      <w:pPr>
        <w:pStyle w:val="3"/>
        <w:ind w:firstLine="720"/>
      </w:pPr>
      <w:bookmarkStart w:id="106" w:name="_Toc18534"/>
      <w:bookmarkStart w:id="107" w:name="_Toc8640"/>
      <w:r>
        <w:rPr>
          <w:rFonts w:hint="eastAsia"/>
        </w:rPr>
        <w:lastRenderedPageBreak/>
        <w:t xml:space="preserve">18.3 </w:t>
      </w:r>
      <w:r>
        <w:t>奖金</w:t>
      </w:r>
      <w:bookmarkEnd w:id="106"/>
      <w:bookmarkEnd w:id="107"/>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奖金是指支付给职工的</w:t>
      </w:r>
      <w:proofErr w:type="gramStart"/>
      <w:r>
        <w:rPr>
          <w:rFonts w:ascii="Franklin Gothic Medium" w:eastAsia="仿宋_GB2312" w:hAnsi="Franklin Gothic Medium"/>
          <w:spacing w:val="9"/>
          <w:sz w:val="24"/>
        </w:rPr>
        <w:t>超劳动</w:t>
      </w:r>
      <w:proofErr w:type="gramEnd"/>
      <w:r>
        <w:rPr>
          <w:rFonts w:ascii="Franklin Gothic Medium" w:eastAsia="仿宋_GB2312" w:hAnsi="Franklin Gothic Medium"/>
          <w:spacing w:val="9"/>
          <w:sz w:val="24"/>
        </w:rPr>
        <w:t>报酬和增收节支的劳动报酬。包括：生产（业务）奖，包括超产奖、质量奖、安全（无事故）奖、考核各项经济指标的劳动综合奖、提前竣工奖、年终奖（劳动分红）等；节约奖，包括各种动力、燃料、原材料等节约奖；劳动竞赛奖，包括发给劳动模范、先进个人的各种奖金和实物奖励；机关、事业单位的奖励工资；其他奖金。</w:t>
      </w:r>
    </w:p>
    <w:p w:rsidR="00654FA7" w:rsidRDefault="0035368B">
      <w:pPr>
        <w:pStyle w:val="3"/>
        <w:ind w:firstLine="720"/>
      </w:pPr>
      <w:bookmarkStart w:id="108" w:name="_Toc16350"/>
      <w:bookmarkStart w:id="109" w:name="_Toc4116"/>
      <w:r>
        <w:rPr>
          <w:rFonts w:hint="eastAsia"/>
        </w:rPr>
        <w:t xml:space="preserve">18.4 </w:t>
      </w:r>
      <w:r>
        <w:t>津贴和补贴</w:t>
      </w:r>
      <w:bookmarkEnd w:id="108"/>
      <w:bookmarkEnd w:id="109"/>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津贴和补贴是指为了补偿职工特殊或额外的劳动消耗和其他特殊原因支付给职工的津贴，以及为了保证职工工资水平不受物价影响支付给职工的物价补贴。</w:t>
      </w:r>
    </w:p>
    <w:p w:rsidR="00654FA7" w:rsidRDefault="0035368B">
      <w:pPr>
        <w:pStyle w:val="3"/>
        <w:ind w:firstLine="720"/>
      </w:pPr>
      <w:bookmarkStart w:id="110" w:name="_Toc12109"/>
      <w:bookmarkStart w:id="111" w:name="_Toc30889"/>
      <w:r>
        <w:rPr>
          <w:rFonts w:hint="eastAsia"/>
        </w:rPr>
        <w:t xml:space="preserve">18.5 </w:t>
      </w:r>
      <w:r>
        <w:t>加班加点工资</w:t>
      </w:r>
      <w:bookmarkEnd w:id="110"/>
      <w:bookmarkEnd w:id="111"/>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加班加点工资是指职工因超规定工作时间劳动，单位支付的加班工资和加点工资。</w:t>
      </w:r>
    </w:p>
    <w:p w:rsidR="00654FA7" w:rsidRDefault="0035368B">
      <w:pPr>
        <w:pStyle w:val="3"/>
        <w:ind w:firstLine="720"/>
      </w:pPr>
      <w:bookmarkStart w:id="112" w:name="_Toc7530"/>
      <w:bookmarkStart w:id="113" w:name="_Toc26344"/>
      <w:r>
        <w:rPr>
          <w:rFonts w:hint="eastAsia"/>
        </w:rPr>
        <w:t xml:space="preserve">18.6 </w:t>
      </w:r>
      <w:r>
        <w:t>特殊情况下支付的工资</w:t>
      </w:r>
      <w:bookmarkEnd w:id="112"/>
      <w:bookmarkEnd w:id="113"/>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它包括根据我国法律、法规和政策的规定，对因病、工伤、产假、婚丧假、探亲假、定期休假、执行国家或社会义务等等原因按计件工资标准或计时工资标准一定比例支付的工资、附加工资、保留工资。因此，《条例》中规定的</w:t>
      </w:r>
      <w:r>
        <w:rPr>
          <w:rFonts w:ascii="Franklin Gothic Medium" w:eastAsia="仿宋_GB2312" w:hAnsi="Franklin Gothic Medium"/>
          <w:spacing w:val="9"/>
          <w:sz w:val="24"/>
        </w:rPr>
        <w:t>“</w:t>
      </w:r>
      <w:r>
        <w:rPr>
          <w:rFonts w:ascii="Franklin Gothic Medium" w:eastAsia="仿宋_GB2312" w:hAnsi="Franklin Gothic Medium"/>
          <w:spacing w:val="9"/>
          <w:sz w:val="24"/>
        </w:rPr>
        <w:t>职工住房公积金的月缴存额为职工本人上一年度</w:t>
      </w:r>
      <w:r>
        <w:rPr>
          <w:rFonts w:ascii="Franklin Gothic Medium" w:eastAsia="仿宋_GB2312" w:hAnsi="Franklin Gothic Medium"/>
          <w:spacing w:val="9"/>
          <w:sz w:val="24"/>
        </w:rPr>
        <w:t>月平均工资</w:t>
      </w:r>
      <w:r>
        <w:rPr>
          <w:rFonts w:ascii="Franklin Gothic Medium" w:eastAsia="仿宋_GB2312" w:hAnsi="Franklin Gothic Medium"/>
          <w:spacing w:val="9"/>
          <w:sz w:val="24"/>
        </w:rPr>
        <w:t>”</w:t>
      </w:r>
      <w:r>
        <w:rPr>
          <w:rFonts w:ascii="Franklin Gothic Medium" w:eastAsia="仿宋_GB2312" w:hAnsi="Franklin Gothic Medium"/>
          <w:spacing w:val="9"/>
          <w:sz w:val="24"/>
        </w:rPr>
        <w:t>，是指职工上一年度所领取的由用人单位支付的计时工资、计件工资、奖金、津贴和补贴、加班加点工资、特殊情况下支付的工资等各项年度收入的总和除以１２个月。</w:t>
      </w:r>
    </w:p>
    <w:p w:rsidR="00654FA7" w:rsidRDefault="0035368B">
      <w:pPr>
        <w:pStyle w:val="2"/>
        <w:ind w:firstLine="600"/>
      </w:pPr>
      <w:bookmarkStart w:id="114" w:name="_Toc21683"/>
      <w:bookmarkStart w:id="115" w:name="_Toc9217"/>
      <w:r>
        <w:rPr>
          <w:rFonts w:hint="eastAsia"/>
          <w:lang w:val="en-US"/>
        </w:rPr>
        <w:lastRenderedPageBreak/>
        <w:t xml:space="preserve">19 </w:t>
      </w:r>
      <w:r>
        <w:t>住房公积金的缴存比例</w:t>
      </w:r>
      <w:bookmarkEnd w:id="114"/>
      <w:bookmarkEnd w:id="115"/>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住房公积金的缴存比例是指按职工上一年度月平均工资计算住房公积金月缴存金额的缴存比例。住房公积金缴存比例的确定是政策性很强的一项工作，既要考虑到单位和个人的承受能力（包括心理承受能力和经济承受能力），又要考虑到个人住房支出占消费结构的比重；既要考虑住房制度改革的需要，又要考虑到政策性住房金融体系的培育。因此，住房公积金缴存</w:t>
      </w:r>
      <w:r>
        <w:rPr>
          <w:rFonts w:ascii="Franklin Gothic Medium" w:eastAsia="仿宋_GB2312" w:hAnsi="Franklin Gothic Medium"/>
          <w:spacing w:val="9"/>
          <w:sz w:val="24"/>
        </w:rPr>
        <w:t>比例的确定，要结合一个城市经济社会发展水平、住房制度改革的实际情况和职工收入状况综合考虑。《条例》规定，职工和单位住房公积金的缴存比例均不得低于职工上一年度月平均工资的５％；有条件的城市，可以适当提高缴存比例，但原则上不高于</w:t>
      </w:r>
      <w:r>
        <w:rPr>
          <w:rFonts w:ascii="Franklin Gothic Medium" w:eastAsia="仿宋_GB2312" w:hAnsi="Franklin Gothic Medium"/>
          <w:spacing w:val="9"/>
          <w:sz w:val="24"/>
        </w:rPr>
        <w:t>12%</w:t>
      </w:r>
      <w:r>
        <w:rPr>
          <w:rFonts w:ascii="Franklin Gothic Medium" w:eastAsia="仿宋_GB2312" w:hAnsi="Franklin Gothic Medium"/>
          <w:spacing w:val="9"/>
          <w:sz w:val="24"/>
        </w:rPr>
        <w:t>。</w:t>
      </w:r>
    </w:p>
    <w:p w:rsidR="00654FA7" w:rsidRDefault="0035368B">
      <w:pPr>
        <w:pStyle w:val="2"/>
        <w:ind w:firstLine="600"/>
      </w:pPr>
      <w:bookmarkStart w:id="116" w:name="_Toc22949"/>
      <w:bookmarkStart w:id="117" w:name="_Toc19176"/>
      <w:r>
        <w:rPr>
          <w:rFonts w:hint="eastAsia"/>
          <w:lang w:val="en-US"/>
        </w:rPr>
        <w:t xml:space="preserve">20 </w:t>
      </w:r>
      <w:r>
        <w:t>效益差</w:t>
      </w:r>
      <w:r>
        <w:rPr>
          <w:rFonts w:hint="eastAsia"/>
        </w:rPr>
        <w:t>时</w:t>
      </w:r>
      <w:r>
        <w:t>住房公积金缴存比例可否下调？</w:t>
      </w:r>
      <w:bookmarkEnd w:id="116"/>
      <w:bookmarkEnd w:id="117"/>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《条例》规定：</w:t>
      </w:r>
      <w:r>
        <w:rPr>
          <w:rFonts w:ascii="Franklin Gothic Medium" w:eastAsia="仿宋_GB2312" w:hAnsi="Franklin Gothic Medium"/>
          <w:spacing w:val="9"/>
          <w:sz w:val="24"/>
        </w:rPr>
        <w:t>“</w:t>
      </w:r>
      <w:r>
        <w:rPr>
          <w:rFonts w:ascii="Franklin Gothic Medium" w:eastAsia="仿宋_GB2312" w:hAnsi="Franklin Gothic Medium"/>
          <w:spacing w:val="9"/>
          <w:sz w:val="24"/>
        </w:rPr>
        <w:t>单位应当按时、足额缴存住房公积金，不得逾期缴存或者少缴。对缴存住房公积金确有困难的单位，经本单位职工代表大会或者工会讨论通过，并经住房公积金管理中心审核，报住房公积金管理委员会批准后，可以降低缴存比例或者缓缴；待单位经</w:t>
      </w:r>
      <w:r>
        <w:rPr>
          <w:rFonts w:ascii="Franklin Gothic Medium" w:eastAsia="仿宋_GB2312" w:hAnsi="Franklin Gothic Medium"/>
          <w:spacing w:val="9"/>
          <w:sz w:val="24"/>
        </w:rPr>
        <w:t>济效益好转后，再提高缴存比例或者补缴缓缴。</w:t>
      </w:r>
      <w:r>
        <w:rPr>
          <w:rFonts w:ascii="Franklin Gothic Medium" w:eastAsia="仿宋_GB2312" w:hAnsi="Franklin Gothic Medium"/>
          <w:spacing w:val="9"/>
          <w:sz w:val="24"/>
        </w:rPr>
        <w:t>”</w:t>
      </w:r>
      <w:r>
        <w:rPr>
          <w:rFonts w:ascii="Franklin Gothic Medium" w:eastAsia="仿宋_GB2312" w:hAnsi="Franklin Gothic Medium"/>
          <w:spacing w:val="9"/>
          <w:sz w:val="24"/>
        </w:rPr>
        <w:t>申请降低住房公积金缴存比例的程序如下：</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首先，由企业法定代表人提出，并提交职工代表大会或者工会讨论通过（无职代会或工会组织的，需向全体职工征求意见，并经职工本人同意）。</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其次，企业要经主管单位批准，报市管理中心备案；无主管单位的企业，需经市管理中心审批。</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企业在提出降低住房公积金缴存比例申请时，应向主管单位和市管理中心提供下列材料：</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（１）企业申请降低住房公积金缴存比例的报告。</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（２）由企业填写的《申请降低住房公积金缴存比例审批表》。</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lastRenderedPageBreak/>
        <w:t>（３）由同级财政（财税）专管员审核同意的单位上一年度财务决算报表。</w:t>
      </w:r>
    </w:p>
    <w:p w:rsidR="00654FA7" w:rsidRDefault="0035368B">
      <w:pPr>
        <w:pStyle w:val="2"/>
        <w:ind w:firstLine="600"/>
      </w:pPr>
      <w:bookmarkStart w:id="118" w:name="_Toc24036"/>
      <w:bookmarkStart w:id="119" w:name="_Toc22704"/>
      <w:r>
        <w:rPr>
          <w:rFonts w:hint="eastAsia"/>
          <w:lang w:val="en-US"/>
        </w:rPr>
        <w:t xml:space="preserve">21 </w:t>
      </w:r>
      <w:r>
        <w:t>住房公积金月缴存额如何计算？</w:t>
      </w:r>
      <w:bookmarkEnd w:id="118"/>
      <w:bookmarkEnd w:id="119"/>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职工住房公积金的月缴存额为职工本人上一年度月平均工资乘以职工住房公积金缴存比例。职工住房公积金月缴存额计算到元，元以下四舍五入。单位为职工缴存的住房公积金的月缴存额为职工本人上一年度月平均工资乘以单位住房公积金缴存比例。单位为职工缴存的住房公积金月缴存额计算到元，元以下四舍五入。</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职工住房公积金月缴存额和单位为职工缴存的住房公积金月缴存额相加，即为</w:t>
      </w:r>
      <w:r>
        <w:rPr>
          <w:rFonts w:ascii="Franklin Gothic Medium" w:eastAsia="仿宋_GB2312" w:hAnsi="Franklin Gothic Medium"/>
          <w:spacing w:val="9"/>
          <w:sz w:val="24"/>
        </w:rPr>
        <w:t>该职工的住房公积金月应缴额。</w:t>
      </w:r>
    </w:p>
    <w:p w:rsidR="00654FA7" w:rsidRDefault="0035368B">
      <w:pPr>
        <w:pStyle w:val="2"/>
        <w:ind w:firstLine="600"/>
      </w:pPr>
      <w:bookmarkStart w:id="120" w:name="_Toc9438"/>
      <w:bookmarkStart w:id="121" w:name="_Toc9930"/>
      <w:r>
        <w:rPr>
          <w:rFonts w:hint="eastAsia"/>
          <w:lang w:val="en-US"/>
        </w:rPr>
        <w:t xml:space="preserve">22 </w:t>
      </w:r>
      <w:r>
        <w:t>住房公积金是否要缴纳个税？</w:t>
      </w:r>
      <w:bookmarkEnd w:id="120"/>
      <w:bookmarkEnd w:id="121"/>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这一问题实行上包括两个方面，一是个人缴存的住房公积金是否计入个人所得税的纳税基数，二是个人提取住房公积金本息是否缴纳个人所得税。</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财政部、国家税务总局《关于住房公积金、医疗保险金、养老保险金征收个人所得税问题的通知》（财税</w:t>
      </w:r>
      <w:r>
        <w:rPr>
          <w:rFonts w:ascii="Franklin Gothic Medium" w:eastAsia="仿宋_GB2312" w:hAnsi="Franklin Gothic Medium"/>
          <w:spacing w:val="9"/>
          <w:sz w:val="24"/>
        </w:rPr>
        <w:t>[1997]144</w:t>
      </w:r>
      <w:r>
        <w:rPr>
          <w:rFonts w:ascii="Franklin Gothic Medium" w:eastAsia="仿宋_GB2312" w:hAnsi="Franklin Gothic Medium"/>
          <w:spacing w:val="9"/>
          <w:sz w:val="24"/>
        </w:rPr>
        <w:t>号）明确规定，住房公积金免征个人所得税。职工按规定提取住房公积金的，免缴个人所得税。</w:t>
      </w:r>
    </w:p>
    <w:p w:rsidR="00654FA7" w:rsidRDefault="0035368B">
      <w:pPr>
        <w:pStyle w:val="2"/>
        <w:ind w:firstLine="600"/>
      </w:pPr>
      <w:bookmarkStart w:id="122" w:name="_Toc15287"/>
      <w:bookmarkStart w:id="123" w:name="_Toc16423"/>
      <w:r>
        <w:rPr>
          <w:rFonts w:hint="eastAsia"/>
          <w:lang w:val="en-US"/>
        </w:rPr>
        <w:t xml:space="preserve">23 </w:t>
      </w:r>
      <w:r>
        <w:t>住房公积金</w:t>
      </w:r>
      <w:r>
        <w:rPr>
          <w:rFonts w:hint="eastAsia"/>
        </w:rPr>
        <w:t>的</w:t>
      </w:r>
      <w:r>
        <w:t>使用方式</w:t>
      </w:r>
      <w:bookmarkEnd w:id="122"/>
      <w:bookmarkEnd w:id="123"/>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住房公积金使用主要</w:t>
      </w:r>
      <w:proofErr w:type="gramStart"/>
      <w:r>
        <w:rPr>
          <w:rFonts w:ascii="Franklin Gothic Medium" w:eastAsia="仿宋_GB2312" w:hAnsi="Franklin Gothic Medium"/>
          <w:spacing w:val="9"/>
          <w:sz w:val="24"/>
        </w:rPr>
        <w:t>分住房</w:t>
      </w:r>
      <w:proofErr w:type="gramEnd"/>
      <w:r>
        <w:rPr>
          <w:rFonts w:ascii="Franklin Gothic Medium" w:eastAsia="仿宋_GB2312" w:hAnsi="Franklin Gothic Medium"/>
          <w:spacing w:val="9"/>
          <w:sz w:val="24"/>
        </w:rPr>
        <w:t>公积金提取和住房公积金贷款两种方式：</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1</w:t>
      </w:r>
      <w:r>
        <w:rPr>
          <w:rFonts w:ascii="Franklin Gothic Medium" w:eastAsia="仿宋_GB2312" w:hAnsi="Franklin Gothic Medium"/>
          <w:spacing w:val="9"/>
          <w:sz w:val="24"/>
        </w:rPr>
        <w:t>）住房公积金的提取是指，当职</w:t>
      </w:r>
      <w:r>
        <w:rPr>
          <w:rFonts w:ascii="Franklin Gothic Medium" w:eastAsia="仿宋_GB2312" w:hAnsi="Franklin Gothic Medium"/>
          <w:spacing w:val="9"/>
          <w:sz w:val="24"/>
        </w:rPr>
        <w:t>工符合一定条件时，可以提取其本人住房公积金</w:t>
      </w:r>
      <w:proofErr w:type="gramStart"/>
      <w:r>
        <w:rPr>
          <w:rFonts w:ascii="Franklin Gothic Medium" w:eastAsia="仿宋_GB2312" w:hAnsi="Franklin Gothic Medium"/>
          <w:spacing w:val="9"/>
          <w:sz w:val="24"/>
        </w:rPr>
        <w:t>帐户</w:t>
      </w:r>
      <w:proofErr w:type="gramEnd"/>
      <w:r>
        <w:rPr>
          <w:rFonts w:ascii="Franklin Gothic Medium" w:eastAsia="仿宋_GB2312" w:hAnsi="Franklin Gothic Medium"/>
          <w:spacing w:val="9"/>
          <w:sz w:val="24"/>
        </w:rPr>
        <w:t>内的储存余额。</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2</w:t>
      </w:r>
      <w:r>
        <w:rPr>
          <w:rFonts w:ascii="Franklin Gothic Medium" w:eastAsia="仿宋_GB2312" w:hAnsi="Franklin Gothic Medium"/>
          <w:spacing w:val="9"/>
          <w:sz w:val="24"/>
        </w:rPr>
        <w:t>）当履行住房公积金缴存义务的职工购买具有所有权的自住住房时，可以按规定申请住房公积金个人购房贷款。</w:t>
      </w:r>
    </w:p>
    <w:p w:rsidR="00654FA7" w:rsidRDefault="0035368B">
      <w:pPr>
        <w:pStyle w:val="2"/>
        <w:ind w:firstLine="600"/>
      </w:pPr>
      <w:bookmarkStart w:id="124" w:name="_Toc18694"/>
      <w:bookmarkStart w:id="125" w:name="_Toc3718"/>
      <w:r>
        <w:rPr>
          <w:rFonts w:hint="eastAsia"/>
          <w:lang w:val="en-US"/>
        </w:rPr>
        <w:lastRenderedPageBreak/>
        <w:t xml:space="preserve">24 </w:t>
      </w:r>
      <w:r>
        <w:t>提取住房公积金</w:t>
      </w:r>
      <w:r>
        <w:rPr>
          <w:rFonts w:hint="eastAsia"/>
        </w:rPr>
        <w:t>的</w:t>
      </w:r>
      <w:r>
        <w:t>条件</w:t>
      </w:r>
      <w:bookmarkEnd w:id="124"/>
      <w:bookmarkEnd w:id="125"/>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根据《条例》规定，职工有下列情形之一的，可以提取其本人住房公积金</w:t>
      </w:r>
      <w:proofErr w:type="gramStart"/>
      <w:r>
        <w:rPr>
          <w:rFonts w:ascii="Franklin Gothic Medium" w:eastAsia="仿宋_GB2312" w:hAnsi="Franklin Gothic Medium"/>
          <w:spacing w:val="9"/>
          <w:sz w:val="24"/>
        </w:rPr>
        <w:t>帐户</w:t>
      </w:r>
      <w:proofErr w:type="gramEnd"/>
      <w:r>
        <w:rPr>
          <w:rFonts w:ascii="Franklin Gothic Medium" w:eastAsia="仿宋_GB2312" w:hAnsi="Franklin Gothic Medium"/>
          <w:spacing w:val="9"/>
          <w:sz w:val="24"/>
        </w:rPr>
        <w:t>中的储存余额：</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1</w:t>
      </w:r>
      <w:r>
        <w:rPr>
          <w:rFonts w:ascii="Franklin Gothic Medium" w:eastAsia="仿宋_GB2312" w:hAnsi="Franklin Gothic Medium"/>
          <w:spacing w:val="9"/>
          <w:sz w:val="24"/>
        </w:rPr>
        <w:t>）购买、建造、翻建、大修自住住房时；</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2</w:t>
      </w:r>
      <w:r>
        <w:rPr>
          <w:rFonts w:ascii="Franklin Gothic Medium" w:eastAsia="仿宋_GB2312" w:hAnsi="Franklin Gothic Medium"/>
          <w:spacing w:val="9"/>
          <w:sz w:val="24"/>
        </w:rPr>
        <w:t>）离休、退休时；</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3</w:t>
      </w:r>
      <w:r>
        <w:rPr>
          <w:rFonts w:ascii="Franklin Gothic Medium" w:eastAsia="仿宋_GB2312" w:hAnsi="Franklin Gothic Medium"/>
          <w:spacing w:val="9"/>
          <w:sz w:val="24"/>
        </w:rPr>
        <w:t>）完全丧失劳动能力，并与所在单位终止劳动关系的；</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4</w:t>
      </w:r>
      <w:r>
        <w:rPr>
          <w:rFonts w:ascii="Franklin Gothic Medium" w:eastAsia="仿宋_GB2312" w:hAnsi="Franklin Gothic Medium"/>
          <w:spacing w:val="9"/>
          <w:sz w:val="24"/>
        </w:rPr>
        <w:t>）出境定居的；</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另外，当职工死亡或者被宣告死亡时，职工的继承人、受遗赠人可以提取职工住房公积金</w:t>
      </w:r>
      <w:proofErr w:type="gramStart"/>
      <w:r>
        <w:rPr>
          <w:rFonts w:ascii="Franklin Gothic Medium" w:eastAsia="仿宋_GB2312" w:hAnsi="Franklin Gothic Medium"/>
          <w:spacing w:val="9"/>
          <w:sz w:val="24"/>
        </w:rPr>
        <w:t>帐户</w:t>
      </w:r>
      <w:proofErr w:type="gramEnd"/>
      <w:r>
        <w:rPr>
          <w:rFonts w:ascii="Franklin Gothic Medium" w:eastAsia="仿宋_GB2312" w:hAnsi="Franklin Gothic Medium"/>
          <w:spacing w:val="9"/>
          <w:sz w:val="24"/>
        </w:rPr>
        <w:t>内的储存余额；偿还购房贷款本息时，可以提取住房公积金</w:t>
      </w:r>
      <w:proofErr w:type="gramStart"/>
      <w:r>
        <w:rPr>
          <w:rFonts w:ascii="Franklin Gothic Medium" w:eastAsia="仿宋_GB2312" w:hAnsi="Franklin Gothic Medium"/>
          <w:spacing w:val="9"/>
          <w:sz w:val="24"/>
        </w:rPr>
        <w:t>储存余额</w:t>
      </w:r>
      <w:proofErr w:type="gramEnd"/>
      <w:r>
        <w:rPr>
          <w:rFonts w:ascii="Franklin Gothic Medium" w:eastAsia="仿宋_GB2312" w:hAnsi="Franklin Gothic Medium"/>
          <w:spacing w:val="9"/>
          <w:sz w:val="24"/>
        </w:rPr>
        <w:t>冲抵；房租超出家庭工资收入的规定比例的。</w:t>
      </w:r>
    </w:p>
    <w:p w:rsidR="00654FA7" w:rsidRDefault="0035368B">
      <w:pPr>
        <w:pStyle w:val="2"/>
        <w:ind w:firstLine="600"/>
      </w:pPr>
      <w:bookmarkStart w:id="126" w:name="_Toc3"/>
      <w:bookmarkStart w:id="127" w:name="_Toc22653"/>
      <w:r>
        <w:rPr>
          <w:rFonts w:hint="eastAsia"/>
          <w:lang w:val="en-US"/>
        </w:rPr>
        <w:t xml:space="preserve">25 </w:t>
      </w:r>
      <w:r>
        <w:t>调动工作</w:t>
      </w:r>
      <w:r>
        <w:rPr>
          <w:rFonts w:hint="eastAsia"/>
        </w:rPr>
        <w:t>时</w:t>
      </w:r>
      <w:r>
        <w:t>住房公积金缴存额是否调整？</w:t>
      </w:r>
      <w:bookmarkEnd w:id="126"/>
      <w:bookmarkEnd w:id="127"/>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由于职工住房公积金缴存额是以其上一年度的月平均工资作为计算住房公积金的工资基数的，而住房公积金的归集年度则是从每年的</w:t>
      </w:r>
      <w:r>
        <w:rPr>
          <w:rFonts w:ascii="Franklin Gothic Medium" w:eastAsia="仿宋_GB2312" w:hAnsi="Franklin Gothic Medium"/>
          <w:spacing w:val="9"/>
          <w:sz w:val="24"/>
        </w:rPr>
        <w:t>7</w:t>
      </w:r>
      <w:r>
        <w:rPr>
          <w:rFonts w:ascii="Franklin Gothic Medium" w:eastAsia="仿宋_GB2312" w:hAnsi="Franklin Gothic Medium"/>
          <w:spacing w:val="9"/>
          <w:sz w:val="24"/>
        </w:rPr>
        <w:t>月</w:t>
      </w:r>
      <w:r>
        <w:rPr>
          <w:rFonts w:ascii="Franklin Gothic Medium" w:eastAsia="仿宋_GB2312" w:hAnsi="Franklin Gothic Medium"/>
          <w:spacing w:val="9"/>
          <w:sz w:val="24"/>
        </w:rPr>
        <w:t>1</w:t>
      </w:r>
      <w:r>
        <w:rPr>
          <w:rFonts w:ascii="Franklin Gothic Medium" w:eastAsia="仿宋_GB2312" w:hAnsi="Franklin Gothic Medium"/>
          <w:spacing w:val="9"/>
          <w:sz w:val="24"/>
        </w:rPr>
        <w:t>日到下一年的</w:t>
      </w:r>
      <w:r>
        <w:rPr>
          <w:rFonts w:ascii="Franklin Gothic Medium" w:eastAsia="仿宋_GB2312" w:hAnsi="Franklin Gothic Medium"/>
          <w:spacing w:val="9"/>
          <w:sz w:val="24"/>
        </w:rPr>
        <w:t>6</w:t>
      </w:r>
      <w:r>
        <w:rPr>
          <w:rFonts w:ascii="Franklin Gothic Medium" w:eastAsia="仿宋_GB2312" w:hAnsi="Franklin Gothic Medium"/>
          <w:spacing w:val="9"/>
          <w:sz w:val="24"/>
        </w:rPr>
        <w:t>月</w:t>
      </w:r>
      <w:r>
        <w:rPr>
          <w:rFonts w:ascii="Franklin Gothic Medium" w:eastAsia="仿宋_GB2312" w:hAnsi="Franklin Gothic Medium"/>
          <w:spacing w:val="9"/>
          <w:sz w:val="24"/>
        </w:rPr>
        <w:t>30</w:t>
      </w:r>
      <w:r>
        <w:rPr>
          <w:rFonts w:ascii="Franklin Gothic Medium" w:eastAsia="仿宋_GB2312" w:hAnsi="Franklin Gothic Medium"/>
          <w:spacing w:val="9"/>
          <w:sz w:val="24"/>
        </w:rPr>
        <w:t>日。在</w:t>
      </w:r>
      <w:r>
        <w:rPr>
          <w:rFonts w:ascii="Franklin Gothic Medium" w:eastAsia="仿宋_GB2312" w:hAnsi="Franklin Gothic Medium"/>
          <w:spacing w:val="9"/>
          <w:sz w:val="24"/>
        </w:rPr>
        <w:t>7</w:t>
      </w:r>
      <w:r>
        <w:rPr>
          <w:rFonts w:ascii="Franklin Gothic Medium" w:eastAsia="仿宋_GB2312" w:hAnsi="Franklin Gothic Medium"/>
          <w:spacing w:val="9"/>
          <w:sz w:val="24"/>
        </w:rPr>
        <w:t>月</w:t>
      </w:r>
      <w:r>
        <w:rPr>
          <w:rFonts w:ascii="Franklin Gothic Medium" w:eastAsia="仿宋_GB2312" w:hAnsi="Franklin Gothic Medium"/>
          <w:spacing w:val="9"/>
          <w:sz w:val="24"/>
        </w:rPr>
        <w:t>1</w:t>
      </w:r>
      <w:r>
        <w:rPr>
          <w:rFonts w:ascii="Franklin Gothic Medium" w:eastAsia="仿宋_GB2312" w:hAnsi="Franklin Gothic Medium"/>
          <w:spacing w:val="9"/>
          <w:sz w:val="24"/>
        </w:rPr>
        <w:t>日至下一年的</w:t>
      </w:r>
      <w:r>
        <w:rPr>
          <w:rFonts w:ascii="Franklin Gothic Medium" w:eastAsia="仿宋_GB2312" w:hAnsi="Franklin Gothic Medium"/>
          <w:spacing w:val="9"/>
          <w:sz w:val="24"/>
        </w:rPr>
        <w:t>6</w:t>
      </w:r>
      <w:r>
        <w:rPr>
          <w:rFonts w:ascii="Franklin Gothic Medium" w:eastAsia="仿宋_GB2312" w:hAnsi="Franklin Gothic Medium"/>
          <w:spacing w:val="9"/>
          <w:sz w:val="24"/>
        </w:rPr>
        <w:t>月</w:t>
      </w:r>
      <w:r>
        <w:rPr>
          <w:rFonts w:ascii="Franklin Gothic Medium" w:eastAsia="仿宋_GB2312" w:hAnsi="Franklin Gothic Medium"/>
          <w:spacing w:val="9"/>
          <w:sz w:val="24"/>
        </w:rPr>
        <w:t>30</w:t>
      </w:r>
      <w:r>
        <w:rPr>
          <w:rFonts w:ascii="Franklin Gothic Medium" w:eastAsia="仿宋_GB2312" w:hAnsi="Franklin Gothic Medium"/>
          <w:spacing w:val="9"/>
          <w:sz w:val="24"/>
        </w:rPr>
        <w:t>日期间发生工作调动，影响到工资变化的，将在下一年度住房公积金缴存基数调整时再作调整。</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因此，在住房公积金归集年</w:t>
      </w:r>
      <w:r>
        <w:rPr>
          <w:rFonts w:ascii="Franklin Gothic Medium" w:eastAsia="仿宋_GB2312" w:hAnsi="Franklin Gothic Medium"/>
          <w:spacing w:val="9"/>
          <w:sz w:val="24"/>
        </w:rPr>
        <w:t>度内的工作调动，其住房公积金缴存额不作调整。</w:t>
      </w:r>
    </w:p>
    <w:p w:rsidR="00654FA7" w:rsidRDefault="0035368B">
      <w:pPr>
        <w:pStyle w:val="2"/>
        <w:ind w:firstLine="600"/>
      </w:pPr>
      <w:bookmarkStart w:id="128" w:name="_Toc20932"/>
      <w:bookmarkStart w:id="129" w:name="_Toc21005"/>
      <w:r>
        <w:rPr>
          <w:rFonts w:hint="eastAsia"/>
          <w:lang w:val="en-US"/>
        </w:rPr>
        <w:t xml:space="preserve">26 </w:t>
      </w:r>
      <w:r>
        <w:t>单位为职工缴存的住房公积金如何列支？</w:t>
      </w:r>
      <w:bookmarkEnd w:id="128"/>
      <w:bookmarkEnd w:id="129"/>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单位为职工缴存的住房公积金，按下列规定列支：机关在预算中列支；事业单位由财政部门核定收支后，在预算或者费用中列支；企业在成本中列支。</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lastRenderedPageBreak/>
        <w:t>外商投资企业应该为在该企业中的中方职工缴存住房公积金，在外商投资企业按月提取的在职中方职工工资总额</w:t>
      </w:r>
      <w:r>
        <w:rPr>
          <w:rFonts w:ascii="Franklin Gothic Medium" w:eastAsia="仿宋_GB2312" w:hAnsi="Franklin Gothic Medium"/>
          <w:spacing w:val="9"/>
          <w:sz w:val="24"/>
        </w:rPr>
        <w:t>15%—20%</w:t>
      </w:r>
      <w:r>
        <w:rPr>
          <w:rFonts w:ascii="Franklin Gothic Medium" w:eastAsia="仿宋_GB2312" w:hAnsi="Franklin Gothic Medium"/>
          <w:spacing w:val="9"/>
          <w:sz w:val="24"/>
        </w:rPr>
        <w:t>的职工住房基金中列支。</w:t>
      </w:r>
    </w:p>
    <w:p w:rsidR="00654FA7" w:rsidRDefault="0035368B">
      <w:pPr>
        <w:pStyle w:val="2"/>
        <w:ind w:firstLine="600"/>
      </w:pPr>
      <w:bookmarkStart w:id="130" w:name="_Toc32266"/>
      <w:bookmarkStart w:id="131" w:name="_Toc15087"/>
      <w:r>
        <w:rPr>
          <w:rFonts w:hint="eastAsia"/>
          <w:lang w:val="en-US"/>
        </w:rPr>
        <w:t xml:space="preserve">27 </w:t>
      </w:r>
      <w:r>
        <w:t>住房公积金存储利率</w:t>
      </w:r>
      <w:bookmarkEnd w:id="130"/>
      <w:bookmarkEnd w:id="131"/>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住房公积金实行政策性的利率政策。所谓政策性利率政策体现在住房公积金的存储利率按当年存储的住房公积金比照居民储蓄活期存款利率计算</w:t>
      </w:r>
      <w:r>
        <w:rPr>
          <w:rFonts w:ascii="Franklin Gothic Medium" w:eastAsia="仿宋_GB2312" w:hAnsi="Franklin Gothic Medium"/>
          <w:spacing w:val="9"/>
          <w:sz w:val="24"/>
        </w:rPr>
        <w:t>，上一年结转的住房公积金存储利率比照三个月整存整取的利率计息。之所以实行低利率政策，是因为住房公积金是互助性的住房资金，相对较低的存储利率，可以实行相对较低的贷款利率，从而提高职工住房自住能力。如果住房公积金存储利率与一般居民的存款利率相同，贷款利率也随之提高，与商业性住房贷款利率没有区别，就失去了实行住房公积金制度的意义。</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公积金存款的结息日为每年的</w:t>
      </w:r>
      <w:r>
        <w:rPr>
          <w:rFonts w:ascii="Franklin Gothic Medium" w:eastAsia="仿宋_GB2312" w:hAnsi="Franklin Gothic Medium"/>
          <w:spacing w:val="9"/>
          <w:sz w:val="24"/>
        </w:rPr>
        <w:t>6</w:t>
      </w:r>
      <w:r>
        <w:rPr>
          <w:rFonts w:ascii="Franklin Gothic Medium" w:eastAsia="仿宋_GB2312" w:hAnsi="Franklin Gothic Medium"/>
          <w:spacing w:val="9"/>
          <w:sz w:val="24"/>
        </w:rPr>
        <w:t>月</w:t>
      </w:r>
      <w:r>
        <w:rPr>
          <w:rFonts w:ascii="Franklin Gothic Medium" w:eastAsia="仿宋_GB2312" w:hAnsi="Franklin Gothic Medium"/>
          <w:spacing w:val="9"/>
          <w:sz w:val="24"/>
        </w:rPr>
        <w:t>30</w:t>
      </w:r>
      <w:r>
        <w:rPr>
          <w:rFonts w:ascii="Franklin Gothic Medium" w:eastAsia="仿宋_GB2312" w:hAnsi="Franklin Gothic Medium"/>
          <w:spacing w:val="9"/>
          <w:sz w:val="24"/>
        </w:rPr>
        <w:t>日。</w:t>
      </w:r>
    </w:p>
    <w:p w:rsidR="00654FA7" w:rsidRDefault="0035368B">
      <w:pPr>
        <w:pStyle w:val="2"/>
        <w:ind w:firstLine="600"/>
      </w:pPr>
      <w:bookmarkStart w:id="132" w:name="_Toc6153"/>
      <w:bookmarkStart w:id="133" w:name="_Toc22339"/>
      <w:r>
        <w:rPr>
          <w:rFonts w:hint="eastAsia"/>
          <w:lang w:val="en-US"/>
        </w:rPr>
        <w:t xml:space="preserve">28 </w:t>
      </w:r>
      <w:r>
        <w:t>职工的住房与公积金本息为什么免征个税？</w:t>
      </w:r>
      <w:bookmarkEnd w:id="132"/>
      <w:bookmarkEnd w:id="133"/>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征收个人所得税是国家对具有一定收入水平以上的。人实行的一种税收调节政策，而职工的住房公积金是专项用</w:t>
      </w:r>
      <w:r>
        <w:rPr>
          <w:rFonts w:ascii="Franklin Gothic Medium" w:eastAsia="仿宋_GB2312" w:hAnsi="Franklin Gothic Medium"/>
          <w:spacing w:val="9"/>
          <w:sz w:val="24"/>
        </w:rPr>
        <w:t>于职工家庭解决自住住房的一种义务</w:t>
      </w:r>
      <w:proofErr w:type="gramStart"/>
      <w:r>
        <w:rPr>
          <w:rFonts w:ascii="Franklin Gothic Medium" w:eastAsia="仿宋_GB2312" w:hAnsi="Franklin Gothic Medium"/>
          <w:spacing w:val="9"/>
          <w:sz w:val="24"/>
        </w:rPr>
        <w:t>性长期</w:t>
      </w:r>
      <w:proofErr w:type="gramEnd"/>
      <w:r>
        <w:rPr>
          <w:rFonts w:ascii="Franklin Gothic Medium" w:eastAsia="仿宋_GB2312" w:hAnsi="Franklin Gothic Medium"/>
          <w:spacing w:val="9"/>
          <w:sz w:val="24"/>
        </w:rPr>
        <w:t>储金，是一种保障制度。国家规定对职工住房公积金本息免征个人所得税，体现了政府对个人自得其力解决住房问题的鼓励和扶持，在客观上也增加了职工住房公积金的积累量，提高了职工解决自住住房的经济能力，与实行住房公积金制度的初衷相一致。</w:t>
      </w:r>
    </w:p>
    <w:p w:rsidR="00654FA7" w:rsidRDefault="0035368B">
      <w:pPr>
        <w:pStyle w:val="2"/>
        <w:ind w:firstLine="600"/>
      </w:pPr>
      <w:bookmarkStart w:id="134" w:name="_Toc9032"/>
      <w:bookmarkStart w:id="135" w:name="_Toc13901"/>
      <w:r>
        <w:rPr>
          <w:rFonts w:hint="eastAsia"/>
          <w:lang w:val="en-US"/>
        </w:rPr>
        <w:t xml:space="preserve">29 </w:t>
      </w:r>
      <w:r>
        <w:t>住房公积金管理中心</w:t>
      </w:r>
      <w:r>
        <w:rPr>
          <w:rFonts w:hint="eastAsia"/>
        </w:rPr>
        <w:t>的</w:t>
      </w:r>
      <w:r>
        <w:t>职责</w:t>
      </w:r>
      <w:bookmarkEnd w:id="134"/>
      <w:bookmarkEnd w:id="135"/>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编制、执行住房公积金的归集、使用计划和编报计划执行情况的报告；负责记载职工住房公积金的缴存、提取、使用等情况；负责住房公积金的核算；与职工、单位和受委托银行定期对账；建立职工住房公积金个人明细</w:t>
      </w:r>
      <w:r>
        <w:rPr>
          <w:rFonts w:ascii="Franklin Gothic Medium" w:eastAsia="仿宋_GB2312" w:hAnsi="Franklin Gothic Medium"/>
          <w:spacing w:val="9"/>
          <w:sz w:val="24"/>
        </w:rPr>
        <w:lastRenderedPageBreak/>
        <w:t>账，向职工发放缴存住房公积金的有效凭证；审批住房公积金的提取和个人住房委托贷款的发放，按照管委会审议批准的比例购买国债；负责住房公积金的保值和归还；向财政部门和管委会报送住房公积金财务报告，经管委会审议通过后定期向社会公布；承办住房公积金管理委员会决定的其他事项。</w:t>
      </w:r>
    </w:p>
    <w:p w:rsidR="00555138" w:rsidRDefault="00555138">
      <w:pPr>
        <w:spacing w:afterLines="60" w:after="144" w:line="360" w:lineRule="auto"/>
        <w:ind w:firstLineChars="200" w:firstLine="480"/>
        <w:rPr>
          <w:rFonts w:ascii="Franklin Gothic Medium" w:eastAsia="仿宋_GB2312" w:hAnsi="Franklin Gothic Medium" w:hint="eastAsia"/>
          <w:spacing w:val="9"/>
          <w:sz w:val="24"/>
        </w:rPr>
      </w:pPr>
      <w:r>
        <w:rPr>
          <w:rFonts w:ascii="Franklin Gothic Medium" w:eastAsia="仿宋_GB2312" w:hAnsi="Franklin Gothic Medium" w:hint="eastAsia"/>
          <w:noProof/>
          <w:spacing w:val="9"/>
          <w:sz w:val="24"/>
        </w:rPr>
        <w:drawing>
          <wp:inline distT="0" distB="0" distL="0" distR="0">
            <wp:extent cx="5486400" cy="4608830"/>
            <wp:effectExtent l="0" t="0" r="0" b="127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全国职业经理MBA双证班.jpg"/>
                    <pic:cNvPicPr/>
                  </pic:nvPicPr>
                  <pic:blipFill>
                    <a:blip r:embed="rId31">
                      <a:extLst>
                        <a:ext uri="{28A0092B-C50C-407E-A947-70E740481C1C}">
                          <a14:useLocalDpi xmlns:a14="http://schemas.microsoft.com/office/drawing/2010/main" val="0"/>
                        </a:ext>
                      </a:extLst>
                    </a:blip>
                    <a:stretch>
                      <a:fillRect/>
                    </a:stretch>
                  </pic:blipFill>
                  <pic:spPr>
                    <a:xfrm>
                      <a:off x="0" y="0"/>
                      <a:ext cx="5486400" cy="4608830"/>
                    </a:xfrm>
                    <a:prstGeom prst="rect">
                      <a:avLst/>
                    </a:prstGeom>
                  </pic:spPr>
                </pic:pic>
              </a:graphicData>
            </a:graphic>
          </wp:inline>
        </w:drawing>
      </w:r>
    </w:p>
    <w:p w:rsidR="00654FA7" w:rsidRDefault="0035368B">
      <w:pPr>
        <w:pStyle w:val="2"/>
        <w:ind w:firstLine="600"/>
      </w:pPr>
      <w:bookmarkStart w:id="136" w:name="_Toc5322"/>
      <w:bookmarkStart w:id="137" w:name="_Toc4692"/>
      <w:r>
        <w:rPr>
          <w:rFonts w:hint="eastAsia"/>
          <w:lang w:val="en-US"/>
        </w:rPr>
        <w:t xml:space="preserve">30 </w:t>
      </w:r>
      <w:r>
        <w:t>企业破产后如何处理欠缴的住房公积金</w:t>
      </w:r>
      <w:bookmarkEnd w:id="136"/>
      <w:bookmarkEnd w:id="137"/>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按理说，企业</w:t>
      </w:r>
      <w:r>
        <w:rPr>
          <w:rFonts w:ascii="Franklin Gothic Medium" w:eastAsia="仿宋_GB2312" w:hAnsi="Franklin Gothic Medium"/>
          <w:spacing w:val="9"/>
          <w:sz w:val="24"/>
        </w:rPr>
        <w:t>不应发生欠缴职工住房公积金的现象。因为，住房公积金是强制缴存。根据《条例》的规定，任何单位不得逾期缴存或者少缴、漏缴职工住房公积金。企业有欠缴职工住房公积金的行为，将受到行政处罚。但由于我国目前正处于企业经营机制转换时期，部分企业在机制转换过程中，经济效益滑坡，亏损现象也常有发生，企业无力承担职工的住房公积金，出</w:t>
      </w:r>
      <w:r>
        <w:rPr>
          <w:rFonts w:ascii="Franklin Gothic Medium" w:eastAsia="仿宋_GB2312" w:hAnsi="Franklin Gothic Medium"/>
          <w:spacing w:val="9"/>
          <w:sz w:val="24"/>
        </w:rPr>
        <w:lastRenderedPageBreak/>
        <w:t>现了拖欠职工住房公积金的现象。有些企业由于经济效益下降，申请缓缴住房公积金。一旦这些企业破产，就会发生欠缴的职工住房公积金如何处理的问题。根据国办发</w:t>
      </w:r>
      <w:r>
        <w:rPr>
          <w:rFonts w:ascii="Franklin Gothic Medium" w:eastAsia="仿宋_GB2312" w:hAnsi="Franklin Gothic Medium"/>
          <w:spacing w:val="9"/>
          <w:sz w:val="24"/>
        </w:rPr>
        <w:t>[1996]35</w:t>
      </w:r>
      <w:r>
        <w:rPr>
          <w:rFonts w:ascii="Franklin Gothic Medium" w:eastAsia="仿宋_GB2312" w:hAnsi="Franklin Gothic Medium"/>
          <w:spacing w:val="9"/>
          <w:sz w:val="24"/>
        </w:rPr>
        <w:t>号文件</w:t>
      </w:r>
      <w:r>
        <w:rPr>
          <w:rFonts w:ascii="Franklin Gothic Medium" w:eastAsia="仿宋_GB2312" w:hAnsi="Franklin Gothic Medium"/>
          <w:spacing w:val="9"/>
          <w:sz w:val="24"/>
        </w:rPr>
        <w:t>“</w:t>
      </w:r>
      <w:r>
        <w:rPr>
          <w:rFonts w:ascii="Franklin Gothic Medium" w:eastAsia="仿宋_GB2312" w:hAnsi="Franklin Gothic Medium"/>
          <w:spacing w:val="9"/>
          <w:sz w:val="24"/>
        </w:rPr>
        <w:t>对依法宣告破产的企业欠缴的</w:t>
      </w:r>
      <w:r>
        <w:rPr>
          <w:rFonts w:ascii="Franklin Gothic Medium" w:eastAsia="仿宋_GB2312" w:hAnsi="Franklin Gothic Medium"/>
          <w:spacing w:val="9"/>
          <w:sz w:val="24"/>
        </w:rPr>
        <w:t>住房公积金和所欠管理中心的住房公积金贷款按国家有关规定优先予以清偿</w:t>
      </w:r>
      <w:r>
        <w:rPr>
          <w:rFonts w:ascii="Franklin Gothic Medium" w:eastAsia="仿宋_GB2312" w:hAnsi="Franklin Gothic Medium"/>
          <w:spacing w:val="9"/>
          <w:sz w:val="24"/>
        </w:rPr>
        <w:t>”</w:t>
      </w:r>
      <w:r>
        <w:rPr>
          <w:rFonts w:ascii="Franklin Gothic Medium" w:eastAsia="仿宋_GB2312" w:hAnsi="Franklin Gothic Medium"/>
          <w:spacing w:val="9"/>
          <w:sz w:val="24"/>
        </w:rPr>
        <w:t>的精神，单位在合并、分立的情形下，欠缴的职工住房公积金应由合并或分立的单位根据合并或分立的协议予以补缴；在发生撤销、解散、破产情形时，欠缴的住房公积金应作为职工工资列入优先清偿顺序清偿。</w:t>
      </w:r>
    </w:p>
    <w:p w:rsidR="00654FA7" w:rsidRDefault="0035368B">
      <w:pPr>
        <w:pStyle w:val="2"/>
        <w:ind w:firstLine="600"/>
      </w:pPr>
      <w:bookmarkStart w:id="138" w:name="_Toc4925"/>
      <w:bookmarkStart w:id="139" w:name="_Toc27061"/>
      <w:r>
        <w:rPr>
          <w:rFonts w:hint="eastAsia"/>
          <w:lang w:val="en-US"/>
        </w:rPr>
        <w:t xml:space="preserve">31 </w:t>
      </w:r>
      <w:r>
        <w:t>失业后可否提取本人的住房公积金储存余额？</w:t>
      </w:r>
      <w:bookmarkEnd w:id="138"/>
      <w:bookmarkEnd w:id="139"/>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住房公积金是职工缴存的一种长期住房储金，专项用于职工的住房消费。职工只有在符合法律规定的条件下才能提取自己缴存的住房公积金。根据《条例》的有关规定，职工失业，不属于能提取自己缴存的住房公积金的范围。因此，职工</w:t>
      </w:r>
      <w:r>
        <w:rPr>
          <w:rFonts w:ascii="Franklin Gothic Medium" w:eastAsia="仿宋_GB2312" w:hAnsi="Franklin Gothic Medium"/>
          <w:spacing w:val="9"/>
          <w:sz w:val="24"/>
        </w:rPr>
        <w:t>不能因失业提取本缴存的住房公积金</w:t>
      </w:r>
      <w:proofErr w:type="gramStart"/>
      <w:r>
        <w:rPr>
          <w:rFonts w:ascii="Franklin Gothic Medium" w:eastAsia="仿宋_GB2312" w:hAnsi="Franklin Gothic Medium"/>
          <w:spacing w:val="9"/>
          <w:sz w:val="24"/>
        </w:rPr>
        <w:t>储存余额</w:t>
      </w:r>
      <w:proofErr w:type="gramEnd"/>
      <w:r>
        <w:rPr>
          <w:rFonts w:ascii="Franklin Gothic Medium" w:eastAsia="仿宋_GB2312" w:hAnsi="Franklin Gothic Medium"/>
          <w:spacing w:val="9"/>
          <w:sz w:val="24"/>
        </w:rPr>
        <w:t>用于生活救助，其住房公积金</w:t>
      </w:r>
      <w:proofErr w:type="gramStart"/>
      <w:r>
        <w:rPr>
          <w:rFonts w:ascii="Franklin Gothic Medium" w:eastAsia="仿宋_GB2312" w:hAnsi="Franklin Gothic Medium"/>
          <w:spacing w:val="9"/>
          <w:sz w:val="24"/>
        </w:rPr>
        <w:t>帐户</w:t>
      </w:r>
      <w:proofErr w:type="gramEnd"/>
      <w:r>
        <w:rPr>
          <w:rFonts w:ascii="Franklin Gothic Medium" w:eastAsia="仿宋_GB2312" w:hAnsi="Franklin Gothic Medium"/>
          <w:spacing w:val="9"/>
          <w:sz w:val="24"/>
        </w:rPr>
        <w:t>应予以封存，职工再就业后，仍应按规定缴存住房公积金，原被封存的账户予以启封。只有当该职工达到法定离、退休年龄时，才可提取。</w:t>
      </w:r>
    </w:p>
    <w:p w:rsidR="00654FA7" w:rsidRDefault="0035368B">
      <w:pPr>
        <w:pStyle w:val="2"/>
        <w:ind w:firstLine="600"/>
      </w:pPr>
      <w:bookmarkStart w:id="140" w:name="_Toc4146"/>
      <w:bookmarkStart w:id="141" w:name="_Toc1292"/>
      <w:r>
        <w:rPr>
          <w:rFonts w:hint="eastAsia"/>
          <w:lang w:val="en-US"/>
        </w:rPr>
        <w:t xml:space="preserve">32 </w:t>
      </w:r>
      <w:r>
        <w:t>异地职工可否申请公积金个人住房委托贷款？</w:t>
      </w:r>
      <w:bookmarkEnd w:id="140"/>
      <w:bookmarkEnd w:id="141"/>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这种情况在点多、面广、线长、职工分散的铁路运输、石油化工等企业较多，一般来说，住房公积金管理机构在保证本地职工住房公积金支取和委托贷款的前提下，可办理本市范围内异地职工在当地购、建自住住房的委托贷款。异地职工委托贷款可按如下程序办理：先由住房公积金缴存地管理机构受理职工</w:t>
      </w:r>
      <w:r>
        <w:rPr>
          <w:rFonts w:ascii="Franklin Gothic Medium" w:eastAsia="仿宋_GB2312" w:hAnsi="Franklin Gothic Medium"/>
          <w:spacing w:val="9"/>
          <w:sz w:val="24"/>
        </w:rPr>
        <w:t>贷款申请，初审时，对符合条件的贷款申请，由缴存地管理机构签署意见，并将材料移交给购、建房所在地管理机构。购、建房所在地管理机构根据初审意见以及抵押物情况做出是否批准贷款的决定。同意发贷的，由购、建住房所在地管理机构委托当地银行办理相关贷款手续。贷款手续办</w:t>
      </w:r>
      <w:proofErr w:type="gramStart"/>
      <w:r>
        <w:rPr>
          <w:rFonts w:ascii="Franklin Gothic Medium" w:eastAsia="仿宋_GB2312" w:hAnsi="Franklin Gothic Medium"/>
          <w:spacing w:val="9"/>
          <w:sz w:val="24"/>
        </w:rPr>
        <w:t>讫</w:t>
      </w:r>
      <w:proofErr w:type="gramEnd"/>
      <w:r>
        <w:rPr>
          <w:rFonts w:ascii="Franklin Gothic Medium" w:eastAsia="仿宋_GB2312" w:hAnsi="Franklin Gothic Medium"/>
          <w:spacing w:val="9"/>
          <w:sz w:val="24"/>
        </w:rPr>
        <w:t>后，书面通知缴存地管理机构办理职工贷款备案。异地委托贷款的信贷资</w:t>
      </w:r>
      <w:r>
        <w:rPr>
          <w:rFonts w:ascii="Franklin Gothic Medium" w:eastAsia="仿宋_GB2312" w:hAnsi="Franklin Gothic Medium"/>
          <w:spacing w:val="9"/>
          <w:sz w:val="24"/>
        </w:rPr>
        <w:lastRenderedPageBreak/>
        <w:t>金、费用支出、贷款风险由购、建房所在地管理机构负责，贷款收益也由其享有。如借款人发生违约行为，缴存地管理机构应协助购、建房所在地管理机构催收。</w:t>
      </w:r>
    </w:p>
    <w:p w:rsidR="00654FA7" w:rsidRDefault="0035368B">
      <w:pPr>
        <w:pStyle w:val="2"/>
        <w:ind w:firstLine="600"/>
      </w:pPr>
      <w:bookmarkStart w:id="142" w:name="_Toc24945"/>
      <w:bookmarkStart w:id="143" w:name="_Toc7732"/>
      <w:r>
        <w:rPr>
          <w:rFonts w:hint="eastAsia"/>
          <w:lang w:val="en-US"/>
        </w:rPr>
        <w:t xml:space="preserve">33 </w:t>
      </w:r>
      <w:r>
        <w:t>可以提取他人的住房公积金吗？</w:t>
      </w:r>
      <w:bookmarkEnd w:id="142"/>
      <w:bookmarkEnd w:id="143"/>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职工符合以下两种情况之一的，可以提取他人的住房公积金：</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1</w:t>
      </w:r>
      <w:r>
        <w:rPr>
          <w:rFonts w:ascii="Franklin Gothic Medium" w:eastAsia="仿宋_GB2312" w:hAnsi="Franklin Gothic Medium"/>
          <w:spacing w:val="9"/>
          <w:sz w:val="24"/>
        </w:rPr>
        <w:t>）职工在购买、建造、翻建、大修具有所有权的自住住房时，可以提取其配偶、同户成员、非同户的直系血亲的住房公积金</w:t>
      </w:r>
      <w:proofErr w:type="gramStart"/>
      <w:r>
        <w:rPr>
          <w:rFonts w:ascii="Franklin Gothic Medium" w:eastAsia="仿宋_GB2312" w:hAnsi="Franklin Gothic Medium"/>
          <w:spacing w:val="9"/>
          <w:sz w:val="24"/>
        </w:rPr>
        <w:t>帐户</w:t>
      </w:r>
      <w:proofErr w:type="gramEnd"/>
      <w:r>
        <w:rPr>
          <w:rFonts w:ascii="Franklin Gothic Medium" w:eastAsia="仿宋_GB2312" w:hAnsi="Franklin Gothic Medium"/>
          <w:spacing w:val="9"/>
          <w:sz w:val="24"/>
        </w:rPr>
        <w:t>中的储存余额，但必须征得他们的书面同意。</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2</w:t>
      </w:r>
      <w:r>
        <w:rPr>
          <w:rFonts w:ascii="Franklin Gothic Medium" w:eastAsia="仿宋_GB2312" w:hAnsi="Franklin Gothic Medium"/>
          <w:spacing w:val="9"/>
          <w:sz w:val="24"/>
        </w:rPr>
        <w:t>）当职工死亡或被宣告死亡时，其继承人或受遗赠人可以提取该死亡职工的</w:t>
      </w:r>
      <w:proofErr w:type="gramStart"/>
      <w:r>
        <w:rPr>
          <w:rFonts w:ascii="Franklin Gothic Medium" w:eastAsia="仿宋_GB2312" w:hAnsi="Franklin Gothic Medium"/>
          <w:spacing w:val="9"/>
          <w:sz w:val="24"/>
        </w:rPr>
        <w:t>的</w:t>
      </w:r>
      <w:proofErr w:type="gramEnd"/>
      <w:r>
        <w:rPr>
          <w:rFonts w:ascii="Franklin Gothic Medium" w:eastAsia="仿宋_GB2312" w:hAnsi="Franklin Gothic Medium"/>
          <w:spacing w:val="9"/>
          <w:sz w:val="24"/>
        </w:rPr>
        <w:t>住房公积金储存余额。</w:t>
      </w:r>
    </w:p>
    <w:p w:rsidR="00654FA7" w:rsidRDefault="0035368B">
      <w:pPr>
        <w:pStyle w:val="2"/>
        <w:ind w:firstLine="600"/>
      </w:pPr>
      <w:bookmarkStart w:id="144" w:name="_Toc2804"/>
      <w:bookmarkStart w:id="145" w:name="_Toc6590"/>
      <w:r>
        <w:rPr>
          <w:rFonts w:hint="eastAsia"/>
          <w:lang w:val="en-US"/>
        </w:rPr>
        <w:t xml:space="preserve">34 </w:t>
      </w:r>
      <w:r>
        <w:t>提取他人住房公积金应提供哪些材料？</w:t>
      </w:r>
      <w:bookmarkEnd w:id="144"/>
      <w:bookmarkEnd w:id="145"/>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1</w:t>
      </w:r>
      <w:r>
        <w:rPr>
          <w:rFonts w:ascii="Franklin Gothic Medium" w:eastAsia="仿宋_GB2312" w:hAnsi="Franklin Gothic Medium"/>
          <w:spacing w:val="9"/>
          <w:sz w:val="24"/>
        </w:rPr>
        <w:t>）职工因购买、建造、翻建、大修具有所有权的自住住房而提取其配偶、同户成员、非同户的直系血亲的住房公积金</w:t>
      </w:r>
      <w:proofErr w:type="gramStart"/>
      <w:r>
        <w:rPr>
          <w:rFonts w:ascii="Franklin Gothic Medium" w:eastAsia="仿宋_GB2312" w:hAnsi="Franklin Gothic Medium"/>
          <w:spacing w:val="9"/>
          <w:sz w:val="24"/>
        </w:rPr>
        <w:t>帐户</w:t>
      </w:r>
      <w:proofErr w:type="gramEnd"/>
      <w:r>
        <w:rPr>
          <w:rFonts w:ascii="Franklin Gothic Medium" w:eastAsia="仿宋_GB2312" w:hAnsi="Franklin Gothic Medium"/>
          <w:spacing w:val="9"/>
          <w:sz w:val="24"/>
        </w:rPr>
        <w:t>中的</w:t>
      </w:r>
      <w:proofErr w:type="gramStart"/>
      <w:r>
        <w:rPr>
          <w:rFonts w:ascii="Franklin Gothic Medium" w:eastAsia="仿宋_GB2312" w:hAnsi="Franklin Gothic Medium"/>
          <w:spacing w:val="9"/>
          <w:sz w:val="24"/>
        </w:rPr>
        <w:t>储存余额</w:t>
      </w:r>
      <w:proofErr w:type="gramEnd"/>
      <w:r>
        <w:rPr>
          <w:rFonts w:ascii="Franklin Gothic Medium" w:eastAsia="仿宋_GB2312" w:hAnsi="Franklin Gothic Medium"/>
          <w:spacing w:val="9"/>
          <w:sz w:val="24"/>
        </w:rPr>
        <w:t>时，需要提供的证明材料包括：</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能证明其配</w:t>
      </w:r>
      <w:r>
        <w:rPr>
          <w:rFonts w:ascii="Franklin Gothic Medium" w:eastAsia="仿宋_GB2312" w:hAnsi="Franklin Gothic Medium"/>
          <w:spacing w:val="9"/>
          <w:sz w:val="24"/>
        </w:rPr>
        <w:t>偶、同户成员、非同户的直系血亲身份的户口簿、身份证及公证书（仅证明职工与非同户直系血亲的关系）。</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其配偶、同户成员、非同户的直系血亲同意提取住房公积金账户中的</w:t>
      </w:r>
      <w:proofErr w:type="gramStart"/>
      <w:r>
        <w:rPr>
          <w:rFonts w:ascii="Franklin Gothic Medium" w:eastAsia="仿宋_GB2312" w:hAnsi="Franklin Gothic Medium"/>
          <w:spacing w:val="9"/>
          <w:sz w:val="24"/>
        </w:rPr>
        <w:t>储存余额</w:t>
      </w:r>
      <w:proofErr w:type="gramEnd"/>
      <w:r>
        <w:rPr>
          <w:rFonts w:ascii="Franklin Gothic Medium" w:eastAsia="仿宋_GB2312" w:hAnsi="Franklin Gothic Medium"/>
          <w:spacing w:val="9"/>
          <w:sz w:val="24"/>
        </w:rPr>
        <w:t>的书面意见。</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职工购买、建造、翻建、大修具有所有权的自住住房的证明（包括合同、协议书、土地使用权证明等）。</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2</w:t>
      </w:r>
      <w:r>
        <w:rPr>
          <w:rFonts w:ascii="Franklin Gothic Medium" w:eastAsia="仿宋_GB2312" w:hAnsi="Franklin Gothic Medium"/>
          <w:spacing w:val="9"/>
          <w:sz w:val="24"/>
        </w:rPr>
        <w:t>）因职工死亡或被宣告死亡，其继承人或受遗赠人提取该死亡职工的住房公积金</w:t>
      </w:r>
      <w:proofErr w:type="gramStart"/>
      <w:r>
        <w:rPr>
          <w:rFonts w:ascii="Franklin Gothic Medium" w:eastAsia="仿宋_GB2312" w:hAnsi="Franklin Gothic Medium"/>
          <w:spacing w:val="9"/>
          <w:sz w:val="24"/>
        </w:rPr>
        <w:t>储存余额</w:t>
      </w:r>
      <w:proofErr w:type="gramEnd"/>
      <w:r>
        <w:rPr>
          <w:rFonts w:ascii="Franklin Gothic Medium" w:eastAsia="仿宋_GB2312" w:hAnsi="Franklin Gothic Medium"/>
          <w:spacing w:val="9"/>
          <w:sz w:val="24"/>
        </w:rPr>
        <w:t>时需要提供的证明材料包括：</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提供医疗部门出具的被继承人的死亡证明、公安部门的户口注销证明。</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lastRenderedPageBreak/>
        <w:t>继承人与被继承人之间的法律关系证明。有争议的，还需提供仲裁机构、</w:t>
      </w:r>
      <w:r>
        <w:rPr>
          <w:rFonts w:ascii="Franklin Gothic Medium" w:eastAsia="仿宋_GB2312" w:hAnsi="Franklin Gothic Medium"/>
          <w:spacing w:val="9"/>
          <w:sz w:val="24"/>
        </w:rPr>
        <w:t>法院的裁定书、判决书、调解书等法律文件。</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被继承人的有效遗嘱。</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继承人、受遗赠人的身份证明。</w:t>
      </w:r>
    </w:p>
    <w:p w:rsidR="00654FA7" w:rsidRDefault="0035368B">
      <w:pPr>
        <w:pStyle w:val="2"/>
        <w:ind w:firstLine="600"/>
      </w:pPr>
      <w:bookmarkStart w:id="146" w:name="_Toc13445"/>
      <w:bookmarkStart w:id="147" w:name="_Toc23002"/>
      <w:r>
        <w:rPr>
          <w:rFonts w:hint="eastAsia"/>
          <w:lang w:val="en-US"/>
        </w:rPr>
        <w:t xml:space="preserve">35 </w:t>
      </w:r>
      <w:r>
        <w:t>调离本市如何处理住房公积金</w:t>
      </w:r>
      <w:bookmarkEnd w:id="146"/>
      <w:bookmarkEnd w:id="147"/>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职工应在调离本市六个月内向本市公积金管理中心提出提取申请，并提供以下证明材料：</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1</w:t>
      </w:r>
      <w:r>
        <w:rPr>
          <w:rFonts w:ascii="Franklin Gothic Medium" w:eastAsia="仿宋_GB2312" w:hAnsi="Franklin Gothic Medium"/>
          <w:spacing w:val="9"/>
          <w:sz w:val="24"/>
        </w:rPr>
        <w:t>）户籍证明和身份证件。</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2</w:t>
      </w:r>
      <w:r>
        <w:rPr>
          <w:rFonts w:ascii="Franklin Gothic Medium" w:eastAsia="仿宋_GB2312" w:hAnsi="Franklin Gothic Medium"/>
          <w:spacing w:val="9"/>
          <w:sz w:val="24"/>
        </w:rPr>
        <w:t>）与本市工作单位终止劳动关系的证明（劳动合同、聘用合同或单位出具的能证明劳动关系的其他证明）。</w:t>
      </w:r>
    </w:p>
    <w:p w:rsidR="00654FA7" w:rsidRDefault="0035368B">
      <w:pPr>
        <w:pStyle w:val="2"/>
        <w:ind w:firstLine="600"/>
      </w:pPr>
      <w:bookmarkStart w:id="148" w:name="_Toc22283"/>
      <w:bookmarkStart w:id="149" w:name="_Toc24314"/>
      <w:r>
        <w:rPr>
          <w:rFonts w:hint="eastAsia"/>
          <w:lang w:val="en-US"/>
        </w:rPr>
        <w:t xml:space="preserve">36 </w:t>
      </w:r>
      <w:r>
        <w:t>应向谁提出提取住房公积金的申请？</w:t>
      </w:r>
      <w:bookmarkEnd w:id="148"/>
      <w:bookmarkEnd w:id="149"/>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《条例》规定：</w:t>
      </w:r>
      <w:r>
        <w:rPr>
          <w:rFonts w:ascii="Franklin Gothic Medium" w:eastAsia="仿宋_GB2312" w:hAnsi="Franklin Gothic Medium"/>
          <w:spacing w:val="9"/>
          <w:sz w:val="24"/>
        </w:rPr>
        <w:t>“</w:t>
      </w:r>
      <w:r>
        <w:rPr>
          <w:rFonts w:ascii="Franklin Gothic Medium" w:eastAsia="仿宋_GB2312" w:hAnsi="Franklin Gothic Medium"/>
          <w:spacing w:val="9"/>
          <w:sz w:val="24"/>
        </w:rPr>
        <w:t>职工提取住房公积金账户内的储存余额的，所在单位应当予以核实，并出具提取证明。职工应当持提取证明向管理中心申请提取住房公积</w:t>
      </w:r>
      <w:r>
        <w:rPr>
          <w:rFonts w:ascii="Franklin Gothic Medium" w:eastAsia="仿宋_GB2312" w:hAnsi="Franklin Gothic Medium"/>
          <w:spacing w:val="9"/>
          <w:sz w:val="24"/>
        </w:rPr>
        <w:t>金。住房公积金管理中心应当自受理申请之日起</w:t>
      </w:r>
      <w:r>
        <w:rPr>
          <w:rFonts w:ascii="Franklin Gothic Medium" w:eastAsia="仿宋_GB2312" w:hAnsi="Franklin Gothic Medium"/>
          <w:spacing w:val="9"/>
          <w:sz w:val="24"/>
        </w:rPr>
        <w:t>3</w:t>
      </w:r>
      <w:r>
        <w:rPr>
          <w:rFonts w:ascii="Franklin Gothic Medium" w:eastAsia="仿宋_GB2312" w:hAnsi="Franklin Gothic Medium"/>
          <w:spacing w:val="9"/>
          <w:sz w:val="24"/>
        </w:rPr>
        <w:t>日内</w:t>
      </w:r>
      <w:proofErr w:type="gramStart"/>
      <w:r>
        <w:rPr>
          <w:rFonts w:ascii="Franklin Gothic Medium" w:eastAsia="仿宋_GB2312" w:hAnsi="Franklin Gothic Medium"/>
          <w:spacing w:val="9"/>
          <w:sz w:val="24"/>
        </w:rPr>
        <w:t>作出</w:t>
      </w:r>
      <w:proofErr w:type="gramEnd"/>
      <w:r>
        <w:rPr>
          <w:rFonts w:ascii="Franklin Gothic Medium" w:eastAsia="仿宋_GB2312" w:hAnsi="Franklin Gothic Medium"/>
          <w:spacing w:val="9"/>
          <w:sz w:val="24"/>
        </w:rPr>
        <w:t>准予提取或者</w:t>
      </w:r>
      <w:proofErr w:type="gramStart"/>
      <w:r>
        <w:rPr>
          <w:rFonts w:ascii="Franklin Gothic Medium" w:eastAsia="仿宋_GB2312" w:hAnsi="Franklin Gothic Medium"/>
          <w:spacing w:val="9"/>
          <w:sz w:val="24"/>
        </w:rPr>
        <w:t>不</w:t>
      </w:r>
      <w:proofErr w:type="gramEnd"/>
      <w:r>
        <w:rPr>
          <w:rFonts w:ascii="Franklin Gothic Medium" w:eastAsia="仿宋_GB2312" w:hAnsi="Franklin Gothic Medium"/>
          <w:spacing w:val="9"/>
          <w:sz w:val="24"/>
        </w:rPr>
        <w:t>准予提取的决定，并通知申请人；准予提取的，由受托银行办理支付手续。</w:t>
      </w:r>
      <w:r>
        <w:rPr>
          <w:rFonts w:ascii="Franklin Gothic Medium" w:eastAsia="仿宋_GB2312" w:hAnsi="Franklin Gothic Medium"/>
          <w:spacing w:val="9"/>
          <w:sz w:val="24"/>
        </w:rPr>
        <w:t>”</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1</w:t>
      </w:r>
      <w:r>
        <w:rPr>
          <w:rFonts w:ascii="Franklin Gothic Medium" w:eastAsia="仿宋_GB2312" w:hAnsi="Franklin Gothic Medium"/>
          <w:spacing w:val="9"/>
          <w:sz w:val="24"/>
        </w:rPr>
        <w:t>）职工正常履行住房公积金缴存的，应先向所在单位提出申请。经单位核实后，填写《住房公积金提取申请书》和《住房公积金提取证明》，然后到银行办理提取住房公积金手续。</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2</w:t>
      </w:r>
      <w:r>
        <w:rPr>
          <w:rFonts w:ascii="Franklin Gothic Medium" w:eastAsia="仿宋_GB2312" w:hAnsi="Franklin Gothic Medium"/>
          <w:spacing w:val="9"/>
          <w:sz w:val="24"/>
        </w:rPr>
        <w:t>）如果该职工的住房公积金账户已被封存在单位，仍按（</w:t>
      </w:r>
      <w:r>
        <w:rPr>
          <w:rFonts w:ascii="Franklin Gothic Medium" w:eastAsia="仿宋_GB2312" w:hAnsi="Franklin Gothic Medium"/>
          <w:spacing w:val="9"/>
          <w:sz w:val="24"/>
        </w:rPr>
        <w:t>1</w:t>
      </w:r>
      <w:r>
        <w:rPr>
          <w:rFonts w:ascii="Franklin Gothic Medium" w:eastAsia="仿宋_GB2312" w:hAnsi="Franklin Gothic Medium"/>
          <w:spacing w:val="9"/>
          <w:sz w:val="24"/>
        </w:rPr>
        <w:t>）程序办理。</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3</w:t>
      </w:r>
      <w:r>
        <w:rPr>
          <w:rFonts w:ascii="Franklin Gothic Medium" w:eastAsia="仿宋_GB2312" w:hAnsi="Franklin Gothic Medium"/>
          <w:spacing w:val="9"/>
          <w:sz w:val="24"/>
        </w:rPr>
        <w:t>）如果该职工的住房公积金账户被封存在市中心，应持有关证明向市管理中心提出申请，管理中心在受理申请之日起</w:t>
      </w:r>
      <w:r>
        <w:rPr>
          <w:rFonts w:ascii="Franklin Gothic Medium" w:eastAsia="仿宋_GB2312" w:hAnsi="Franklin Gothic Medium"/>
          <w:spacing w:val="9"/>
          <w:sz w:val="24"/>
        </w:rPr>
        <w:t>3</w:t>
      </w:r>
      <w:r>
        <w:rPr>
          <w:rFonts w:ascii="Franklin Gothic Medium" w:eastAsia="仿宋_GB2312" w:hAnsi="Franklin Gothic Medium"/>
          <w:spacing w:val="9"/>
          <w:sz w:val="24"/>
        </w:rPr>
        <w:t>日内</w:t>
      </w:r>
      <w:proofErr w:type="gramStart"/>
      <w:r>
        <w:rPr>
          <w:rFonts w:ascii="Franklin Gothic Medium" w:eastAsia="仿宋_GB2312" w:hAnsi="Franklin Gothic Medium"/>
          <w:spacing w:val="9"/>
          <w:sz w:val="24"/>
        </w:rPr>
        <w:t>作出</w:t>
      </w:r>
      <w:proofErr w:type="gramEnd"/>
      <w:r>
        <w:rPr>
          <w:rFonts w:ascii="Franklin Gothic Medium" w:eastAsia="仿宋_GB2312" w:hAnsi="Franklin Gothic Medium"/>
          <w:spacing w:val="9"/>
          <w:sz w:val="24"/>
        </w:rPr>
        <w:t>是否准予提取</w:t>
      </w:r>
      <w:r>
        <w:rPr>
          <w:rFonts w:ascii="Franklin Gothic Medium" w:eastAsia="仿宋_GB2312" w:hAnsi="Franklin Gothic Medium"/>
          <w:spacing w:val="9"/>
          <w:sz w:val="24"/>
        </w:rPr>
        <w:lastRenderedPageBreak/>
        <w:t>的决定。准予提</w:t>
      </w:r>
      <w:r>
        <w:rPr>
          <w:rFonts w:ascii="Franklin Gothic Medium" w:eastAsia="仿宋_GB2312" w:hAnsi="Franklin Gothic Medium"/>
          <w:spacing w:val="9"/>
          <w:sz w:val="24"/>
        </w:rPr>
        <w:t>取的，为职工开具《住房公积金提取证明》到银行提取储存余额。</w:t>
      </w:r>
    </w:p>
    <w:p w:rsidR="00654FA7" w:rsidRDefault="0035368B">
      <w:pPr>
        <w:pStyle w:val="2"/>
        <w:ind w:firstLine="600"/>
      </w:pPr>
      <w:bookmarkStart w:id="150" w:name="_Toc24016"/>
      <w:bookmarkStart w:id="151" w:name="_Toc26078"/>
      <w:r>
        <w:rPr>
          <w:rFonts w:hint="eastAsia"/>
          <w:lang w:val="en-US"/>
        </w:rPr>
        <w:t xml:space="preserve">37 </w:t>
      </w:r>
      <w:r>
        <w:t>住房公积金能否提取现金？</w:t>
      </w:r>
      <w:bookmarkEnd w:id="150"/>
      <w:bookmarkEnd w:id="151"/>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职工因购买、建造、翻建、大修具有所有权的自住住房或者偿还购房贷款本息而提取住房公积金的，住房公积金的受托银行以开具转账支票的方式由职工提取；职工因离、退休，出国（境）定居，户口迁移，完全丧失劳动能力，死亡或被宣告死亡等原因而提取住房公积金的，住房公积金的受托银行以现金支付方式由职工提取。之所以如此区分，考虑到前者提取住房公积金是住房消费，后者提取住房公积金不一定是住房消费。在住房消费的情形下，由银行直接将资金划到房地</w:t>
      </w:r>
      <w:r>
        <w:rPr>
          <w:rFonts w:ascii="Franklin Gothic Medium" w:eastAsia="仿宋_GB2312" w:hAnsi="Franklin Gothic Medium"/>
          <w:spacing w:val="9"/>
          <w:sz w:val="24"/>
        </w:rPr>
        <w:t>产开发商</w:t>
      </w:r>
      <w:proofErr w:type="gramStart"/>
      <w:r>
        <w:rPr>
          <w:rFonts w:ascii="Franklin Gothic Medium" w:eastAsia="仿宋_GB2312" w:hAnsi="Franklin Gothic Medium"/>
          <w:spacing w:val="9"/>
          <w:sz w:val="24"/>
        </w:rPr>
        <w:t>帐户</w:t>
      </w:r>
      <w:proofErr w:type="gramEnd"/>
      <w:r>
        <w:rPr>
          <w:rFonts w:ascii="Franklin Gothic Medium" w:eastAsia="仿宋_GB2312" w:hAnsi="Franklin Gothic Medium"/>
          <w:spacing w:val="9"/>
          <w:sz w:val="24"/>
        </w:rPr>
        <w:t>，不但能确保住房消费目的的实现，同时，能确保资金流通的安全。后者只要符合提取条件即可以现金方式提取住房公积金。</w:t>
      </w:r>
    </w:p>
    <w:p w:rsidR="00654FA7" w:rsidRDefault="0035368B">
      <w:pPr>
        <w:pStyle w:val="2"/>
        <w:ind w:firstLine="600"/>
      </w:pPr>
      <w:bookmarkStart w:id="152" w:name="_Toc19359"/>
      <w:bookmarkStart w:id="153" w:name="_Toc10593"/>
      <w:r>
        <w:rPr>
          <w:rFonts w:hint="eastAsia"/>
          <w:lang w:val="en-US"/>
        </w:rPr>
        <w:t xml:space="preserve">38 </w:t>
      </w:r>
      <w:r>
        <w:t>什么</w:t>
      </w:r>
      <w:proofErr w:type="gramStart"/>
      <w:r>
        <w:t>叫住房</w:t>
      </w:r>
      <w:proofErr w:type="gramEnd"/>
      <w:r>
        <w:t>公积金的连续缴存？</w:t>
      </w:r>
      <w:bookmarkEnd w:id="152"/>
      <w:bookmarkEnd w:id="153"/>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住房公积金的连续缴存是指职工及其所在的单位按月正常缴存住房公积金，也就是说，在缴存住房公积金过程中没有发生其中一个月或几个月漏缴或未缴的现象。是否连续缴存住房公积金也是管理中心审核职工住房公积金贷款申请的标准之一。一般来说，单位能按月正常缴存住房公积金的，说明该单位缴存住房公积金的意识较强、单位的经济效益较好，职工偿还住房公积金贷款有保障；另一方面，</w:t>
      </w:r>
      <w:r>
        <w:rPr>
          <w:rFonts w:ascii="Franklin Gothic Medium" w:eastAsia="仿宋_GB2312" w:hAnsi="Franklin Gothic Medium"/>
          <w:spacing w:val="9"/>
          <w:sz w:val="24"/>
        </w:rPr>
        <w:t>能够连续缴存住房公积金的，也说明该职工工作较正常，收入较稳定。</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单位因各种原因欠缴某一职工住房公积金而后又一次性补缴该职工住房公积金的，不属于按月连续缴存住房公积金的情形。贷款申请人必须自补缴之月起按月连续缴存住房公积金达六个月的，才能申请住房公积金贷款。但如果单位一次性全额补缴本单位所有职工欠缴的住房公积金的，可视同按月连续缴存住房公积金。</w:t>
      </w:r>
    </w:p>
    <w:p w:rsidR="00654FA7" w:rsidRDefault="0035368B">
      <w:pPr>
        <w:pStyle w:val="2"/>
        <w:ind w:firstLine="600"/>
      </w:pPr>
      <w:bookmarkStart w:id="154" w:name="_Toc17751"/>
      <w:bookmarkStart w:id="155" w:name="_Toc21610"/>
      <w:r>
        <w:rPr>
          <w:rFonts w:hint="eastAsia"/>
          <w:lang w:val="en-US"/>
        </w:rPr>
        <w:lastRenderedPageBreak/>
        <w:t xml:space="preserve">39 </w:t>
      </w:r>
      <w:r>
        <w:t>住房公积金开户手续</w:t>
      </w:r>
      <w:r>
        <w:rPr>
          <w:rFonts w:hint="eastAsia"/>
        </w:rPr>
        <w:t>的办理</w:t>
      </w:r>
      <w:bookmarkEnd w:id="154"/>
      <w:bookmarkEnd w:id="155"/>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新开户单位到管理中心或管理部领取《住房公积金申请登记表》、《住房公积金汇缴变更（补交）清册》、《住房公积金委托收款协议书》，由单位按照有关政策规定确定</w:t>
      </w:r>
      <w:proofErr w:type="gramStart"/>
      <w:r>
        <w:rPr>
          <w:rFonts w:ascii="Franklin Gothic Medium" w:eastAsia="仿宋_GB2312" w:hAnsi="Franklin Gothic Medium"/>
          <w:spacing w:val="9"/>
          <w:sz w:val="24"/>
        </w:rPr>
        <w:t>缴</w:t>
      </w:r>
      <w:proofErr w:type="gramEnd"/>
      <w:r>
        <w:rPr>
          <w:rFonts w:ascii="Franklin Gothic Medium" w:eastAsia="仿宋_GB2312" w:hAnsi="Franklin Gothic Medium"/>
          <w:spacing w:val="9"/>
          <w:sz w:val="24"/>
        </w:rPr>
        <w:t>交比例，在《变更清册》的补交栏中填写从建立住房公积金制度之月至开户上月的应补交额，其他表格根据填表说明填写，加盖单位公章，交中心审核并办理开户手续。新开户的单位将补交额和月应交额的合计数，存入中心指定的银行专户内。单位根据中心打印的《住房公积金基数核对清册》建立个人明细账和单位账。正常缴交的单位需在每月</w:t>
      </w:r>
      <w:r>
        <w:rPr>
          <w:rFonts w:ascii="Franklin Gothic Medium" w:eastAsia="仿宋_GB2312" w:hAnsi="Franklin Gothic Medium"/>
          <w:spacing w:val="9"/>
          <w:sz w:val="24"/>
        </w:rPr>
        <w:t>15</w:t>
      </w:r>
      <w:r>
        <w:rPr>
          <w:rFonts w:ascii="Franklin Gothic Medium" w:eastAsia="仿宋_GB2312" w:hAnsi="Franklin Gothic Medium"/>
          <w:spacing w:val="9"/>
          <w:sz w:val="24"/>
        </w:rPr>
        <w:t>日前将款项存入中心专户；</w:t>
      </w:r>
      <w:proofErr w:type="gramStart"/>
      <w:r>
        <w:rPr>
          <w:rFonts w:ascii="Franklin Gothic Medium" w:eastAsia="仿宋_GB2312" w:hAnsi="Franklin Gothic Medium"/>
          <w:spacing w:val="9"/>
          <w:sz w:val="24"/>
        </w:rPr>
        <w:t>缴</w:t>
      </w:r>
      <w:proofErr w:type="gramEnd"/>
      <w:r>
        <w:rPr>
          <w:rFonts w:ascii="Franklin Gothic Medium" w:eastAsia="仿宋_GB2312" w:hAnsi="Franklin Gothic Medium"/>
          <w:spacing w:val="9"/>
          <w:sz w:val="24"/>
        </w:rPr>
        <w:t>存有变动的单位需在每月</w:t>
      </w:r>
      <w:r>
        <w:rPr>
          <w:rFonts w:ascii="Franklin Gothic Medium" w:eastAsia="仿宋_GB2312" w:hAnsi="Franklin Gothic Medium"/>
          <w:spacing w:val="9"/>
          <w:sz w:val="24"/>
        </w:rPr>
        <w:t>15</w:t>
      </w:r>
      <w:r>
        <w:rPr>
          <w:rFonts w:ascii="Franklin Gothic Medium" w:eastAsia="仿宋_GB2312" w:hAnsi="Franklin Gothic Medium"/>
          <w:spacing w:val="9"/>
          <w:sz w:val="24"/>
        </w:rPr>
        <w:t>日前向中心报送《变更清册》（调入或调出的，在摘要栏中注明调入或调出单位），并将变更后的月缴交额，存入中心专户。</w:t>
      </w:r>
    </w:p>
    <w:p w:rsidR="00555138" w:rsidRDefault="00555138">
      <w:pPr>
        <w:spacing w:afterLines="60" w:after="144" w:line="360" w:lineRule="auto"/>
        <w:ind w:firstLineChars="200" w:firstLine="480"/>
        <w:rPr>
          <w:rFonts w:ascii="Franklin Gothic Medium" w:eastAsia="仿宋_GB2312" w:hAnsi="Franklin Gothic Medium" w:hint="eastAsia"/>
          <w:spacing w:val="9"/>
          <w:sz w:val="24"/>
        </w:rPr>
      </w:pPr>
      <w:r>
        <w:rPr>
          <w:rFonts w:ascii="Franklin Gothic Medium" w:eastAsia="仿宋_GB2312" w:hAnsi="Franklin Gothic Medium" w:hint="eastAsia"/>
          <w:noProof/>
          <w:spacing w:val="9"/>
          <w:sz w:val="24"/>
        </w:rPr>
        <w:drawing>
          <wp:inline distT="0" distB="0" distL="0" distR="0">
            <wp:extent cx="4772025" cy="4008722"/>
            <wp:effectExtent l="0" t="0" r="0" b="0"/>
            <wp:docPr id="26" name="图片 26" descr="图片包含 游戏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全国职业经理MBA双证班.jpg"/>
                    <pic:cNvPicPr/>
                  </pic:nvPicPr>
                  <pic:blipFill>
                    <a:blip r:embed="rId31">
                      <a:extLst>
                        <a:ext uri="{28A0092B-C50C-407E-A947-70E740481C1C}">
                          <a14:useLocalDpi xmlns:a14="http://schemas.microsoft.com/office/drawing/2010/main" val="0"/>
                        </a:ext>
                      </a:extLst>
                    </a:blip>
                    <a:stretch>
                      <a:fillRect/>
                    </a:stretch>
                  </pic:blipFill>
                  <pic:spPr>
                    <a:xfrm>
                      <a:off x="0" y="0"/>
                      <a:ext cx="4775605" cy="4011729"/>
                    </a:xfrm>
                    <a:prstGeom prst="rect">
                      <a:avLst/>
                    </a:prstGeom>
                  </pic:spPr>
                </pic:pic>
              </a:graphicData>
            </a:graphic>
          </wp:inline>
        </w:drawing>
      </w:r>
    </w:p>
    <w:p w:rsidR="00654FA7" w:rsidRDefault="0035368B">
      <w:pPr>
        <w:pStyle w:val="2"/>
        <w:ind w:firstLine="600"/>
      </w:pPr>
      <w:bookmarkStart w:id="156" w:name="_Toc20432"/>
      <w:bookmarkStart w:id="157" w:name="_Toc23205"/>
      <w:r>
        <w:rPr>
          <w:rFonts w:hint="eastAsia"/>
          <w:lang w:val="en-US"/>
        </w:rPr>
        <w:lastRenderedPageBreak/>
        <w:t xml:space="preserve">40 </w:t>
      </w:r>
      <w:r>
        <w:t>公积金个人购房贷款的还款方式</w:t>
      </w:r>
      <w:bookmarkEnd w:id="156"/>
      <w:bookmarkEnd w:id="157"/>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一种是每月等额本息还款方式；另一种是每月等额本金的还款方式。</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1</w:t>
      </w:r>
      <w:r>
        <w:rPr>
          <w:rFonts w:ascii="Franklin Gothic Medium" w:eastAsia="仿宋_GB2312" w:hAnsi="Franklin Gothic Medium"/>
          <w:spacing w:val="9"/>
          <w:sz w:val="24"/>
        </w:rPr>
        <w:t>）按月等额本息还款方式是指借款人每月偿还的贷款本金和利息之和不变，但每月还款额中所还本金逐月增加，所付利息逐月减少的一种还款方式。按月等额本息还款的公式为：贷款本金</w:t>
      </w:r>
      <w:r>
        <w:rPr>
          <w:rFonts w:ascii="Franklin Gothic Medium" w:eastAsia="仿宋_GB2312" w:hAnsi="Franklin Gothic Medium"/>
          <w:spacing w:val="9"/>
          <w:sz w:val="24"/>
        </w:rPr>
        <w:t>×</w:t>
      </w:r>
      <w:r>
        <w:rPr>
          <w:rFonts w:ascii="Franklin Gothic Medium" w:eastAsia="仿宋_GB2312" w:hAnsi="Franklin Gothic Medium"/>
          <w:spacing w:val="9"/>
          <w:sz w:val="24"/>
        </w:rPr>
        <w:t>月利率</w:t>
      </w:r>
      <w:r>
        <w:rPr>
          <w:rFonts w:ascii="Franklin Gothic Medium" w:eastAsia="仿宋_GB2312" w:hAnsi="Franklin Gothic Medium"/>
          <w:spacing w:val="9"/>
          <w:sz w:val="24"/>
        </w:rPr>
        <w:t>×</w:t>
      </w:r>
      <w:r>
        <w:rPr>
          <w:rFonts w:ascii="Franklin Gothic Medium" w:eastAsia="仿宋_GB2312" w:hAnsi="Franklin Gothic Medium"/>
          <w:spacing w:val="9"/>
          <w:sz w:val="24"/>
        </w:rPr>
        <w:t>（</w:t>
      </w:r>
      <w:r>
        <w:rPr>
          <w:rFonts w:ascii="Franklin Gothic Medium" w:eastAsia="仿宋_GB2312" w:hAnsi="Franklin Gothic Medium"/>
          <w:spacing w:val="9"/>
          <w:sz w:val="24"/>
        </w:rPr>
        <w:t>1+</w:t>
      </w:r>
      <w:r>
        <w:rPr>
          <w:rFonts w:ascii="Franklin Gothic Medium" w:eastAsia="仿宋_GB2312" w:hAnsi="Franklin Gothic Medium"/>
          <w:spacing w:val="9"/>
          <w:sz w:val="24"/>
        </w:rPr>
        <w:t>月利率）还款月数月还款额＝（</w:t>
      </w:r>
      <w:r>
        <w:rPr>
          <w:rFonts w:ascii="Franklin Gothic Medium" w:eastAsia="仿宋_GB2312" w:hAnsi="Franklin Gothic Medium"/>
          <w:spacing w:val="9"/>
          <w:sz w:val="24"/>
        </w:rPr>
        <w:t>1+</w:t>
      </w:r>
      <w:r>
        <w:rPr>
          <w:rFonts w:ascii="Franklin Gothic Medium" w:eastAsia="仿宋_GB2312" w:hAnsi="Franklin Gothic Medium"/>
          <w:spacing w:val="9"/>
          <w:sz w:val="24"/>
        </w:rPr>
        <w:t>月利率）还款月数－</w:t>
      </w:r>
      <w:r>
        <w:rPr>
          <w:rFonts w:ascii="Franklin Gothic Medium" w:eastAsia="仿宋_GB2312" w:hAnsi="Franklin Gothic Medium"/>
          <w:spacing w:val="9"/>
          <w:sz w:val="24"/>
        </w:rPr>
        <w:t>1</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2</w:t>
      </w:r>
      <w:r>
        <w:rPr>
          <w:rFonts w:ascii="Franklin Gothic Medium" w:eastAsia="仿宋_GB2312" w:hAnsi="Franklin Gothic Medium"/>
          <w:spacing w:val="9"/>
          <w:sz w:val="24"/>
        </w:rPr>
        <w:t>）按月等额本金还款方式是指借款人每月偿还的贷款本金固定不变，但所付贷款利息逐月减少的还款方式。按月等额本金偿还的计算公式为：贷款</w:t>
      </w:r>
      <w:proofErr w:type="gramStart"/>
      <w:r>
        <w:rPr>
          <w:rFonts w:ascii="Franklin Gothic Medium" w:eastAsia="仿宋_GB2312" w:hAnsi="Franklin Gothic Medium"/>
          <w:spacing w:val="9"/>
          <w:sz w:val="24"/>
        </w:rPr>
        <w:t>本金第</w:t>
      </w:r>
      <w:proofErr w:type="gramEnd"/>
      <w:r>
        <w:rPr>
          <w:rFonts w:ascii="Franklin Gothic Medium" w:eastAsia="仿宋_GB2312" w:hAnsi="Franklin Gothic Medium"/>
          <w:spacing w:val="9"/>
          <w:sz w:val="24"/>
        </w:rPr>
        <w:t>N</w:t>
      </w:r>
      <w:proofErr w:type="gramStart"/>
      <w:r>
        <w:rPr>
          <w:rFonts w:ascii="Franklin Gothic Medium" w:eastAsia="仿宋_GB2312" w:hAnsi="Franklin Gothic Medium"/>
          <w:spacing w:val="9"/>
          <w:sz w:val="24"/>
        </w:rPr>
        <w:t>个</w:t>
      </w:r>
      <w:proofErr w:type="gramEnd"/>
      <w:r>
        <w:rPr>
          <w:rFonts w:ascii="Franklin Gothic Medium" w:eastAsia="仿宋_GB2312" w:hAnsi="Franklin Gothic Medium"/>
          <w:spacing w:val="9"/>
          <w:sz w:val="24"/>
        </w:rPr>
        <w:t>月还款额＝（还款月数－</w:t>
      </w:r>
      <w:r>
        <w:rPr>
          <w:rFonts w:ascii="Franklin Gothic Medium" w:eastAsia="仿宋_GB2312" w:hAnsi="Franklin Gothic Medium"/>
          <w:spacing w:val="9"/>
          <w:sz w:val="24"/>
        </w:rPr>
        <w:t>N+1</w:t>
      </w:r>
      <w:r>
        <w:rPr>
          <w:rFonts w:ascii="Franklin Gothic Medium" w:eastAsia="仿宋_GB2312" w:hAnsi="Franklin Gothic Medium"/>
          <w:spacing w:val="9"/>
          <w:sz w:val="24"/>
        </w:rPr>
        <w:t>）</w:t>
      </w:r>
      <w:r>
        <w:rPr>
          <w:rFonts w:ascii="Franklin Gothic Medium" w:eastAsia="仿宋_GB2312" w:hAnsi="Franklin Gothic Medium"/>
          <w:spacing w:val="9"/>
          <w:sz w:val="24"/>
        </w:rPr>
        <w:t>×</w:t>
      </w:r>
      <w:r>
        <w:rPr>
          <w:rFonts w:ascii="Franklin Gothic Medium" w:eastAsia="仿宋_GB2312" w:hAnsi="Franklin Gothic Medium"/>
          <w:spacing w:val="9"/>
          <w:sz w:val="24"/>
        </w:rPr>
        <w:t>月利率还款月数</w:t>
      </w:r>
    </w:p>
    <w:p w:rsidR="00654FA7" w:rsidRDefault="0035368B">
      <w:pPr>
        <w:pStyle w:val="2"/>
        <w:ind w:firstLine="600"/>
      </w:pPr>
      <w:bookmarkStart w:id="158" w:name="_Toc18711"/>
      <w:bookmarkStart w:id="159" w:name="_Toc14074"/>
      <w:r>
        <w:rPr>
          <w:rFonts w:hint="eastAsia"/>
          <w:lang w:val="en-US"/>
        </w:rPr>
        <w:t xml:space="preserve">41 </w:t>
      </w:r>
      <w:r>
        <w:t>单位可否申请住房公积金贷款？</w:t>
      </w:r>
      <w:bookmarkEnd w:id="158"/>
      <w:bookmarkEnd w:id="159"/>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住房公积金制度建立初期，单位在建安居工程住房和经</w:t>
      </w:r>
      <w:r>
        <w:rPr>
          <w:rFonts w:ascii="Franklin Gothic Medium" w:eastAsia="仿宋_GB2312" w:hAnsi="Franklin Gothic Medium"/>
          <w:spacing w:val="9"/>
          <w:sz w:val="24"/>
        </w:rPr>
        <w:t>济适用房时，可以申请住房公积金贷款。随着住房制度改革的逐渐深化，职工住房商品意识不断增强，贷款购房成为市民解决自己住房问题的主要途径。根据这一客观情况，从</w:t>
      </w:r>
      <w:r>
        <w:rPr>
          <w:rFonts w:ascii="Franklin Gothic Medium" w:eastAsia="仿宋_GB2312" w:hAnsi="Franklin Gothic Medium"/>
          <w:spacing w:val="9"/>
          <w:sz w:val="24"/>
        </w:rPr>
        <w:t>1998</w:t>
      </w:r>
      <w:r>
        <w:rPr>
          <w:rFonts w:ascii="Franklin Gothic Medium" w:eastAsia="仿宋_GB2312" w:hAnsi="Franklin Gothic Medium"/>
          <w:spacing w:val="9"/>
          <w:sz w:val="24"/>
        </w:rPr>
        <w:t>年开始，各地已逐步停止单位住房公积金购建住房贷款，将归集的住房公积金主要用于个人购房贷款。</w:t>
      </w:r>
    </w:p>
    <w:p w:rsidR="00654FA7" w:rsidRDefault="0035368B">
      <w:pPr>
        <w:pStyle w:val="2"/>
        <w:ind w:firstLine="600"/>
      </w:pPr>
      <w:bookmarkStart w:id="160" w:name="_Toc25947"/>
      <w:bookmarkStart w:id="161" w:name="_Toc29919"/>
      <w:r>
        <w:rPr>
          <w:rFonts w:hint="eastAsia"/>
          <w:lang w:val="en-US"/>
        </w:rPr>
        <w:t xml:space="preserve">42 </w:t>
      </w:r>
      <w:r>
        <w:t>已购房的职工为何还要缴存住房公积金？</w:t>
      </w:r>
      <w:bookmarkEnd w:id="160"/>
      <w:bookmarkEnd w:id="161"/>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住房公积金是一种长期的住房储金，具有政策性、义务性、互助性和保障性质，同时也是一种住房的货币分配形式。职工参加住房公积金的缴存，除了职工缴存的部分外，单位也要给予同样数额的资助，两者均归职工个人所有。这实质上是职工</w:t>
      </w:r>
      <w:r>
        <w:rPr>
          <w:rFonts w:ascii="Franklin Gothic Medium" w:eastAsia="仿宋_GB2312" w:hAnsi="Franklin Gothic Medium"/>
          <w:spacing w:val="9"/>
          <w:sz w:val="24"/>
        </w:rPr>
        <w:t>个人参与住房的货币分配，这是职工个人的权利，已经有了住房的职工如果不参加缴存住房公积金，享受不到单位对职工个人住房公积金的资助部分，也就享受不到住房的货币分配，放弃了自己的权利。同时，住房公积金制度的建立，一方面可以为政府提供稳定的住房建设资金来源，另一方面，可以开展个人住房抵押贷款，帮助未解决住房的职工解决</w:t>
      </w:r>
      <w:r>
        <w:rPr>
          <w:rFonts w:ascii="Franklin Gothic Medium" w:eastAsia="仿宋_GB2312" w:hAnsi="Franklin Gothic Medium"/>
          <w:spacing w:val="9"/>
          <w:sz w:val="24"/>
        </w:rPr>
        <w:lastRenderedPageBreak/>
        <w:t>住房问题，这了是每个职工应尽的义务。因此，不论是从参与住房货币分配还是从帮助困难</w:t>
      </w:r>
      <w:proofErr w:type="gramStart"/>
      <w:r>
        <w:rPr>
          <w:rFonts w:ascii="Franklin Gothic Medium" w:eastAsia="仿宋_GB2312" w:hAnsi="Franklin Gothic Medium"/>
          <w:spacing w:val="9"/>
          <w:sz w:val="24"/>
        </w:rPr>
        <w:t>职工解产住房</w:t>
      </w:r>
      <w:proofErr w:type="gramEnd"/>
      <w:r>
        <w:rPr>
          <w:rFonts w:ascii="Franklin Gothic Medium" w:eastAsia="仿宋_GB2312" w:hAnsi="Franklin Gothic Medium"/>
          <w:spacing w:val="9"/>
          <w:sz w:val="24"/>
        </w:rPr>
        <w:t>问题的解度考虑，已购买住房的职工都应缴存住房公积金。</w:t>
      </w:r>
    </w:p>
    <w:p w:rsidR="00654FA7" w:rsidRDefault="0035368B">
      <w:pPr>
        <w:pStyle w:val="2"/>
        <w:ind w:firstLine="600"/>
      </w:pPr>
      <w:bookmarkStart w:id="162" w:name="_Toc7886"/>
      <w:bookmarkStart w:id="163" w:name="_Toc17817"/>
      <w:r>
        <w:rPr>
          <w:rFonts w:hint="eastAsia"/>
          <w:lang w:val="en-US"/>
        </w:rPr>
        <w:t xml:space="preserve">43 </w:t>
      </w:r>
      <w:r>
        <w:t>单位为什么要记住房公积金账？</w:t>
      </w:r>
      <w:bookmarkEnd w:id="162"/>
      <w:bookmarkEnd w:id="163"/>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住房公积金账是连续、</w:t>
      </w:r>
      <w:r>
        <w:rPr>
          <w:rFonts w:ascii="Franklin Gothic Medium" w:eastAsia="仿宋_GB2312" w:hAnsi="Franklin Gothic Medium"/>
          <w:spacing w:val="9"/>
          <w:sz w:val="24"/>
        </w:rPr>
        <w:t>系统地反映单位和职工个人缴存住房公积金的记录。它除了能接受职工和有关方面的查询，并准确反映单位和职工履行住房公积金缴存义务以及职工住房公积金缴存额的增减变化外，还便于单位内部工作的衔接。另外，由于单位为职工缴存的住房公积金</w:t>
      </w:r>
      <w:proofErr w:type="gramStart"/>
      <w:r>
        <w:rPr>
          <w:rFonts w:ascii="Franklin Gothic Medium" w:eastAsia="仿宋_GB2312" w:hAnsi="Franklin Gothic Medium"/>
          <w:spacing w:val="9"/>
          <w:sz w:val="24"/>
        </w:rPr>
        <w:t>属职工</w:t>
      </w:r>
      <w:proofErr w:type="gramEnd"/>
      <w:r>
        <w:rPr>
          <w:rFonts w:ascii="Franklin Gothic Medium" w:eastAsia="仿宋_GB2312" w:hAnsi="Franklin Gothic Medium"/>
          <w:spacing w:val="9"/>
          <w:sz w:val="24"/>
        </w:rPr>
        <w:t>个人所有，因此，缴存住房公积金的单位，必须用有关部门专门设计的账页，对住房公积金单独记账，进行专门管理。</w:t>
      </w:r>
    </w:p>
    <w:p w:rsidR="00654FA7" w:rsidRDefault="0035368B">
      <w:pPr>
        <w:pStyle w:val="2"/>
        <w:ind w:firstLine="600"/>
      </w:pPr>
      <w:bookmarkStart w:id="164" w:name="_Toc27367"/>
      <w:bookmarkStart w:id="165" w:name="_Toc5156"/>
      <w:r>
        <w:rPr>
          <w:rFonts w:hint="eastAsia"/>
          <w:lang w:val="en-US"/>
        </w:rPr>
        <w:t xml:space="preserve">44 </w:t>
      </w:r>
      <w:r>
        <w:t>住房公积金</w:t>
      </w:r>
      <w:proofErr w:type="gramStart"/>
      <w:r>
        <w:t>记帐</w:t>
      </w:r>
      <w:proofErr w:type="gramEnd"/>
      <w:r>
        <w:t>的凭证</w:t>
      </w:r>
      <w:bookmarkEnd w:id="164"/>
      <w:bookmarkEnd w:id="165"/>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缴存住房公积金的单位应记《公积金单位帐》、《公积金个人分户帐》、《公积金单位月应缴额人数变更记录》三种帐。其</w:t>
      </w:r>
      <w:proofErr w:type="gramStart"/>
      <w:r>
        <w:rPr>
          <w:rFonts w:ascii="Franklin Gothic Medium" w:eastAsia="仿宋_GB2312" w:hAnsi="Franklin Gothic Medium"/>
          <w:spacing w:val="9"/>
          <w:sz w:val="24"/>
        </w:rPr>
        <w:t>记帐</w:t>
      </w:r>
      <w:proofErr w:type="gramEnd"/>
      <w:r>
        <w:rPr>
          <w:rFonts w:ascii="Franklin Gothic Medium" w:eastAsia="仿宋_GB2312" w:hAnsi="Franklin Gothic Medium"/>
          <w:spacing w:val="9"/>
          <w:sz w:val="24"/>
        </w:rPr>
        <w:t>的凭证有《公积金汇缴书》、《公积金汇缴</w:t>
      </w:r>
      <w:r>
        <w:rPr>
          <w:rFonts w:ascii="Franklin Gothic Medium" w:eastAsia="仿宋_GB2312" w:hAnsi="Franklin Gothic Medium"/>
          <w:spacing w:val="9"/>
          <w:sz w:val="24"/>
        </w:rPr>
        <w:t>变更清册》、《公积金补缴清册》、《公积金缴存额调整清册》、《公积金转移通知书》、《公积金支取申请书》、《公积金利息清单》等。</w:t>
      </w:r>
    </w:p>
    <w:p w:rsidR="00654FA7" w:rsidRDefault="0035368B">
      <w:pPr>
        <w:pStyle w:val="2"/>
        <w:ind w:firstLine="600"/>
      </w:pPr>
      <w:bookmarkStart w:id="166" w:name="_Toc16576"/>
      <w:bookmarkStart w:id="167" w:name="_Toc14713"/>
      <w:r>
        <w:rPr>
          <w:rFonts w:hint="eastAsia"/>
          <w:lang w:val="en-US"/>
        </w:rPr>
        <w:t xml:space="preserve">45 </w:t>
      </w:r>
      <w:r>
        <w:t>职工死亡，住房公积金</w:t>
      </w:r>
      <w:proofErr w:type="gramStart"/>
      <w:r>
        <w:t>储存余额</w:t>
      </w:r>
      <w:proofErr w:type="gramEnd"/>
      <w:r>
        <w:t>如何处理？</w:t>
      </w:r>
      <w:bookmarkEnd w:id="166"/>
      <w:bookmarkEnd w:id="167"/>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职工死亡后或被宣告死亡后，其住房公积金</w:t>
      </w:r>
      <w:proofErr w:type="gramStart"/>
      <w:r>
        <w:rPr>
          <w:rFonts w:ascii="Franklin Gothic Medium" w:eastAsia="仿宋_GB2312" w:hAnsi="Franklin Gothic Medium"/>
          <w:spacing w:val="9"/>
          <w:sz w:val="24"/>
        </w:rPr>
        <w:t>储存余额</w:t>
      </w:r>
      <w:proofErr w:type="gramEnd"/>
      <w:r>
        <w:rPr>
          <w:rFonts w:ascii="Franklin Gothic Medium" w:eastAsia="仿宋_GB2312" w:hAnsi="Franklin Gothic Medium"/>
          <w:spacing w:val="9"/>
          <w:sz w:val="24"/>
        </w:rPr>
        <w:t>有两种处理方式：</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1</w:t>
      </w:r>
      <w:r>
        <w:rPr>
          <w:rFonts w:ascii="Franklin Gothic Medium" w:eastAsia="仿宋_GB2312" w:hAnsi="Franklin Gothic Medium"/>
          <w:spacing w:val="9"/>
          <w:sz w:val="24"/>
        </w:rPr>
        <w:t>）由该死亡职工的继承人或者受遗赠人提取。职工的继承人或受遗赠人可以凭户口簿、合法继承身份的证明和身份证、遗赠书或者法院判决书、裁定书或调解书，提取（继承、受遗赠）该职工的住房公积金储存余额。</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lastRenderedPageBreak/>
        <w:t>（</w:t>
      </w:r>
      <w:r>
        <w:rPr>
          <w:rFonts w:ascii="Franklin Gothic Medium" w:eastAsia="仿宋_GB2312" w:hAnsi="Franklin Gothic Medium"/>
          <w:spacing w:val="9"/>
          <w:sz w:val="24"/>
        </w:rPr>
        <w:t>2</w:t>
      </w:r>
      <w:r>
        <w:rPr>
          <w:rFonts w:ascii="Franklin Gothic Medium" w:eastAsia="仿宋_GB2312" w:hAnsi="Franklin Gothic Medium"/>
          <w:spacing w:val="9"/>
          <w:sz w:val="24"/>
        </w:rPr>
        <w:t>）纳入住房公积金增值收益。在无继承人，也无受遗赠人，或者他们放弃继承或受遗赠</w:t>
      </w:r>
      <w:r>
        <w:rPr>
          <w:rFonts w:ascii="Franklin Gothic Medium" w:eastAsia="仿宋_GB2312" w:hAnsi="Franklin Gothic Medium"/>
          <w:spacing w:val="9"/>
          <w:sz w:val="24"/>
        </w:rPr>
        <w:t>的情况下，该死亡或被宣告死亡职工的住房公积金纳入住房公积金的增值收益。</w:t>
      </w:r>
    </w:p>
    <w:p w:rsidR="00654FA7" w:rsidRDefault="0035368B">
      <w:pPr>
        <w:pStyle w:val="2"/>
        <w:ind w:firstLine="600"/>
      </w:pPr>
      <w:bookmarkStart w:id="168" w:name="_Toc17282"/>
      <w:bookmarkStart w:id="169" w:name="_Toc4"/>
      <w:r>
        <w:rPr>
          <w:rFonts w:hint="eastAsia"/>
          <w:lang w:val="en-US"/>
        </w:rPr>
        <w:t xml:space="preserve">46 </w:t>
      </w:r>
      <w:r>
        <w:t>可否凭生效判决强制执行公积金账户中的储存余额</w:t>
      </w:r>
      <w:r>
        <w:t>？</w:t>
      </w:r>
      <w:bookmarkEnd w:id="168"/>
      <w:bookmarkEnd w:id="169"/>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这一条要根据生效的法律文书中所确定的职工应履行还款义务的性质而定。如属于职工因住房消费而引起的，例如，未支付购房款，人民法院可以根据《中华人民共和国民事诉讼法》的有关规定，凭生效的判决书、调解书、促裁裁决、裁定书、协助执行通知书、执行笔录等法律文书要求管理中心协助执行，扣划职工住房公积金</w:t>
      </w:r>
      <w:proofErr w:type="gramStart"/>
      <w:r>
        <w:rPr>
          <w:rFonts w:ascii="Franklin Gothic Medium" w:eastAsia="仿宋_GB2312" w:hAnsi="Franklin Gothic Medium"/>
          <w:spacing w:val="9"/>
          <w:sz w:val="24"/>
        </w:rPr>
        <w:t>帐户</w:t>
      </w:r>
      <w:proofErr w:type="gramEnd"/>
      <w:r>
        <w:rPr>
          <w:rFonts w:ascii="Franklin Gothic Medium" w:eastAsia="仿宋_GB2312" w:hAnsi="Franklin Gothic Medium"/>
          <w:spacing w:val="9"/>
          <w:sz w:val="24"/>
        </w:rPr>
        <w:t>中的</w:t>
      </w:r>
      <w:proofErr w:type="gramStart"/>
      <w:r>
        <w:rPr>
          <w:rFonts w:ascii="Franklin Gothic Medium" w:eastAsia="仿宋_GB2312" w:hAnsi="Franklin Gothic Medium"/>
          <w:spacing w:val="9"/>
          <w:sz w:val="24"/>
        </w:rPr>
        <w:t>储存余额</w:t>
      </w:r>
      <w:proofErr w:type="gramEnd"/>
      <w:r>
        <w:rPr>
          <w:rFonts w:ascii="Franklin Gothic Medium" w:eastAsia="仿宋_GB2312" w:hAnsi="Franklin Gothic Medium"/>
          <w:spacing w:val="9"/>
          <w:sz w:val="24"/>
        </w:rPr>
        <w:t>以履行生效的法律文书确定的还款义务。如果生效的法律文书确定的还款义务不是属于职工因</w:t>
      </w:r>
      <w:r>
        <w:rPr>
          <w:rFonts w:ascii="Franklin Gothic Medium" w:eastAsia="仿宋_GB2312" w:hAnsi="Franklin Gothic Medium"/>
          <w:spacing w:val="9"/>
          <w:sz w:val="24"/>
        </w:rPr>
        <w:t>住房消费而引起的，例如，一般的合同纠纷或损害赔偿纠纷所产生的还款义务，与住房消费没有关系，那么，人民法院强制执行职工住房公积金</w:t>
      </w:r>
      <w:proofErr w:type="gramStart"/>
      <w:r>
        <w:rPr>
          <w:rFonts w:ascii="Franklin Gothic Medium" w:eastAsia="仿宋_GB2312" w:hAnsi="Franklin Gothic Medium"/>
          <w:spacing w:val="9"/>
          <w:sz w:val="24"/>
        </w:rPr>
        <w:t>帐户储存余额</w:t>
      </w:r>
      <w:proofErr w:type="gramEnd"/>
      <w:r>
        <w:rPr>
          <w:rFonts w:ascii="Franklin Gothic Medium" w:eastAsia="仿宋_GB2312" w:hAnsi="Franklin Gothic Medium"/>
          <w:spacing w:val="9"/>
          <w:sz w:val="24"/>
        </w:rPr>
        <w:t>尚不具备法律依据。因为住房公积金属于专款专用的资金，只能用于职工住房消费，不能用于职工的其他消费。</w:t>
      </w:r>
    </w:p>
    <w:p w:rsidR="00654FA7" w:rsidRDefault="0035368B">
      <w:pPr>
        <w:pStyle w:val="2"/>
        <w:ind w:firstLine="600"/>
      </w:pPr>
      <w:bookmarkStart w:id="170" w:name="_Toc28822"/>
      <w:bookmarkStart w:id="171" w:name="_Toc29221"/>
      <w:r>
        <w:rPr>
          <w:rFonts w:hint="eastAsia"/>
          <w:lang w:val="en-US"/>
        </w:rPr>
        <w:t xml:space="preserve">47 </w:t>
      </w:r>
      <w:r>
        <w:t>职工可否申请住房公积金个人购房贷款？</w:t>
      </w:r>
      <w:bookmarkEnd w:id="170"/>
      <w:bookmarkEnd w:id="171"/>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住房公积金制度是我国在住房商品化进程中所建立的一种政策性的住房金融制度。建立住房公积金制度的目的之一是通过住房公积金的资金互助，提高参加该项制度的职工家庭自住住房的能力。职工通过申请住房公积金贷款，变一次性支付购房款为长期的支付，</w:t>
      </w:r>
      <w:r>
        <w:rPr>
          <w:rFonts w:ascii="Franklin Gothic Medium" w:eastAsia="仿宋_GB2312" w:hAnsi="Franklin Gothic Medium"/>
          <w:spacing w:val="9"/>
          <w:sz w:val="24"/>
        </w:rPr>
        <w:t>提高职工的支付能力。</w:t>
      </w:r>
    </w:p>
    <w:p w:rsidR="00654FA7" w:rsidRDefault="0035368B">
      <w:pPr>
        <w:spacing w:afterLines="60" w:after="144" w:line="360" w:lineRule="auto"/>
        <w:ind w:firstLineChars="200" w:firstLine="516"/>
        <w:rPr>
          <w:rFonts w:ascii="Franklin Gothic Medium" w:eastAsia="仿宋_GB2312" w:hAnsi="Franklin Gothic Medium"/>
          <w:spacing w:val="9"/>
          <w:sz w:val="24"/>
        </w:rPr>
      </w:pPr>
      <w:proofErr w:type="gramStart"/>
      <w:r>
        <w:rPr>
          <w:rFonts w:ascii="Franklin Gothic Medium" w:eastAsia="仿宋_GB2312" w:hAnsi="Franklin Gothic Medium"/>
          <w:spacing w:val="9"/>
          <w:sz w:val="24"/>
        </w:rPr>
        <w:t>凡正常</w:t>
      </w:r>
      <w:proofErr w:type="gramEnd"/>
      <w:r>
        <w:rPr>
          <w:rFonts w:ascii="Franklin Gothic Medium" w:eastAsia="仿宋_GB2312" w:hAnsi="Franklin Gothic Medium"/>
          <w:spacing w:val="9"/>
          <w:sz w:val="24"/>
        </w:rPr>
        <w:t>履行住房公积金缴存义务的职工，在购买、建造自住住房时，都可以申请住房公积金购房贷款。</w:t>
      </w:r>
    </w:p>
    <w:p w:rsidR="00654FA7" w:rsidRDefault="0035368B">
      <w:pPr>
        <w:pStyle w:val="2"/>
        <w:ind w:firstLine="600"/>
      </w:pPr>
      <w:bookmarkStart w:id="172" w:name="_Toc17024"/>
      <w:bookmarkStart w:id="173" w:name="_Toc20071"/>
      <w:r>
        <w:rPr>
          <w:rFonts w:hint="eastAsia"/>
          <w:lang w:val="en-US"/>
        </w:rPr>
        <w:lastRenderedPageBreak/>
        <w:t xml:space="preserve">48 </w:t>
      </w:r>
      <w:r>
        <w:t>向谁申请住房公积金个人购房贷款？</w:t>
      </w:r>
      <w:bookmarkEnd w:id="172"/>
      <w:bookmarkEnd w:id="173"/>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凡申请住房公积金贷款的职工应当向当地管理中心提出申请，由管理中心根据贷款政策确定贷款申请者是否符合住房公积金贷款资格。这是住房公积金的资金性质所决定的。</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户口在当地辖区县市的职工，贷款时可直接到当地</w:t>
      </w:r>
      <w:proofErr w:type="gramStart"/>
      <w:r>
        <w:rPr>
          <w:rFonts w:ascii="Franklin Gothic Medium" w:eastAsia="仿宋_GB2312" w:hAnsi="Franklin Gothic Medium"/>
          <w:spacing w:val="9"/>
          <w:sz w:val="24"/>
        </w:rPr>
        <w:t>中心驻</w:t>
      </w:r>
      <w:proofErr w:type="gramEnd"/>
      <w:r>
        <w:rPr>
          <w:rFonts w:ascii="Franklin Gothic Medium" w:eastAsia="仿宋_GB2312" w:hAnsi="Franklin Gothic Medium"/>
          <w:spacing w:val="9"/>
          <w:sz w:val="24"/>
        </w:rPr>
        <w:t>县管理部或办事处申请贷款。</w:t>
      </w:r>
    </w:p>
    <w:p w:rsidR="00654FA7" w:rsidRDefault="0035368B">
      <w:pPr>
        <w:pStyle w:val="2"/>
        <w:ind w:firstLine="600"/>
      </w:pPr>
      <w:bookmarkStart w:id="174" w:name="_Toc6752"/>
      <w:bookmarkStart w:id="175" w:name="_Toc20808"/>
      <w:r>
        <w:rPr>
          <w:rFonts w:hint="eastAsia"/>
          <w:lang w:val="en-US"/>
        </w:rPr>
        <w:t xml:space="preserve">49 </w:t>
      </w:r>
      <w:r>
        <w:t>申请住房公积金个人购房贷款应符合哪些条件？</w:t>
      </w:r>
      <w:bookmarkEnd w:id="174"/>
      <w:bookmarkEnd w:id="175"/>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申请住房公积金购房贷款应符合以下三个条件：</w:t>
      </w:r>
    </w:p>
    <w:p w:rsidR="00654FA7" w:rsidRDefault="0035368B">
      <w:pPr>
        <w:pStyle w:val="3"/>
        <w:ind w:firstLine="720"/>
      </w:pPr>
      <w:bookmarkStart w:id="176" w:name="_Toc10124"/>
      <w:bookmarkStart w:id="177" w:name="_Toc27182"/>
      <w:r>
        <w:rPr>
          <w:rFonts w:hint="eastAsia"/>
        </w:rPr>
        <w:t xml:space="preserve">49.1 </w:t>
      </w:r>
      <w:r>
        <w:t>贷款对象应符合以下条件</w:t>
      </w:r>
      <w:bookmarkEnd w:id="176"/>
      <w:bookmarkEnd w:id="177"/>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只有参加了住房公积金制度的职工才有资格申请住房公积金贷款。</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参加住房公积金制度者要申请住房公积金个人购房贷款还必须符合以下条件：即申请贷款前连续缴存住房公积金的时间不少于六个月、累计缴存住房公积金的时间不少于两年。因为，如果职工缴存住房公积金的行为不正常，时断时续，说明其收入不稳定，发放贷款后容易产生风险。</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配偶一方申请了住房公积金贷款，在其未还清贷款本息之前，配偶双方均不能再获得住房公积金贷款。因为，住房公积金贷款是满足职工家庭</w:t>
      </w:r>
      <w:r>
        <w:rPr>
          <w:rFonts w:ascii="Franklin Gothic Medium" w:eastAsia="仿宋_GB2312" w:hAnsi="Franklin Gothic Medium"/>
          <w:spacing w:val="9"/>
          <w:sz w:val="24"/>
        </w:rPr>
        <w:t>住房基本需要时提供的金融支持，是一种</w:t>
      </w:r>
      <w:r>
        <w:rPr>
          <w:rFonts w:ascii="Franklin Gothic Medium" w:eastAsia="仿宋_GB2312" w:hAnsi="Franklin Gothic Medium"/>
          <w:spacing w:val="9"/>
          <w:sz w:val="24"/>
        </w:rPr>
        <w:t>“</w:t>
      </w:r>
      <w:r>
        <w:rPr>
          <w:rFonts w:ascii="Franklin Gothic Medium" w:eastAsia="仿宋_GB2312" w:hAnsi="Franklin Gothic Medium"/>
          <w:spacing w:val="9"/>
          <w:sz w:val="24"/>
        </w:rPr>
        <w:t>住房保障型</w:t>
      </w:r>
      <w:r>
        <w:rPr>
          <w:rFonts w:ascii="Franklin Gothic Medium" w:eastAsia="仿宋_GB2312" w:hAnsi="Franklin Gothic Medium"/>
          <w:spacing w:val="9"/>
          <w:sz w:val="24"/>
        </w:rPr>
        <w:t>”</w:t>
      </w:r>
      <w:r>
        <w:rPr>
          <w:rFonts w:ascii="Franklin Gothic Medium" w:eastAsia="仿宋_GB2312" w:hAnsi="Franklin Gothic Medium"/>
          <w:spacing w:val="9"/>
          <w:sz w:val="24"/>
        </w:rPr>
        <w:t>的金融支持。</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贷款申请人在提出住房公积金贷款申请时，除必须具有较稳定的经济收入和偿还贷款的能力外，没有尚未还清的数额较大、可能影响住房公积金贷款偿还能力的其他债务。当职工有其他债务缠身时，再给予住房公积金贷款，风险就很大，违背了住房公积金安全运作的原则。</w:t>
      </w:r>
    </w:p>
    <w:p w:rsidR="00654FA7" w:rsidRDefault="0035368B">
      <w:pPr>
        <w:pStyle w:val="3"/>
        <w:ind w:firstLine="720"/>
      </w:pPr>
      <w:bookmarkStart w:id="178" w:name="_Toc7622"/>
      <w:bookmarkStart w:id="179" w:name="_Toc11353"/>
      <w:r>
        <w:rPr>
          <w:rFonts w:hint="eastAsia"/>
        </w:rPr>
        <w:t xml:space="preserve">49.2 </w:t>
      </w:r>
      <w:r>
        <w:t>贷款用途必须专款专用</w:t>
      </w:r>
      <w:bookmarkEnd w:id="178"/>
      <w:bookmarkEnd w:id="179"/>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住房公积金用途权限于购买具有所有权的自住住房。</w:t>
      </w:r>
    </w:p>
    <w:p w:rsidR="00654FA7" w:rsidRDefault="0035368B">
      <w:pPr>
        <w:pStyle w:val="3"/>
        <w:ind w:firstLine="720"/>
      </w:pPr>
      <w:bookmarkStart w:id="180" w:name="_Toc6359"/>
      <w:bookmarkStart w:id="181" w:name="_Toc8039"/>
      <w:r>
        <w:rPr>
          <w:rFonts w:hint="eastAsia"/>
        </w:rPr>
        <w:lastRenderedPageBreak/>
        <w:t xml:space="preserve">49.3 </w:t>
      </w:r>
      <w:r>
        <w:t>具备一般住房贷款应具备的条件</w:t>
      </w:r>
      <w:bookmarkEnd w:id="180"/>
      <w:bookmarkEnd w:id="181"/>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住房公积金贷款申请人应当有相当于购买住房价格的</w:t>
      </w:r>
      <w:r>
        <w:rPr>
          <w:rFonts w:ascii="Franklin Gothic Medium" w:eastAsia="仿宋_GB2312" w:hAnsi="Franklin Gothic Medium"/>
          <w:spacing w:val="9"/>
          <w:sz w:val="24"/>
        </w:rPr>
        <w:t>20%</w:t>
      </w:r>
      <w:r>
        <w:rPr>
          <w:rFonts w:ascii="Franklin Gothic Medium" w:eastAsia="仿宋_GB2312" w:hAnsi="Franklin Gothic Medium"/>
          <w:spacing w:val="9"/>
          <w:sz w:val="24"/>
        </w:rPr>
        <w:t>或以上的自筹资金；住房公积金贷款申</w:t>
      </w:r>
      <w:r>
        <w:rPr>
          <w:rFonts w:ascii="Franklin Gothic Medium" w:eastAsia="仿宋_GB2312" w:hAnsi="Franklin Gothic Medium"/>
          <w:spacing w:val="9"/>
          <w:sz w:val="24"/>
        </w:rPr>
        <w:t>请人应同意办理住房抵押和住房保险等等。这些都是降低住房公积金贷款风险所需要的。</w:t>
      </w:r>
    </w:p>
    <w:p w:rsidR="00654FA7" w:rsidRDefault="0035368B">
      <w:pPr>
        <w:pStyle w:val="2"/>
        <w:ind w:firstLine="600"/>
      </w:pPr>
      <w:bookmarkStart w:id="182" w:name="_Toc28058"/>
      <w:bookmarkStart w:id="183" w:name="_Toc29948"/>
      <w:r>
        <w:rPr>
          <w:rFonts w:hint="eastAsia"/>
          <w:lang w:val="en-US"/>
        </w:rPr>
        <w:t xml:space="preserve">50 </w:t>
      </w:r>
      <w:r>
        <w:t>住房公积金的实际缴存</w:t>
      </w:r>
      <w:bookmarkEnd w:id="182"/>
      <w:bookmarkEnd w:id="183"/>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所谓住房公积金的实际缴存是指职工及职工所在单位将应缴存的住房公积金按月缴存到管理中心在受托银行开设的公积金专户内的行为。由于职工住房公积金是通过所在单位代扣的，职工工资单中被扣缴住房公积金，并不是真正意义上的缴存，困为有可能单位并没有将代扣的职工住房公积金和单位提供的住房公积金按期缴存至银行住房公积金专户，只有单位将代扣的职工住房公积金和单位提供的住房公积金足额缴存至受托银行的住房公积金专户，才称之为实际缴存。</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明确住房公积金实际缴存的意义在于：一是职工与市管理中心之间的住房公积金债权债务关系，管理中心只对</w:t>
      </w:r>
      <w:r>
        <w:rPr>
          <w:rFonts w:ascii="Franklin Gothic Medium" w:eastAsia="仿宋_GB2312" w:hAnsi="Franklin Gothic Medium"/>
          <w:spacing w:val="9"/>
          <w:sz w:val="24"/>
        </w:rPr>
        <w:t>实际缴存的住房公积金有偿还本息的义务；二是住房公积金实际缴存金额是职工申请住房公积金贷款金额计算的依据之一。</w:t>
      </w:r>
    </w:p>
    <w:p w:rsidR="00654FA7" w:rsidRDefault="0035368B">
      <w:pPr>
        <w:pStyle w:val="2"/>
        <w:ind w:firstLine="600"/>
      </w:pPr>
      <w:bookmarkStart w:id="184" w:name="_Toc5574"/>
      <w:bookmarkStart w:id="185" w:name="_Toc16328"/>
      <w:r>
        <w:rPr>
          <w:rFonts w:hint="eastAsia"/>
          <w:lang w:val="en-US"/>
        </w:rPr>
        <w:t xml:space="preserve">51 </w:t>
      </w:r>
      <w:r>
        <w:t>住房公积金的累计缴存</w:t>
      </w:r>
      <w:bookmarkEnd w:id="184"/>
      <w:bookmarkEnd w:id="185"/>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所谓住房公积金的累计缴存是指职工自实际缴存住房公积金之日起，至某一时段</w:t>
      </w:r>
      <w:proofErr w:type="gramStart"/>
      <w:r>
        <w:rPr>
          <w:rFonts w:ascii="Franklin Gothic Medium" w:eastAsia="仿宋_GB2312" w:hAnsi="Franklin Gothic Medium"/>
          <w:spacing w:val="9"/>
          <w:sz w:val="24"/>
        </w:rPr>
        <w:t>止</w:t>
      </w:r>
      <w:proofErr w:type="gramEnd"/>
      <w:r>
        <w:rPr>
          <w:rFonts w:ascii="Franklin Gothic Medium" w:eastAsia="仿宋_GB2312" w:hAnsi="Franklin Gothic Medium"/>
          <w:spacing w:val="9"/>
          <w:sz w:val="24"/>
        </w:rPr>
        <w:t>缴存住房公积金的时间和金额的总和。职工在缴存住房公积金过程中可能会因为工作单位变动而中断住房公积金的缴存，也有可能会</w:t>
      </w:r>
      <w:proofErr w:type="gramStart"/>
      <w:r>
        <w:rPr>
          <w:rFonts w:ascii="Franklin Gothic Medium" w:eastAsia="仿宋_GB2312" w:hAnsi="Franklin Gothic Medium"/>
          <w:spacing w:val="9"/>
          <w:sz w:val="24"/>
        </w:rPr>
        <w:t>因重新</w:t>
      </w:r>
      <w:proofErr w:type="gramEnd"/>
      <w:r>
        <w:rPr>
          <w:rFonts w:ascii="Franklin Gothic Medium" w:eastAsia="仿宋_GB2312" w:hAnsi="Franklin Gothic Medium"/>
          <w:spacing w:val="9"/>
          <w:sz w:val="24"/>
        </w:rPr>
        <w:t>就业而继续缴存住房公积金。因此，对某一个职工来说，其住房公积金的缴存可能时断时续。住房公积金累计缴存的意义在于市管理中心在审核职工住房公积金贷款申请时作为衡量职工履行住房公积金缴存</w:t>
      </w:r>
      <w:r>
        <w:rPr>
          <w:rFonts w:ascii="Franklin Gothic Medium" w:eastAsia="仿宋_GB2312" w:hAnsi="Franklin Gothic Medium"/>
          <w:spacing w:val="9"/>
          <w:sz w:val="24"/>
        </w:rPr>
        <w:t>义务的时间和计算贷款额度的依据。</w:t>
      </w:r>
    </w:p>
    <w:p w:rsidR="00654FA7" w:rsidRDefault="0035368B">
      <w:pPr>
        <w:pStyle w:val="2"/>
        <w:ind w:firstLine="600"/>
      </w:pPr>
      <w:bookmarkStart w:id="186" w:name="_Toc31737"/>
      <w:bookmarkStart w:id="187" w:name="_Toc14924"/>
      <w:r>
        <w:rPr>
          <w:rFonts w:hint="eastAsia"/>
          <w:lang w:val="en-US"/>
        </w:rPr>
        <w:lastRenderedPageBreak/>
        <w:t xml:space="preserve">52 </w:t>
      </w:r>
      <w:r>
        <w:t>“</w:t>
      </w:r>
      <w:r>
        <w:t>同户成员</w:t>
      </w:r>
      <w:r>
        <w:t>”</w:t>
      </w:r>
      <w:r>
        <w:t>范围确定</w:t>
      </w:r>
      <w:bookmarkEnd w:id="186"/>
      <w:bookmarkEnd w:id="187"/>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所谓</w:t>
      </w:r>
      <w:r>
        <w:rPr>
          <w:rFonts w:ascii="Franklin Gothic Medium" w:eastAsia="仿宋_GB2312" w:hAnsi="Franklin Gothic Medium"/>
          <w:spacing w:val="9"/>
          <w:sz w:val="24"/>
        </w:rPr>
        <w:t>“</w:t>
      </w:r>
      <w:r>
        <w:rPr>
          <w:rFonts w:ascii="Franklin Gothic Medium" w:eastAsia="仿宋_GB2312" w:hAnsi="Franklin Gothic Medium"/>
          <w:spacing w:val="9"/>
          <w:sz w:val="24"/>
        </w:rPr>
        <w:t>同户成员</w:t>
      </w:r>
      <w:r>
        <w:rPr>
          <w:rFonts w:ascii="Franklin Gothic Medium" w:eastAsia="仿宋_GB2312" w:hAnsi="Franklin Gothic Medium"/>
          <w:spacing w:val="9"/>
          <w:sz w:val="24"/>
        </w:rPr>
        <w:t>”</w:t>
      </w:r>
      <w:r>
        <w:rPr>
          <w:rFonts w:ascii="Franklin Gothic Medium" w:eastAsia="仿宋_GB2312" w:hAnsi="Franklin Gothic Medium"/>
          <w:spacing w:val="9"/>
          <w:sz w:val="24"/>
        </w:rPr>
        <w:t>是指</w:t>
      </w:r>
      <w:r>
        <w:rPr>
          <w:rFonts w:ascii="Franklin Gothic Medium" w:eastAsia="仿宋_GB2312" w:hAnsi="Franklin Gothic Medium"/>
          <w:spacing w:val="9"/>
          <w:sz w:val="24"/>
        </w:rPr>
        <w:t>“</w:t>
      </w:r>
      <w:r>
        <w:rPr>
          <w:rFonts w:ascii="Franklin Gothic Medium" w:eastAsia="仿宋_GB2312" w:hAnsi="Franklin Gothic Medium"/>
          <w:spacing w:val="9"/>
          <w:sz w:val="24"/>
        </w:rPr>
        <w:t>在申请住房公积金贷款时与贷款申请人属同一户籍且时间在一年以上的直系血亲。虽实际居住但不属同一户籍的，或者虽属同一户籍但同一户籍时间在一年以下的，不属于同户成员。</w:t>
      </w:r>
      <w:r>
        <w:rPr>
          <w:rFonts w:ascii="Franklin Gothic Medium" w:eastAsia="仿宋_GB2312" w:hAnsi="Franklin Gothic Medium"/>
          <w:spacing w:val="9"/>
          <w:sz w:val="24"/>
        </w:rPr>
        <w:t>”</w:t>
      </w:r>
      <w:r>
        <w:rPr>
          <w:rFonts w:ascii="Franklin Gothic Medium" w:eastAsia="仿宋_GB2312" w:hAnsi="Franklin Gothic Medium"/>
          <w:spacing w:val="9"/>
          <w:sz w:val="24"/>
        </w:rPr>
        <w:t>这一</w:t>
      </w:r>
      <w:proofErr w:type="gramStart"/>
      <w:r>
        <w:rPr>
          <w:rFonts w:ascii="Franklin Gothic Medium" w:eastAsia="仿宋_GB2312" w:hAnsi="Franklin Gothic Medium"/>
          <w:spacing w:val="9"/>
          <w:sz w:val="24"/>
        </w:rPr>
        <w:t>解释仅</w:t>
      </w:r>
      <w:proofErr w:type="gramEnd"/>
      <w:r>
        <w:rPr>
          <w:rFonts w:ascii="Franklin Gothic Medium" w:eastAsia="仿宋_GB2312" w:hAnsi="Franklin Gothic Medium"/>
          <w:spacing w:val="9"/>
          <w:sz w:val="24"/>
        </w:rPr>
        <w:t>适用于职工申请住房公积金贷款的时候。</w:t>
      </w:r>
    </w:p>
    <w:p w:rsidR="00654FA7" w:rsidRDefault="0035368B">
      <w:pPr>
        <w:pStyle w:val="2"/>
        <w:ind w:firstLine="600"/>
      </w:pPr>
      <w:bookmarkStart w:id="188" w:name="_Toc4165"/>
      <w:bookmarkStart w:id="189" w:name="_Toc10263"/>
      <w:r>
        <w:rPr>
          <w:rFonts w:hint="eastAsia"/>
          <w:lang w:val="en-US"/>
        </w:rPr>
        <w:t xml:space="preserve">53 </w:t>
      </w:r>
      <w:r>
        <w:t>住房公积金的共同借款人</w:t>
      </w:r>
      <w:bookmarkEnd w:id="188"/>
      <w:bookmarkEnd w:id="189"/>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所谓住房公积金的共同借款人是</w:t>
      </w:r>
      <w:proofErr w:type="gramStart"/>
      <w:r>
        <w:rPr>
          <w:rFonts w:ascii="Franklin Gothic Medium" w:eastAsia="仿宋_GB2312" w:hAnsi="Franklin Gothic Medium"/>
          <w:spacing w:val="9"/>
          <w:sz w:val="24"/>
        </w:rPr>
        <w:t>指共同</w:t>
      </w:r>
      <w:proofErr w:type="gramEnd"/>
      <w:r>
        <w:rPr>
          <w:rFonts w:ascii="Franklin Gothic Medium" w:eastAsia="仿宋_GB2312" w:hAnsi="Franklin Gothic Medium"/>
          <w:spacing w:val="9"/>
          <w:sz w:val="24"/>
        </w:rPr>
        <w:t>申请一笔住房公积金贷款的两个或两个以上借款人。住房公积金贷款额度的计算以借款申请人住房公积金</w:t>
      </w:r>
      <w:proofErr w:type="gramStart"/>
      <w:r>
        <w:rPr>
          <w:rFonts w:ascii="Franklin Gothic Medium" w:eastAsia="仿宋_GB2312" w:hAnsi="Franklin Gothic Medium"/>
          <w:spacing w:val="9"/>
          <w:sz w:val="24"/>
        </w:rPr>
        <w:t>储存余额</w:t>
      </w:r>
      <w:proofErr w:type="gramEnd"/>
      <w:r>
        <w:rPr>
          <w:rFonts w:ascii="Franklin Gothic Medium" w:eastAsia="仿宋_GB2312" w:hAnsi="Franklin Gothic Medium"/>
          <w:spacing w:val="9"/>
          <w:sz w:val="24"/>
        </w:rPr>
        <w:t>的一定倍数为依据。因此，当一个人的住房公积金</w:t>
      </w:r>
      <w:proofErr w:type="gramStart"/>
      <w:r>
        <w:rPr>
          <w:rFonts w:ascii="Franklin Gothic Medium" w:eastAsia="仿宋_GB2312" w:hAnsi="Franklin Gothic Medium"/>
          <w:spacing w:val="9"/>
          <w:sz w:val="24"/>
        </w:rPr>
        <w:t>储存余额</w:t>
      </w:r>
      <w:proofErr w:type="gramEnd"/>
      <w:r>
        <w:rPr>
          <w:rFonts w:ascii="Franklin Gothic Medium" w:eastAsia="仿宋_GB2312" w:hAnsi="Franklin Gothic Medium"/>
          <w:spacing w:val="9"/>
          <w:sz w:val="24"/>
        </w:rPr>
        <w:t>不</w:t>
      </w:r>
      <w:r>
        <w:rPr>
          <w:rFonts w:ascii="Franklin Gothic Medium" w:eastAsia="仿宋_GB2312" w:hAnsi="Franklin Gothic Medium"/>
          <w:spacing w:val="9"/>
          <w:sz w:val="24"/>
        </w:rPr>
        <w:t>足以达到所需贷款额度时，需要</w:t>
      </w:r>
      <w:r>
        <w:rPr>
          <w:rFonts w:ascii="Franklin Gothic Medium" w:eastAsia="仿宋_GB2312" w:hAnsi="Franklin Gothic Medium"/>
          <w:spacing w:val="9"/>
          <w:sz w:val="24"/>
        </w:rPr>
        <w:t>“</w:t>
      </w:r>
      <w:r>
        <w:rPr>
          <w:rFonts w:ascii="Franklin Gothic Medium" w:eastAsia="仿宋_GB2312" w:hAnsi="Franklin Gothic Medium"/>
          <w:spacing w:val="9"/>
          <w:sz w:val="24"/>
        </w:rPr>
        <w:t>增加</w:t>
      </w:r>
      <w:r>
        <w:rPr>
          <w:rFonts w:ascii="Franklin Gothic Medium" w:eastAsia="仿宋_GB2312" w:hAnsi="Franklin Gothic Medium"/>
          <w:spacing w:val="9"/>
          <w:sz w:val="24"/>
        </w:rPr>
        <w:t>”</w:t>
      </w:r>
      <w:r>
        <w:rPr>
          <w:rFonts w:ascii="Franklin Gothic Medium" w:eastAsia="仿宋_GB2312" w:hAnsi="Franklin Gothic Medium"/>
          <w:spacing w:val="9"/>
          <w:sz w:val="24"/>
        </w:rPr>
        <w:t>其他人作为共同借款人以增加贷款额度。但并不是任何人都可以成为住房公积金的共同借款人的。能作为住房公积金共同借款人的应符合以下条件：</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1</w:t>
      </w:r>
      <w:r>
        <w:rPr>
          <w:rFonts w:ascii="Franklin Gothic Medium" w:eastAsia="仿宋_GB2312" w:hAnsi="Franklin Gothic Medium"/>
          <w:spacing w:val="9"/>
          <w:sz w:val="24"/>
        </w:rPr>
        <w:t>）必须是借款人的配偶或者同户成员。</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2</w:t>
      </w:r>
      <w:r>
        <w:rPr>
          <w:rFonts w:ascii="Franklin Gothic Medium" w:eastAsia="仿宋_GB2312" w:hAnsi="Franklin Gothic Medium"/>
          <w:spacing w:val="9"/>
          <w:sz w:val="24"/>
        </w:rPr>
        <w:t>）必须具备与借款人相同的贷款条件。如：连续缴存住房公积金的时间不少于六个月、累计缴存住房公积金时间不少于两年；无住房公积金还贷债务，并且</w:t>
      </w:r>
      <w:proofErr w:type="gramStart"/>
      <w:r>
        <w:rPr>
          <w:rFonts w:ascii="Franklin Gothic Medium" w:eastAsia="仿宋_GB2312" w:hAnsi="Franklin Gothic Medium"/>
          <w:spacing w:val="9"/>
          <w:sz w:val="24"/>
        </w:rPr>
        <w:t>无尚未</w:t>
      </w:r>
      <w:proofErr w:type="gramEnd"/>
      <w:r>
        <w:rPr>
          <w:rFonts w:ascii="Franklin Gothic Medium" w:eastAsia="仿宋_GB2312" w:hAnsi="Franklin Gothic Medium"/>
          <w:spacing w:val="9"/>
          <w:sz w:val="24"/>
        </w:rPr>
        <w:t>还清、可能影响住房公积金贷款偿还的其他债务等等。</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当借款人的配偶、同户成员作为共同借款人时，可以按规定计算住房公积金贷款额度，同时承担连带偿还住房公积金贷款责</w:t>
      </w:r>
      <w:r>
        <w:rPr>
          <w:rFonts w:ascii="Franklin Gothic Medium" w:eastAsia="仿宋_GB2312" w:hAnsi="Franklin Gothic Medium"/>
          <w:spacing w:val="9"/>
          <w:sz w:val="24"/>
        </w:rPr>
        <w:t>任。</w:t>
      </w:r>
    </w:p>
    <w:p w:rsidR="00654FA7" w:rsidRDefault="0035368B">
      <w:pPr>
        <w:pStyle w:val="2"/>
        <w:ind w:firstLine="600"/>
      </w:pPr>
      <w:bookmarkStart w:id="190" w:name="_Toc7754"/>
      <w:bookmarkStart w:id="191" w:name="_Toc13243"/>
      <w:r>
        <w:rPr>
          <w:rFonts w:hint="eastAsia"/>
          <w:lang w:val="en-US"/>
        </w:rPr>
        <w:t xml:space="preserve">54 </w:t>
      </w:r>
      <w:r>
        <w:t>住房公积金个人购房贷款额度</w:t>
      </w:r>
      <w:bookmarkEnd w:id="190"/>
      <w:bookmarkEnd w:id="191"/>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住房公积金是政策性的住房资金，住房公积金贷款额度并不以申请人的主观要求来确定，而是有严格的政策界限的。贷款申请人所购住房不同，住房公积金贷款额度的确定也不相同。每一笔住房公积金贷款，贷款金额应当同时符合下列限额标准：</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lastRenderedPageBreak/>
        <w:t>（</w:t>
      </w:r>
      <w:r>
        <w:rPr>
          <w:rFonts w:ascii="Franklin Gothic Medium" w:eastAsia="仿宋_GB2312" w:hAnsi="Franklin Gothic Medium"/>
          <w:spacing w:val="9"/>
          <w:sz w:val="24"/>
        </w:rPr>
        <w:t>1</w:t>
      </w:r>
      <w:r>
        <w:rPr>
          <w:rFonts w:ascii="Franklin Gothic Medium" w:eastAsia="仿宋_GB2312" w:hAnsi="Franklin Gothic Medium"/>
          <w:spacing w:val="9"/>
          <w:sz w:val="24"/>
        </w:rPr>
        <w:t>）不得高于按照借款人住房公积金</w:t>
      </w:r>
      <w:proofErr w:type="gramStart"/>
      <w:r>
        <w:rPr>
          <w:rFonts w:ascii="Franklin Gothic Medium" w:eastAsia="仿宋_GB2312" w:hAnsi="Franklin Gothic Medium"/>
          <w:spacing w:val="9"/>
          <w:sz w:val="24"/>
        </w:rPr>
        <w:t>帐户储存余额</w:t>
      </w:r>
      <w:proofErr w:type="gramEnd"/>
      <w:r>
        <w:rPr>
          <w:rFonts w:ascii="Franklin Gothic Medium" w:eastAsia="仿宋_GB2312" w:hAnsi="Franklin Gothic Medium"/>
          <w:spacing w:val="9"/>
          <w:sz w:val="24"/>
        </w:rPr>
        <w:t>的倍数确定的贷款限额。</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2</w:t>
      </w:r>
      <w:r>
        <w:rPr>
          <w:rFonts w:ascii="Franklin Gothic Medium" w:eastAsia="仿宋_GB2312" w:hAnsi="Franklin Gothic Medium"/>
          <w:spacing w:val="9"/>
          <w:sz w:val="24"/>
        </w:rPr>
        <w:t>）不得高于按照房屋总价款的比例确定的贷款限额（</w:t>
      </w:r>
      <w:r>
        <w:rPr>
          <w:rFonts w:ascii="Franklin Gothic Medium" w:eastAsia="仿宋_GB2312" w:hAnsi="Franklin Gothic Medium"/>
          <w:spacing w:val="9"/>
          <w:sz w:val="24"/>
        </w:rPr>
        <w:t>2003</w:t>
      </w:r>
      <w:r>
        <w:rPr>
          <w:rFonts w:ascii="Franklin Gothic Medium" w:eastAsia="仿宋_GB2312" w:hAnsi="Franklin Gothic Medium"/>
          <w:spacing w:val="9"/>
          <w:sz w:val="24"/>
        </w:rPr>
        <w:t>年以房屋总价款的</w:t>
      </w:r>
      <w:r>
        <w:rPr>
          <w:rFonts w:ascii="Franklin Gothic Medium" w:eastAsia="仿宋_GB2312" w:hAnsi="Franklin Gothic Medium"/>
          <w:spacing w:val="9"/>
          <w:sz w:val="24"/>
        </w:rPr>
        <w:t>80%</w:t>
      </w:r>
      <w:r>
        <w:rPr>
          <w:rFonts w:ascii="Franklin Gothic Medium" w:eastAsia="仿宋_GB2312" w:hAnsi="Franklin Gothic Medium"/>
          <w:spacing w:val="9"/>
          <w:sz w:val="24"/>
        </w:rPr>
        <w:t>作为贷款限额）。</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3</w:t>
      </w:r>
      <w:r>
        <w:rPr>
          <w:rFonts w:ascii="Franklin Gothic Medium" w:eastAsia="仿宋_GB2312" w:hAnsi="Franklin Gothic Medium"/>
          <w:spacing w:val="9"/>
          <w:sz w:val="24"/>
        </w:rPr>
        <w:t>）不得高于按照还款能力确定的贷款限额，其计算公式为：借款人计算住房公积金月缴存额的工资基数</w:t>
      </w:r>
      <w:r>
        <w:rPr>
          <w:rFonts w:ascii="Franklin Gothic Medium" w:eastAsia="仿宋_GB2312" w:hAnsi="Franklin Gothic Medium"/>
          <w:spacing w:val="9"/>
          <w:sz w:val="24"/>
        </w:rPr>
        <w:t>×</w:t>
      </w:r>
      <w:r>
        <w:rPr>
          <w:rFonts w:ascii="Franklin Gothic Medium" w:eastAsia="仿宋_GB2312" w:hAnsi="Franklin Gothic Medium"/>
          <w:spacing w:val="9"/>
          <w:sz w:val="24"/>
        </w:rPr>
        <w:t>规定比例</w:t>
      </w:r>
      <w:r>
        <w:rPr>
          <w:rFonts w:ascii="Franklin Gothic Medium" w:eastAsia="仿宋_GB2312" w:hAnsi="Franklin Gothic Medium"/>
          <w:spacing w:val="9"/>
          <w:sz w:val="24"/>
        </w:rPr>
        <w:t>×12</w:t>
      </w:r>
      <w:r>
        <w:rPr>
          <w:rFonts w:ascii="Franklin Gothic Medium" w:eastAsia="仿宋_GB2312" w:hAnsi="Franklin Gothic Medium"/>
          <w:spacing w:val="9"/>
          <w:sz w:val="24"/>
        </w:rPr>
        <w:t>个月</w:t>
      </w:r>
      <w:r>
        <w:rPr>
          <w:rFonts w:ascii="Franklin Gothic Medium" w:eastAsia="仿宋_GB2312" w:hAnsi="Franklin Gothic Medium"/>
          <w:spacing w:val="9"/>
          <w:sz w:val="24"/>
        </w:rPr>
        <w:t>×</w:t>
      </w:r>
      <w:r>
        <w:rPr>
          <w:rFonts w:ascii="Franklin Gothic Medium" w:eastAsia="仿宋_GB2312" w:hAnsi="Franklin Gothic Medium"/>
          <w:spacing w:val="9"/>
          <w:sz w:val="24"/>
        </w:rPr>
        <w:t>贷款期限（</w:t>
      </w:r>
      <w:r>
        <w:rPr>
          <w:rFonts w:ascii="Franklin Gothic Medium" w:eastAsia="仿宋_GB2312" w:hAnsi="Franklin Gothic Medium"/>
          <w:spacing w:val="9"/>
          <w:sz w:val="24"/>
        </w:rPr>
        <w:t>2000</w:t>
      </w:r>
      <w:r>
        <w:rPr>
          <w:rFonts w:ascii="Franklin Gothic Medium" w:eastAsia="仿宋_GB2312" w:hAnsi="Franklin Gothic Medium"/>
          <w:spacing w:val="9"/>
          <w:sz w:val="24"/>
        </w:rPr>
        <w:t>年确定的规定比例为</w:t>
      </w:r>
      <w:r>
        <w:rPr>
          <w:rFonts w:ascii="Franklin Gothic Medium" w:eastAsia="仿宋_GB2312" w:hAnsi="Franklin Gothic Medium"/>
          <w:spacing w:val="9"/>
          <w:sz w:val="24"/>
        </w:rPr>
        <w:t>40%</w:t>
      </w:r>
      <w:r>
        <w:rPr>
          <w:rFonts w:ascii="Franklin Gothic Medium" w:eastAsia="仿宋_GB2312" w:hAnsi="Franklin Gothic Medium"/>
          <w:spacing w:val="9"/>
          <w:sz w:val="24"/>
        </w:rPr>
        <w:t>，贷款期限最长为</w:t>
      </w:r>
      <w:r>
        <w:rPr>
          <w:rFonts w:ascii="Franklin Gothic Medium" w:eastAsia="仿宋_GB2312" w:hAnsi="Franklin Gothic Medium"/>
          <w:spacing w:val="9"/>
          <w:sz w:val="24"/>
        </w:rPr>
        <w:t>30</w:t>
      </w:r>
      <w:r>
        <w:rPr>
          <w:rFonts w:ascii="Franklin Gothic Medium" w:eastAsia="仿宋_GB2312" w:hAnsi="Franklin Gothic Medium"/>
          <w:spacing w:val="9"/>
          <w:sz w:val="24"/>
        </w:rPr>
        <w:t>年，但不得超过借款人法定离休或退休时间后</w:t>
      </w:r>
      <w:r>
        <w:rPr>
          <w:rFonts w:ascii="Franklin Gothic Medium" w:eastAsia="仿宋_GB2312" w:hAnsi="Franklin Gothic Medium"/>
          <w:spacing w:val="9"/>
          <w:sz w:val="24"/>
        </w:rPr>
        <w:t>5</w:t>
      </w:r>
      <w:r>
        <w:rPr>
          <w:rFonts w:ascii="Franklin Gothic Medium" w:eastAsia="仿宋_GB2312" w:hAnsi="Franklin Gothic Medium"/>
          <w:spacing w:val="9"/>
          <w:sz w:val="24"/>
        </w:rPr>
        <w:t>年）。</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4</w:t>
      </w:r>
      <w:r>
        <w:rPr>
          <w:rFonts w:ascii="Franklin Gothic Medium" w:eastAsia="仿宋_GB2312" w:hAnsi="Franklin Gothic Medium"/>
          <w:spacing w:val="9"/>
          <w:sz w:val="24"/>
        </w:rPr>
        <w:t>）不得高于全市最高贷款限额（</w:t>
      </w:r>
      <w:r>
        <w:rPr>
          <w:rFonts w:ascii="Franklin Gothic Medium" w:eastAsia="仿宋_GB2312" w:hAnsi="Franklin Gothic Medium"/>
          <w:spacing w:val="9"/>
          <w:sz w:val="24"/>
        </w:rPr>
        <w:t>2003</w:t>
      </w:r>
      <w:r>
        <w:rPr>
          <w:rFonts w:ascii="Franklin Gothic Medium" w:eastAsia="仿宋_GB2312" w:hAnsi="Franklin Gothic Medium"/>
          <w:spacing w:val="9"/>
          <w:sz w:val="24"/>
        </w:rPr>
        <w:t>年有的城市最高贷款限额为</w:t>
      </w:r>
      <w:r>
        <w:rPr>
          <w:rFonts w:ascii="Franklin Gothic Medium" w:eastAsia="仿宋_GB2312" w:hAnsi="Franklin Gothic Medium"/>
          <w:spacing w:val="9"/>
          <w:sz w:val="24"/>
        </w:rPr>
        <w:t>30</w:t>
      </w:r>
      <w:r>
        <w:rPr>
          <w:rFonts w:ascii="Franklin Gothic Medium" w:eastAsia="仿宋_GB2312" w:hAnsi="Franklin Gothic Medium"/>
          <w:spacing w:val="9"/>
          <w:sz w:val="24"/>
        </w:rPr>
        <w:t>万元）。共同借款的，前（</w:t>
      </w:r>
      <w:r>
        <w:rPr>
          <w:rFonts w:ascii="Franklin Gothic Medium" w:eastAsia="仿宋_GB2312" w:hAnsi="Franklin Gothic Medium"/>
          <w:spacing w:val="9"/>
          <w:sz w:val="24"/>
        </w:rPr>
        <w:t>1</w:t>
      </w:r>
      <w:r>
        <w:rPr>
          <w:rFonts w:ascii="Franklin Gothic Medium" w:eastAsia="仿宋_GB2312" w:hAnsi="Franklin Gothic Medium"/>
          <w:spacing w:val="9"/>
          <w:sz w:val="24"/>
        </w:rPr>
        <w:t>）、（</w:t>
      </w:r>
      <w:r>
        <w:rPr>
          <w:rFonts w:ascii="Franklin Gothic Medium" w:eastAsia="仿宋_GB2312" w:hAnsi="Franklin Gothic Medium"/>
          <w:spacing w:val="9"/>
          <w:sz w:val="24"/>
        </w:rPr>
        <w:t>3</w:t>
      </w:r>
      <w:r>
        <w:rPr>
          <w:rFonts w:ascii="Franklin Gothic Medium" w:eastAsia="仿宋_GB2312" w:hAnsi="Franklin Gothic Medium"/>
          <w:spacing w:val="9"/>
          <w:sz w:val="24"/>
        </w:rPr>
        <w:t>）规定的贷款限额按各借款人分别计算后的总和为准，贷款期限以不长于其中最年轻者法定离休或者退休时间后</w:t>
      </w:r>
      <w:r>
        <w:rPr>
          <w:rFonts w:ascii="Franklin Gothic Medium" w:eastAsia="仿宋_GB2312" w:hAnsi="Franklin Gothic Medium"/>
          <w:spacing w:val="9"/>
          <w:sz w:val="24"/>
        </w:rPr>
        <w:t>5</w:t>
      </w:r>
      <w:r>
        <w:rPr>
          <w:rFonts w:ascii="Franklin Gothic Medium" w:eastAsia="仿宋_GB2312" w:hAnsi="Franklin Gothic Medium"/>
          <w:spacing w:val="9"/>
          <w:sz w:val="24"/>
        </w:rPr>
        <w:t>年为限。</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贷款申请人购买存量住房的，前（</w:t>
      </w:r>
      <w:r>
        <w:rPr>
          <w:rFonts w:ascii="Franklin Gothic Medium" w:eastAsia="仿宋_GB2312" w:hAnsi="Franklin Gothic Medium"/>
          <w:spacing w:val="9"/>
          <w:sz w:val="24"/>
        </w:rPr>
        <w:t>2</w:t>
      </w:r>
      <w:r>
        <w:rPr>
          <w:rFonts w:ascii="Franklin Gothic Medium" w:eastAsia="仿宋_GB2312" w:hAnsi="Franklin Gothic Medium"/>
          <w:spacing w:val="9"/>
          <w:sz w:val="24"/>
        </w:rPr>
        <w:t>）、（</w:t>
      </w:r>
      <w:r>
        <w:rPr>
          <w:rFonts w:ascii="Franklin Gothic Medium" w:eastAsia="仿宋_GB2312" w:hAnsi="Franklin Gothic Medium"/>
          <w:spacing w:val="9"/>
          <w:sz w:val="24"/>
        </w:rPr>
        <w:t>3</w:t>
      </w:r>
      <w:r>
        <w:rPr>
          <w:rFonts w:ascii="Franklin Gothic Medium" w:eastAsia="仿宋_GB2312" w:hAnsi="Franklin Gothic Medium"/>
          <w:spacing w:val="9"/>
          <w:sz w:val="24"/>
        </w:rPr>
        <w:t>）调整为不得超过房屋总价款的</w:t>
      </w:r>
      <w:r>
        <w:rPr>
          <w:rFonts w:ascii="Franklin Gothic Medium" w:eastAsia="仿宋_GB2312" w:hAnsi="Franklin Gothic Medium"/>
          <w:spacing w:val="9"/>
          <w:sz w:val="24"/>
        </w:rPr>
        <w:t>50</w:t>
      </w:r>
      <w:r>
        <w:rPr>
          <w:rFonts w:ascii="Franklin Gothic Medium" w:eastAsia="仿宋_GB2312" w:hAnsi="Franklin Gothic Medium"/>
          <w:spacing w:val="9"/>
          <w:sz w:val="24"/>
        </w:rPr>
        <w:t>%</w:t>
      </w:r>
      <w:r>
        <w:rPr>
          <w:rFonts w:ascii="Franklin Gothic Medium" w:eastAsia="仿宋_GB2312" w:hAnsi="Franklin Gothic Medium"/>
          <w:spacing w:val="9"/>
          <w:sz w:val="24"/>
        </w:rPr>
        <w:t>，贷款最长年限不超过</w:t>
      </w:r>
      <w:r>
        <w:rPr>
          <w:rFonts w:ascii="Franklin Gothic Medium" w:eastAsia="仿宋_GB2312" w:hAnsi="Franklin Gothic Medium"/>
          <w:spacing w:val="9"/>
          <w:sz w:val="24"/>
        </w:rPr>
        <w:t>10</w:t>
      </w:r>
      <w:r>
        <w:rPr>
          <w:rFonts w:ascii="Franklin Gothic Medium" w:eastAsia="仿宋_GB2312" w:hAnsi="Franklin Gothic Medium"/>
          <w:spacing w:val="9"/>
          <w:sz w:val="24"/>
        </w:rPr>
        <w:t>年。</w:t>
      </w:r>
    </w:p>
    <w:p w:rsidR="00654FA7" w:rsidRDefault="0035368B">
      <w:pPr>
        <w:pStyle w:val="2"/>
        <w:ind w:firstLine="600"/>
      </w:pPr>
      <w:bookmarkStart w:id="192" w:name="_Toc18423"/>
      <w:bookmarkStart w:id="193" w:name="_Toc14181"/>
      <w:r>
        <w:rPr>
          <w:rFonts w:hint="eastAsia"/>
          <w:lang w:val="en-US"/>
        </w:rPr>
        <w:t xml:space="preserve">55 </w:t>
      </w:r>
      <w:r>
        <w:t>住房公积金账户中的储存余额</w:t>
      </w:r>
      <w:bookmarkEnd w:id="192"/>
      <w:bookmarkEnd w:id="193"/>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住房公积金</w:t>
      </w:r>
      <w:proofErr w:type="gramStart"/>
      <w:r>
        <w:rPr>
          <w:rFonts w:ascii="Franklin Gothic Medium" w:eastAsia="仿宋_GB2312" w:hAnsi="Franklin Gothic Medium"/>
          <w:spacing w:val="9"/>
          <w:sz w:val="24"/>
        </w:rPr>
        <w:t>储存余额</w:t>
      </w:r>
      <w:proofErr w:type="gramEnd"/>
      <w:r>
        <w:rPr>
          <w:rFonts w:ascii="Franklin Gothic Medium" w:eastAsia="仿宋_GB2312" w:hAnsi="Franklin Gothic Medium"/>
          <w:spacing w:val="9"/>
          <w:sz w:val="24"/>
        </w:rPr>
        <w:t>是指职工住房公积金账户中本息的实际数额。由于职工按规定缴存并可提取其住房公积金账户中的储存余额，因此，职工住房公积金账户中的实际数额是变动的。贷款申请人或者共同贷款申请人的住房公积金</w:t>
      </w:r>
      <w:proofErr w:type="gramStart"/>
      <w:r>
        <w:rPr>
          <w:rFonts w:ascii="Franklin Gothic Medium" w:eastAsia="仿宋_GB2312" w:hAnsi="Franklin Gothic Medium"/>
          <w:spacing w:val="9"/>
          <w:sz w:val="24"/>
        </w:rPr>
        <w:t>储存余额</w:t>
      </w:r>
      <w:proofErr w:type="gramEnd"/>
      <w:r>
        <w:rPr>
          <w:rFonts w:ascii="Franklin Gothic Medium" w:eastAsia="仿宋_GB2312" w:hAnsi="Franklin Gothic Medium"/>
          <w:spacing w:val="9"/>
          <w:sz w:val="24"/>
        </w:rPr>
        <w:t>以贷款受理机构受理贷款申请前一个月的各自住房公积金</w:t>
      </w:r>
      <w:proofErr w:type="gramStart"/>
      <w:r>
        <w:rPr>
          <w:rFonts w:ascii="Franklin Gothic Medium" w:eastAsia="仿宋_GB2312" w:hAnsi="Franklin Gothic Medium"/>
          <w:spacing w:val="9"/>
          <w:sz w:val="24"/>
        </w:rPr>
        <w:t>帐户</w:t>
      </w:r>
      <w:proofErr w:type="gramEnd"/>
      <w:r>
        <w:rPr>
          <w:rFonts w:ascii="Franklin Gothic Medium" w:eastAsia="仿宋_GB2312" w:hAnsi="Franklin Gothic Medium"/>
          <w:spacing w:val="9"/>
          <w:sz w:val="24"/>
        </w:rPr>
        <w:t>中的实际数额为依据。</w:t>
      </w:r>
    </w:p>
    <w:p w:rsidR="00654FA7" w:rsidRDefault="0035368B">
      <w:pPr>
        <w:pStyle w:val="2"/>
        <w:ind w:firstLine="600"/>
      </w:pPr>
      <w:bookmarkStart w:id="194" w:name="_Toc1974"/>
      <w:bookmarkStart w:id="195" w:name="_Toc29265"/>
      <w:r>
        <w:rPr>
          <w:rFonts w:hint="eastAsia"/>
          <w:lang w:val="en-US"/>
        </w:rPr>
        <w:t xml:space="preserve">56 </w:t>
      </w:r>
      <w:r>
        <w:t>申请个人住房公积金贷款业务程序</w:t>
      </w:r>
      <w:bookmarkEnd w:id="194"/>
      <w:bookmarkEnd w:id="195"/>
    </w:p>
    <w:p w:rsidR="00654FA7" w:rsidRDefault="0035368B">
      <w:pPr>
        <w:pStyle w:val="3"/>
        <w:ind w:firstLine="720"/>
      </w:pPr>
      <w:bookmarkStart w:id="196" w:name="_Toc22675"/>
      <w:bookmarkStart w:id="197" w:name="_Toc21635"/>
      <w:r>
        <w:rPr>
          <w:rFonts w:hint="eastAsia"/>
        </w:rPr>
        <w:t xml:space="preserve">56.1 </w:t>
      </w:r>
      <w:r>
        <w:t>贷款对象</w:t>
      </w:r>
      <w:bookmarkEnd w:id="196"/>
      <w:bookmarkEnd w:id="197"/>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需购买、建造、翻建、大修自住住房的在职职工（含未达到法定退休年龄已提前退休但按规定仍缴存住房公积金的职工</w:t>
      </w:r>
      <w:r>
        <w:rPr>
          <w:rFonts w:ascii="Franklin Gothic Medium" w:eastAsia="仿宋_GB2312" w:hAnsi="Franklin Gothic Medium"/>
          <w:spacing w:val="9"/>
          <w:sz w:val="24"/>
        </w:rPr>
        <w:t>）。</w:t>
      </w:r>
    </w:p>
    <w:p w:rsidR="00654FA7" w:rsidRDefault="0035368B">
      <w:pPr>
        <w:pStyle w:val="3"/>
        <w:ind w:firstLine="720"/>
      </w:pPr>
      <w:bookmarkStart w:id="198" w:name="_Toc9102"/>
      <w:bookmarkStart w:id="199" w:name="_Toc1487"/>
      <w:r>
        <w:rPr>
          <w:rFonts w:hint="eastAsia"/>
        </w:rPr>
        <w:lastRenderedPageBreak/>
        <w:t xml:space="preserve">56.2 </w:t>
      </w:r>
      <w:r>
        <w:t>贷款条件</w:t>
      </w:r>
      <w:bookmarkEnd w:id="198"/>
      <w:bookmarkEnd w:id="199"/>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一）具有本市、县城镇常住户口或有效居留身份证明；（二）正常缴存住房公积金；（三）能提供购买、建造、翻建、大修自住住房（含公有住房、集资建房、合作建房、经济适用住房、普通商品房、二手房等）的有关证明材料；（四）具有稳定的经济收入，信誉良好，有偿还贷款本息的能力；具有委托人和受托人认可的资产作为抵押物；（五）具有相当于所购住房价款的</w:t>
      </w:r>
      <w:r>
        <w:rPr>
          <w:rFonts w:ascii="Franklin Gothic Medium" w:eastAsia="仿宋_GB2312" w:hAnsi="Franklin Gothic Medium"/>
          <w:spacing w:val="9"/>
          <w:sz w:val="24"/>
        </w:rPr>
        <w:t>20%</w:t>
      </w:r>
      <w:r>
        <w:rPr>
          <w:rFonts w:ascii="Franklin Gothic Medium" w:eastAsia="仿宋_GB2312" w:hAnsi="Franklin Gothic Medium"/>
          <w:spacing w:val="9"/>
          <w:sz w:val="24"/>
        </w:rPr>
        <w:t>以上的首期付款，或者具有所建造、翻建、大修住房工程款的</w:t>
      </w:r>
      <w:r>
        <w:rPr>
          <w:rFonts w:ascii="Franklin Gothic Medium" w:eastAsia="仿宋_GB2312" w:hAnsi="Franklin Gothic Medium"/>
          <w:spacing w:val="9"/>
          <w:sz w:val="24"/>
        </w:rPr>
        <w:t>20%</w:t>
      </w:r>
      <w:r>
        <w:rPr>
          <w:rFonts w:ascii="Franklin Gothic Medium" w:eastAsia="仿宋_GB2312" w:hAnsi="Franklin Gothic Medium"/>
          <w:spacing w:val="9"/>
          <w:sz w:val="24"/>
        </w:rPr>
        <w:t>以上的自有资金；同意在受托银行设立还款账户。</w:t>
      </w:r>
    </w:p>
    <w:p w:rsidR="00654FA7" w:rsidRDefault="0035368B">
      <w:pPr>
        <w:pStyle w:val="3"/>
        <w:ind w:firstLine="720"/>
      </w:pPr>
      <w:bookmarkStart w:id="200" w:name="_Toc30724"/>
      <w:bookmarkStart w:id="201" w:name="_Toc75"/>
      <w:r>
        <w:rPr>
          <w:rFonts w:hint="eastAsia"/>
        </w:rPr>
        <w:t xml:space="preserve">56.3 </w:t>
      </w:r>
      <w:r>
        <w:t>贷款额度</w:t>
      </w:r>
      <w:bookmarkEnd w:id="200"/>
      <w:bookmarkEnd w:id="201"/>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由委托人根据借款人的资</w:t>
      </w:r>
      <w:r>
        <w:rPr>
          <w:rFonts w:ascii="Franklin Gothic Medium" w:eastAsia="仿宋_GB2312" w:hAnsi="Franklin Gothic Medium"/>
          <w:spacing w:val="9"/>
          <w:sz w:val="24"/>
        </w:rPr>
        <w:t>信程度和还款能力在借款人购买、建造住房价值的</w:t>
      </w:r>
      <w:r>
        <w:rPr>
          <w:rFonts w:ascii="Franklin Gothic Medium" w:eastAsia="仿宋_GB2312" w:hAnsi="Franklin Gothic Medium"/>
          <w:spacing w:val="9"/>
          <w:sz w:val="24"/>
        </w:rPr>
        <w:t>80%</w:t>
      </w:r>
      <w:r>
        <w:rPr>
          <w:rFonts w:ascii="Franklin Gothic Medium" w:eastAsia="仿宋_GB2312" w:hAnsi="Franklin Gothic Medium"/>
          <w:spacing w:val="9"/>
          <w:sz w:val="24"/>
        </w:rPr>
        <w:t>（含）以内或翻建、大修金额的</w:t>
      </w:r>
      <w:r>
        <w:rPr>
          <w:rFonts w:ascii="Franklin Gothic Medium" w:eastAsia="仿宋_GB2312" w:hAnsi="Franklin Gothic Medium"/>
          <w:spacing w:val="9"/>
          <w:sz w:val="24"/>
        </w:rPr>
        <w:t>80%</w:t>
      </w:r>
      <w:r>
        <w:rPr>
          <w:rFonts w:ascii="Franklin Gothic Medium" w:eastAsia="仿宋_GB2312" w:hAnsi="Franklin Gothic Medium"/>
          <w:spacing w:val="9"/>
          <w:sz w:val="24"/>
        </w:rPr>
        <w:t>（含）以内确定，最高一般不超过</w:t>
      </w:r>
      <w:r>
        <w:rPr>
          <w:rFonts w:ascii="Franklin Gothic Medium" w:eastAsia="仿宋_GB2312" w:hAnsi="Franklin Gothic Medium"/>
          <w:spacing w:val="9"/>
          <w:sz w:val="24"/>
        </w:rPr>
        <w:t>30</w:t>
      </w:r>
      <w:r>
        <w:rPr>
          <w:rFonts w:ascii="Franklin Gothic Medium" w:eastAsia="仿宋_GB2312" w:hAnsi="Franklin Gothic Medium"/>
          <w:spacing w:val="9"/>
          <w:sz w:val="24"/>
        </w:rPr>
        <w:t>万元。</w:t>
      </w:r>
    </w:p>
    <w:p w:rsidR="00654FA7" w:rsidRDefault="0035368B">
      <w:pPr>
        <w:pStyle w:val="3"/>
        <w:ind w:firstLine="720"/>
      </w:pPr>
      <w:bookmarkStart w:id="202" w:name="_Toc19516"/>
      <w:bookmarkStart w:id="203" w:name="_Toc26499"/>
      <w:r>
        <w:rPr>
          <w:rFonts w:hint="eastAsia"/>
        </w:rPr>
        <w:t xml:space="preserve">56.4 </w:t>
      </w:r>
      <w:r>
        <w:t>贷款期限</w:t>
      </w:r>
      <w:bookmarkEnd w:id="202"/>
      <w:bookmarkEnd w:id="203"/>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由委托人根据实际情况合理确定，最长不超过</w:t>
      </w:r>
      <w:r>
        <w:rPr>
          <w:rFonts w:ascii="Franklin Gothic Medium" w:eastAsia="仿宋_GB2312" w:hAnsi="Franklin Gothic Medium"/>
          <w:spacing w:val="9"/>
          <w:sz w:val="24"/>
        </w:rPr>
        <w:t>30</w:t>
      </w:r>
      <w:r>
        <w:rPr>
          <w:rFonts w:ascii="Franklin Gothic Medium" w:eastAsia="仿宋_GB2312" w:hAnsi="Franklin Gothic Medium"/>
          <w:spacing w:val="9"/>
          <w:sz w:val="24"/>
        </w:rPr>
        <w:t>年，贷款年限可延长至借款人法定退休年龄后</w:t>
      </w:r>
      <w:r>
        <w:rPr>
          <w:rFonts w:ascii="Franklin Gothic Medium" w:eastAsia="仿宋_GB2312" w:hAnsi="Franklin Gothic Medium"/>
          <w:spacing w:val="9"/>
          <w:sz w:val="24"/>
        </w:rPr>
        <w:t>10</w:t>
      </w:r>
      <w:r>
        <w:rPr>
          <w:rFonts w:ascii="Franklin Gothic Medium" w:eastAsia="仿宋_GB2312" w:hAnsi="Franklin Gothic Medium"/>
          <w:spacing w:val="9"/>
          <w:sz w:val="24"/>
        </w:rPr>
        <w:t>年。</w:t>
      </w:r>
    </w:p>
    <w:p w:rsidR="00654FA7" w:rsidRDefault="0035368B">
      <w:pPr>
        <w:pStyle w:val="3"/>
        <w:ind w:firstLine="720"/>
      </w:pPr>
      <w:bookmarkStart w:id="204" w:name="_Toc12383"/>
      <w:bookmarkStart w:id="205" w:name="_Toc32094"/>
      <w:r>
        <w:rPr>
          <w:rFonts w:hint="eastAsia"/>
        </w:rPr>
        <w:t xml:space="preserve">56.5 </w:t>
      </w:r>
      <w:r>
        <w:t>贷款程序</w:t>
      </w:r>
      <w:bookmarkEnd w:id="204"/>
      <w:bookmarkEnd w:id="205"/>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借款人凭有效购（建）住房资料、首期付款凭证向中心领取申请表，填写并提交所需有效证明材料，中心自受理之日起</w:t>
      </w:r>
      <w:r>
        <w:rPr>
          <w:rFonts w:ascii="Franklin Gothic Medium" w:eastAsia="仿宋_GB2312" w:hAnsi="Franklin Gothic Medium"/>
          <w:spacing w:val="9"/>
          <w:sz w:val="24"/>
        </w:rPr>
        <w:t>10</w:t>
      </w:r>
      <w:r>
        <w:rPr>
          <w:rFonts w:ascii="Franklin Gothic Medium" w:eastAsia="仿宋_GB2312" w:hAnsi="Franklin Gothic Medium"/>
          <w:spacing w:val="9"/>
          <w:sz w:val="24"/>
        </w:rPr>
        <w:t>个工作日内做出是否准予贷款的决定。</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中心准予贷款后，借款人与中心委托的银行签订借款合同及相关合同，并到房产局办理房屋抵押登记。借款合同生效后，按</w:t>
      </w:r>
      <w:r>
        <w:rPr>
          <w:rFonts w:ascii="Franklin Gothic Medium" w:eastAsia="仿宋_GB2312" w:hAnsi="Franklin Gothic Medium"/>
          <w:spacing w:val="9"/>
          <w:sz w:val="24"/>
        </w:rPr>
        <w:t>借款合同的约定将贷款资金划入指定账户。从贷款发放次月起，借款人按照借款合同约定的时间，将每月还款额存入还款账户，逾期归还，则另加收罚息。贷款本息全部还清后，到原房地产抵押登记部门办理注销抵押手续。</w:t>
      </w:r>
    </w:p>
    <w:p w:rsidR="00654FA7" w:rsidRDefault="0035368B">
      <w:pPr>
        <w:pStyle w:val="2"/>
        <w:ind w:firstLine="600"/>
      </w:pPr>
      <w:bookmarkStart w:id="206" w:name="_Toc8389"/>
      <w:bookmarkStart w:id="207" w:name="_Toc10937"/>
      <w:r>
        <w:rPr>
          <w:rFonts w:hint="eastAsia"/>
          <w:lang w:val="en-US"/>
        </w:rPr>
        <w:lastRenderedPageBreak/>
        <w:t xml:space="preserve">57 </w:t>
      </w:r>
      <w:r>
        <w:t>公积金个人购房借款合同应该包括哪些内容？</w:t>
      </w:r>
      <w:bookmarkEnd w:id="206"/>
      <w:bookmarkEnd w:id="207"/>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住房公积金借款合同是借贷当事人就住房公积金贷款所达成的书面协议，是规范当事人权利义务的法律文书。它主要包括以下几个方面的内容：</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1</w:t>
      </w:r>
      <w:r>
        <w:rPr>
          <w:rFonts w:ascii="Franklin Gothic Medium" w:eastAsia="仿宋_GB2312" w:hAnsi="Franklin Gothic Medium"/>
          <w:spacing w:val="9"/>
          <w:sz w:val="24"/>
        </w:rPr>
        <w:t>）贷款当事人的名称（姓名）和住所。住房公积金贷款涉及的当事人有，委托贷款人（管理中心）；受托贷款人（贷款银行）；借款人和贷款的担保人（</w:t>
      </w:r>
      <w:r>
        <w:rPr>
          <w:rFonts w:ascii="Franklin Gothic Medium" w:eastAsia="仿宋_GB2312" w:hAnsi="Franklin Gothic Medium"/>
          <w:spacing w:val="9"/>
          <w:sz w:val="24"/>
        </w:rPr>
        <w:t>担保公司和期房房产商）。</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2</w:t>
      </w:r>
      <w:r>
        <w:rPr>
          <w:rFonts w:ascii="Franklin Gothic Medium" w:eastAsia="仿宋_GB2312" w:hAnsi="Franklin Gothic Medium"/>
          <w:spacing w:val="9"/>
          <w:sz w:val="24"/>
        </w:rPr>
        <w:t>）住房公积金贷款的金额、期限和贷款利率。</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3</w:t>
      </w:r>
      <w:r>
        <w:rPr>
          <w:rFonts w:ascii="Franklin Gothic Medium" w:eastAsia="仿宋_GB2312" w:hAnsi="Franklin Gothic Medium"/>
          <w:spacing w:val="9"/>
          <w:sz w:val="24"/>
        </w:rPr>
        <w:t>）贷款资金的支付时间。</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4</w:t>
      </w:r>
      <w:r>
        <w:rPr>
          <w:rFonts w:ascii="Franklin Gothic Medium" w:eastAsia="仿宋_GB2312" w:hAnsi="Franklin Gothic Medium"/>
          <w:spacing w:val="9"/>
          <w:sz w:val="24"/>
        </w:rPr>
        <w:t>）贷款的偿还方式、每月还款额的计算方式。</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5</w:t>
      </w:r>
      <w:r>
        <w:rPr>
          <w:rFonts w:ascii="Franklin Gothic Medium" w:eastAsia="仿宋_GB2312" w:hAnsi="Franklin Gothic Medium"/>
          <w:spacing w:val="9"/>
          <w:sz w:val="24"/>
        </w:rPr>
        <w:t>）担保方式和担保范围。</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6</w:t>
      </w:r>
      <w:r>
        <w:rPr>
          <w:rFonts w:ascii="Franklin Gothic Medium" w:eastAsia="仿宋_GB2312" w:hAnsi="Franklin Gothic Medium"/>
          <w:spacing w:val="9"/>
          <w:sz w:val="24"/>
        </w:rPr>
        <w:t>）违约责任。</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7</w:t>
      </w:r>
      <w:r>
        <w:rPr>
          <w:rFonts w:ascii="Franklin Gothic Medium" w:eastAsia="仿宋_GB2312" w:hAnsi="Franklin Gothic Medium"/>
          <w:spacing w:val="9"/>
          <w:sz w:val="24"/>
        </w:rPr>
        <w:t>）当事人需要约定的其他事项。除上述</w:t>
      </w:r>
      <w:r>
        <w:rPr>
          <w:rFonts w:ascii="Franklin Gothic Medium" w:eastAsia="仿宋_GB2312" w:hAnsi="Franklin Gothic Medium"/>
          <w:spacing w:val="9"/>
          <w:sz w:val="24"/>
        </w:rPr>
        <w:t>6</w:t>
      </w:r>
      <w:r>
        <w:rPr>
          <w:rFonts w:ascii="Franklin Gothic Medium" w:eastAsia="仿宋_GB2312" w:hAnsi="Franklin Gothic Medium"/>
          <w:spacing w:val="9"/>
          <w:sz w:val="24"/>
        </w:rPr>
        <w:t>个方面外，当事人可以就合同的变更和解除、各方的权利和义务、争议解决方式等等予以约定。</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为了规范管理，各市管理中心制定了住房公积金借款合同的示范文本，供当事人参照使用。</w:t>
      </w:r>
    </w:p>
    <w:p w:rsidR="00654FA7" w:rsidRDefault="0035368B">
      <w:pPr>
        <w:pStyle w:val="2"/>
        <w:ind w:firstLine="600"/>
      </w:pPr>
      <w:bookmarkStart w:id="208" w:name="_Toc23315"/>
      <w:bookmarkStart w:id="209" w:name="_Toc16912"/>
      <w:r>
        <w:rPr>
          <w:rFonts w:hint="eastAsia"/>
          <w:lang w:val="en-US"/>
        </w:rPr>
        <w:t xml:space="preserve">58 </w:t>
      </w:r>
      <w:r>
        <w:t>住房组合贷款</w:t>
      </w:r>
      <w:bookmarkEnd w:id="208"/>
      <w:bookmarkEnd w:id="209"/>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个人住房组合贷款是指个人申请住房公积金贷款不足支付购买住房所需费用时，其不足部分向贷款银行申请住房商业性贷款的两种贷款之总称。</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住房组合贷款是房地产消费信贷市场发展到一定阶段的产物。随着住房制度改革的逐步推进，人们的住房消费观念得到了改变，贷款买房逐渐成了一种解决住房问题不可或缺的途径。但在住房组合贷款概念产生之前，住房公积金贷款与住房商业性贷款基本上各自有一套操作规范，借款人要分两次申请贷款，签订两份贷款、抵押合同，办理两份公证，分别偿还贷款本息，</w:t>
      </w:r>
      <w:r>
        <w:rPr>
          <w:rFonts w:ascii="Franklin Gothic Medium" w:eastAsia="仿宋_GB2312" w:hAnsi="Franklin Gothic Medium"/>
          <w:spacing w:val="9"/>
          <w:sz w:val="24"/>
        </w:rPr>
        <w:lastRenderedPageBreak/>
        <w:t>这对借款人来说是极不方便的，也制约了住房消费市场的发展。住</w:t>
      </w:r>
      <w:r>
        <w:rPr>
          <w:rFonts w:ascii="Franklin Gothic Medium" w:eastAsia="仿宋_GB2312" w:hAnsi="Franklin Gothic Medium"/>
          <w:spacing w:val="9"/>
          <w:sz w:val="24"/>
        </w:rPr>
        <w:t>房组合贷款正是在这种市场需求的情况下产生的。</w:t>
      </w:r>
    </w:p>
    <w:p w:rsidR="00654FA7" w:rsidRDefault="0035368B">
      <w:pPr>
        <w:pStyle w:val="2"/>
        <w:ind w:firstLine="600"/>
      </w:pPr>
      <w:bookmarkStart w:id="210" w:name="_Toc9176"/>
      <w:bookmarkStart w:id="211" w:name="_Toc6468"/>
      <w:r>
        <w:rPr>
          <w:rFonts w:hint="eastAsia"/>
          <w:lang w:val="en-US"/>
        </w:rPr>
        <w:t xml:space="preserve">59 </w:t>
      </w:r>
      <w:r>
        <w:t>借款人可否提前偿还住房公积金贷款？</w:t>
      </w:r>
      <w:bookmarkEnd w:id="210"/>
      <w:bookmarkEnd w:id="211"/>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借款人可以提前偿还住房公积金贷款，但需征得贷款人的同意。借款人提前偿还住房公积金贷款有两种形式：一种是一次性提前还清全部贷款；另一种是提前偿还部分贷款。</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一次性提前还清全部贷款是指住房公积金贷款在未到期之前，借款人一次性将贷款余额与当月贷款利息还清的还款方式；提前偿还部分贷款是指住房公积金贷款在未到期之前，借款人在一定条件下一次性偿还部分贷款本金及其当月贷款利息的还款方式。</w:t>
      </w:r>
    </w:p>
    <w:p w:rsidR="00654FA7" w:rsidRDefault="0035368B">
      <w:pPr>
        <w:pStyle w:val="2"/>
        <w:ind w:firstLine="600"/>
      </w:pPr>
      <w:bookmarkStart w:id="212" w:name="_Toc21487"/>
      <w:bookmarkStart w:id="213" w:name="_Toc2482"/>
      <w:r>
        <w:rPr>
          <w:rFonts w:hint="eastAsia"/>
          <w:lang w:val="en-US"/>
        </w:rPr>
        <w:t xml:space="preserve">60 </w:t>
      </w:r>
      <w:r>
        <w:t>提前偿还住房公积金贷款是否有条件限制？</w:t>
      </w:r>
      <w:bookmarkEnd w:id="212"/>
      <w:bookmarkEnd w:id="213"/>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借款人借款后，想提前偿还部分贷款的，应具备以下条件：</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1</w:t>
      </w:r>
      <w:r>
        <w:rPr>
          <w:rFonts w:ascii="Franklin Gothic Medium" w:eastAsia="仿宋_GB2312" w:hAnsi="Franklin Gothic Medium"/>
          <w:spacing w:val="9"/>
          <w:sz w:val="24"/>
        </w:rPr>
        <w:t>）提前一个月向银行提出申请。</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2</w:t>
      </w:r>
      <w:r>
        <w:rPr>
          <w:rFonts w:ascii="Franklin Gothic Medium" w:eastAsia="仿宋_GB2312" w:hAnsi="Franklin Gothic Medium"/>
          <w:spacing w:val="9"/>
          <w:sz w:val="24"/>
        </w:rPr>
        <w:t>）第一次提出提前部分偿还住房公积金贷款的，应在原贷款合同履行一年以后。</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3</w:t>
      </w:r>
      <w:r>
        <w:rPr>
          <w:rFonts w:ascii="Franklin Gothic Medium" w:eastAsia="仿宋_GB2312" w:hAnsi="Franklin Gothic Medium"/>
          <w:spacing w:val="9"/>
          <w:sz w:val="24"/>
        </w:rPr>
        <w:t>）提前偿还的金额不得少于原贷款合同约定的六个月的还款额。</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4</w:t>
      </w:r>
      <w:r>
        <w:rPr>
          <w:rFonts w:ascii="Franklin Gothic Medium" w:eastAsia="仿宋_GB2312" w:hAnsi="Franklin Gothic Medium"/>
          <w:spacing w:val="9"/>
          <w:sz w:val="24"/>
        </w:rPr>
        <w:t>）部分提前偿还后剩余的贷款余额的还款期限不得超过原贷款合同约定期限的剩余期限。</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5</w:t>
      </w:r>
      <w:r>
        <w:rPr>
          <w:rFonts w:ascii="Franklin Gothic Medium" w:eastAsia="仿宋_GB2312" w:hAnsi="Franklin Gothic Medium"/>
          <w:spacing w:val="9"/>
          <w:sz w:val="24"/>
        </w:rPr>
        <w:t>）部分提前偿还后剩余的贷款本金余额仍采取与原贷款合同约定的相同的偿还方式偿还。</w:t>
      </w:r>
    </w:p>
    <w:p w:rsidR="00654FA7" w:rsidRDefault="0035368B">
      <w:pPr>
        <w:pStyle w:val="2"/>
        <w:ind w:firstLine="600"/>
      </w:pPr>
      <w:bookmarkStart w:id="214" w:name="_Toc4131"/>
      <w:bookmarkStart w:id="215" w:name="_Toc11580"/>
      <w:r>
        <w:rPr>
          <w:rFonts w:hint="eastAsia"/>
          <w:lang w:val="en-US"/>
        </w:rPr>
        <w:lastRenderedPageBreak/>
        <w:t xml:space="preserve">61 </w:t>
      </w:r>
      <w:r>
        <w:t>离退休职工为什么不再实行公积金制度？</w:t>
      </w:r>
      <w:bookmarkEnd w:id="214"/>
      <w:bookmarkEnd w:id="215"/>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住房公积金制度将对于需要解决住房困难的职工家庭来说是一种资金机制上的保障。</w:t>
      </w:r>
      <w:r>
        <w:rPr>
          <w:rFonts w:ascii="Franklin Gothic Medium" w:eastAsia="仿宋_GB2312" w:hAnsi="Franklin Gothic Medium"/>
          <w:spacing w:val="9"/>
          <w:sz w:val="24"/>
        </w:rPr>
        <w:t>而对于一部分暂时不</w:t>
      </w:r>
      <w:proofErr w:type="gramStart"/>
      <w:r>
        <w:rPr>
          <w:rFonts w:ascii="Franklin Gothic Medium" w:eastAsia="仿宋_GB2312" w:hAnsi="Franklin Gothic Medium"/>
          <w:spacing w:val="9"/>
          <w:sz w:val="24"/>
        </w:rPr>
        <w:t>需要解产住房</w:t>
      </w:r>
      <w:proofErr w:type="gramEnd"/>
      <w:r>
        <w:rPr>
          <w:rFonts w:ascii="Franklin Gothic Medium" w:eastAsia="仿宋_GB2312" w:hAnsi="Franklin Gothic Medium"/>
          <w:spacing w:val="9"/>
          <w:sz w:val="24"/>
        </w:rPr>
        <w:t>困难的职工和有住房公积金积累的离、退休职工来说，住房公积金是养老金的补充，这是我国住房公积金制度本身所具有的两种机能。因此职工离退休不实行住房公积金制度，实际上是为了保障职工利用住房公积金的养老权益。如果职工离、退休后继续缴存住房公积金，将不能体现这笔资金养老保障的优越性，甚至会降低他们的生活水平，等到职工去世再拿这笔资金就没有意义了。从另一方面看，职工运用住房公积金购建住房，也就达到了解决住房的目的，并从住房资产的角度间接地保障了其养老金的权益。因此，《条例》没有将离、退休职</w:t>
      </w:r>
      <w:r>
        <w:rPr>
          <w:rFonts w:ascii="Franklin Gothic Medium" w:eastAsia="仿宋_GB2312" w:hAnsi="Franklin Gothic Medium"/>
          <w:spacing w:val="9"/>
          <w:sz w:val="24"/>
        </w:rPr>
        <w:t>工列入缴存住房公积金的对象。</w:t>
      </w:r>
    </w:p>
    <w:p w:rsidR="00654FA7" w:rsidRDefault="0035368B">
      <w:pPr>
        <w:pStyle w:val="2"/>
        <w:ind w:firstLine="600"/>
      </w:pPr>
      <w:bookmarkStart w:id="216" w:name="_Toc29448"/>
      <w:bookmarkStart w:id="217" w:name="_Toc8014"/>
      <w:r>
        <w:rPr>
          <w:rFonts w:hint="eastAsia"/>
          <w:lang w:val="en-US"/>
        </w:rPr>
        <w:t xml:space="preserve">62 </w:t>
      </w:r>
      <w:r>
        <w:t>住房公积金的运行机制</w:t>
      </w:r>
      <w:bookmarkEnd w:id="216"/>
      <w:bookmarkEnd w:id="217"/>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住房公积金实行低存低贷、封闭互助的运行机制。这是住房公积金的运营不同于其他金融资金运营的地方。</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所谓低存低贷，是指住房公积金的存贷款利率均比金融机构经营的商业性资金的相同期限的存贷款利率要低。低存低贷的利率政策体现了住房公积金政策性的特征。从现有的利率政策规定来看，住房公积金的存款利率为</w:t>
      </w:r>
      <w:r>
        <w:rPr>
          <w:rFonts w:ascii="Franklin Gothic Medium" w:eastAsia="仿宋_GB2312" w:hAnsi="Franklin Gothic Medium"/>
          <w:spacing w:val="9"/>
          <w:sz w:val="24"/>
        </w:rPr>
        <w:t>“</w:t>
      </w:r>
      <w:r>
        <w:rPr>
          <w:rFonts w:ascii="Franklin Gothic Medium" w:eastAsia="仿宋_GB2312" w:hAnsi="Franklin Gothic Medium"/>
          <w:spacing w:val="9"/>
          <w:sz w:val="24"/>
        </w:rPr>
        <w:t>当年缴存的住房公积金按照活期储蓄利率计算，每年</w:t>
      </w:r>
      <w:r>
        <w:rPr>
          <w:rFonts w:ascii="Franklin Gothic Medium" w:eastAsia="仿宋_GB2312" w:hAnsi="Franklin Gothic Medium"/>
          <w:spacing w:val="9"/>
          <w:sz w:val="24"/>
        </w:rPr>
        <w:t>6</w:t>
      </w:r>
      <w:r>
        <w:rPr>
          <w:rFonts w:ascii="Franklin Gothic Medium" w:eastAsia="仿宋_GB2312" w:hAnsi="Franklin Gothic Medium"/>
          <w:spacing w:val="9"/>
          <w:sz w:val="24"/>
        </w:rPr>
        <w:t>月</w:t>
      </w:r>
      <w:r>
        <w:rPr>
          <w:rFonts w:ascii="Franklin Gothic Medium" w:eastAsia="仿宋_GB2312" w:hAnsi="Franklin Gothic Medium"/>
          <w:spacing w:val="9"/>
          <w:sz w:val="24"/>
        </w:rPr>
        <w:t>30</w:t>
      </w:r>
      <w:r>
        <w:rPr>
          <w:rFonts w:ascii="Franklin Gothic Medium" w:eastAsia="仿宋_GB2312" w:hAnsi="Franklin Gothic Medium"/>
          <w:spacing w:val="9"/>
          <w:sz w:val="24"/>
        </w:rPr>
        <w:t>日结转的住房公积金按照三个月整存整取利率计息</w:t>
      </w:r>
      <w:r>
        <w:rPr>
          <w:rFonts w:ascii="Franklin Gothic Medium" w:eastAsia="仿宋_GB2312" w:hAnsi="Franklin Gothic Medium"/>
          <w:spacing w:val="9"/>
          <w:sz w:val="24"/>
        </w:rPr>
        <w:t>”</w:t>
      </w:r>
      <w:r>
        <w:rPr>
          <w:rFonts w:ascii="Franklin Gothic Medium" w:eastAsia="仿宋_GB2312" w:hAnsi="Franklin Gothic Medium"/>
          <w:spacing w:val="9"/>
          <w:sz w:val="24"/>
        </w:rPr>
        <w:t>。住房公积金的个人购房贷款利率，现行规定为：贷款期限在</w:t>
      </w:r>
      <w:r>
        <w:rPr>
          <w:rFonts w:ascii="Franklin Gothic Medium" w:eastAsia="仿宋_GB2312" w:hAnsi="Franklin Gothic Medium"/>
          <w:spacing w:val="9"/>
          <w:sz w:val="24"/>
        </w:rPr>
        <w:t>5</w:t>
      </w:r>
      <w:r>
        <w:rPr>
          <w:rFonts w:ascii="Franklin Gothic Medium" w:eastAsia="仿宋_GB2312" w:hAnsi="Franklin Gothic Medium"/>
          <w:spacing w:val="9"/>
          <w:sz w:val="24"/>
        </w:rPr>
        <w:t>年以下的</w:t>
      </w:r>
      <w:r>
        <w:rPr>
          <w:rFonts w:ascii="Franklin Gothic Medium" w:eastAsia="仿宋_GB2312" w:hAnsi="Franklin Gothic Medium"/>
          <w:spacing w:val="9"/>
          <w:sz w:val="24"/>
        </w:rPr>
        <w:t>，年利率为</w:t>
      </w:r>
      <w:r>
        <w:rPr>
          <w:rFonts w:ascii="Franklin Gothic Medium" w:eastAsia="仿宋_GB2312" w:hAnsi="Franklin Gothic Medium"/>
          <w:spacing w:val="9"/>
          <w:sz w:val="24"/>
        </w:rPr>
        <w:t>3.6%</w:t>
      </w:r>
      <w:r>
        <w:rPr>
          <w:rFonts w:ascii="Franklin Gothic Medium" w:eastAsia="仿宋_GB2312" w:hAnsi="Franklin Gothic Medium"/>
          <w:spacing w:val="9"/>
          <w:sz w:val="24"/>
        </w:rPr>
        <w:t>，贷款期限</w:t>
      </w:r>
      <w:r>
        <w:rPr>
          <w:rFonts w:ascii="Franklin Gothic Medium" w:eastAsia="仿宋_GB2312" w:hAnsi="Franklin Gothic Medium"/>
          <w:spacing w:val="9"/>
          <w:sz w:val="24"/>
        </w:rPr>
        <w:t>6</w:t>
      </w:r>
      <w:r>
        <w:rPr>
          <w:rFonts w:ascii="Franklin Gothic Medium" w:eastAsia="仿宋_GB2312" w:hAnsi="Franklin Gothic Medium"/>
          <w:spacing w:val="9"/>
          <w:sz w:val="24"/>
        </w:rPr>
        <w:t>至</w:t>
      </w:r>
      <w:r>
        <w:rPr>
          <w:rFonts w:ascii="Franklin Gothic Medium" w:eastAsia="仿宋_GB2312" w:hAnsi="Franklin Gothic Medium"/>
          <w:spacing w:val="9"/>
          <w:sz w:val="24"/>
        </w:rPr>
        <w:t>30</w:t>
      </w:r>
      <w:r>
        <w:rPr>
          <w:rFonts w:ascii="Franklin Gothic Medium" w:eastAsia="仿宋_GB2312" w:hAnsi="Franklin Gothic Medium"/>
          <w:spacing w:val="9"/>
          <w:sz w:val="24"/>
        </w:rPr>
        <w:t>年的，年利率为</w:t>
      </w:r>
      <w:r>
        <w:rPr>
          <w:rFonts w:ascii="Franklin Gothic Medium" w:eastAsia="仿宋_GB2312" w:hAnsi="Franklin Gothic Medium"/>
          <w:spacing w:val="9"/>
          <w:sz w:val="24"/>
        </w:rPr>
        <w:t>4.05%</w:t>
      </w:r>
      <w:r>
        <w:rPr>
          <w:rFonts w:ascii="Franklin Gothic Medium" w:eastAsia="仿宋_GB2312" w:hAnsi="Franklin Gothic Medium"/>
          <w:spacing w:val="9"/>
          <w:sz w:val="24"/>
        </w:rPr>
        <w:t>。</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所谓封闭互助，是指住房公积金资金实行专户管理、定向使用，专项用于发放住房贷款，不与受托银行其他信贷资金融合，在住房公积金缴存职工之间形成互帮互助的利益共同机制。住房公积金的受托银行，按照封闭运作的要求，对住房公积金实行单独</w:t>
      </w:r>
      <w:proofErr w:type="gramStart"/>
      <w:r>
        <w:rPr>
          <w:rFonts w:ascii="Franklin Gothic Medium" w:eastAsia="仿宋_GB2312" w:hAnsi="Franklin Gothic Medium"/>
          <w:spacing w:val="9"/>
          <w:sz w:val="24"/>
        </w:rPr>
        <w:t>记帐</w:t>
      </w:r>
      <w:proofErr w:type="gramEnd"/>
      <w:r>
        <w:rPr>
          <w:rFonts w:ascii="Franklin Gothic Medium" w:eastAsia="仿宋_GB2312" w:hAnsi="Franklin Gothic Medium"/>
          <w:spacing w:val="9"/>
          <w:sz w:val="24"/>
        </w:rPr>
        <w:t>和会计核算。</w:t>
      </w:r>
    </w:p>
    <w:p w:rsidR="00654FA7" w:rsidRDefault="0035368B">
      <w:pPr>
        <w:pStyle w:val="2"/>
        <w:ind w:firstLine="600"/>
      </w:pPr>
      <w:bookmarkStart w:id="218" w:name="_Toc19720"/>
      <w:bookmarkStart w:id="219" w:name="_Toc16758"/>
      <w:r>
        <w:rPr>
          <w:rFonts w:hint="eastAsia"/>
          <w:lang w:val="en-US"/>
        </w:rPr>
        <w:lastRenderedPageBreak/>
        <w:t xml:space="preserve">63 </w:t>
      </w:r>
      <w:r>
        <w:t>提前退休职工可否继续缴存、提取、贷款住房公积</w:t>
      </w:r>
      <w:r>
        <w:t>金？</w:t>
      </w:r>
      <w:bookmarkEnd w:id="218"/>
      <w:bookmarkEnd w:id="219"/>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职工未达到法定退休年龄，提前退休，如退休时不提取其住房公积金账户内的存储余额，要求继续缴存住房公积金的，可与在职职工一样继续缴存住房公积金和贷款公积金，</w:t>
      </w:r>
      <w:r>
        <w:rPr>
          <w:rFonts w:ascii="Franklin Gothic Medium" w:eastAsia="仿宋_GB2312" w:hAnsi="Franklin Gothic Medium"/>
          <w:spacing w:val="9"/>
          <w:sz w:val="24"/>
        </w:rPr>
        <w:t>其所在单位应足额为其提供住房公积金的单位资助部分，直至其达到法定退休年龄，缴存住房公积金的工资基数为提前退休职工办理退休手续上一年的月平均工资。</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职工未达到法定退休年龄，提前退休，如本人愿意提取其住房公积金账户内的存储余额，不再缴存住房公积金的，其所在单位应为其到管理中心办理住房公积金的支取</w:t>
      </w:r>
      <w:proofErr w:type="gramStart"/>
      <w:r>
        <w:rPr>
          <w:rFonts w:ascii="Franklin Gothic Medium" w:eastAsia="仿宋_GB2312" w:hAnsi="Franklin Gothic Medium"/>
          <w:spacing w:val="9"/>
          <w:sz w:val="24"/>
        </w:rPr>
        <w:t>手续及销户</w:t>
      </w:r>
      <w:proofErr w:type="gramEnd"/>
      <w:r>
        <w:rPr>
          <w:rFonts w:ascii="Franklin Gothic Medium" w:eastAsia="仿宋_GB2312" w:hAnsi="Franklin Gothic Medium"/>
          <w:spacing w:val="9"/>
          <w:sz w:val="24"/>
        </w:rPr>
        <w:t>手续，退休职工本人即停止缴存住房公积金，单位也不再为其提供住房公积金的单位资助部分，管理中心也不再为其提供住房公积金贷款。</w:t>
      </w:r>
    </w:p>
    <w:p w:rsidR="00654FA7" w:rsidRDefault="0035368B">
      <w:pPr>
        <w:pStyle w:val="2"/>
        <w:ind w:firstLine="600"/>
      </w:pPr>
      <w:bookmarkStart w:id="220" w:name="_Toc7021"/>
      <w:bookmarkStart w:id="221" w:name="_Toc1685"/>
      <w:r>
        <w:rPr>
          <w:rFonts w:hint="eastAsia"/>
          <w:lang w:val="en-US"/>
        </w:rPr>
        <w:t xml:space="preserve">64 </w:t>
      </w:r>
      <w:r>
        <w:t>申请住房公积金购房贷款，贷款额度如何审定？</w:t>
      </w:r>
      <w:bookmarkEnd w:id="220"/>
      <w:bookmarkEnd w:id="221"/>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便于说明，举实例如下。某夫妇在</w:t>
      </w:r>
      <w:r>
        <w:rPr>
          <w:rFonts w:ascii="Franklin Gothic Medium" w:eastAsia="仿宋_GB2312" w:hAnsi="Franklin Gothic Medium"/>
          <w:spacing w:val="9"/>
          <w:sz w:val="24"/>
        </w:rPr>
        <w:t>8</w:t>
      </w:r>
      <w:r>
        <w:rPr>
          <w:rFonts w:ascii="Franklin Gothic Medium" w:eastAsia="仿宋_GB2312" w:hAnsi="Franklin Gothic Medium"/>
          <w:spacing w:val="9"/>
          <w:sz w:val="24"/>
        </w:rPr>
        <w:t>月份</w:t>
      </w:r>
      <w:r>
        <w:rPr>
          <w:rFonts w:ascii="Franklin Gothic Medium" w:eastAsia="仿宋_GB2312" w:hAnsi="Franklin Gothic Medium"/>
          <w:spacing w:val="9"/>
          <w:sz w:val="24"/>
        </w:rPr>
        <w:t>购买一套价值</w:t>
      </w:r>
      <w:r>
        <w:rPr>
          <w:rFonts w:ascii="Franklin Gothic Medium" w:eastAsia="仿宋_GB2312" w:hAnsi="Franklin Gothic Medium"/>
          <w:spacing w:val="9"/>
          <w:sz w:val="24"/>
        </w:rPr>
        <w:t>25</w:t>
      </w:r>
      <w:r>
        <w:rPr>
          <w:rFonts w:ascii="Franklin Gothic Medium" w:eastAsia="仿宋_GB2312" w:hAnsi="Franklin Gothic Medium"/>
          <w:spacing w:val="9"/>
          <w:sz w:val="24"/>
        </w:rPr>
        <w:t>万元的住房，两人月工资分别为</w:t>
      </w:r>
      <w:r>
        <w:rPr>
          <w:rFonts w:ascii="Franklin Gothic Medium" w:eastAsia="仿宋_GB2312" w:hAnsi="Franklin Gothic Medium"/>
          <w:spacing w:val="9"/>
          <w:sz w:val="24"/>
        </w:rPr>
        <w:t>928</w:t>
      </w:r>
      <w:r>
        <w:rPr>
          <w:rFonts w:ascii="Franklin Gothic Medium" w:eastAsia="仿宋_GB2312" w:hAnsi="Franklin Gothic Medium"/>
          <w:spacing w:val="9"/>
          <w:sz w:val="24"/>
        </w:rPr>
        <w:t>元和</w:t>
      </w:r>
      <w:r>
        <w:rPr>
          <w:rFonts w:ascii="Franklin Gothic Medium" w:eastAsia="仿宋_GB2312" w:hAnsi="Franklin Gothic Medium"/>
          <w:spacing w:val="9"/>
          <w:sz w:val="24"/>
        </w:rPr>
        <w:t>700</w:t>
      </w:r>
      <w:r>
        <w:rPr>
          <w:rFonts w:ascii="Franklin Gothic Medium" w:eastAsia="仿宋_GB2312" w:hAnsi="Franklin Gothic Medium"/>
          <w:spacing w:val="9"/>
          <w:sz w:val="24"/>
        </w:rPr>
        <w:t>元，月住房公积金缴存额分别为</w:t>
      </w:r>
      <w:r>
        <w:rPr>
          <w:rFonts w:ascii="Franklin Gothic Medium" w:eastAsia="仿宋_GB2312" w:hAnsi="Franklin Gothic Medium"/>
          <w:spacing w:val="9"/>
          <w:sz w:val="24"/>
        </w:rPr>
        <w:t>130</w:t>
      </w:r>
      <w:r>
        <w:rPr>
          <w:rFonts w:ascii="Franklin Gothic Medium" w:eastAsia="仿宋_GB2312" w:hAnsi="Franklin Gothic Medium"/>
          <w:spacing w:val="9"/>
          <w:sz w:val="24"/>
        </w:rPr>
        <w:t>元和</w:t>
      </w:r>
      <w:r>
        <w:rPr>
          <w:rFonts w:ascii="Franklin Gothic Medium" w:eastAsia="仿宋_GB2312" w:hAnsi="Franklin Gothic Medium"/>
          <w:spacing w:val="9"/>
          <w:sz w:val="24"/>
        </w:rPr>
        <w:t>98</w:t>
      </w:r>
      <w:r>
        <w:rPr>
          <w:rFonts w:ascii="Franklin Gothic Medium" w:eastAsia="仿宋_GB2312" w:hAnsi="Franklin Gothic Medium"/>
          <w:spacing w:val="9"/>
          <w:sz w:val="24"/>
        </w:rPr>
        <w:t>元，住房公积金储存本息余额分别为</w:t>
      </w:r>
      <w:r>
        <w:rPr>
          <w:rFonts w:ascii="Franklin Gothic Medium" w:eastAsia="仿宋_GB2312" w:hAnsi="Franklin Gothic Medium"/>
          <w:spacing w:val="9"/>
          <w:sz w:val="24"/>
        </w:rPr>
        <w:t>3653</w:t>
      </w:r>
      <w:r>
        <w:rPr>
          <w:rFonts w:ascii="Franklin Gothic Medium" w:eastAsia="仿宋_GB2312" w:hAnsi="Franklin Gothic Medium"/>
          <w:spacing w:val="9"/>
          <w:sz w:val="24"/>
        </w:rPr>
        <w:t>元和</w:t>
      </w:r>
      <w:r>
        <w:rPr>
          <w:rFonts w:ascii="Franklin Gothic Medium" w:eastAsia="仿宋_GB2312" w:hAnsi="Franklin Gothic Medium"/>
          <w:spacing w:val="9"/>
          <w:sz w:val="24"/>
        </w:rPr>
        <w:t>2832</w:t>
      </w:r>
      <w:r>
        <w:rPr>
          <w:rFonts w:ascii="Franklin Gothic Medium" w:eastAsia="仿宋_GB2312" w:hAnsi="Franklin Gothic Medium"/>
          <w:spacing w:val="9"/>
          <w:sz w:val="24"/>
        </w:rPr>
        <w:t>元，如果他俩</w:t>
      </w:r>
      <w:proofErr w:type="gramStart"/>
      <w:r>
        <w:rPr>
          <w:rFonts w:ascii="Franklin Gothic Medium" w:eastAsia="仿宋_GB2312" w:hAnsi="Franklin Gothic Medium"/>
          <w:spacing w:val="9"/>
          <w:sz w:val="24"/>
        </w:rPr>
        <w:t>作为参贷人</w:t>
      </w:r>
      <w:proofErr w:type="gramEnd"/>
      <w:r>
        <w:rPr>
          <w:rFonts w:ascii="Franklin Gothic Medium" w:eastAsia="仿宋_GB2312" w:hAnsi="Franklin Gothic Medium"/>
          <w:spacing w:val="9"/>
          <w:sz w:val="24"/>
        </w:rPr>
        <w:t>申请住房公积金贷款，贷款金额根据规定应该分别计算如下有关贷款额度指标：</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1</w:t>
      </w:r>
      <w:r>
        <w:rPr>
          <w:rFonts w:ascii="Franklin Gothic Medium" w:eastAsia="仿宋_GB2312" w:hAnsi="Franklin Gothic Medium"/>
          <w:spacing w:val="9"/>
          <w:sz w:val="24"/>
        </w:rPr>
        <w:t>）根据存贷比例原则确定第一可贷指标。他俩的住房公积金</w:t>
      </w:r>
      <w:proofErr w:type="gramStart"/>
      <w:r>
        <w:rPr>
          <w:rFonts w:ascii="Franklin Gothic Medium" w:eastAsia="仿宋_GB2312" w:hAnsi="Franklin Gothic Medium"/>
          <w:spacing w:val="9"/>
          <w:sz w:val="24"/>
        </w:rPr>
        <w:t>储存余额</w:t>
      </w:r>
      <w:proofErr w:type="gramEnd"/>
      <w:r>
        <w:rPr>
          <w:rFonts w:ascii="Franklin Gothic Medium" w:eastAsia="仿宋_GB2312" w:hAnsi="Franklin Gothic Medium"/>
          <w:spacing w:val="9"/>
          <w:sz w:val="24"/>
        </w:rPr>
        <w:t>之和为</w:t>
      </w:r>
      <w:r>
        <w:rPr>
          <w:rFonts w:ascii="Franklin Gothic Medium" w:eastAsia="仿宋_GB2312" w:hAnsi="Franklin Gothic Medium"/>
          <w:spacing w:val="9"/>
          <w:sz w:val="24"/>
        </w:rPr>
        <w:t>6485</w:t>
      </w:r>
      <w:r>
        <w:rPr>
          <w:rFonts w:ascii="Franklin Gothic Medium" w:eastAsia="仿宋_GB2312" w:hAnsi="Franklin Gothic Medium"/>
          <w:spacing w:val="9"/>
          <w:sz w:val="24"/>
        </w:rPr>
        <w:t>元，根据管理中心公布的当年的贷款额度倍数为</w:t>
      </w:r>
      <w:r>
        <w:rPr>
          <w:rFonts w:ascii="Franklin Gothic Medium" w:eastAsia="仿宋_GB2312" w:hAnsi="Franklin Gothic Medium"/>
          <w:spacing w:val="9"/>
          <w:sz w:val="24"/>
        </w:rPr>
        <w:t>15</w:t>
      </w:r>
      <w:r>
        <w:rPr>
          <w:rFonts w:ascii="Franklin Gothic Medium" w:eastAsia="仿宋_GB2312" w:hAnsi="Franklin Gothic Medium"/>
          <w:spacing w:val="9"/>
          <w:sz w:val="24"/>
        </w:rPr>
        <w:t>倍，则确定可贷额度为</w:t>
      </w:r>
      <w:r>
        <w:rPr>
          <w:rFonts w:ascii="Franklin Gothic Medium" w:eastAsia="仿宋_GB2312" w:hAnsi="Franklin Gothic Medium"/>
          <w:spacing w:val="9"/>
          <w:sz w:val="24"/>
        </w:rPr>
        <w:t>6485</w:t>
      </w:r>
      <w:r>
        <w:rPr>
          <w:rFonts w:ascii="Franklin Gothic Medium" w:eastAsia="仿宋_GB2312" w:hAnsi="Franklin Gothic Medium"/>
          <w:spacing w:val="9"/>
          <w:sz w:val="24"/>
        </w:rPr>
        <w:t>元</w:t>
      </w:r>
      <w:r>
        <w:rPr>
          <w:rFonts w:ascii="Franklin Gothic Medium" w:eastAsia="仿宋_GB2312" w:hAnsi="Franklin Gothic Medium"/>
          <w:spacing w:val="9"/>
          <w:sz w:val="24"/>
        </w:rPr>
        <w:t>×15</w:t>
      </w:r>
      <w:r>
        <w:rPr>
          <w:rFonts w:ascii="Franklin Gothic Medium" w:eastAsia="仿宋_GB2312" w:hAnsi="Franklin Gothic Medium"/>
          <w:spacing w:val="9"/>
          <w:sz w:val="24"/>
        </w:rPr>
        <w:t>＝</w:t>
      </w:r>
      <w:r>
        <w:rPr>
          <w:rFonts w:ascii="Franklin Gothic Medium" w:eastAsia="仿宋_GB2312" w:hAnsi="Franklin Gothic Medium"/>
          <w:spacing w:val="9"/>
          <w:sz w:val="24"/>
        </w:rPr>
        <w:t>97286</w:t>
      </w:r>
      <w:r>
        <w:rPr>
          <w:rFonts w:ascii="Franklin Gothic Medium" w:eastAsia="仿宋_GB2312" w:hAnsi="Franklin Gothic Medium"/>
          <w:spacing w:val="9"/>
          <w:sz w:val="24"/>
        </w:rPr>
        <w:t>元。</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2</w:t>
      </w:r>
      <w:r>
        <w:rPr>
          <w:rFonts w:ascii="Franklin Gothic Medium" w:eastAsia="仿宋_GB2312" w:hAnsi="Franklin Gothic Medium"/>
          <w:spacing w:val="9"/>
          <w:sz w:val="24"/>
        </w:rPr>
        <w:t>）根据他俩的还款能力来确定第二可贷指标。管理中心当年规定的住房公积金借款者的还贷收</w:t>
      </w:r>
      <w:r>
        <w:rPr>
          <w:rFonts w:ascii="Franklin Gothic Medium" w:eastAsia="仿宋_GB2312" w:hAnsi="Franklin Gothic Medium"/>
          <w:spacing w:val="9"/>
          <w:sz w:val="24"/>
        </w:rPr>
        <w:t>入比为</w:t>
      </w:r>
      <w:r>
        <w:rPr>
          <w:rFonts w:ascii="Franklin Gothic Medium" w:eastAsia="仿宋_GB2312" w:hAnsi="Franklin Gothic Medium"/>
          <w:spacing w:val="9"/>
          <w:sz w:val="24"/>
        </w:rPr>
        <w:t>40%</w:t>
      </w:r>
      <w:r>
        <w:rPr>
          <w:rFonts w:ascii="Franklin Gothic Medium" w:eastAsia="仿宋_GB2312" w:hAnsi="Franklin Gothic Medium"/>
          <w:spacing w:val="9"/>
          <w:sz w:val="24"/>
        </w:rPr>
        <w:t>，他俩缴存住房公积金的工资基数分别为</w:t>
      </w:r>
      <w:r>
        <w:rPr>
          <w:rFonts w:ascii="Franklin Gothic Medium" w:eastAsia="仿宋_GB2312" w:hAnsi="Franklin Gothic Medium"/>
          <w:spacing w:val="9"/>
          <w:sz w:val="24"/>
        </w:rPr>
        <w:t>928</w:t>
      </w:r>
      <w:r>
        <w:rPr>
          <w:rFonts w:ascii="Franklin Gothic Medium" w:eastAsia="仿宋_GB2312" w:hAnsi="Franklin Gothic Medium"/>
          <w:spacing w:val="9"/>
          <w:sz w:val="24"/>
        </w:rPr>
        <w:t>元和</w:t>
      </w:r>
      <w:r>
        <w:rPr>
          <w:rFonts w:ascii="Franklin Gothic Medium" w:eastAsia="仿宋_GB2312" w:hAnsi="Franklin Gothic Medium"/>
          <w:spacing w:val="9"/>
          <w:sz w:val="24"/>
        </w:rPr>
        <w:t>700</w:t>
      </w:r>
      <w:r>
        <w:rPr>
          <w:rFonts w:ascii="Franklin Gothic Medium" w:eastAsia="仿宋_GB2312" w:hAnsi="Franklin Gothic Medium"/>
          <w:spacing w:val="9"/>
          <w:sz w:val="24"/>
        </w:rPr>
        <w:t>元，两人选择的贷款期限为</w:t>
      </w:r>
      <w:r>
        <w:rPr>
          <w:rFonts w:ascii="Franklin Gothic Medium" w:eastAsia="仿宋_GB2312" w:hAnsi="Franklin Gothic Medium"/>
          <w:spacing w:val="9"/>
          <w:sz w:val="24"/>
        </w:rPr>
        <w:t>15</w:t>
      </w:r>
      <w:r>
        <w:rPr>
          <w:rFonts w:ascii="Franklin Gothic Medium" w:eastAsia="仿宋_GB2312" w:hAnsi="Franklin Gothic Medium"/>
          <w:spacing w:val="9"/>
          <w:sz w:val="24"/>
        </w:rPr>
        <w:t>年，则按还贷能力指标算的贷款金额为（</w:t>
      </w:r>
      <w:r>
        <w:rPr>
          <w:rFonts w:ascii="Franklin Gothic Medium" w:eastAsia="仿宋_GB2312" w:hAnsi="Franklin Gothic Medium"/>
          <w:spacing w:val="9"/>
          <w:sz w:val="24"/>
        </w:rPr>
        <w:t>928</w:t>
      </w:r>
      <w:r>
        <w:rPr>
          <w:rFonts w:ascii="Franklin Gothic Medium" w:eastAsia="仿宋_GB2312" w:hAnsi="Franklin Gothic Medium"/>
          <w:spacing w:val="9"/>
          <w:sz w:val="24"/>
        </w:rPr>
        <w:t>元</w:t>
      </w:r>
      <w:r>
        <w:rPr>
          <w:rFonts w:ascii="Franklin Gothic Medium" w:eastAsia="仿宋_GB2312" w:hAnsi="Franklin Gothic Medium"/>
          <w:spacing w:val="9"/>
          <w:sz w:val="24"/>
        </w:rPr>
        <w:t>+700</w:t>
      </w:r>
      <w:r>
        <w:rPr>
          <w:rFonts w:ascii="Franklin Gothic Medium" w:eastAsia="仿宋_GB2312" w:hAnsi="Franklin Gothic Medium"/>
          <w:spacing w:val="9"/>
          <w:sz w:val="24"/>
        </w:rPr>
        <w:t>元）</w:t>
      </w:r>
      <w:r>
        <w:rPr>
          <w:rFonts w:ascii="Franklin Gothic Medium" w:eastAsia="仿宋_GB2312" w:hAnsi="Franklin Gothic Medium"/>
          <w:spacing w:val="9"/>
          <w:sz w:val="24"/>
        </w:rPr>
        <w:t>×40%×12×15</w:t>
      </w:r>
      <w:r>
        <w:rPr>
          <w:rFonts w:ascii="Franklin Gothic Medium" w:eastAsia="仿宋_GB2312" w:hAnsi="Franklin Gothic Medium"/>
          <w:spacing w:val="9"/>
          <w:sz w:val="24"/>
        </w:rPr>
        <w:t>＝</w:t>
      </w:r>
      <w:r>
        <w:rPr>
          <w:rFonts w:ascii="Franklin Gothic Medium" w:eastAsia="仿宋_GB2312" w:hAnsi="Franklin Gothic Medium"/>
          <w:spacing w:val="9"/>
          <w:sz w:val="24"/>
        </w:rPr>
        <w:t>117257</w:t>
      </w:r>
      <w:r>
        <w:rPr>
          <w:rFonts w:ascii="Franklin Gothic Medium" w:eastAsia="仿宋_GB2312" w:hAnsi="Franklin Gothic Medium"/>
          <w:spacing w:val="9"/>
          <w:sz w:val="24"/>
        </w:rPr>
        <w:t>元。</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lastRenderedPageBreak/>
        <w:t>（</w:t>
      </w:r>
      <w:r>
        <w:rPr>
          <w:rFonts w:ascii="Franklin Gothic Medium" w:eastAsia="仿宋_GB2312" w:hAnsi="Franklin Gothic Medium"/>
          <w:spacing w:val="9"/>
          <w:sz w:val="24"/>
        </w:rPr>
        <w:t>3</w:t>
      </w:r>
      <w:r>
        <w:rPr>
          <w:rFonts w:ascii="Franklin Gothic Medium" w:eastAsia="仿宋_GB2312" w:hAnsi="Franklin Gothic Medium"/>
          <w:spacing w:val="9"/>
          <w:sz w:val="24"/>
        </w:rPr>
        <w:t>）当年管理中心规定的每笔贷款合同的最高贷款额度为</w:t>
      </w:r>
      <w:r>
        <w:rPr>
          <w:rFonts w:ascii="Franklin Gothic Medium" w:eastAsia="仿宋_GB2312" w:hAnsi="Franklin Gothic Medium"/>
          <w:spacing w:val="9"/>
          <w:sz w:val="24"/>
        </w:rPr>
        <w:t>10</w:t>
      </w:r>
      <w:r>
        <w:rPr>
          <w:rFonts w:ascii="Franklin Gothic Medium" w:eastAsia="仿宋_GB2312" w:hAnsi="Franklin Gothic Medium"/>
          <w:spacing w:val="9"/>
          <w:sz w:val="24"/>
        </w:rPr>
        <w:t>万元。</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4</w:t>
      </w:r>
      <w:r>
        <w:rPr>
          <w:rFonts w:ascii="Franklin Gothic Medium" w:eastAsia="仿宋_GB2312" w:hAnsi="Franklin Gothic Medium"/>
          <w:spacing w:val="9"/>
          <w:sz w:val="24"/>
        </w:rPr>
        <w:t>）贷款成数指标：他俩购买的住房价值</w:t>
      </w:r>
      <w:r>
        <w:rPr>
          <w:rFonts w:ascii="Franklin Gothic Medium" w:eastAsia="仿宋_GB2312" w:hAnsi="Franklin Gothic Medium"/>
          <w:spacing w:val="9"/>
          <w:sz w:val="24"/>
        </w:rPr>
        <w:t>25</w:t>
      </w:r>
      <w:r>
        <w:rPr>
          <w:rFonts w:ascii="Franklin Gothic Medium" w:eastAsia="仿宋_GB2312" w:hAnsi="Franklin Gothic Medium"/>
          <w:spacing w:val="9"/>
          <w:sz w:val="24"/>
        </w:rPr>
        <w:t>万元，管理中心公布的当年的最高贷款房价比例为</w:t>
      </w:r>
      <w:r>
        <w:rPr>
          <w:rFonts w:ascii="Franklin Gothic Medium" w:eastAsia="仿宋_GB2312" w:hAnsi="Franklin Gothic Medium"/>
          <w:spacing w:val="9"/>
          <w:sz w:val="24"/>
        </w:rPr>
        <w:t>80%</w:t>
      </w:r>
      <w:r>
        <w:rPr>
          <w:rFonts w:ascii="Franklin Gothic Medium" w:eastAsia="仿宋_GB2312" w:hAnsi="Franklin Gothic Medium"/>
          <w:spacing w:val="9"/>
          <w:sz w:val="24"/>
        </w:rPr>
        <w:t>，则该夫妇两人住房公积金贷款额度不能超过</w:t>
      </w:r>
      <w:r>
        <w:rPr>
          <w:rFonts w:ascii="Franklin Gothic Medium" w:eastAsia="仿宋_GB2312" w:hAnsi="Franklin Gothic Medium"/>
          <w:spacing w:val="9"/>
          <w:sz w:val="24"/>
        </w:rPr>
        <w:t>250000</w:t>
      </w:r>
      <w:r>
        <w:rPr>
          <w:rFonts w:ascii="Franklin Gothic Medium" w:eastAsia="仿宋_GB2312" w:hAnsi="Franklin Gothic Medium"/>
          <w:spacing w:val="9"/>
          <w:sz w:val="24"/>
        </w:rPr>
        <w:t>元</w:t>
      </w:r>
      <w:r>
        <w:rPr>
          <w:rFonts w:ascii="Franklin Gothic Medium" w:eastAsia="仿宋_GB2312" w:hAnsi="Franklin Gothic Medium"/>
          <w:spacing w:val="9"/>
          <w:sz w:val="24"/>
        </w:rPr>
        <w:t>×80%</w:t>
      </w:r>
      <w:r>
        <w:rPr>
          <w:rFonts w:ascii="Franklin Gothic Medium" w:eastAsia="仿宋_GB2312" w:hAnsi="Franklin Gothic Medium"/>
          <w:spacing w:val="9"/>
          <w:sz w:val="24"/>
        </w:rPr>
        <w:t>＝</w:t>
      </w:r>
      <w:r>
        <w:rPr>
          <w:rFonts w:ascii="Franklin Gothic Medium" w:eastAsia="仿宋_GB2312" w:hAnsi="Franklin Gothic Medium"/>
          <w:spacing w:val="9"/>
          <w:sz w:val="24"/>
        </w:rPr>
        <w:t>200000</w:t>
      </w:r>
      <w:r>
        <w:rPr>
          <w:rFonts w:ascii="Franklin Gothic Medium" w:eastAsia="仿宋_GB2312" w:hAnsi="Franklin Gothic Medium"/>
          <w:spacing w:val="9"/>
          <w:sz w:val="24"/>
        </w:rPr>
        <w:t>元。</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根据规定，住房公积金的实际贷款额度应该为上面四个指标中的最低数值。他俩选择</w:t>
      </w:r>
      <w:r>
        <w:rPr>
          <w:rFonts w:ascii="Franklin Gothic Medium" w:eastAsia="仿宋_GB2312" w:hAnsi="Franklin Gothic Medium"/>
          <w:spacing w:val="9"/>
          <w:sz w:val="24"/>
        </w:rPr>
        <w:t>15</w:t>
      </w:r>
      <w:r>
        <w:rPr>
          <w:rFonts w:ascii="Franklin Gothic Medium" w:eastAsia="仿宋_GB2312" w:hAnsi="Franklin Gothic Medium"/>
          <w:spacing w:val="9"/>
          <w:sz w:val="24"/>
        </w:rPr>
        <w:t>年贷款期限，贷款金额为</w:t>
      </w:r>
      <w:r>
        <w:rPr>
          <w:rFonts w:ascii="Franklin Gothic Medium" w:eastAsia="仿宋_GB2312" w:hAnsi="Franklin Gothic Medium"/>
          <w:spacing w:val="9"/>
          <w:sz w:val="24"/>
        </w:rPr>
        <w:t>97000</w:t>
      </w:r>
      <w:r>
        <w:rPr>
          <w:rFonts w:ascii="Franklin Gothic Medium" w:eastAsia="仿宋_GB2312" w:hAnsi="Franklin Gothic Medium"/>
          <w:spacing w:val="9"/>
          <w:sz w:val="24"/>
        </w:rPr>
        <w:t>元。</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根据当期住房公积金贷款利率，</w:t>
      </w:r>
      <w:r>
        <w:rPr>
          <w:rFonts w:ascii="Franklin Gothic Medium" w:eastAsia="仿宋_GB2312" w:hAnsi="Franklin Gothic Medium"/>
          <w:spacing w:val="9"/>
          <w:sz w:val="24"/>
        </w:rPr>
        <w:t>15</w:t>
      </w:r>
      <w:r>
        <w:rPr>
          <w:rFonts w:ascii="Franklin Gothic Medium" w:eastAsia="仿宋_GB2312" w:hAnsi="Franklin Gothic Medium"/>
          <w:spacing w:val="9"/>
          <w:sz w:val="24"/>
        </w:rPr>
        <w:t>年期住房公积金贷款年利率为</w:t>
      </w:r>
      <w:r>
        <w:rPr>
          <w:rFonts w:ascii="Franklin Gothic Medium" w:eastAsia="仿宋_GB2312" w:hAnsi="Franklin Gothic Medium"/>
          <w:spacing w:val="9"/>
          <w:sz w:val="24"/>
        </w:rPr>
        <w:t>4.59%</w:t>
      </w:r>
      <w:r>
        <w:rPr>
          <w:rFonts w:ascii="Franklin Gothic Medium" w:eastAsia="仿宋_GB2312" w:hAnsi="Franklin Gothic Medium"/>
          <w:spacing w:val="9"/>
          <w:sz w:val="24"/>
        </w:rPr>
        <w:t>，按月等额还款法，贷款额为</w:t>
      </w:r>
      <w:r>
        <w:rPr>
          <w:rFonts w:ascii="Franklin Gothic Medium" w:eastAsia="仿宋_GB2312" w:hAnsi="Franklin Gothic Medium"/>
          <w:spacing w:val="9"/>
          <w:sz w:val="24"/>
        </w:rPr>
        <w:t>9.7</w:t>
      </w:r>
      <w:r>
        <w:rPr>
          <w:rFonts w:ascii="Franklin Gothic Medium" w:eastAsia="仿宋_GB2312" w:hAnsi="Franklin Gothic Medium"/>
          <w:spacing w:val="9"/>
          <w:sz w:val="24"/>
        </w:rPr>
        <w:t>万元，他俩实际每月还款额为</w:t>
      </w:r>
      <w:r>
        <w:rPr>
          <w:rFonts w:ascii="Franklin Gothic Medium" w:eastAsia="仿宋_GB2312" w:hAnsi="Franklin Gothic Medium"/>
          <w:spacing w:val="9"/>
          <w:sz w:val="24"/>
        </w:rPr>
        <w:t>76.96</w:t>
      </w:r>
      <w:r>
        <w:rPr>
          <w:rFonts w:ascii="Franklin Gothic Medium" w:eastAsia="仿宋_GB2312" w:hAnsi="Franklin Gothic Medium"/>
          <w:spacing w:val="9"/>
          <w:sz w:val="24"/>
        </w:rPr>
        <w:t>元</w:t>
      </w:r>
      <w:r>
        <w:rPr>
          <w:rFonts w:ascii="Franklin Gothic Medium" w:eastAsia="仿宋_GB2312" w:hAnsi="Franklin Gothic Medium"/>
          <w:spacing w:val="9"/>
          <w:sz w:val="24"/>
        </w:rPr>
        <w:t>×9.7</w:t>
      </w:r>
      <w:r>
        <w:rPr>
          <w:rFonts w:ascii="Franklin Gothic Medium" w:eastAsia="仿宋_GB2312" w:hAnsi="Franklin Gothic Medium"/>
          <w:spacing w:val="9"/>
          <w:sz w:val="24"/>
        </w:rPr>
        <w:t>＝</w:t>
      </w:r>
      <w:r>
        <w:rPr>
          <w:rFonts w:ascii="Franklin Gothic Medium" w:eastAsia="仿宋_GB2312" w:hAnsi="Franklin Gothic Medium"/>
          <w:spacing w:val="9"/>
          <w:sz w:val="24"/>
        </w:rPr>
        <w:t>746.51</w:t>
      </w:r>
      <w:r>
        <w:rPr>
          <w:rFonts w:ascii="Franklin Gothic Medium" w:eastAsia="仿宋_GB2312" w:hAnsi="Franklin Gothic Medium"/>
          <w:spacing w:val="9"/>
          <w:sz w:val="24"/>
        </w:rPr>
        <w:t>元。</w:t>
      </w:r>
    </w:p>
    <w:p w:rsidR="00654FA7" w:rsidRDefault="0035368B">
      <w:pPr>
        <w:pStyle w:val="2"/>
        <w:ind w:firstLine="600"/>
      </w:pPr>
      <w:bookmarkStart w:id="222" w:name="_Toc11712"/>
      <w:bookmarkStart w:id="223" w:name="_Toc13920"/>
      <w:r>
        <w:rPr>
          <w:rFonts w:hint="eastAsia"/>
          <w:lang w:val="en-US"/>
        </w:rPr>
        <w:t xml:space="preserve">65 </w:t>
      </w:r>
      <w:r>
        <w:t>在住房组合贷款情况下，如何解决贷款的担保问题</w:t>
      </w:r>
      <w:r>
        <w:t>？</w:t>
      </w:r>
      <w:bookmarkEnd w:id="222"/>
      <w:bookmarkEnd w:id="223"/>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住</w:t>
      </w:r>
      <w:r>
        <w:rPr>
          <w:rFonts w:ascii="Franklin Gothic Medium" w:eastAsia="仿宋_GB2312" w:hAnsi="Franklin Gothic Medium"/>
          <w:spacing w:val="9"/>
          <w:sz w:val="24"/>
        </w:rPr>
        <w:t>房组合贷款担保采用借款人将所购住房抵押给发放商业性住房贷款的银行，以担保商业性住房贷款债权的实现；对住房公积金贷款，由发放商业性住房贷款的银行对住房公积金贷款承担连带保证责任。这样，既保证了商业性住房贷款的偿还（有物的担保），也保证了住房公积金贷款的安全（有银行信用担保），对借款人来说，既方便，又实惠。</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承担住房公积金还款连带保证责任的担保公司应具备哪些条件？</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中国人民银行制定的《住房置业担保管理试行办法》对设立担保公司规定了以下几个条件：（</w:t>
      </w:r>
      <w:r>
        <w:rPr>
          <w:rFonts w:ascii="Franklin Gothic Medium" w:eastAsia="仿宋_GB2312" w:hAnsi="Franklin Gothic Medium"/>
          <w:spacing w:val="9"/>
          <w:sz w:val="24"/>
        </w:rPr>
        <w:t>1</w:t>
      </w:r>
      <w:r>
        <w:rPr>
          <w:rFonts w:ascii="Franklin Gothic Medium" w:eastAsia="仿宋_GB2312" w:hAnsi="Franklin Gothic Medium"/>
          <w:spacing w:val="9"/>
          <w:sz w:val="24"/>
        </w:rPr>
        <w:t>）组织形式必须是依据《中华人民共和国公司法》及有关法律、法规的规定成立的有限责任公司或者股份有限公司。</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2</w:t>
      </w:r>
      <w:r>
        <w:rPr>
          <w:rFonts w:ascii="Franklin Gothic Medium" w:eastAsia="仿宋_GB2312" w:hAnsi="Franklin Gothic Medium"/>
          <w:spacing w:val="9"/>
          <w:sz w:val="24"/>
        </w:rPr>
        <w:t>）有符合《中华人民共和国公司法》和其他有关法规规定的章程。</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3</w:t>
      </w:r>
      <w:r>
        <w:rPr>
          <w:rFonts w:ascii="Franklin Gothic Medium" w:eastAsia="仿宋_GB2312" w:hAnsi="Franklin Gothic Medium"/>
          <w:spacing w:val="9"/>
          <w:sz w:val="24"/>
        </w:rPr>
        <w:t>）有符合《中华人民共和国公司法》和其他有关法规规定的注册资本最低限额（不少于</w:t>
      </w:r>
      <w:r>
        <w:rPr>
          <w:rFonts w:ascii="Franklin Gothic Medium" w:eastAsia="仿宋_GB2312" w:hAnsi="Franklin Gothic Medium"/>
          <w:spacing w:val="9"/>
          <w:sz w:val="24"/>
        </w:rPr>
        <w:t>1000</w:t>
      </w:r>
      <w:r>
        <w:rPr>
          <w:rFonts w:ascii="Franklin Gothic Medium" w:eastAsia="仿宋_GB2312" w:hAnsi="Franklin Gothic Medium"/>
          <w:spacing w:val="9"/>
          <w:sz w:val="24"/>
        </w:rPr>
        <w:t>万元人民币的实有资本）。</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4</w:t>
      </w:r>
      <w:r>
        <w:rPr>
          <w:rFonts w:ascii="Franklin Gothic Medium" w:eastAsia="仿宋_GB2312" w:hAnsi="Franklin Gothic Medium"/>
          <w:spacing w:val="9"/>
          <w:sz w:val="24"/>
        </w:rPr>
        <w:t>）有具备任职资格的高级管理人员。</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5</w:t>
      </w:r>
      <w:r>
        <w:rPr>
          <w:rFonts w:ascii="Franklin Gothic Medium" w:eastAsia="仿宋_GB2312" w:hAnsi="Franklin Gothic Medium"/>
          <w:spacing w:val="9"/>
          <w:sz w:val="24"/>
        </w:rPr>
        <w:t>）有健全的组织机构和管理制度。</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lastRenderedPageBreak/>
        <w:t>（</w:t>
      </w:r>
      <w:r>
        <w:rPr>
          <w:rFonts w:ascii="Franklin Gothic Medium" w:eastAsia="仿宋_GB2312" w:hAnsi="Franklin Gothic Medium"/>
          <w:spacing w:val="9"/>
          <w:sz w:val="24"/>
        </w:rPr>
        <w:t>6</w:t>
      </w:r>
      <w:r>
        <w:rPr>
          <w:rFonts w:ascii="Franklin Gothic Medium" w:eastAsia="仿宋_GB2312" w:hAnsi="Franklin Gothic Medium"/>
          <w:spacing w:val="9"/>
          <w:sz w:val="24"/>
        </w:rPr>
        <w:t>）有符合要求的营业场所和与业务有关的其他设施。</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7</w:t>
      </w:r>
      <w:r>
        <w:rPr>
          <w:rFonts w:ascii="Franklin Gothic Medium" w:eastAsia="仿宋_GB2312" w:hAnsi="Franklin Gothic Medium"/>
          <w:spacing w:val="9"/>
          <w:sz w:val="24"/>
        </w:rPr>
        <w:t>）有一定数量的周</w:t>
      </w:r>
      <w:r>
        <w:rPr>
          <w:rFonts w:ascii="Franklin Gothic Medium" w:eastAsia="仿宋_GB2312" w:hAnsi="Franklin Gothic Medium"/>
          <w:spacing w:val="9"/>
          <w:sz w:val="24"/>
        </w:rPr>
        <w:t>转住房。</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8</w:t>
      </w:r>
      <w:r>
        <w:rPr>
          <w:rFonts w:ascii="Franklin Gothic Medium" w:eastAsia="仿宋_GB2312" w:hAnsi="Franklin Gothic Medium"/>
          <w:spacing w:val="9"/>
          <w:sz w:val="24"/>
        </w:rPr>
        <w:t>）有符合《中华人民共和国公司法》和相关法规规定的其他条件。</w:t>
      </w:r>
    </w:p>
    <w:p w:rsidR="00654FA7" w:rsidRDefault="0035368B">
      <w:pPr>
        <w:pStyle w:val="2"/>
        <w:ind w:firstLine="600"/>
      </w:pPr>
      <w:bookmarkStart w:id="224" w:name="_Toc25525"/>
      <w:bookmarkStart w:id="225" w:name="_Toc1586"/>
      <w:r>
        <w:rPr>
          <w:rFonts w:hint="eastAsia"/>
          <w:lang w:val="en-US"/>
        </w:rPr>
        <w:t xml:space="preserve">66 </w:t>
      </w:r>
      <w:r>
        <w:t>缴存的住房公积金用于归还购房贷款本息有哪些条</w:t>
      </w:r>
      <w:r>
        <w:t>件？</w:t>
      </w:r>
      <w:bookmarkEnd w:id="224"/>
      <w:bookmarkEnd w:id="225"/>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1</w:t>
      </w:r>
      <w:r>
        <w:rPr>
          <w:rFonts w:ascii="Franklin Gothic Medium" w:eastAsia="仿宋_GB2312" w:hAnsi="Franklin Gothic Medium"/>
          <w:spacing w:val="9"/>
          <w:sz w:val="24"/>
        </w:rPr>
        <w:t>）提取人与购房借款人应该一致。提取人与购房借款人不一致的，提取人必须是借款人的配偶或者是借款人的同户成员或者是借款人的非同户的直系血亲。其中，属于借款人非同户直系血亲的，还应提供直系血亲的公证书。</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2</w:t>
      </w:r>
      <w:r>
        <w:rPr>
          <w:rFonts w:ascii="Franklin Gothic Medium" w:eastAsia="仿宋_GB2312" w:hAnsi="Franklin Gothic Medium"/>
          <w:spacing w:val="9"/>
          <w:sz w:val="24"/>
        </w:rPr>
        <w:t>）应在管理中心规定的时间里统一提取归还购房贷款本息。为了统一管理，目前，管理中心规定银行定于每年</w:t>
      </w:r>
      <w:r>
        <w:rPr>
          <w:rFonts w:ascii="Franklin Gothic Medium" w:eastAsia="仿宋_GB2312" w:hAnsi="Franklin Gothic Medium"/>
          <w:spacing w:val="9"/>
          <w:sz w:val="24"/>
        </w:rPr>
        <w:t>3</w:t>
      </w:r>
      <w:r>
        <w:rPr>
          <w:rFonts w:ascii="Franklin Gothic Medium" w:eastAsia="仿宋_GB2312" w:hAnsi="Franklin Gothic Medium"/>
          <w:spacing w:val="9"/>
          <w:sz w:val="24"/>
        </w:rPr>
        <w:t>月至</w:t>
      </w:r>
      <w:r>
        <w:rPr>
          <w:rFonts w:ascii="Franklin Gothic Medium" w:eastAsia="仿宋_GB2312" w:hAnsi="Franklin Gothic Medium"/>
          <w:spacing w:val="9"/>
          <w:sz w:val="24"/>
        </w:rPr>
        <w:t>6</w:t>
      </w:r>
      <w:r>
        <w:rPr>
          <w:rFonts w:ascii="Franklin Gothic Medium" w:eastAsia="仿宋_GB2312" w:hAnsi="Franklin Gothic Medium"/>
          <w:spacing w:val="9"/>
          <w:sz w:val="24"/>
        </w:rPr>
        <w:t>月办理，由受托贷款银行将其住房公积金存储余额直接冲抵贷款本息额。</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3</w:t>
      </w:r>
      <w:r>
        <w:rPr>
          <w:rFonts w:ascii="Franklin Gothic Medium" w:eastAsia="仿宋_GB2312" w:hAnsi="Franklin Gothic Medium"/>
          <w:spacing w:val="9"/>
          <w:sz w:val="24"/>
        </w:rPr>
        <w:t>）</w:t>
      </w:r>
      <w:r>
        <w:rPr>
          <w:rFonts w:ascii="Franklin Gothic Medium" w:eastAsia="仿宋_GB2312" w:hAnsi="Franklin Gothic Medium"/>
          <w:spacing w:val="9"/>
          <w:sz w:val="24"/>
        </w:rPr>
        <w:t>提取住房公积金</w:t>
      </w:r>
      <w:proofErr w:type="gramStart"/>
      <w:r>
        <w:rPr>
          <w:rFonts w:ascii="Franklin Gothic Medium" w:eastAsia="仿宋_GB2312" w:hAnsi="Franklin Gothic Medium"/>
          <w:spacing w:val="9"/>
          <w:sz w:val="24"/>
        </w:rPr>
        <w:t>储存余额</w:t>
      </w:r>
      <w:proofErr w:type="gramEnd"/>
      <w:r>
        <w:rPr>
          <w:rFonts w:ascii="Franklin Gothic Medium" w:eastAsia="仿宋_GB2312" w:hAnsi="Franklin Gothic Medium"/>
          <w:spacing w:val="9"/>
          <w:sz w:val="24"/>
        </w:rPr>
        <w:t>归还购房贷款本息的方式应当符合规定。目前，用住房公积金冲还购房贷款的方式有两种：一种是余额还贷法；另一种是逐月还贷法。用前一种方法的，提取人住房公积金</w:t>
      </w:r>
      <w:proofErr w:type="gramStart"/>
      <w:r>
        <w:rPr>
          <w:rFonts w:ascii="Franklin Gothic Medium" w:eastAsia="仿宋_GB2312" w:hAnsi="Franklin Gothic Medium"/>
          <w:spacing w:val="9"/>
          <w:sz w:val="24"/>
        </w:rPr>
        <w:t>帐户</w:t>
      </w:r>
      <w:proofErr w:type="gramEnd"/>
      <w:r>
        <w:rPr>
          <w:rFonts w:ascii="Franklin Gothic Medium" w:eastAsia="仿宋_GB2312" w:hAnsi="Franklin Gothic Medium"/>
          <w:spacing w:val="9"/>
          <w:sz w:val="24"/>
        </w:rPr>
        <w:t>中应保留不少于</w:t>
      </w:r>
      <w:r>
        <w:rPr>
          <w:rFonts w:ascii="Franklin Gothic Medium" w:eastAsia="仿宋_GB2312" w:hAnsi="Franklin Gothic Medium"/>
          <w:spacing w:val="9"/>
          <w:sz w:val="24"/>
        </w:rPr>
        <w:t>10</w:t>
      </w:r>
      <w:r>
        <w:rPr>
          <w:rFonts w:ascii="Franklin Gothic Medium" w:eastAsia="仿宋_GB2312" w:hAnsi="Franklin Gothic Medium"/>
          <w:spacing w:val="9"/>
          <w:sz w:val="24"/>
        </w:rPr>
        <w:t>元的金额；用后一种方法的，提取人所提取的住房公积金金额必须是月还款额的整倍数。</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4</w:t>
      </w:r>
      <w:r>
        <w:rPr>
          <w:rFonts w:ascii="Franklin Gothic Medium" w:eastAsia="仿宋_GB2312" w:hAnsi="Franklin Gothic Medium"/>
          <w:spacing w:val="9"/>
          <w:sz w:val="24"/>
        </w:rPr>
        <w:t>）应办理提取手续。借款人可以在签订住房公积金借款合同时委托受托贷款银行按规定冲抵，也可以在市管理中心规定的时间</w:t>
      </w:r>
      <w:proofErr w:type="gramStart"/>
      <w:r>
        <w:rPr>
          <w:rFonts w:ascii="Franklin Gothic Medium" w:eastAsia="仿宋_GB2312" w:hAnsi="Franklin Gothic Medium"/>
          <w:spacing w:val="9"/>
          <w:sz w:val="24"/>
        </w:rPr>
        <w:t>里委托</w:t>
      </w:r>
      <w:proofErr w:type="gramEnd"/>
      <w:r>
        <w:rPr>
          <w:rFonts w:ascii="Franklin Gothic Medium" w:eastAsia="仿宋_GB2312" w:hAnsi="Franklin Gothic Medium"/>
          <w:spacing w:val="9"/>
          <w:sz w:val="24"/>
        </w:rPr>
        <w:t>受托贷款银行按规定冲抵。提取借款人的配偶、同户成员、非同户直系血亲的住房公积金余额时，还应提供被提取人同意提取的书面文</w:t>
      </w:r>
      <w:r>
        <w:rPr>
          <w:rFonts w:ascii="Franklin Gothic Medium" w:eastAsia="仿宋_GB2312" w:hAnsi="Franklin Gothic Medium"/>
          <w:spacing w:val="9"/>
          <w:sz w:val="24"/>
        </w:rPr>
        <w:t>件。</w:t>
      </w:r>
    </w:p>
    <w:p w:rsidR="00654FA7" w:rsidRDefault="0035368B">
      <w:pPr>
        <w:pStyle w:val="2"/>
        <w:ind w:firstLine="600"/>
      </w:pPr>
      <w:bookmarkStart w:id="226" w:name="_Toc30408"/>
      <w:bookmarkStart w:id="227" w:name="_Toc14087"/>
      <w:r>
        <w:rPr>
          <w:rFonts w:hint="eastAsia"/>
          <w:lang w:val="en-US"/>
        </w:rPr>
        <w:t xml:space="preserve">67 </w:t>
      </w:r>
      <w:r>
        <w:t>住房公积金贷款提前偿还时的利息如何计算？</w:t>
      </w:r>
      <w:bookmarkEnd w:id="226"/>
      <w:bookmarkEnd w:id="227"/>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住房公积金贷款提前偿还时利息的</w:t>
      </w:r>
      <w:proofErr w:type="gramStart"/>
      <w:r>
        <w:rPr>
          <w:rFonts w:ascii="Franklin Gothic Medium" w:eastAsia="仿宋_GB2312" w:hAnsi="Franklin Gothic Medium"/>
          <w:spacing w:val="9"/>
          <w:sz w:val="24"/>
        </w:rPr>
        <w:t>计算因</w:t>
      </w:r>
      <w:proofErr w:type="gramEnd"/>
      <w:r>
        <w:rPr>
          <w:rFonts w:ascii="Franklin Gothic Medium" w:eastAsia="仿宋_GB2312" w:hAnsi="Franklin Gothic Medium"/>
          <w:spacing w:val="9"/>
          <w:sz w:val="24"/>
        </w:rPr>
        <w:t>提前偿还的方式不同而不同。</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提前偿还全部贷款时，按下列公式计算利息：</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lastRenderedPageBreak/>
        <w:t>利息</w:t>
      </w:r>
      <w:r>
        <w:rPr>
          <w:rFonts w:ascii="Franklin Gothic Medium" w:eastAsia="仿宋_GB2312" w:hAnsi="Franklin Gothic Medium"/>
          <w:spacing w:val="9"/>
          <w:sz w:val="24"/>
        </w:rPr>
        <w:t>=</w:t>
      </w:r>
      <w:r>
        <w:rPr>
          <w:rFonts w:ascii="Franklin Gothic Medium" w:eastAsia="仿宋_GB2312" w:hAnsi="Franklin Gothic Medium"/>
          <w:spacing w:val="9"/>
          <w:sz w:val="24"/>
        </w:rPr>
        <w:t>剩余本金</w:t>
      </w:r>
      <w:r>
        <w:rPr>
          <w:rFonts w:ascii="Franklin Gothic Medium" w:eastAsia="仿宋_GB2312" w:hAnsi="Franklin Gothic Medium"/>
          <w:spacing w:val="9"/>
          <w:sz w:val="24"/>
        </w:rPr>
        <w:t>×</w:t>
      </w:r>
      <w:r>
        <w:rPr>
          <w:rFonts w:ascii="Franklin Gothic Medium" w:eastAsia="仿宋_GB2312" w:hAnsi="Franklin Gothic Medium"/>
          <w:spacing w:val="9"/>
          <w:sz w:val="24"/>
        </w:rPr>
        <w:t>月利率</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（还款日－</w:t>
      </w:r>
      <w:r>
        <w:rPr>
          <w:rFonts w:ascii="Franklin Gothic Medium" w:eastAsia="仿宋_GB2312" w:hAnsi="Franklin Gothic Medium"/>
          <w:spacing w:val="9"/>
          <w:sz w:val="24"/>
        </w:rPr>
        <w:t>1</w:t>
      </w:r>
      <w:r>
        <w:rPr>
          <w:rFonts w:ascii="Franklin Gothic Medium" w:eastAsia="仿宋_GB2312" w:hAnsi="Franklin Gothic Medium"/>
          <w:spacing w:val="9"/>
          <w:sz w:val="24"/>
        </w:rPr>
        <w:t>）</w:t>
      </w:r>
      <w:r>
        <w:rPr>
          <w:rFonts w:ascii="Franklin Gothic Medium" w:eastAsia="仿宋_GB2312" w:hAnsi="Franklin Gothic Medium"/>
          <w:spacing w:val="9"/>
          <w:sz w:val="24"/>
        </w:rPr>
        <w:t>×30</w:t>
      </w:r>
      <w:r>
        <w:rPr>
          <w:rFonts w:ascii="Franklin Gothic Medium" w:eastAsia="仿宋_GB2312" w:hAnsi="Franklin Gothic Medium"/>
          <w:spacing w:val="9"/>
          <w:sz w:val="24"/>
        </w:rPr>
        <w:t>按月等额本息还款方式下，部分提前偿还后的剩余贷款按月偿还本息的计算公式为：</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R=Pr×1×</w:t>
      </w:r>
      <w:r>
        <w:rPr>
          <w:rFonts w:ascii="Franklin Gothic Medium" w:eastAsia="仿宋_GB2312" w:hAnsi="Franklin Gothic Medium"/>
          <w:spacing w:val="9"/>
          <w:sz w:val="24"/>
        </w:rPr>
        <w:t>（</w:t>
      </w:r>
      <w:r>
        <w:rPr>
          <w:rFonts w:ascii="Franklin Gothic Medium" w:eastAsia="仿宋_GB2312" w:hAnsi="Franklin Gothic Medium"/>
          <w:spacing w:val="9"/>
          <w:sz w:val="24"/>
        </w:rPr>
        <w:t>1×n</w:t>
      </w:r>
      <w:r>
        <w:rPr>
          <w:rFonts w:ascii="Franklin Gothic Medium" w:eastAsia="仿宋_GB2312" w:hAnsi="Franklin Gothic Medium"/>
          <w:spacing w:val="9"/>
          <w:sz w:val="24"/>
        </w:rPr>
        <w:t>（</w:t>
      </w:r>
      <w:r>
        <w:rPr>
          <w:rFonts w:ascii="Franklin Gothic Medium" w:eastAsia="仿宋_GB2312" w:hAnsi="Franklin Gothic Medium"/>
          <w:spacing w:val="9"/>
          <w:sz w:val="24"/>
        </w:rPr>
        <w:t>1+1</w:t>
      </w:r>
      <w:r>
        <w:rPr>
          <w:rFonts w:ascii="Franklin Gothic Medium" w:eastAsia="仿宋_GB2312" w:hAnsi="Franklin Gothic Medium"/>
          <w:spacing w:val="9"/>
          <w:sz w:val="24"/>
        </w:rPr>
        <w:t>）</w:t>
      </w:r>
      <w:r>
        <w:rPr>
          <w:rFonts w:ascii="Franklin Gothic Medium" w:eastAsia="仿宋_GB2312" w:hAnsi="Franklin Gothic Medium"/>
          <w:spacing w:val="9"/>
          <w:sz w:val="24"/>
        </w:rPr>
        <w:t>n</w:t>
      </w:r>
      <w:r>
        <w:rPr>
          <w:rFonts w:ascii="Franklin Gothic Medium" w:eastAsia="仿宋_GB2312" w:hAnsi="Franklin Gothic Medium"/>
          <w:spacing w:val="9"/>
          <w:sz w:val="24"/>
        </w:rPr>
        <w:t>－</w:t>
      </w:r>
      <w:r>
        <w:rPr>
          <w:rFonts w:ascii="Franklin Gothic Medium" w:eastAsia="仿宋_GB2312" w:hAnsi="Franklin Gothic Medium"/>
          <w:spacing w:val="9"/>
          <w:sz w:val="24"/>
        </w:rPr>
        <w:t>1</w:t>
      </w:r>
      <w:r>
        <w:rPr>
          <w:rFonts w:ascii="Franklin Gothic Medium" w:eastAsia="仿宋_GB2312" w:hAnsi="Franklin Gothic Medium"/>
          <w:spacing w:val="9"/>
          <w:sz w:val="24"/>
        </w:rPr>
        <w:t>）按月等额本金还款方式下，部分提前偿还后的剩余贷款按月偿还本息的计算公式为：</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Rm=</w:t>
      </w:r>
      <w:proofErr w:type="spellStart"/>
      <w:r>
        <w:rPr>
          <w:rFonts w:ascii="Franklin Gothic Medium" w:eastAsia="仿宋_GB2312" w:hAnsi="Franklin Gothic Medium"/>
          <w:spacing w:val="9"/>
          <w:sz w:val="24"/>
        </w:rPr>
        <w:t>Pr</w:t>
      </w:r>
      <w:proofErr w:type="spellEnd"/>
      <w:r>
        <w:rPr>
          <w:rFonts w:ascii="Franklin Gothic Medium" w:eastAsia="仿宋_GB2312" w:hAnsi="Franklin Gothic Medium"/>
          <w:spacing w:val="9"/>
          <w:sz w:val="24"/>
        </w:rPr>
        <w:t>×(n</w:t>
      </w:r>
      <w:r>
        <w:rPr>
          <w:rFonts w:ascii="Franklin Gothic Medium" w:eastAsia="仿宋_GB2312" w:hAnsi="Franklin Gothic Medium"/>
          <w:spacing w:val="9"/>
          <w:sz w:val="24"/>
        </w:rPr>
        <w:t>－</w:t>
      </w:r>
      <w:r>
        <w:rPr>
          <w:rFonts w:ascii="Franklin Gothic Medium" w:eastAsia="仿宋_GB2312" w:hAnsi="Franklin Gothic Medium"/>
          <w:spacing w:val="9"/>
          <w:sz w:val="24"/>
        </w:rPr>
        <w:t>m+1)×I</w:t>
      </w:r>
      <w:r>
        <w:rPr>
          <w:rFonts w:ascii="Franklin Gothic Medium" w:eastAsia="仿宋_GB2312" w:hAnsi="Franklin Gothic Medium"/>
          <w:spacing w:val="9"/>
          <w:sz w:val="24"/>
        </w:rPr>
        <w:t>』</w:t>
      </w:r>
      <w:r>
        <w:rPr>
          <w:rFonts w:ascii="Franklin Gothic Medium" w:eastAsia="仿宋_GB2312" w:hAnsi="Franklin Gothic Medium"/>
          <w:spacing w:val="9"/>
          <w:sz w:val="24"/>
        </w:rPr>
        <w:t>n</w:t>
      </w:r>
      <w:r>
        <w:rPr>
          <w:rFonts w:ascii="Franklin Gothic Medium" w:eastAsia="仿宋_GB2312" w:hAnsi="Franklin Gothic Medium"/>
          <w:spacing w:val="9"/>
          <w:sz w:val="24"/>
        </w:rPr>
        <w:t>公式中的</w:t>
      </w:r>
      <w:r>
        <w:rPr>
          <w:rFonts w:ascii="Franklin Gothic Medium" w:eastAsia="仿宋_GB2312" w:hAnsi="Franklin Gothic Medium"/>
          <w:spacing w:val="9"/>
          <w:sz w:val="24"/>
        </w:rPr>
        <w:t>R</w:t>
      </w:r>
      <w:r>
        <w:rPr>
          <w:rFonts w:ascii="Franklin Gothic Medium" w:eastAsia="仿宋_GB2312" w:hAnsi="Franklin Gothic Medium"/>
          <w:spacing w:val="9"/>
          <w:sz w:val="24"/>
        </w:rPr>
        <w:t>为每月偿还贷款本息金额；</w:t>
      </w:r>
      <w:proofErr w:type="spellStart"/>
      <w:r>
        <w:rPr>
          <w:rFonts w:ascii="Franklin Gothic Medium" w:eastAsia="仿宋_GB2312" w:hAnsi="Franklin Gothic Medium"/>
          <w:spacing w:val="9"/>
          <w:sz w:val="24"/>
        </w:rPr>
        <w:t>Pr</w:t>
      </w:r>
      <w:proofErr w:type="spellEnd"/>
      <w:r>
        <w:rPr>
          <w:rFonts w:ascii="Franklin Gothic Medium" w:eastAsia="仿宋_GB2312" w:hAnsi="Franklin Gothic Medium"/>
          <w:spacing w:val="9"/>
          <w:sz w:val="24"/>
        </w:rPr>
        <w:t>为提前还贷后的贷款本金余额；</w:t>
      </w:r>
      <w:r>
        <w:rPr>
          <w:rFonts w:ascii="Franklin Gothic Medium" w:eastAsia="仿宋_GB2312" w:hAnsi="Franklin Gothic Medium"/>
          <w:spacing w:val="9"/>
          <w:sz w:val="24"/>
        </w:rPr>
        <w:t>n</w:t>
      </w:r>
      <w:r>
        <w:rPr>
          <w:rFonts w:ascii="Franklin Gothic Medium" w:eastAsia="仿宋_GB2312" w:hAnsi="Franklin Gothic Medium"/>
          <w:spacing w:val="9"/>
          <w:sz w:val="24"/>
        </w:rPr>
        <w:t>为商定后的剩余</w:t>
      </w:r>
      <w:r>
        <w:rPr>
          <w:rFonts w:ascii="Franklin Gothic Medium" w:eastAsia="仿宋_GB2312" w:hAnsi="Franklin Gothic Medium"/>
          <w:spacing w:val="9"/>
          <w:sz w:val="24"/>
        </w:rPr>
        <w:t>贷款的还贷月数；</w:t>
      </w:r>
      <w:r>
        <w:rPr>
          <w:rFonts w:ascii="Franklin Gothic Medium" w:eastAsia="仿宋_GB2312" w:hAnsi="Franklin Gothic Medium"/>
          <w:spacing w:val="9"/>
          <w:sz w:val="24"/>
        </w:rPr>
        <w:t>I</w:t>
      </w:r>
      <w:r>
        <w:rPr>
          <w:rFonts w:ascii="Franklin Gothic Medium" w:eastAsia="仿宋_GB2312" w:hAnsi="Franklin Gothic Medium"/>
          <w:spacing w:val="9"/>
          <w:sz w:val="24"/>
        </w:rPr>
        <w:t>为重新计算还贷时原贷款已还月数加上</w:t>
      </w:r>
      <w:r>
        <w:rPr>
          <w:rFonts w:ascii="Franklin Gothic Medium" w:eastAsia="仿宋_GB2312" w:hAnsi="Franklin Gothic Medium"/>
          <w:spacing w:val="9"/>
          <w:sz w:val="24"/>
        </w:rPr>
        <w:t>n</w:t>
      </w:r>
      <w:r>
        <w:rPr>
          <w:rFonts w:ascii="Franklin Gothic Medium" w:eastAsia="仿宋_GB2312" w:hAnsi="Franklin Gothic Medium"/>
          <w:spacing w:val="9"/>
          <w:sz w:val="24"/>
        </w:rPr>
        <w:t>后所对应的期限档次的住房公积金个人贷款的月利率；</w:t>
      </w:r>
      <w:r>
        <w:rPr>
          <w:rFonts w:ascii="Franklin Gothic Medium" w:eastAsia="仿宋_GB2312" w:hAnsi="Franklin Gothic Medium"/>
          <w:spacing w:val="9"/>
          <w:sz w:val="24"/>
        </w:rPr>
        <w:t>Rm</w:t>
      </w:r>
      <w:r>
        <w:rPr>
          <w:rFonts w:ascii="Franklin Gothic Medium" w:eastAsia="仿宋_GB2312" w:hAnsi="Franklin Gothic Medium"/>
          <w:spacing w:val="9"/>
          <w:sz w:val="24"/>
        </w:rPr>
        <w:t>为提前还款后第</w:t>
      </w:r>
      <w:r>
        <w:rPr>
          <w:rFonts w:ascii="Franklin Gothic Medium" w:eastAsia="仿宋_GB2312" w:hAnsi="Franklin Gothic Medium"/>
          <w:spacing w:val="9"/>
          <w:sz w:val="24"/>
        </w:rPr>
        <w:t>m</w:t>
      </w:r>
      <w:r>
        <w:rPr>
          <w:rFonts w:ascii="Franklin Gothic Medium" w:eastAsia="仿宋_GB2312" w:hAnsi="Franklin Gothic Medium"/>
          <w:spacing w:val="9"/>
          <w:sz w:val="24"/>
        </w:rPr>
        <w:t>月的偿还贷款本息金额；</w:t>
      </w:r>
      <w:r>
        <w:rPr>
          <w:rFonts w:ascii="Franklin Gothic Medium" w:eastAsia="仿宋_GB2312" w:hAnsi="Franklin Gothic Medium"/>
          <w:spacing w:val="9"/>
          <w:sz w:val="24"/>
        </w:rPr>
        <w:t>m</w:t>
      </w:r>
      <w:r>
        <w:rPr>
          <w:rFonts w:ascii="Franklin Gothic Medium" w:eastAsia="仿宋_GB2312" w:hAnsi="Franklin Gothic Medium"/>
          <w:spacing w:val="9"/>
          <w:sz w:val="24"/>
        </w:rPr>
        <w:t>为从</w:t>
      </w:r>
      <w:r>
        <w:rPr>
          <w:rFonts w:ascii="Franklin Gothic Medium" w:eastAsia="仿宋_GB2312" w:hAnsi="Franklin Gothic Medium"/>
          <w:spacing w:val="9"/>
          <w:sz w:val="24"/>
        </w:rPr>
        <w:t>1</w:t>
      </w:r>
      <w:r>
        <w:rPr>
          <w:rFonts w:ascii="Franklin Gothic Medium" w:eastAsia="仿宋_GB2312" w:hAnsi="Franklin Gothic Medium"/>
          <w:spacing w:val="9"/>
          <w:sz w:val="24"/>
        </w:rPr>
        <w:t>到</w:t>
      </w:r>
      <w:r>
        <w:rPr>
          <w:rFonts w:ascii="Franklin Gothic Medium" w:eastAsia="仿宋_GB2312" w:hAnsi="Franklin Gothic Medium"/>
          <w:spacing w:val="9"/>
          <w:sz w:val="24"/>
        </w:rPr>
        <w:t>n</w:t>
      </w:r>
      <w:r>
        <w:rPr>
          <w:rFonts w:ascii="Franklin Gothic Medium" w:eastAsia="仿宋_GB2312" w:hAnsi="Franklin Gothic Medium"/>
          <w:spacing w:val="9"/>
          <w:sz w:val="24"/>
        </w:rPr>
        <w:t>的正整数。）</w:t>
      </w:r>
    </w:p>
    <w:p w:rsidR="00654FA7" w:rsidRDefault="0035368B">
      <w:pPr>
        <w:pStyle w:val="2"/>
        <w:ind w:firstLine="600"/>
      </w:pPr>
      <w:bookmarkStart w:id="228" w:name="_Toc14035"/>
      <w:bookmarkStart w:id="229" w:name="_Toc32438"/>
      <w:r>
        <w:rPr>
          <w:rFonts w:hint="eastAsia"/>
          <w:lang w:val="en-US"/>
        </w:rPr>
        <w:t xml:space="preserve">68 </w:t>
      </w:r>
      <w:r>
        <w:t>什么情况下可免缴存住房公积金？</w:t>
      </w:r>
      <w:bookmarkEnd w:id="228"/>
      <w:bookmarkEnd w:id="229"/>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职工按当地生活保障线标准领取基本生活费的，职工个人可以免缴存住房公积金，但职工所在单位仍应按规定比例为职工缴存住房公积金。</w:t>
      </w:r>
    </w:p>
    <w:p w:rsidR="00654FA7" w:rsidRDefault="0035368B">
      <w:pPr>
        <w:pStyle w:val="2"/>
        <w:ind w:firstLine="600"/>
      </w:pPr>
      <w:bookmarkStart w:id="230" w:name="_Toc26392"/>
      <w:bookmarkStart w:id="231" w:name="_Toc17295"/>
      <w:r>
        <w:rPr>
          <w:rFonts w:hint="eastAsia"/>
          <w:lang w:val="en-US"/>
        </w:rPr>
        <w:t xml:space="preserve">69 </w:t>
      </w:r>
      <w:r>
        <w:t>住房公积金能否用于购买国债和股票？</w:t>
      </w:r>
      <w:bookmarkEnd w:id="230"/>
      <w:bookmarkEnd w:id="231"/>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住房公积金是职工缴存的一种长期住房储金，虽然资金的性质属于职工个人所有，但其使用权受到限制。即职工不能随意提取住房公积金，只有在符合法规规定条件的情况下，才能提取自己缴存的住房公积金用于住房消费。因此，职工不能用自己的住房公积金购买国债与股票进行投资。当然，如果职工因离、退休，户口迁离而提取住房公积金的，此时的资金已脱离了管理中心的管理，资金的性质发生根本变化。这时，资金如何使用，完全由职工本人决定。</w:t>
      </w:r>
    </w:p>
    <w:p w:rsidR="00654FA7" w:rsidRDefault="0035368B">
      <w:pPr>
        <w:pStyle w:val="2"/>
        <w:ind w:firstLine="600"/>
      </w:pPr>
      <w:bookmarkStart w:id="232" w:name="_Toc25097"/>
      <w:bookmarkStart w:id="233" w:name="_Toc12415"/>
      <w:r>
        <w:rPr>
          <w:rFonts w:hint="eastAsia"/>
          <w:lang w:val="en-US"/>
        </w:rPr>
        <w:t xml:space="preserve">70 </w:t>
      </w:r>
      <w:r>
        <w:t>住房公积金管理机构是如何设置的？</w:t>
      </w:r>
      <w:bookmarkEnd w:id="232"/>
      <w:bookmarkEnd w:id="233"/>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管理机构的设置取决于资金的性质。住房公积金是一种义务性缴存的住房基</w:t>
      </w:r>
      <w:r>
        <w:rPr>
          <w:rFonts w:ascii="Franklin Gothic Medium" w:eastAsia="仿宋_GB2312" w:hAnsi="Franklin Gothic Medium"/>
          <w:spacing w:val="9"/>
          <w:sz w:val="24"/>
        </w:rPr>
        <w:t>金，职工缴存的住房公积金是职工个人长期性的住房储金，单位为职工</w:t>
      </w:r>
      <w:r>
        <w:rPr>
          <w:rFonts w:ascii="Franklin Gothic Medium" w:eastAsia="仿宋_GB2312" w:hAnsi="Franklin Gothic Medium"/>
          <w:spacing w:val="9"/>
          <w:sz w:val="24"/>
        </w:rPr>
        <w:lastRenderedPageBreak/>
        <w:t>缴存的住房公积金是对原有工资体制下住房消费含量不足的一种补充，是单位对职工住房货币分配的一种形式，两部分都属于职工个人所有，只能用于职工住房消费。这种专为政府推行住房制度改革而设立的政策性住房基金，必须要有一个专门的、独立的机构来管理，由这一专门的、独立的机构将资金集中起来存入银行，设立专户，以落实管理的责任主体，确保资金的使用方向。其次，住房公积金属于职工个人所有的资金性质以及其强制缴存的特征，决定了住房公积金不是财政预算外资金，也不是一般的居</w:t>
      </w:r>
      <w:r>
        <w:rPr>
          <w:rFonts w:ascii="Franklin Gothic Medium" w:eastAsia="仿宋_GB2312" w:hAnsi="Franklin Gothic Medium"/>
          <w:spacing w:val="9"/>
          <w:sz w:val="24"/>
        </w:rPr>
        <w:t>民储蓄存款。因此，不能由财政部门来负责住房公积金的运作管理，也不能由人民银行来负责住房公积金的运用管理。再次，住房公积金的归集、使用最终基于政府的信用，要确保资金的专款专用、安全运作，实现建立住房公积金制度的目的，对单位设置的住房公积金管理机构应有科学的决策机构、有效的监督机构。根据这一理论体系，住房公积金管理机构的设置应既有决策机构，又</w:t>
      </w:r>
      <w:proofErr w:type="gramStart"/>
      <w:r>
        <w:rPr>
          <w:rFonts w:ascii="Franklin Gothic Medium" w:eastAsia="仿宋_GB2312" w:hAnsi="Franklin Gothic Medium"/>
          <w:spacing w:val="9"/>
          <w:sz w:val="24"/>
        </w:rPr>
        <w:t>有运作</w:t>
      </w:r>
      <w:proofErr w:type="gramEnd"/>
      <w:r>
        <w:rPr>
          <w:rFonts w:ascii="Franklin Gothic Medium" w:eastAsia="仿宋_GB2312" w:hAnsi="Franklin Gothic Medium"/>
          <w:spacing w:val="9"/>
          <w:sz w:val="24"/>
        </w:rPr>
        <w:t>机构，还有监督机构。根据住房公积金的资金性质，《条例》科学地设置了住房公积金的管理机构，即：住房公积金管理委员会作为住房公积金制度的决策机构，住房公积金的重大事项由管</w:t>
      </w:r>
      <w:r>
        <w:rPr>
          <w:rFonts w:ascii="Franklin Gothic Medium" w:eastAsia="仿宋_GB2312" w:hAnsi="Franklin Gothic Medium"/>
          <w:spacing w:val="9"/>
          <w:sz w:val="24"/>
        </w:rPr>
        <w:t>委会决定。管委会下设公积金管理中心，作为城市住房公积金的管理运作机构，并且明确管理中心是一个不以营利为目的的、独立的事业单位。与此同时，由管委会指定商业银行承办住房公积金的具体金融业务，政府的财政、审计部门、缴存住房公积金的职工对管理中心依法进行监督。</w:t>
      </w:r>
    </w:p>
    <w:p w:rsidR="00654FA7" w:rsidRDefault="0035368B">
      <w:pPr>
        <w:pStyle w:val="2"/>
        <w:ind w:firstLine="600"/>
      </w:pPr>
      <w:bookmarkStart w:id="234" w:name="_Toc30397"/>
      <w:bookmarkStart w:id="235" w:name="_Toc18966"/>
      <w:r>
        <w:rPr>
          <w:rFonts w:hint="eastAsia"/>
          <w:lang w:val="en-US"/>
        </w:rPr>
        <w:t xml:space="preserve">71 </w:t>
      </w:r>
      <w:r>
        <w:t>住房公积金管理委员会是何种性质的机构？</w:t>
      </w:r>
      <w:bookmarkEnd w:id="234"/>
      <w:bookmarkEnd w:id="235"/>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2002</w:t>
      </w:r>
      <w:r>
        <w:rPr>
          <w:rFonts w:ascii="Franklin Gothic Medium" w:eastAsia="仿宋_GB2312" w:hAnsi="Franklin Gothic Medium"/>
          <w:spacing w:val="9"/>
          <w:sz w:val="24"/>
        </w:rPr>
        <w:t>年</w:t>
      </w:r>
      <w:r>
        <w:rPr>
          <w:rFonts w:ascii="Franklin Gothic Medium" w:eastAsia="仿宋_GB2312" w:hAnsi="Franklin Gothic Medium"/>
          <w:spacing w:val="9"/>
          <w:sz w:val="24"/>
        </w:rPr>
        <w:t>3</w:t>
      </w:r>
      <w:r>
        <w:rPr>
          <w:rFonts w:ascii="Franklin Gothic Medium" w:eastAsia="仿宋_GB2312" w:hAnsi="Franklin Gothic Medium"/>
          <w:spacing w:val="9"/>
          <w:sz w:val="24"/>
        </w:rPr>
        <w:t>月</w:t>
      </w:r>
      <w:r>
        <w:rPr>
          <w:rFonts w:ascii="Franklin Gothic Medium" w:eastAsia="仿宋_GB2312" w:hAnsi="Franklin Gothic Medium"/>
          <w:spacing w:val="9"/>
          <w:sz w:val="24"/>
        </w:rPr>
        <w:t>24</w:t>
      </w:r>
      <w:r>
        <w:rPr>
          <w:rFonts w:ascii="Franklin Gothic Medium" w:eastAsia="仿宋_GB2312" w:hAnsi="Franklin Gothic Medium"/>
          <w:spacing w:val="9"/>
          <w:sz w:val="24"/>
        </w:rPr>
        <w:t>日，国务院修改颁布施行的《住房公积金管理条例》，第一次以行政法规的形式确立了住房公积金管理委员会在住房公积金管理中作为决策机构的法律地位，要求直辖市和省、自治区人民政府所在地的市以及其他设区的市</w:t>
      </w:r>
      <w:r>
        <w:rPr>
          <w:rFonts w:ascii="Franklin Gothic Medium" w:eastAsia="仿宋_GB2312" w:hAnsi="Franklin Gothic Medium"/>
          <w:spacing w:val="9"/>
          <w:sz w:val="24"/>
        </w:rPr>
        <w:t>（地、州、盟），设立住房公积金管理委员会，作为住房公积金管理的决策机构。</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lastRenderedPageBreak/>
        <w:t>全国有</w:t>
      </w:r>
      <w:r>
        <w:rPr>
          <w:rFonts w:ascii="Franklin Gothic Medium" w:eastAsia="仿宋_GB2312" w:hAnsi="Franklin Gothic Medium"/>
          <w:spacing w:val="9"/>
          <w:sz w:val="24"/>
        </w:rPr>
        <w:t>344</w:t>
      </w:r>
      <w:r>
        <w:rPr>
          <w:rFonts w:ascii="Franklin Gothic Medium" w:eastAsia="仿宋_GB2312" w:hAnsi="Franklin Gothic Medium"/>
          <w:spacing w:val="9"/>
          <w:sz w:val="24"/>
        </w:rPr>
        <w:t>个设区城市的住房公积金管理委员会具有这种法律地位。</w:t>
      </w:r>
    </w:p>
    <w:p w:rsidR="00654FA7" w:rsidRDefault="0035368B">
      <w:pPr>
        <w:pStyle w:val="2"/>
        <w:ind w:firstLine="600"/>
      </w:pPr>
      <w:bookmarkStart w:id="236" w:name="_Toc20123"/>
      <w:bookmarkStart w:id="237" w:name="_Toc678"/>
      <w:r>
        <w:rPr>
          <w:rFonts w:hint="eastAsia"/>
          <w:lang w:val="en-US"/>
        </w:rPr>
        <w:t xml:space="preserve">72 </w:t>
      </w:r>
      <w:r>
        <w:t>单位未按时缴存住房公积金怎么办？</w:t>
      </w:r>
      <w:bookmarkEnd w:id="236"/>
      <w:bookmarkEnd w:id="237"/>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由于单位未按时缴存住房公积金，职工可否申请住房公积金个人购房贷款？</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由于单位未按时缴存住房公积金造成申请贷款的职工不符合上述规定的条件，职工就不能获得住房公积金贷款。但考虑到，单位欠缴职工住房公积金有各种各样原因，绝大数职工是无辜的。为了维护职工的合法权益，促进职工住房消费，对单位未按时缴存住房公积金、欠缴职工住房公积金，导致该单位</w:t>
      </w:r>
      <w:r>
        <w:rPr>
          <w:rFonts w:ascii="Franklin Gothic Medium" w:eastAsia="仿宋_GB2312" w:hAnsi="Franklin Gothic Medium"/>
          <w:spacing w:val="9"/>
          <w:sz w:val="24"/>
        </w:rPr>
        <w:t>职工无法获得住房公积金贷款的，采取了两种弥补的措施：</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1</w:t>
      </w:r>
      <w:r>
        <w:rPr>
          <w:rFonts w:ascii="Franklin Gothic Medium" w:eastAsia="仿宋_GB2312" w:hAnsi="Franklin Gothic Medium"/>
          <w:spacing w:val="9"/>
          <w:sz w:val="24"/>
        </w:rPr>
        <w:t>）只要单位补缴全体职工欠缴的住房公积金余额，可视同该单位职工已连续缴存住房公积金。</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2</w:t>
      </w:r>
      <w:r>
        <w:rPr>
          <w:rFonts w:ascii="Franklin Gothic Medium" w:eastAsia="仿宋_GB2312" w:hAnsi="Franklin Gothic Medium"/>
          <w:spacing w:val="9"/>
          <w:sz w:val="24"/>
        </w:rPr>
        <w:t>）如果单位无力补缴全体职工欠缴的住房公积金余额，可以就申请贷款的职工进行个案处理。即，只要欠缴住房公积金的单位为该职工个人补缴欠缴期间应缴存的住房公积金本息，并提供与贷款额度相等的保证金，同时制定出单位住房公积金补缴计划，该职工就可以办理住房公积金购房贷款。</w:t>
      </w:r>
    </w:p>
    <w:p w:rsidR="00654FA7" w:rsidRDefault="0035368B">
      <w:pPr>
        <w:pStyle w:val="2"/>
        <w:ind w:firstLine="600"/>
      </w:pPr>
      <w:bookmarkStart w:id="238" w:name="_Toc29071"/>
      <w:bookmarkStart w:id="239" w:name="_Toc29985"/>
      <w:r>
        <w:rPr>
          <w:rFonts w:hint="eastAsia"/>
          <w:lang w:val="en-US"/>
        </w:rPr>
        <w:t xml:space="preserve">73 </w:t>
      </w:r>
      <w:r>
        <w:t>影响公积金</w:t>
      </w:r>
      <w:proofErr w:type="gramStart"/>
      <w:r>
        <w:t>个</w:t>
      </w:r>
      <w:proofErr w:type="gramEnd"/>
      <w:r>
        <w:t>贷偿还能力的债务</w:t>
      </w:r>
      <w:bookmarkEnd w:id="238"/>
      <w:bookmarkEnd w:id="239"/>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哪些债务属于尚未还清的数额较大、可能影响公积金</w:t>
      </w:r>
      <w:proofErr w:type="gramStart"/>
      <w:r>
        <w:rPr>
          <w:rFonts w:ascii="Franklin Gothic Medium" w:eastAsia="仿宋_GB2312" w:hAnsi="Franklin Gothic Medium"/>
          <w:spacing w:val="9"/>
          <w:sz w:val="24"/>
        </w:rPr>
        <w:t>个</w:t>
      </w:r>
      <w:proofErr w:type="gramEnd"/>
      <w:r>
        <w:rPr>
          <w:rFonts w:ascii="Franklin Gothic Medium" w:eastAsia="仿宋_GB2312" w:hAnsi="Franklin Gothic Medium"/>
          <w:spacing w:val="9"/>
          <w:sz w:val="24"/>
        </w:rPr>
        <w:t>贷偿还能力的债务？</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所</w:t>
      </w:r>
      <w:r>
        <w:rPr>
          <w:rFonts w:ascii="Franklin Gothic Medium" w:eastAsia="仿宋_GB2312" w:hAnsi="Franklin Gothic Medium"/>
          <w:spacing w:val="9"/>
          <w:sz w:val="24"/>
        </w:rPr>
        <w:t>谓债务，是指已进入诉讼或仲裁程序或其他法律程序的债务，或者虽未进入上述程序但已有明确的证据表明进入诉讼或仲裁程序或其他法律程序为不可避免的债务。这些所谓</w:t>
      </w:r>
      <w:proofErr w:type="gramStart"/>
      <w:r>
        <w:rPr>
          <w:rFonts w:ascii="Franklin Gothic Medium" w:eastAsia="仿宋_GB2312" w:hAnsi="Franklin Gothic Medium"/>
          <w:spacing w:val="9"/>
          <w:sz w:val="24"/>
        </w:rPr>
        <w:t>“</w:t>
      </w:r>
      <w:proofErr w:type="gramEnd"/>
      <w:r>
        <w:rPr>
          <w:rFonts w:ascii="Franklin Gothic Medium" w:eastAsia="仿宋_GB2312" w:hAnsi="Franklin Gothic Medium"/>
          <w:spacing w:val="9"/>
          <w:sz w:val="24"/>
        </w:rPr>
        <w:t>不可避免</w:t>
      </w:r>
      <w:r>
        <w:rPr>
          <w:rFonts w:ascii="Franklin Gothic Medium" w:eastAsia="仿宋_GB2312" w:hAnsi="Franklin Gothic Medium"/>
          <w:spacing w:val="9"/>
          <w:sz w:val="24"/>
        </w:rPr>
        <w:t>“</w:t>
      </w:r>
      <w:r>
        <w:rPr>
          <w:rFonts w:ascii="Franklin Gothic Medium" w:eastAsia="仿宋_GB2312" w:hAnsi="Franklin Gothic Medium"/>
          <w:spacing w:val="9"/>
          <w:sz w:val="24"/>
        </w:rPr>
        <w:t>的情形主要包括以下</w:t>
      </w:r>
      <w:r>
        <w:rPr>
          <w:rFonts w:ascii="Franklin Gothic Medium" w:eastAsia="仿宋_GB2312" w:hAnsi="Franklin Gothic Medium"/>
          <w:spacing w:val="9"/>
          <w:sz w:val="24"/>
        </w:rPr>
        <w:t>5</w:t>
      </w:r>
      <w:r>
        <w:rPr>
          <w:rFonts w:ascii="Franklin Gothic Medium" w:eastAsia="仿宋_GB2312" w:hAnsi="Franklin Gothic Medium"/>
          <w:spacing w:val="9"/>
          <w:sz w:val="24"/>
        </w:rPr>
        <w:t>个方面：</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1</w:t>
      </w:r>
      <w:r>
        <w:rPr>
          <w:rFonts w:ascii="Franklin Gothic Medium" w:eastAsia="仿宋_GB2312" w:hAnsi="Franklin Gothic Medium"/>
          <w:spacing w:val="9"/>
          <w:sz w:val="24"/>
        </w:rPr>
        <w:t>）债务人有违约的事实。</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lastRenderedPageBreak/>
        <w:t>（</w:t>
      </w:r>
      <w:r>
        <w:rPr>
          <w:rFonts w:ascii="Franklin Gothic Medium" w:eastAsia="仿宋_GB2312" w:hAnsi="Franklin Gothic Medium"/>
          <w:spacing w:val="9"/>
          <w:sz w:val="24"/>
        </w:rPr>
        <w:t>2</w:t>
      </w:r>
      <w:r>
        <w:rPr>
          <w:rFonts w:ascii="Franklin Gothic Medium" w:eastAsia="仿宋_GB2312" w:hAnsi="Franklin Gothic Medium"/>
          <w:spacing w:val="9"/>
          <w:sz w:val="24"/>
        </w:rPr>
        <w:t>）债务人已明确表示或者以自己的行为表明不履行债务，有促成债权人提起诉讼或仲裁或其他法律程序的可能性。</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3</w:t>
      </w:r>
      <w:r>
        <w:rPr>
          <w:rFonts w:ascii="Franklin Gothic Medium" w:eastAsia="仿宋_GB2312" w:hAnsi="Franklin Gothic Medium"/>
          <w:spacing w:val="9"/>
          <w:sz w:val="24"/>
        </w:rPr>
        <w:t>）债务人投资失败或者有其他法律纠纷影响到该债务的履行能力而造成违约的可能性。</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4</w:t>
      </w:r>
      <w:r>
        <w:rPr>
          <w:rFonts w:ascii="Franklin Gothic Medium" w:eastAsia="仿宋_GB2312" w:hAnsi="Franklin Gothic Medium"/>
          <w:spacing w:val="9"/>
          <w:sz w:val="24"/>
        </w:rPr>
        <w:t>）债务人经济状况发生重大变化，失去稳定的经济收入来源致使违约可能性增加。</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5</w:t>
      </w:r>
      <w:r>
        <w:rPr>
          <w:rFonts w:ascii="Franklin Gothic Medium" w:eastAsia="仿宋_GB2312" w:hAnsi="Franklin Gothic Medium"/>
          <w:spacing w:val="9"/>
          <w:sz w:val="24"/>
        </w:rPr>
        <w:t>）其他能证明债务人违约可能性的事实。</w:t>
      </w:r>
    </w:p>
    <w:p w:rsidR="00654FA7" w:rsidRDefault="0035368B">
      <w:pPr>
        <w:pStyle w:val="2"/>
        <w:ind w:firstLine="600"/>
      </w:pPr>
      <w:bookmarkStart w:id="240" w:name="_Toc23259"/>
      <w:bookmarkStart w:id="241" w:name="_Toc11648"/>
      <w:r>
        <w:rPr>
          <w:rFonts w:hint="eastAsia"/>
          <w:lang w:val="en-US"/>
        </w:rPr>
        <w:t xml:space="preserve">74 </w:t>
      </w:r>
      <w:r>
        <w:t>在外地购房能否提取住房公积金和申请公积金</w:t>
      </w:r>
      <w:proofErr w:type="gramStart"/>
      <w:r>
        <w:t>个</w:t>
      </w:r>
      <w:proofErr w:type="gramEnd"/>
      <w:r>
        <w:t>贷</w:t>
      </w:r>
      <w:r>
        <w:t>？</w:t>
      </w:r>
      <w:bookmarkEnd w:id="240"/>
      <w:bookmarkEnd w:id="241"/>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在本市履行住房公积金缴存义务而在其他城市购买住房的，有这样两种情况：</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1</w:t>
      </w:r>
      <w:r>
        <w:rPr>
          <w:rFonts w:ascii="Franklin Gothic Medium" w:eastAsia="仿宋_GB2312" w:hAnsi="Franklin Gothic Medium"/>
          <w:spacing w:val="9"/>
          <w:sz w:val="24"/>
        </w:rPr>
        <w:t>）在本市履行住房公积金缴存义务的职工本人在外地购房；</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2</w:t>
      </w:r>
      <w:r>
        <w:rPr>
          <w:rFonts w:ascii="Franklin Gothic Medium" w:eastAsia="仿宋_GB2312" w:hAnsi="Franklin Gothic Medium"/>
          <w:spacing w:val="9"/>
          <w:sz w:val="24"/>
        </w:rPr>
        <w:t>）在本市履行住房公积金缴存义务的职工，其在外地工作的配偶在外地购房。这两种情况在能否提取住房公积金，能否申请住房公积金贷款问题的处理方面并不完全一样。</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①</w:t>
      </w:r>
      <w:r>
        <w:rPr>
          <w:rFonts w:ascii="Franklin Gothic Medium" w:eastAsia="仿宋_GB2312" w:hAnsi="Franklin Gothic Medium"/>
          <w:spacing w:val="9"/>
          <w:sz w:val="24"/>
        </w:rPr>
        <w:t>履行住房公积金缴存义务的职工本人在外地购买住房，可以</w:t>
      </w:r>
      <w:r>
        <w:rPr>
          <w:rFonts w:ascii="Franklin Gothic Medium" w:eastAsia="仿宋_GB2312" w:hAnsi="Franklin Gothic Medium"/>
          <w:spacing w:val="9"/>
          <w:sz w:val="24"/>
        </w:rPr>
        <w:t>提取其住房公积金</w:t>
      </w:r>
      <w:proofErr w:type="gramStart"/>
      <w:r>
        <w:rPr>
          <w:rFonts w:ascii="Franklin Gothic Medium" w:eastAsia="仿宋_GB2312" w:hAnsi="Franklin Gothic Medium"/>
          <w:spacing w:val="9"/>
          <w:sz w:val="24"/>
        </w:rPr>
        <w:t>帐户</w:t>
      </w:r>
      <w:proofErr w:type="gramEnd"/>
      <w:r>
        <w:rPr>
          <w:rFonts w:ascii="Franklin Gothic Medium" w:eastAsia="仿宋_GB2312" w:hAnsi="Franklin Gothic Medium"/>
          <w:spacing w:val="9"/>
          <w:sz w:val="24"/>
        </w:rPr>
        <w:t>的储存余额，但是不能申请住房公积金贷款。因为，住房公积金贷款实行以所购住房予以抵押，担保住房公积金债权实现的制度。由于抵押物在外地，对抵押物的监管难以实现，贷款风险相对较大。所以，职工在外地购买住房不能申请住房公积金贷款。</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②</w:t>
      </w:r>
      <w:r>
        <w:rPr>
          <w:rFonts w:ascii="Franklin Gothic Medium" w:eastAsia="仿宋_GB2312" w:hAnsi="Franklin Gothic Medium"/>
          <w:spacing w:val="9"/>
          <w:sz w:val="24"/>
        </w:rPr>
        <w:t>履行住房公积金缴存义务的职工，其在外地的配偶在外地购买住房的，除职工与其配偶明确约定所购住房归职工配偶外，职工可以提取其本人住房公积金</w:t>
      </w:r>
      <w:proofErr w:type="gramStart"/>
      <w:r>
        <w:rPr>
          <w:rFonts w:ascii="Franklin Gothic Medium" w:eastAsia="仿宋_GB2312" w:hAnsi="Franklin Gothic Medium"/>
          <w:spacing w:val="9"/>
          <w:sz w:val="24"/>
        </w:rPr>
        <w:t>帐户</w:t>
      </w:r>
      <w:proofErr w:type="gramEnd"/>
      <w:r>
        <w:rPr>
          <w:rFonts w:ascii="Franklin Gothic Medium" w:eastAsia="仿宋_GB2312" w:hAnsi="Franklin Gothic Medium"/>
          <w:spacing w:val="9"/>
          <w:sz w:val="24"/>
        </w:rPr>
        <w:t>中的储存余额。政策的依据是《中华人民共和国婚姻法》关于</w:t>
      </w:r>
      <w:r>
        <w:rPr>
          <w:rFonts w:ascii="Franklin Gothic Medium" w:eastAsia="仿宋_GB2312" w:hAnsi="Franklin Gothic Medium"/>
          <w:spacing w:val="9"/>
          <w:sz w:val="24"/>
        </w:rPr>
        <w:t>“</w:t>
      </w:r>
      <w:r>
        <w:rPr>
          <w:rFonts w:ascii="Franklin Gothic Medium" w:eastAsia="仿宋_GB2312" w:hAnsi="Franklin Gothic Medium"/>
          <w:spacing w:val="9"/>
          <w:sz w:val="24"/>
        </w:rPr>
        <w:t>夫妻在婚姻关系存续期间所得的财产，归夫妻共同所有，双方另有约定的</w:t>
      </w:r>
      <w:r>
        <w:rPr>
          <w:rFonts w:ascii="Franklin Gothic Medium" w:eastAsia="仿宋_GB2312" w:hAnsi="Franklin Gothic Medium"/>
          <w:spacing w:val="9"/>
          <w:sz w:val="24"/>
        </w:rPr>
        <w:lastRenderedPageBreak/>
        <w:t>除外</w:t>
      </w:r>
      <w:r>
        <w:rPr>
          <w:rFonts w:ascii="Franklin Gothic Medium" w:eastAsia="仿宋_GB2312" w:hAnsi="Franklin Gothic Medium"/>
          <w:spacing w:val="9"/>
          <w:sz w:val="24"/>
        </w:rPr>
        <w:t>”</w:t>
      </w:r>
      <w:r>
        <w:rPr>
          <w:rFonts w:ascii="Franklin Gothic Medium" w:eastAsia="仿宋_GB2312" w:hAnsi="Franklin Gothic Medium"/>
          <w:spacing w:val="9"/>
          <w:sz w:val="24"/>
        </w:rPr>
        <w:t>的规定。同样道理，职工配偶在外地购买住房，不能申请住房公积金个人购房贷款。</w:t>
      </w:r>
    </w:p>
    <w:p w:rsidR="00654FA7" w:rsidRDefault="0035368B">
      <w:pPr>
        <w:pStyle w:val="2"/>
        <w:ind w:firstLine="600"/>
      </w:pPr>
      <w:bookmarkStart w:id="242" w:name="_Toc29456"/>
      <w:bookmarkStart w:id="243" w:name="_Toc26619"/>
      <w:r>
        <w:rPr>
          <w:rFonts w:hint="eastAsia"/>
          <w:lang w:val="en-US"/>
        </w:rPr>
        <w:t xml:space="preserve">75 </w:t>
      </w:r>
      <w:r>
        <w:t>支付首期款时，为什么不能用公积金</w:t>
      </w:r>
      <w:proofErr w:type="gramStart"/>
      <w:r>
        <w:t>储存余额</w:t>
      </w:r>
      <w:proofErr w:type="gramEnd"/>
      <w:r>
        <w:t>支付</w:t>
      </w:r>
      <w:r>
        <w:t>？</w:t>
      </w:r>
      <w:bookmarkEnd w:id="242"/>
      <w:bookmarkEnd w:id="243"/>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贷款申请人或者共同贷款申请人不能用其住房公积金账户中的</w:t>
      </w:r>
      <w:proofErr w:type="gramStart"/>
      <w:r>
        <w:rPr>
          <w:rFonts w:ascii="Franklin Gothic Medium" w:eastAsia="仿宋_GB2312" w:hAnsi="Franklin Gothic Medium"/>
          <w:spacing w:val="9"/>
          <w:sz w:val="24"/>
        </w:rPr>
        <w:t>储存余额</w:t>
      </w:r>
      <w:proofErr w:type="gramEnd"/>
      <w:r>
        <w:rPr>
          <w:rFonts w:ascii="Franklin Gothic Medium" w:eastAsia="仿宋_GB2312" w:hAnsi="Franklin Gothic Medium"/>
          <w:spacing w:val="9"/>
          <w:sz w:val="24"/>
        </w:rPr>
        <w:t>全部或者部分支付首期购房款。之所以这样规定，是基于公平</w:t>
      </w:r>
      <w:r>
        <w:rPr>
          <w:rFonts w:ascii="Franklin Gothic Medium" w:eastAsia="仿宋_GB2312" w:hAnsi="Franklin Gothic Medium"/>
          <w:spacing w:val="9"/>
          <w:sz w:val="24"/>
        </w:rPr>
        <w:t>合理、权利义务对等的原则。因为，申请贷款的职工已获得了缴存住房公积金余额一定倍数的金额的贷款，已经将其他人缴存的住房公积金互助给自己所用。如果允许申请贷款的职工既提取自己缴存的住房公积金</w:t>
      </w:r>
      <w:proofErr w:type="gramStart"/>
      <w:r>
        <w:rPr>
          <w:rFonts w:ascii="Franklin Gothic Medium" w:eastAsia="仿宋_GB2312" w:hAnsi="Franklin Gothic Medium"/>
          <w:spacing w:val="9"/>
          <w:sz w:val="24"/>
        </w:rPr>
        <w:t>储存余额</w:t>
      </w:r>
      <w:proofErr w:type="gramEnd"/>
      <w:r>
        <w:rPr>
          <w:rFonts w:ascii="Franklin Gothic Medium" w:eastAsia="仿宋_GB2312" w:hAnsi="Franklin Gothic Medium"/>
          <w:spacing w:val="9"/>
          <w:sz w:val="24"/>
        </w:rPr>
        <w:t>支付首期购房款，又获得贷款资金，对其他缴存住房公积金的职工来说，是不合理的，也是不公平的。因此，你要贷款，就不能提取储存余额；你要提取储存余额，就不能申请贷款。当然，贷款以后，在规定的时间，职工仍可提取其住房公积金</w:t>
      </w:r>
      <w:proofErr w:type="gramStart"/>
      <w:r>
        <w:rPr>
          <w:rFonts w:ascii="Franklin Gothic Medium" w:eastAsia="仿宋_GB2312" w:hAnsi="Franklin Gothic Medium"/>
          <w:spacing w:val="9"/>
          <w:sz w:val="24"/>
        </w:rPr>
        <w:t>帐户</w:t>
      </w:r>
      <w:proofErr w:type="gramEnd"/>
      <w:r>
        <w:rPr>
          <w:rFonts w:ascii="Franklin Gothic Medium" w:eastAsia="仿宋_GB2312" w:hAnsi="Franklin Gothic Medium"/>
          <w:spacing w:val="9"/>
          <w:sz w:val="24"/>
        </w:rPr>
        <w:t>中的</w:t>
      </w:r>
      <w:proofErr w:type="gramStart"/>
      <w:r>
        <w:rPr>
          <w:rFonts w:ascii="Franklin Gothic Medium" w:eastAsia="仿宋_GB2312" w:hAnsi="Franklin Gothic Medium"/>
          <w:spacing w:val="9"/>
          <w:sz w:val="24"/>
        </w:rPr>
        <w:t>储存余额</w:t>
      </w:r>
      <w:proofErr w:type="gramEnd"/>
      <w:r>
        <w:rPr>
          <w:rFonts w:ascii="Franklin Gothic Medium" w:eastAsia="仿宋_GB2312" w:hAnsi="Franklin Gothic Medium"/>
          <w:spacing w:val="9"/>
          <w:sz w:val="24"/>
        </w:rPr>
        <w:t>冲抵贷款本息。</w:t>
      </w:r>
    </w:p>
    <w:p w:rsidR="00654FA7" w:rsidRDefault="0035368B">
      <w:pPr>
        <w:pStyle w:val="2"/>
        <w:ind w:firstLine="600"/>
      </w:pPr>
      <w:bookmarkStart w:id="244" w:name="_Toc2965"/>
      <w:bookmarkStart w:id="245" w:name="_Toc6007"/>
      <w:r>
        <w:rPr>
          <w:rFonts w:hint="eastAsia"/>
          <w:lang w:val="en-US"/>
        </w:rPr>
        <w:t xml:space="preserve">76 </w:t>
      </w:r>
      <w:r>
        <w:t>贷款利率调整时，住房公积金贷款利率是否随之调</w:t>
      </w:r>
      <w:r>
        <w:t>整？</w:t>
      </w:r>
      <w:bookmarkEnd w:id="244"/>
      <w:bookmarkEnd w:id="245"/>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贷款期内银行存贷</w:t>
      </w:r>
      <w:r>
        <w:rPr>
          <w:rFonts w:ascii="Franklin Gothic Medium" w:eastAsia="仿宋_GB2312" w:hAnsi="Franklin Gothic Medium"/>
          <w:spacing w:val="9"/>
          <w:sz w:val="24"/>
        </w:rPr>
        <w:t>款利率调整时，借款人的住房公积金贷款利率是否随之调整？</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住房贷款利率的选定，国际上通行的办法主要有两种，一种是</w:t>
      </w:r>
      <w:r>
        <w:rPr>
          <w:rFonts w:ascii="Franklin Gothic Medium" w:eastAsia="仿宋_GB2312" w:hAnsi="Franklin Gothic Medium"/>
          <w:spacing w:val="9"/>
          <w:sz w:val="24"/>
        </w:rPr>
        <w:t>“</w:t>
      </w:r>
      <w:r>
        <w:rPr>
          <w:rFonts w:ascii="Franklin Gothic Medium" w:eastAsia="仿宋_GB2312" w:hAnsi="Franklin Gothic Medium"/>
          <w:spacing w:val="9"/>
          <w:sz w:val="24"/>
        </w:rPr>
        <w:t>合同利率</w:t>
      </w:r>
      <w:r>
        <w:rPr>
          <w:rFonts w:ascii="Franklin Gothic Medium" w:eastAsia="仿宋_GB2312" w:hAnsi="Franklin Gothic Medium"/>
          <w:spacing w:val="9"/>
          <w:sz w:val="24"/>
        </w:rPr>
        <w:t>”</w:t>
      </w:r>
      <w:r>
        <w:rPr>
          <w:rFonts w:ascii="Franklin Gothic Medium" w:eastAsia="仿宋_GB2312" w:hAnsi="Franklin Gothic Medium"/>
          <w:spacing w:val="9"/>
          <w:sz w:val="24"/>
        </w:rPr>
        <w:t>，另一种是</w:t>
      </w:r>
      <w:r>
        <w:rPr>
          <w:rFonts w:ascii="Franklin Gothic Medium" w:eastAsia="仿宋_GB2312" w:hAnsi="Franklin Gothic Medium"/>
          <w:spacing w:val="9"/>
          <w:sz w:val="24"/>
        </w:rPr>
        <w:t>“</w:t>
      </w:r>
      <w:r>
        <w:rPr>
          <w:rFonts w:ascii="Franklin Gothic Medium" w:eastAsia="仿宋_GB2312" w:hAnsi="Franklin Gothic Medium"/>
          <w:spacing w:val="9"/>
          <w:sz w:val="24"/>
        </w:rPr>
        <w:t>浮动利率</w:t>
      </w:r>
      <w:r>
        <w:rPr>
          <w:rFonts w:ascii="Franklin Gothic Medium" w:eastAsia="仿宋_GB2312" w:hAnsi="Franklin Gothic Medium"/>
          <w:spacing w:val="9"/>
          <w:sz w:val="24"/>
        </w:rPr>
        <w:t>”</w:t>
      </w:r>
      <w:r>
        <w:rPr>
          <w:rFonts w:ascii="Franklin Gothic Medium" w:eastAsia="仿宋_GB2312" w:hAnsi="Franklin Gothic Medium"/>
          <w:spacing w:val="9"/>
          <w:sz w:val="24"/>
        </w:rPr>
        <w:t>。</w:t>
      </w:r>
      <w:r>
        <w:rPr>
          <w:rFonts w:ascii="Franklin Gothic Medium" w:eastAsia="仿宋_GB2312" w:hAnsi="Franklin Gothic Medium"/>
          <w:spacing w:val="9"/>
          <w:sz w:val="24"/>
        </w:rPr>
        <w:t>“</w:t>
      </w:r>
      <w:r>
        <w:rPr>
          <w:rFonts w:ascii="Franklin Gothic Medium" w:eastAsia="仿宋_GB2312" w:hAnsi="Franklin Gothic Medium"/>
          <w:spacing w:val="9"/>
          <w:sz w:val="24"/>
        </w:rPr>
        <w:t>合同利率</w:t>
      </w:r>
      <w:r>
        <w:rPr>
          <w:rFonts w:ascii="Franklin Gothic Medium" w:eastAsia="仿宋_GB2312" w:hAnsi="Franklin Gothic Medium"/>
          <w:spacing w:val="9"/>
          <w:sz w:val="24"/>
        </w:rPr>
        <w:t>”</w:t>
      </w:r>
      <w:r>
        <w:rPr>
          <w:rFonts w:ascii="Franklin Gothic Medium" w:eastAsia="仿宋_GB2312" w:hAnsi="Franklin Gothic Medium"/>
          <w:spacing w:val="9"/>
          <w:sz w:val="24"/>
        </w:rPr>
        <w:t>是指，不管银行存贷款利率怎么调整，合同期内约定的贷款利率不作变动。</w:t>
      </w:r>
      <w:r>
        <w:rPr>
          <w:rFonts w:ascii="Franklin Gothic Medium" w:eastAsia="仿宋_GB2312" w:hAnsi="Franklin Gothic Medium"/>
          <w:spacing w:val="9"/>
          <w:sz w:val="24"/>
        </w:rPr>
        <w:t>“</w:t>
      </w:r>
      <w:r>
        <w:rPr>
          <w:rFonts w:ascii="Franklin Gothic Medium" w:eastAsia="仿宋_GB2312" w:hAnsi="Franklin Gothic Medium"/>
          <w:spacing w:val="9"/>
          <w:sz w:val="24"/>
        </w:rPr>
        <w:t>浮动利率</w:t>
      </w:r>
      <w:r>
        <w:rPr>
          <w:rFonts w:ascii="Franklin Gothic Medium" w:eastAsia="仿宋_GB2312" w:hAnsi="Franklin Gothic Medium"/>
          <w:spacing w:val="9"/>
          <w:sz w:val="24"/>
        </w:rPr>
        <w:t>”</w:t>
      </w:r>
      <w:r>
        <w:rPr>
          <w:rFonts w:ascii="Franklin Gothic Medium" w:eastAsia="仿宋_GB2312" w:hAnsi="Franklin Gothic Medium"/>
          <w:spacing w:val="9"/>
          <w:sz w:val="24"/>
        </w:rPr>
        <w:t>是指，贷款利率在贷款期内随着银行存贷款利率的调整而调整。我国目前的住房贷款利率政策总体上实行的是</w:t>
      </w:r>
      <w:r>
        <w:rPr>
          <w:rFonts w:ascii="Franklin Gothic Medium" w:eastAsia="仿宋_GB2312" w:hAnsi="Franklin Gothic Medium"/>
          <w:spacing w:val="9"/>
          <w:sz w:val="24"/>
        </w:rPr>
        <w:t>“</w:t>
      </w:r>
      <w:r>
        <w:rPr>
          <w:rFonts w:ascii="Franklin Gothic Medium" w:eastAsia="仿宋_GB2312" w:hAnsi="Franklin Gothic Medium"/>
          <w:spacing w:val="9"/>
          <w:sz w:val="24"/>
        </w:rPr>
        <w:t>浮动利率</w:t>
      </w:r>
      <w:r>
        <w:rPr>
          <w:rFonts w:ascii="Franklin Gothic Medium" w:eastAsia="仿宋_GB2312" w:hAnsi="Franklin Gothic Medium"/>
          <w:spacing w:val="9"/>
          <w:sz w:val="24"/>
        </w:rPr>
        <w:t>”</w:t>
      </w:r>
      <w:r>
        <w:rPr>
          <w:rFonts w:ascii="Franklin Gothic Medium" w:eastAsia="仿宋_GB2312" w:hAnsi="Franklin Gothic Medium"/>
          <w:spacing w:val="9"/>
          <w:sz w:val="24"/>
        </w:rPr>
        <w:t>。中国人民银行在</w:t>
      </w:r>
      <w:r>
        <w:rPr>
          <w:rFonts w:ascii="Franklin Gothic Medium" w:eastAsia="仿宋_GB2312" w:hAnsi="Franklin Gothic Medium"/>
          <w:spacing w:val="9"/>
          <w:sz w:val="24"/>
        </w:rPr>
        <w:t>1999</w:t>
      </w:r>
      <w:r>
        <w:rPr>
          <w:rFonts w:ascii="Franklin Gothic Medium" w:eastAsia="仿宋_GB2312" w:hAnsi="Franklin Gothic Medium"/>
          <w:spacing w:val="9"/>
          <w:sz w:val="24"/>
        </w:rPr>
        <w:t>年</w:t>
      </w:r>
      <w:r>
        <w:rPr>
          <w:rFonts w:ascii="Franklin Gothic Medium" w:eastAsia="仿宋_GB2312" w:hAnsi="Franklin Gothic Medium"/>
          <w:spacing w:val="9"/>
          <w:sz w:val="24"/>
        </w:rPr>
        <w:t>9</w:t>
      </w:r>
      <w:r>
        <w:rPr>
          <w:rFonts w:ascii="Franklin Gothic Medium" w:eastAsia="仿宋_GB2312" w:hAnsi="Franklin Gothic Medium"/>
          <w:spacing w:val="9"/>
          <w:sz w:val="24"/>
        </w:rPr>
        <w:t>月</w:t>
      </w:r>
      <w:r>
        <w:rPr>
          <w:rFonts w:ascii="Franklin Gothic Medium" w:eastAsia="仿宋_GB2312" w:hAnsi="Franklin Gothic Medium"/>
          <w:spacing w:val="9"/>
          <w:sz w:val="24"/>
        </w:rPr>
        <w:t>21</w:t>
      </w:r>
      <w:r>
        <w:rPr>
          <w:rFonts w:ascii="Franklin Gothic Medium" w:eastAsia="仿宋_GB2312" w:hAnsi="Franklin Gothic Medium"/>
          <w:spacing w:val="9"/>
          <w:sz w:val="24"/>
        </w:rPr>
        <w:t>日发布的《关于调整个人住房贷款期限和利率的通知》中明确：</w:t>
      </w:r>
      <w:r>
        <w:rPr>
          <w:rFonts w:ascii="Franklin Gothic Medium" w:eastAsia="仿宋_GB2312" w:hAnsi="Franklin Gothic Medium"/>
          <w:spacing w:val="9"/>
          <w:sz w:val="24"/>
        </w:rPr>
        <w:t>“</w:t>
      </w:r>
      <w:r>
        <w:rPr>
          <w:rFonts w:ascii="Franklin Gothic Medium" w:eastAsia="仿宋_GB2312" w:hAnsi="Franklin Gothic Medium"/>
          <w:spacing w:val="9"/>
          <w:sz w:val="24"/>
        </w:rPr>
        <w:t>个人住房贷款利率仍实行一年一定，于每年</w:t>
      </w:r>
      <w:r>
        <w:rPr>
          <w:rFonts w:ascii="Franklin Gothic Medium" w:eastAsia="仿宋_GB2312" w:hAnsi="Franklin Gothic Medium"/>
          <w:spacing w:val="9"/>
          <w:sz w:val="24"/>
        </w:rPr>
        <w:t>1</w:t>
      </w:r>
      <w:r>
        <w:rPr>
          <w:rFonts w:ascii="Franklin Gothic Medium" w:eastAsia="仿宋_GB2312" w:hAnsi="Franklin Gothic Medium"/>
          <w:spacing w:val="9"/>
          <w:sz w:val="24"/>
        </w:rPr>
        <w:t>月</w:t>
      </w:r>
      <w:r>
        <w:rPr>
          <w:rFonts w:ascii="Franklin Gothic Medium" w:eastAsia="仿宋_GB2312" w:hAnsi="Franklin Gothic Medium"/>
          <w:spacing w:val="9"/>
          <w:sz w:val="24"/>
        </w:rPr>
        <w:t>1</w:t>
      </w:r>
      <w:r>
        <w:rPr>
          <w:rFonts w:ascii="Franklin Gothic Medium" w:eastAsia="仿宋_GB2312" w:hAnsi="Franklin Gothic Medium"/>
          <w:spacing w:val="9"/>
          <w:sz w:val="24"/>
        </w:rPr>
        <w:t>日，按相应档次利率确定下一年度利</w:t>
      </w:r>
      <w:r>
        <w:rPr>
          <w:rFonts w:ascii="Franklin Gothic Medium" w:eastAsia="仿宋_GB2312" w:hAnsi="Franklin Gothic Medium"/>
          <w:spacing w:val="9"/>
          <w:sz w:val="24"/>
        </w:rPr>
        <w:t>率水平。</w:t>
      </w:r>
      <w:r>
        <w:rPr>
          <w:rFonts w:ascii="Franklin Gothic Medium" w:eastAsia="仿宋_GB2312" w:hAnsi="Franklin Gothic Medium"/>
          <w:spacing w:val="9"/>
          <w:sz w:val="24"/>
        </w:rPr>
        <w:t>”</w:t>
      </w:r>
      <w:r>
        <w:rPr>
          <w:rFonts w:ascii="Franklin Gothic Medium" w:eastAsia="仿宋_GB2312" w:hAnsi="Franklin Gothic Medium"/>
          <w:spacing w:val="9"/>
          <w:sz w:val="24"/>
        </w:rPr>
        <w:t>可见，除一年期外，我国实行的是</w:t>
      </w:r>
      <w:proofErr w:type="gramStart"/>
      <w:r>
        <w:rPr>
          <w:rFonts w:ascii="Franklin Gothic Medium" w:eastAsia="仿宋_GB2312" w:hAnsi="Franklin Gothic Medium"/>
          <w:spacing w:val="9"/>
          <w:sz w:val="24"/>
        </w:rPr>
        <w:t>随银行</w:t>
      </w:r>
      <w:proofErr w:type="gramEnd"/>
      <w:r>
        <w:rPr>
          <w:rFonts w:ascii="Franklin Gothic Medium" w:eastAsia="仿宋_GB2312" w:hAnsi="Franklin Gothic Medium"/>
          <w:spacing w:val="9"/>
          <w:sz w:val="24"/>
        </w:rPr>
        <w:t>法定存贷款利率调整而调整的贷款利率政策。</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lastRenderedPageBreak/>
        <w:t>住房公积金个人购房贷款实行的也是浮动贷款利率政策。在贷款期内，当住房公积金的贷款利率调整时，新的贷款利率从第</w:t>
      </w:r>
      <w:r>
        <w:rPr>
          <w:rFonts w:ascii="Franklin Gothic Medium" w:eastAsia="仿宋_GB2312" w:hAnsi="Franklin Gothic Medium"/>
          <w:spacing w:val="9"/>
          <w:sz w:val="24"/>
        </w:rPr>
        <w:t>2</w:t>
      </w:r>
      <w:r>
        <w:rPr>
          <w:rFonts w:ascii="Franklin Gothic Medium" w:eastAsia="仿宋_GB2312" w:hAnsi="Franklin Gothic Medium"/>
          <w:spacing w:val="9"/>
          <w:sz w:val="24"/>
        </w:rPr>
        <w:t>年的</w:t>
      </w:r>
      <w:r>
        <w:rPr>
          <w:rFonts w:ascii="Franklin Gothic Medium" w:eastAsia="仿宋_GB2312" w:hAnsi="Franklin Gothic Medium"/>
          <w:spacing w:val="9"/>
          <w:sz w:val="24"/>
        </w:rPr>
        <w:t>1</w:t>
      </w:r>
      <w:r>
        <w:rPr>
          <w:rFonts w:ascii="Franklin Gothic Medium" w:eastAsia="仿宋_GB2312" w:hAnsi="Franklin Gothic Medium"/>
          <w:spacing w:val="9"/>
          <w:sz w:val="24"/>
        </w:rPr>
        <w:t>月</w:t>
      </w:r>
      <w:r>
        <w:rPr>
          <w:rFonts w:ascii="Franklin Gothic Medium" w:eastAsia="仿宋_GB2312" w:hAnsi="Franklin Gothic Medium"/>
          <w:spacing w:val="9"/>
          <w:sz w:val="24"/>
        </w:rPr>
        <w:t>1</w:t>
      </w:r>
      <w:r>
        <w:rPr>
          <w:rFonts w:ascii="Franklin Gothic Medium" w:eastAsia="仿宋_GB2312" w:hAnsi="Franklin Gothic Medium"/>
          <w:spacing w:val="9"/>
          <w:sz w:val="24"/>
        </w:rPr>
        <w:t>日起执行。</w:t>
      </w:r>
    </w:p>
    <w:p w:rsidR="00654FA7" w:rsidRDefault="0035368B">
      <w:pPr>
        <w:pStyle w:val="2"/>
        <w:ind w:firstLine="600"/>
      </w:pPr>
      <w:bookmarkStart w:id="246" w:name="_Toc3885"/>
      <w:bookmarkStart w:id="247" w:name="_Toc17989"/>
      <w:r>
        <w:rPr>
          <w:rFonts w:hint="eastAsia"/>
          <w:lang w:val="en-US"/>
        </w:rPr>
        <w:t xml:space="preserve">77 </w:t>
      </w:r>
      <w:r>
        <w:t>破产、改制时能否用售房款补交职工住房公积金？</w:t>
      </w:r>
      <w:bookmarkEnd w:id="246"/>
      <w:bookmarkEnd w:id="247"/>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企业破产或改制时，对原缴存到资金管理中心的售房款余额可作如下处置：补缴破产、改制前企业欠缴的职工住房公积金单位资助部分；按破产、改制企业出售公房收入的</w:t>
      </w:r>
      <w:r>
        <w:rPr>
          <w:rFonts w:ascii="Franklin Gothic Medium" w:eastAsia="仿宋_GB2312" w:hAnsi="Franklin Gothic Medium"/>
          <w:spacing w:val="9"/>
          <w:sz w:val="24"/>
        </w:rPr>
        <w:t>20%</w:t>
      </w:r>
      <w:r>
        <w:rPr>
          <w:rFonts w:ascii="Franklin Gothic Medium" w:eastAsia="仿宋_GB2312" w:hAnsi="Franklin Gothic Medium"/>
          <w:spacing w:val="9"/>
          <w:sz w:val="24"/>
        </w:rPr>
        <w:t>留足已售公房的维修基金，专项用于该企业已售公房共用部位、共用设施设备的维修；按规定计</w:t>
      </w:r>
      <w:r>
        <w:rPr>
          <w:rFonts w:ascii="Franklin Gothic Medium" w:eastAsia="仿宋_GB2312" w:hAnsi="Franklin Gothic Medium"/>
          <w:spacing w:val="9"/>
          <w:sz w:val="24"/>
        </w:rPr>
        <w:t>发职工应享受的住房补贴。</w:t>
      </w:r>
    </w:p>
    <w:p w:rsidR="00654FA7" w:rsidRDefault="0035368B">
      <w:pPr>
        <w:pStyle w:val="2"/>
        <w:ind w:firstLine="600"/>
      </w:pPr>
      <w:bookmarkStart w:id="248" w:name="_Toc21101"/>
      <w:bookmarkStart w:id="249" w:name="_Toc27831"/>
      <w:r>
        <w:rPr>
          <w:rFonts w:hint="eastAsia"/>
          <w:lang w:val="en-US"/>
        </w:rPr>
        <w:t xml:space="preserve">78 </w:t>
      </w:r>
      <w:r>
        <w:t>单位不缴存住房公积金，职工怎么办？</w:t>
      </w:r>
      <w:bookmarkEnd w:id="248"/>
      <w:bookmarkEnd w:id="249"/>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条例》规定，单位有为职工缴存住房公积金义务。如果单位没有为职工缴存住房公积金，没有为职工按时、足额代扣代缴住房公积金，职工的住房公积金权益就受到侵害。遇到这种情况，职工可以通过当地管理中心要求法律救济即行政救济以求得问题的解决。</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所谓行政救济是指向管理中心投诉，要求管理中心依法行政。</w:t>
      </w:r>
    </w:p>
    <w:p w:rsidR="00654FA7" w:rsidRDefault="0035368B">
      <w:pPr>
        <w:pStyle w:val="2"/>
        <w:ind w:firstLine="600"/>
      </w:pPr>
      <w:bookmarkStart w:id="250" w:name="_Toc24189"/>
      <w:bookmarkStart w:id="251" w:name="_Toc16519"/>
      <w:r>
        <w:rPr>
          <w:rFonts w:hint="eastAsia"/>
          <w:lang w:val="en-US"/>
        </w:rPr>
        <w:t xml:space="preserve">79 </w:t>
      </w:r>
      <w:r>
        <w:t>查询住房公积金账户余额有哪些途径？</w:t>
      </w:r>
      <w:bookmarkEnd w:id="250"/>
      <w:bookmarkEnd w:id="251"/>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有两种。一种是被动查询。管理中心应当为每位缴存住房公积金的职工发放住房公积金有效凭证，住房公积金的归集银行应当于每</w:t>
      </w:r>
      <w:r>
        <w:rPr>
          <w:rFonts w:ascii="Franklin Gothic Medium" w:eastAsia="仿宋_GB2312" w:hAnsi="Franklin Gothic Medium"/>
          <w:spacing w:val="9"/>
          <w:sz w:val="24"/>
        </w:rPr>
        <w:t>年</w:t>
      </w:r>
      <w:r>
        <w:rPr>
          <w:rFonts w:ascii="Franklin Gothic Medium" w:eastAsia="仿宋_GB2312" w:hAnsi="Franklin Gothic Medium"/>
          <w:spacing w:val="9"/>
          <w:sz w:val="24"/>
        </w:rPr>
        <w:t>7</w:t>
      </w:r>
      <w:r>
        <w:rPr>
          <w:rFonts w:ascii="Franklin Gothic Medium" w:eastAsia="仿宋_GB2312" w:hAnsi="Franklin Gothic Medium"/>
          <w:spacing w:val="9"/>
          <w:sz w:val="24"/>
        </w:rPr>
        <w:t>月份打印《职工住房公积金结存单》，并通过单位发放到职工手中。凭证列有职工住房公积金账号、单位账号、职工身份证号、职工住房公积金上年末余额、本年每月应缴额单位每月汇缴日期和金额、本年缴存合计、本年支取合计、本年利息额以及年末余额等信息。</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lastRenderedPageBreak/>
        <w:t>一种是主动查询。职工可以凭本人的身份证件、住房公积金</w:t>
      </w:r>
      <w:proofErr w:type="gramStart"/>
      <w:r>
        <w:rPr>
          <w:rFonts w:ascii="Franklin Gothic Medium" w:eastAsia="仿宋_GB2312" w:hAnsi="Franklin Gothic Medium"/>
          <w:spacing w:val="9"/>
          <w:sz w:val="24"/>
        </w:rPr>
        <w:t>帐号</w:t>
      </w:r>
      <w:proofErr w:type="gramEnd"/>
      <w:r>
        <w:rPr>
          <w:rFonts w:ascii="Franklin Gothic Medium" w:eastAsia="仿宋_GB2312" w:hAnsi="Franklin Gothic Medium"/>
          <w:spacing w:val="9"/>
          <w:sz w:val="24"/>
        </w:rPr>
        <w:t>到管理中心或受托银行查询本人的住房公积金储存余额。还可以刷卡查询、</w:t>
      </w:r>
      <w:r>
        <w:rPr>
          <w:rFonts w:ascii="Franklin Gothic Medium" w:eastAsia="仿宋_GB2312" w:hAnsi="Franklin Gothic Medium"/>
          <w:spacing w:val="9"/>
          <w:sz w:val="24"/>
        </w:rPr>
        <w:t>168</w:t>
      </w:r>
      <w:r>
        <w:rPr>
          <w:rFonts w:ascii="Franklin Gothic Medium" w:eastAsia="仿宋_GB2312" w:hAnsi="Franklin Gothic Medium"/>
          <w:spacing w:val="9"/>
          <w:sz w:val="24"/>
        </w:rPr>
        <w:t>电话、网上查询方式，输入身份证或自己的住房公积金密码，查询本人住房公积金账户中的余额和每月缴存额。</w:t>
      </w:r>
    </w:p>
    <w:p w:rsidR="00654FA7" w:rsidRDefault="0035368B">
      <w:pPr>
        <w:pStyle w:val="2"/>
        <w:ind w:firstLine="600"/>
      </w:pPr>
      <w:bookmarkStart w:id="252" w:name="_Toc14625"/>
      <w:bookmarkStart w:id="253" w:name="_Toc4225"/>
      <w:r>
        <w:rPr>
          <w:rFonts w:hint="eastAsia"/>
          <w:lang w:val="en-US"/>
        </w:rPr>
        <w:t xml:space="preserve">80 </w:t>
      </w:r>
      <w:r>
        <w:t>承办住房公积金信贷业务的银行有几家？</w:t>
      </w:r>
      <w:bookmarkEnd w:id="252"/>
      <w:bookmarkEnd w:id="253"/>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根据银发（</w:t>
      </w:r>
      <w:r>
        <w:rPr>
          <w:rFonts w:ascii="Franklin Gothic Medium" w:eastAsia="仿宋_GB2312" w:hAnsi="Franklin Gothic Medium"/>
          <w:spacing w:val="9"/>
          <w:sz w:val="24"/>
        </w:rPr>
        <w:t>2002</w:t>
      </w:r>
      <w:r>
        <w:rPr>
          <w:rFonts w:ascii="Franklin Gothic Medium" w:eastAsia="仿宋_GB2312" w:hAnsi="Franklin Gothic Medium"/>
          <w:spacing w:val="9"/>
          <w:sz w:val="24"/>
        </w:rPr>
        <w:t>）</w:t>
      </w:r>
      <w:r>
        <w:rPr>
          <w:rFonts w:ascii="Franklin Gothic Medium" w:eastAsia="仿宋_GB2312" w:hAnsi="Franklin Gothic Medium"/>
          <w:spacing w:val="9"/>
          <w:sz w:val="24"/>
        </w:rPr>
        <w:t>247</w:t>
      </w:r>
      <w:r>
        <w:rPr>
          <w:rFonts w:ascii="Franklin Gothic Medium" w:eastAsia="仿宋_GB2312" w:hAnsi="Franklin Gothic Medium"/>
          <w:spacing w:val="9"/>
          <w:sz w:val="24"/>
        </w:rPr>
        <w:t>号文规定，受委托办理住房公积金信贷业务的商业银行为中国工商银行、中国农业银行、中国银行、中国建设银行和交通银行。受委托办理住房公积金账户设立、缴存、归还等手续的承办银行，一个城市不得超过两家。其他金融机构一律不得办理住房公积金业务。承办银行对违反《条例》规定使用住房公积金的行为应坚决拒绝，不予办理；承办银行应严格执行中国人民银行公布的住房公积金利率；承办银行应为缴存住房公积金的职工建立个人账户，定期与管理中心对账；人民银行应对承办银行的住房公积金信贷业务实施监管。</w:t>
      </w:r>
    </w:p>
    <w:p w:rsidR="00654FA7" w:rsidRDefault="0035368B">
      <w:pPr>
        <w:pStyle w:val="2"/>
        <w:ind w:firstLine="600"/>
      </w:pPr>
      <w:bookmarkStart w:id="254" w:name="_Toc19521"/>
      <w:bookmarkStart w:id="255" w:name="_Toc15209"/>
      <w:r>
        <w:rPr>
          <w:rFonts w:hint="eastAsia"/>
          <w:lang w:val="en-US"/>
        </w:rPr>
        <w:t xml:space="preserve">81 </w:t>
      </w:r>
      <w:r>
        <w:t>实行住房补</w:t>
      </w:r>
      <w:r>
        <w:t>贴后，还要缴存住房公积金？</w:t>
      </w:r>
      <w:bookmarkEnd w:id="254"/>
      <w:bookmarkEnd w:id="255"/>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住房补贴和住房公积金都是住房分配货币化的形式，都是为了提高职工购建住房的能力。住房补贴是对职工住房消费的补充，只向无房职工和住房面积未达到规定标准的职工发放，只是现阶段解决职工住房的一种辅助手段。住房公积金制度实质上是一种住房保障制度，是国家一项长期的住房政策，具有义务性、互助性和社会保障性，覆盖面广。就全体职工而言，解决和改善住房问题，主要还是依靠住房公积金。因此，实行住房补贴后，所有单位、所有在职职工仍然要按规定缴存住房公积金。</w:t>
      </w:r>
    </w:p>
    <w:p w:rsidR="00654FA7" w:rsidRDefault="0035368B">
      <w:pPr>
        <w:pStyle w:val="2"/>
        <w:ind w:firstLine="600"/>
      </w:pPr>
      <w:bookmarkStart w:id="256" w:name="_Toc4581"/>
      <w:bookmarkStart w:id="257" w:name="_Toc11299"/>
      <w:r>
        <w:rPr>
          <w:rFonts w:hint="eastAsia"/>
          <w:lang w:val="en-US"/>
        </w:rPr>
        <w:t xml:space="preserve">82 </w:t>
      </w:r>
      <w:r>
        <w:t>补充住房公积金</w:t>
      </w:r>
      <w:bookmarkEnd w:id="256"/>
      <w:bookmarkEnd w:id="257"/>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补充住房公积金是住房公积</w:t>
      </w:r>
      <w:r>
        <w:rPr>
          <w:rFonts w:ascii="Franklin Gothic Medium" w:eastAsia="仿宋_GB2312" w:hAnsi="Franklin Gothic Medium"/>
          <w:spacing w:val="9"/>
          <w:sz w:val="24"/>
        </w:rPr>
        <w:t>金制度的一种补充，两者的基本特征相同，都是长期住房储金，用于职工住房消费，属于职工个人所为。两者的区别：住房公积金是强制缴存的，补充住房公积金是根据单位的效益情况，由单位</w:t>
      </w:r>
      <w:r>
        <w:rPr>
          <w:rFonts w:ascii="Franklin Gothic Medium" w:eastAsia="仿宋_GB2312" w:hAnsi="Franklin Gothic Medium"/>
          <w:spacing w:val="9"/>
          <w:sz w:val="24"/>
        </w:rPr>
        <w:lastRenderedPageBreak/>
        <w:t>确定是否缴存；住房公积金在一个城市的缴存，比例是统一的，补充住房公积金的比例在规定的幅度内由单位自主决定；住房公积金单位和个人均不缴纳个人所得税；补充住房公积金个人缴存部分则要缴纳个人所得税。</w:t>
      </w:r>
    </w:p>
    <w:p w:rsidR="00654FA7" w:rsidRDefault="0035368B">
      <w:pPr>
        <w:pStyle w:val="2"/>
        <w:ind w:firstLine="600"/>
      </w:pPr>
      <w:bookmarkStart w:id="258" w:name="_Toc31399"/>
      <w:bookmarkStart w:id="259" w:name="_Toc20620"/>
      <w:r>
        <w:rPr>
          <w:rFonts w:hint="eastAsia"/>
          <w:lang w:val="en-US"/>
        </w:rPr>
        <w:t xml:space="preserve">83 </w:t>
      </w:r>
      <w:r>
        <w:t>夫妻离婚，住房公积金如何处理？</w:t>
      </w:r>
      <w:bookmarkEnd w:id="258"/>
      <w:bookmarkEnd w:id="259"/>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夫妻离婚时，住房公积金如何处理主要看住房公积金是否属于夫妻共同财产。所谓</w:t>
      </w:r>
      <w:r>
        <w:rPr>
          <w:rFonts w:ascii="Franklin Gothic Medium" w:eastAsia="仿宋_GB2312" w:hAnsi="Franklin Gothic Medium"/>
          <w:spacing w:val="9"/>
          <w:sz w:val="24"/>
        </w:rPr>
        <w:t>“</w:t>
      </w:r>
      <w:r>
        <w:rPr>
          <w:rFonts w:ascii="Franklin Gothic Medium" w:eastAsia="仿宋_GB2312" w:hAnsi="Franklin Gothic Medium"/>
          <w:spacing w:val="9"/>
          <w:sz w:val="24"/>
        </w:rPr>
        <w:t>夫妻共同财产</w:t>
      </w:r>
      <w:r>
        <w:rPr>
          <w:rFonts w:ascii="Franklin Gothic Medium" w:eastAsia="仿宋_GB2312" w:hAnsi="Franklin Gothic Medium"/>
          <w:spacing w:val="9"/>
          <w:sz w:val="24"/>
        </w:rPr>
        <w:t>”</w:t>
      </w:r>
      <w:r>
        <w:rPr>
          <w:rFonts w:ascii="Franklin Gothic Medium" w:eastAsia="仿宋_GB2312" w:hAnsi="Franklin Gothic Medium"/>
          <w:spacing w:val="9"/>
          <w:sz w:val="24"/>
        </w:rPr>
        <w:t>是指夫妻双方在婚姻关系</w:t>
      </w:r>
      <w:r>
        <w:rPr>
          <w:rFonts w:ascii="Franklin Gothic Medium" w:eastAsia="仿宋_GB2312" w:hAnsi="Franklin Gothic Medium"/>
          <w:spacing w:val="9"/>
          <w:sz w:val="24"/>
        </w:rPr>
        <w:t>存续期间取得的、</w:t>
      </w:r>
      <w:proofErr w:type="gramStart"/>
      <w:r>
        <w:rPr>
          <w:rFonts w:ascii="Franklin Gothic Medium" w:eastAsia="仿宋_GB2312" w:hAnsi="Franklin Gothic Medium"/>
          <w:spacing w:val="9"/>
          <w:sz w:val="24"/>
        </w:rPr>
        <w:t>非专属</w:t>
      </w:r>
      <w:proofErr w:type="gramEnd"/>
      <w:r>
        <w:rPr>
          <w:rFonts w:ascii="Franklin Gothic Medium" w:eastAsia="仿宋_GB2312" w:hAnsi="Franklin Gothic Medium"/>
          <w:spacing w:val="9"/>
          <w:sz w:val="24"/>
        </w:rPr>
        <w:t>个人的财产。根据《婚姻法》规定，夫妻关系存续期间取得的以下财产属于夫妻共同财产：工资、奖金；生产、经营收益；知识、产权收益；继承或赠与的财产（指定一方继承，赠与的除外）；其他应当</w:t>
      </w:r>
      <w:proofErr w:type="gramStart"/>
      <w:r>
        <w:rPr>
          <w:rFonts w:ascii="Franklin Gothic Medium" w:eastAsia="仿宋_GB2312" w:hAnsi="Franklin Gothic Medium"/>
          <w:spacing w:val="9"/>
          <w:sz w:val="24"/>
        </w:rPr>
        <w:t>归共同</w:t>
      </w:r>
      <w:proofErr w:type="gramEnd"/>
      <w:r>
        <w:rPr>
          <w:rFonts w:ascii="Franklin Gothic Medium" w:eastAsia="仿宋_GB2312" w:hAnsi="Franklin Gothic Medium"/>
          <w:spacing w:val="9"/>
          <w:sz w:val="24"/>
        </w:rPr>
        <w:t>所有的财产。</w:t>
      </w:r>
      <w:r>
        <w:rPr>
          <w:rFonts w:ascii="Franklin Gothic Medium" w:eastAsia="仿宋_GB2312" w:hAnsi="Franklin Gothic Medium"/>
          <w:spacing w:val="9"/>
          <w:sz w:val="24"/>
        </w:rPr>
        <w:t>2003</w:t>
      </w:r>
      <w:r>
        <w:rPr>
          <w:rFonts w:ascii="Franklin Gothic Medium" w:eastAsia="仿宋_GB2312" w:hAnsi="Franklin Gothic Medium"/>
          <w:spacing w:val="9"/>
          <w:sz w:val="24"/>
        </w:rPr>
        <w:t>年</w:t>
      </w:r>
      <w:r>
        <w:rPr>
          <w:rFonts w:ascii="Franklin Gothic Medium" w:eastAsia="仿宋_GB2312" w:hAnsi="Franklin Gothic Medium"/>
          <w:spacing w:val="9"/>
          <w:sz w:val="24"/>
        </w:rPr>
        <w:t>12</w:t>
      </w:r>
      <w:r>
        <w:rPr>
          <w:rFonts w:ascii="Franklin Gothic Medium" w:eastAsia="仿宋_GB2312" w:hAnsi="Franklin Gothic Medium"/>
          <w:spacing w:val="9"/>
          <w:sz w:val="24"/>
        </w:rPr>
        <w:t>月</w:t>
      </w:r>
      <w:r>
        <w:rPr>
          <w:rFonts w:ascii="Franklin Gothic Medium" w:eastAsia="仿宋_GB2312" w:hAnsi="Franklin Gothic Medium"/>
          <w:spacing w:val="9"/>
          <w:sz w:val="24"/>
        </w:rPr>
        <w:t>25</w:t>
      </w:r>
      <w:r>
        <w:rPr>
          <w:rFonts w:ascii="Franklin Gothic Medium" w:eastAsia="仿宋_GB2312" w:hAnsi="Franklin Gothic Medium"/>
          <w:spacing w:val="9"/>
          <w:sz w:val="24"/>
        </w:rPr>
        <w:t>日，最高人民法院出台了《关于适用〈中华人民共和国婚姻法〉若干问题的解释（二）》，该司法解释的第十一条明确规定，《婚姻法》第十七条第一款第（五）项的</w:t>
      </w:r>
      <w:r>
        <w:rPr>
          <w:rFonts w:ascii="Franklin Gothic Medium" w:eastAsia="仿宋_GB2312" w:hAnsi="Franklin Gothic Medium"/>
          <w:spacing w:val="9"/>
          <w:sz w:val="24"/>
        </w:rPr>
        <w:t>“</w:t>
      </w:r>
      <w:r>
        <w:rPr>
          <w:rFonts w:ascii="Franklin Gothic Medium" w:eastAsia="仿宋_GB2312" w:hAnsi="Franklin Gothic Medium"/>
          <w:spacing w:val="9"/>
          <w:sz w:val="24"/>
        </w:rPr>
        <w:t>其他应当归共同所有的财产</w:t>
      </w:r>
      <w:r>
        <w:rPr>
          <w:rFonts w:ascii="Franklin Gothic Medium" w:eastAsia="仿宋_GB2312" w:hAnsi="Franklin Gothic Medium"/>
          <w:spacing w:val="9"/>
          <w:sz w:val="24"/>
        </w:rPr>
        <w:t>”</w:t>
      </w:r>
      <w:r>
        <w:rPr>
          <w:rFonts w:ascii="Franklin Gothic Medium" w:eastAsia="仿宋_GB2312" w:hAnsi="Franklin Gothic Medium"/>
          <w:spacing w:val="9"/>
          <w:sz w:val="24"/>
        </w:rPr>
        <w:t>是指以下财产：一方以个人财产投资取得的收益；男女双方实际取得或者应当取得的住房补贴、住房公积金；男女</w:t>
      </w:r>
      <w:r>
        <w:rPr>
          <w:rFonts w:ascii="Franklin Gothic Medium" w:eastAsia="仿宋_GB2312" w:hAnsi="Franklin Gothic Medium"/>
          <w:spacing w:val="9"/>
          <w:sz w:val="24"/>
        </w:rPr>
        <w:t>双方实际取得或者应当取得的养老保险金、破产安置补偿费。因此，住房公积金属于夫妻双方在婚姻关系存续期间的共同财产。夫妻离婚时，其住房公积金可根据《婚姻法》及《民事诉讼法》的相关规定进行处理。</w:t>
      </w:r>
    </w:p>
    <w:p w:rsidR="00654FA7" w:rsidRDefault="0035368B">
      <w:pPr>
        <w:pStyle w:val="2"/>
        <w:ind w:firstLine="600"/>
      </w:pPr>
      <w:bookmarkStart w:id="260" w:name="_Toc12078"/>
      <w:bookmarkStart w:id="261" w:name="_Toc24277"/>
      <w:r>
        <w:rPr>
          <w:rFonts w:hint="eastAsia"/>
          <w:lang w:val="en-US"/>
        </w:rPr>
        <w:t xml:space="preserve">84 </w:t>
      </w:r>
      <w:r>
        <w:t>公积金管理中心对单位的违法行为有哪些制裁措施</w:t>
      </w:r>
      <w:r>
        <w:t>？</w:t>
      </w:r>
      <w:bookmarkEnd w:id="260"/>
      <w:bookmarkEnd w:id="261"/>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根据《条例》规定，管理中心有责令改正（限期改正）、罚款、收缴滞纳金、申请法院强制执行等法律制裁措施。具体地说：单位违反《条例》规定不办理住房公积金缴存登记或者不为本单位职工办理住房公积金账户设立手续的，由管理中心责令限期办理；逾期不办理的，处</w:t>
      </w:r>
      <w:r>
        <w:rPr>
          <w:rFonts w:ascii="Franklin Gothic Medium" w:eastAsia="仿宋_GB2312" w:hAnsi="Franklin Gothic Medium"/>
          <w:spacing w:val="9"/>
          <w:sz w:val="24"/>
        </w:rPr>
        <w:t>1</w:t>
      </w:r>
      <w:r>
        <w:rPr>
          <w:rFonts w:ascii="Franklin Gothic Medium" w:eastAsia="仿宋_GB2312" w:hAnsi="Franklin Gothic Medium"/>
          <w:spacing w:val="9"/>
          <w:sz w:val="24"/>
        </w:rPr>
        <w:t>万元以上</w:t>
      </w:r>
      <w:r>
        <w:rPr>
          <w:rFonts w:ascii="Franklin Gothic Medium" w:eastAsia="仿宋_GB2312" w:hAnsi="Franklin Gothic Medium"/>
          <w:spacing w:val="9"/>
          <w:sz w:val="24"/>
        </w:rPr>
        <w:t>5</w:t>
      </w:r>
      <w:r>
        <w:rPr>
          <w:rFonts w:ascii="Franklin Gothic Medium" w:eastAsia="仿宋_GB2312" w:hAnsi="Franklin Gothic Medium"/>
          <w:spacing w:val="9"/>
          <w:sz w:val="24"/>
        </w:rPr>
        <w:t>万元以下的罚款</w:t>
      </w:r>
      <w:r>
        <w:rPr>
          <w:rFonts w:ascii="Franklin Gothic Medium" w:eastAsia="仿宋_GB2312" w:hAnsi="Franklin Gothic Medium"/>
          <w:spacing w:val="9"/>
          <w:sz w:val="24"/>
        </w:rPr>
        <w:t>。违反《条例》规定，单位逾期不缴或者少缴住房公积金的，由管理中心责令限期缴存；逾期仍不缴存的，可以申请人民法院强制执行。</w:t>
      </w:r>
    </w:p>
    <w:p w:rsidR="00654FA7" w:rsidRDefault="0035368B">
      <w:pPr>
        <w:pStyle w:val="2"/>
        <w:ind w:firstLine="600"/>
      </w:pPr>
      <w:bookmarkStart w:id="262" w:name="_Toc27360"/>
      <w:bookmarkStart w:id="263" w:name="_Toc10844"/>
      <w:r>
        <w:rPr>
          <w:rFonts w:hint="eastAsia"/>
          <w:lang w:val="en-US"/>
        </w:rPr>
        <w:lastRenderedPageBreak/>
        <w:t xml:space="preserve">85 </w:t>
      </w:r>
      <w:r>
        <w:t>公积金管理中心能否将住房公积金用于保值增值运</w:t>
      </w:r>
      <w:r>
        <w:t>营？</w:t>
      </w:r>
      <w:bookmarkEnd w:id="262"/>
      <w:bookmarkEnd w:id="263"/>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条例》规定，管理中心在保证住房公积金正常支付的前提下，经住房公积金管理委员会批准，可以将住房公积金用于购买国债。住房公积金的增值收益应当存入管理中心在受委托银行开立的公积金增值收益专户，用于建立公积金贷款风险准备金、管理中心的管理费用和建设城市廉租住房的补充资金。</w:t>
      </w:r>
    </w:p>
    <w:p w:rsidR="00654FA7" w:rsidRDefault="0035368B">
      <w:pPr>
        <w:pStyle w:val="2"/>
        <w:ind w:firstLine="600"/>
      </w:pPr>
      <w:bookmarkStart w:id="264" w:name="_Toc27095"/>
      <w:bookmarkStart w:id="265" w:name="_Toc31463"/>
      <w:r>
        <w:rPr>
          <w:rFonts w:hint="eastAsia"/>
          <w:lang w:val="en-US"/>
        </w:rPr>
        <w:t xml:space="preserve">86 </w:t>
      </w:r>
      <w:r>
        <w:t>住房公积金的管理原则</w:t>
      </w:r>
      <w:bookmarkEnd w:id="264"/>
      <w:bookmarkEnd w:id="265"/>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住房公积金管理实行管委会决策、管理中心运作、银行专户存储、财政监督的原则。</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管委会决策，是指管委会具有独立制定住房公积金政策的权力。凡涉及住房公积金制度的重大事项都由管委会根据法律赋予的权限</w:t>
      </w:r>
      <w:proofErr w:type="gramStart"/>
      <w:r>
        <w:rPr>
          <w:rFonts w:ascii="Franklin Gothic Medium" w:eastAsia="仿宋_GB2312" w:hAnsi="Franklin Gothic Medium"/>
          <w:spacing w:val="9"/>
          <w:sz w:val="24"/>
        </w:rPr>
        <w:t>作出</w:t>
      </w:r>
      <w:proofErr w:type="gramEnd"/>
      <w:r>
        <w:rPr>
          <w:rFonts w:ascii="Franklin Gothic Medium" w:eastAsia="仿宋_GB2312" w:hAnsi="Franklin Gothic Medium"/>
          <w:spacing w:val="9"/>
          <w:sz w:val="24"/>
        </w:rPr>
        <w:t>，包括住房公积金缴存比例、归集、使用计划、贷款政策，对住房公积金运作机构进行监督等等。</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管理中心运作是指管理中心在管委会领导下具体执行住房公积金的各项政策。它有相对独立的管理职能，使住房公积金既置于管委会的严格控制之下，又具有一定的灵活性，公开、公正，更有效率。</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银行专户存储是指管理中心在银行开设住房公积金资金专户，住房公积金资金的归集和使用通过专户进出。这是住房公积金统一管理和专款专用的重</w:t>
      </w:r>
      <w:r>
        <w:rPr>
          <w:rFonts w:ascii="Franklin Gothic Medium" w:eastAsia="仿宋_GB2312" w:hAnsi="Franklin Gothic Medium"/>
          <w:spacing w:val="9"/>
          <w:sz w:val="24"/>
        </w:rPr>
        <w:t>要一环。银行专户存储，也是金融法规所要求的，管理中心不是金融机构，不可以直接从事住房公积金的存贷款业务，这就要求把住房公积金的金融业务委托给银行进行运作，在银行设立专户。</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财政监督是指政府相关部门对住房公积金的运作管理进行检查监督的总称。实际上，住房公积金管理体制中的监督，除财政监督外，还包括审计监督，社会监督等环节。财政、审计监督的根本目的，是防止住房公积金的挪用和控制管理中心的费用支出，使住房公积金的管理工作更加规范、高效。</w:t>
      </w:r>
      <w:r>
        <w:rPr>
          <w:rFonts w:ascii="Franklin Gothic Medium" w:eastAsia="仿宋_GB2312" w:hAnsi="Franklin Gothic Medium"/>
          <w:spacing w:val="9"/>
          <w:sz w:val="24"/>
        </w:rPr>
        <w:lastRenderedPageBreak/>
        <w:t>社会监督的目的，是保护全体住房公积金缴存人的利益，通过社会监督的方式，使管理中心</w:t>
      </w:r>
      <w:r>
        <w:rPr>
          <w:rFonts w:ascii="Franklin Gothic Medium" w:eastAsia="仿宋_GB2312" w:hAnsi="Franklin Gothic Medium"/>
          <w:spacing w:val="9"/>
          <w:sz w:val="24"/>
        </w:rPr>
        <w:t>的管理工作更加公开、公正、公平。</w:t>
      </w:r>
    </w:p>
    <w:p w:rsidR="00654FA7" w:rsidRDefault="0035368B">
      <w:pPr>
        <w:pStyle w:val="2"/>
        <w:ind w:firstLine="600"/>
      </w:pPr>
      <w:bookmarkStart w:id="266" w:name="_Toc30112"/>
      <w:bookmarkStart w:id="267" w:name="_Toc21679"/>
      <w:r>
        <w:rPr>
          <w:rFonts w:hint="eastAsia"/>
          <w:lang w:val="en-US"/>
        </w:rPr>
        <w:t xml:space="preserve">87 </w:t>
      </w:r>
      <w:r>
        <w:t>住房公积金管理委员会是如何组成的？</w:t>
      </w:r>
      <w:bookmarkEnd w:id="266"/>
      <w:bookmarkEnd w:id="267"/>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条例》规定，住房公积金管理委员会的成员中，人民政府负责人的建设、财政、人民银行等有关部门负责人以及有关专家占三分之一；工会代表和职工代表占三分之一；单位代表占三分之一。住房公积金管理委员会主任应当由具有社会公信力的人士担任。</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同时，各省、自治区都设立了专职监管机构，建立与建设部联网运行的监管系统，行使对各城市住房公积金管理的监督权。</w:t>
      </w:r>
    </w:p>
    <w:p w:rsidR="00654FA7" w:rsidRDefault="0035368B">
      <w:pPr>
        <w:pStyle w:val="2"/>
        <w:ind w:firstLine="600"/>
      </w:pPr>
      <w:bookmarkStart w:id="268" w:name="_Toc8770"/>
      <w:bookmarkStart w:id="269" w:name="_Toc28716"/>
      <w:r>
        <w:rPr>
          <w:rFonts w:hint="eastAsia"/>
          <w:lang w:val="en-US"/>
        </w:rPr>
        <w:t xml:space="preserve">88 </w:t>
      </w:r>
      <w:r>
        <w:t>住房公积金管理委员会有哪些监督权利？</w:t>
      </w:r>
      <w:bookmarkEnd w:id="268"/>
      <w:bookmarkEnd w:id="269"/>
    </w:p>
    <w:p w:rsidR="00654FA7" w:rsidRDefault="0035368B">
      <w:pPr>
        <w:pStyle w:val="3"/>
        <w:ind w:firstLine="720"/>
      </w:pPr>
      <w:bookmarkStart w:id="270" w:name="_Toc4074"/>
      <w:bookmarkStart w:id="271" w:name="_Toc24665"/>
      <w:r>
        <w:rPr>
          <w:rFonts w:hint="eastAsia"/>
        </w:rPr>
        <w:t xml:space="preserve">88.1 </w:t>
      </w:r>
      <w:r>
        <w:t>对职工缴存、使用、提取住房公积金行为的监督</w:t>
      </w:r>
      <w:bookmarkEnd w:id="270"/>
      <w:bookmarkEnd w:id="271"/>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职工有缴存住房公积金的义务，其提取住房公积金、申请住房公积金贷款必须符合法规、政策的规定。职工不能因自己的住房问题已解决而不缴存住房公积金，也不能因为住房公积金所有权属于自己而非法提取，不用于住房消费上。</w:t>
      </w:r>
    </w:p>
    <w:p w:rsidR="00654FA7" w:rsidRDefault="0035368B">
      <w:pPr>
        <w:pStyle w:val="3"/>
        <w:ind w:firstLine="720"/>
      </w:pPr>
      <w:bookmarkStart w:id="272" w:name="_Toc32337"/>
      <w:bookmarkStart w:id="273" w:name="_Toc21503"/>
      <w:r>
        <w:rPr>
          <w:rFonts w:hint="eastAsia"/>
        </w:rPr>
        <w:t xml:space="preserve">88.2 </w:t>
      </w:r>
      <w:r>
        <w:t>对单位缴存住房公积金行为的监督</w:t>
      </w:r>
      <w:bookmarkEnd w:id="272"/>
      <w:bookmarkEnd w:id="273"/>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监督单位住房公积金缴存行为是维护职工住房公积金权益的前提。由于职工的住房公积金是通过所在单位汇缴的，因此，单位是否实行缴存住房公积金成为职工能否申请贷款、能否提取住房公积金的前提。</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根据《条例》的规定，单位在住房公积金缴存环节上，应履行以下法定义务：办理住房公积金</w:t>
      </w:r>
      <w:r>
        <w:rPr>
          <w:rFonts w:ascii="Franklin Gothic Medium" w:eastAsia="仿宋_GB2312" w:hAnsi="Franklin Gothic Medium"/>
          <w:spacing w:val="9"/>
          <w:sz w:val="24"/>
        </w:rPr>
        <w:t>缴存登记手续；到银行设立职工住房公积金</w:t>
      </w:r>
      <w:proofErr w:type="gramStart"/>
      <w:r>
        <w:rPr>
          <w:rFonts w:ascii="Franklin Gothic Medium" w:eastAsia="仿宋_GB2312" w:hAnsi="Franklin Gothic Medium"/>
          <w:spacing w:val="9"/>
          <w:sz w:val="24"/>
        </w:rPr>
        <w:t>帐户</w:t>
      </w:r>
      <w:proofErr w:type="gramEnd"/>
      <w:r>
        <w:rPr>
          <w:rFonts w:ascii="Franklin Gothic Medium" w:eastAsia="仿宋_GB2312" w:hAnsi="Franklin Gothic Medium"/>
          <w:spacing w:val="9"/>
          <w:sz w:val="24"/>
        </w:rPr>
        <w:t>；办理职工住房公积金账户封存、转移手续；按规定及时、足额缴存住房公积金。</w:t>
      </w:r>
    </w:p>
    <w:p w:rsidR="00654FA7" w:rsidRDefault="0035368B">
      <w:pPr>
        <w:pStyle w:val="3"/>
        <w:ind w:firstLine="720"/>
      </w:pPr>
      <w:bookmarkStart w:id="274" w:name="_Toc28447"/>
      <w:bookmarkStart w:id="275" w:name="_Toc28676"/>
      <w:r>
        <w:rPr>
          <w:rFonts w:hint="eastAsia"/>
        </w:rPr>
        <w:lastRenderedPageBreak/>
        <w:t xml:space="preserve">88.3 </w:t>
      </w:r>
      <w:r>
        <w:t>对住房公积金金融业务承办银行的监督</w:t>
      </w:r>
      <w:bookmarkEnd w:id="274"/>
      <w:bookmarkEnd w:id="275"/>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承办银行承担着住房公积金资金的收缴、支付、结算、担保贷款资金划拨，住房公积金账户的管理、账户信息的查询等工作，面对的是所有参加住房公积金制度的职工，其在住房公积金存贷款结算业务过程中的过错或失职，直接影响到职工住房公积金的缴存、使用和提取。因此，房委会、管理中心应定期或不定期检查、核实银行的住房公积金存贷款结算业务；对其承担的部分管理义务履行情况进</w:t>
      </w:r>
      <w:r>
        <w:rPr>
          <w:rFonts w:ascii="Franklin Gothic Medium" w:eastAsia="仿宋_GB2312" w:hAnsi="Franklin Gothic Medium"/>
          <w:spacing w:val="9"/>
          <w:sz w:val="24"/>
        </w:rPr>
        <w:t>行监督检查。</w:t>
      </w:r>
    </w:p>
    <w:p w:rsidR="00654FA7" w:rsidRDefault="0035368B">
      <w:pPr>
        <w:pStyle w:val="3"/>
        <w:ind w:firstLine="720"/>
      </w:pPr>
      <w:bookmarkStart w:id="276" w:name="_Toc11417"/>
      <w:bookmarkStart w:id="277" w:name="_Toc581"/>
      <w:r>
        <w:rPr>
          <w:rFonts w:hint="eastAsia"/>
        </w:rPr>
        <w:t xml:space="preserve">88.4 </w:t>
      </w:r>
      <w:r>
        <w:t>对公积金管理中心的监督</w:t>
      </w:r>
      <w:bookmarkEnd w:id="276"/>
      <w:bookmarkEnd w:id="277"/>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管理中心是否依法行使管理权，是否廉洁奉公、勤政高效，是否公开、公正、公平，直接影响到职工的切身利益，影响到住房公积金制度的成败。因此《条例》设了许多关于监督管理中心的条款。首先，是财政与审计的监督，以防止住房公积金挪用现象的发生，防止住房公积金资金往来过程、环节中有违纪行为。其次，是房委会的监督，监督管理中心在执行房委会决定的力度、深度方面是否存在懈怠，在日常管理工作中是否廉洁、高效。最后，在全社会的监督。随着公民法律意识的日益增强，法制环境的改善，缴存住房公</w:t>
      </w:r>
      <w:r>
        <w:rPr>
          <w:rFonts w:ascii="Franklin Gothic Medium" w:eastAsia="仿宋_GB2312" w:hAnsi="Franklin Gothic Medium"/>
          <w:spacing w:val="9"/>
          <w:sz w:val="24"/>
        </w:rPr>
        <w:t>积金职工的权益保护意识也随之增强。因此，管理中心不但要加强行政执法力度，处罚欠缴、少缴住房公积金的单位，以保护职工的合法权益，而且，要定期将归集、使用的住房公积金资金情况向社会公布。</w:t>
      </w:r>
    </w:p>
    <w:p w:rsidR="00654FA7" w:rsidRDefault="0035368B">
      <w:pPr>
        <w:pStyle w:val="2"/>
        <w:ind w:firstLine="600"/>
        <w:rPr>
          <w:lang w:val="en-US"/>
        </w:rPr>
      </w:pPr>
      <w:bookmarkStart w:id="278" w:name="_Toc10397"/>
      <w:bookmarkStart w:id="279" w:name="_Toc1814"/>
      <w:r>
        <w:rPr>
          <w:rFonts w:hint="eastAsia"/>
          <w:lang w:val="en-US"/>
        </w:rPr>
        <w:t xml:space="preserve">89 </w:t>
      </w:r>
      <w:r>
        <w:rPr>
          <w:lang w:val="en-US"/>
        </w:rPr>
        <w:t>财政如何落实对公积金制度的监督？</w:t>
      </w:r>
      <w:bookmarkEnd w:id="278"/>
      <w:bookmarkEnd w:id="279"/>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财政监督是住房公积金监督体系中极其重要的一种监督制度。《条例》将财政监督列为一种政府职能部门的监督形式。</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财政监督的落实贯穿于住房公积金管理工作的全过程，即事前、事中、事后监督三个环节。事前监督是指管理中心在编制住房公积金归集、使用计划时，应当征求财政部门的意见。财政部门的事前参与从根本</w:t>
      </w:r>
      <w:r>
        <w:rPr>
          <w:rFonts w:ascii="Franklin Gothic Medium" w:eastAsia="仿宋_GB2312" w:hAnsi="Franklin Gothic Medium"/>
          <w:spacing w:val="9"/>
          <w:sz w:val="24"/>
        </w:rPr>
        <w:t>上保证了住房公积金的资金安全性和专项使用性。事中监督是指管委会在审批住房公积金</w:t>
      </w:r>
      <w:r>
        <w:rPr>
          <w:rFonts w:ascii="Franklin Gothic Medium" w:eastAsia="仿宋_GB2312" w:hAnsi="Franklin Gothic Medium"/>
          <w:spacing w:val="9"/>
          <w:sz w:val="24"/>
        </w:rPr>
        <w:lastRenderedPageBreak/>
        <w:t>归集、使用计划时，必须有财政部门的委员参加，履行其参与议事决策的职责，以确保管委会决策的正确性。事后监督是指管理中心应当定期向财政部门报送财务报告，并将财务报告向社会公布。</w:t>
      </w:r>
    </w:p>
    <w:p w:rsidR="00654FA7" w:rsidRDefault="0035368B">
      <w:pPr>
        <w:pStyle w:val="2"/>
        <w:ind w:firstLine="600"/>
        <w:rPr>
          <w:lang w:val="en-US"/>
        </w:rPr>
      </w:pPr>
      <w:bookmarkStart w:id="280" w:name="_Toc13375"/>
      <w:bookmarkStart w:id="281" w:name="_Toc12552"/>
      <w:r>
        <w:rPr>
          <w:rFonts w:hint="eastAsia"/>
          <w:lang w:val="en-US"/>
        </w:rPr>
        <w:t xml:space="preserve">90 </w:t>
      </w:r>
      <w:r>
        <w:rPr>
          <w:lang w:val="en-US"/>
        </w:rPr>
        <w:t>对公积金管理中心的行政行为不服，怎么办？</w:t>
      </w:r>
      <w:bookmarkEnd w:id="280"/>
      <w:bookmarkEnd w:id="281"/>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管理中心是《条例》授权的管理住房公积金的事业组织，其在住房公积金管理事务上具有行政管理职能和行政处罚权，当事人对管理中心的行政行为不服的，可以按照《中华人民共和国行政复议法》、《中华人民共和国行政诉讼法》的规定，</w:t>
      </w:r>
      <w:r>
        <w:rPr>
          <w:rFonts w:ascii="Franklin Gothic Medium" w:eastAsia="仿宋_GB2312" w:hAnsi="Franklin Gothic Medium"/>
          <w:spacing w:val="9"/>
          <w:sz w:val="24"/>
        </w:rPr>
        <w:t>申请行政复议或者提起行政诉讼。</w:t>
      </w:r>
    </w:p>
    <w:p w:rsidR="00654FA7" w:rsidRDefault="0035368B">
      <w:pPr>
        <w:pStyle w:val="2"/>
        <w:ind w:firstLine="600"/>
        <w:rPr>
          <w:lang w:val="en-US"/>
        </w:rPr>
      </w:pPr>
      <w:bookmarkStart w:id="282" w:name="_Toc4989"/>
      <w:bookmarkStart w:id="283" w:name="_Toc28783"/>
      <w:r>
        <w:rPr>
          <w:rFonts w:hint="eastAsia"/>
          <w:lang w:val="en-US"/>
        </w:rPr>
        <w:t xml:space="preserve">91 </w:t>
      </w:r>
      <w:r>
        <w:rPr>
          <w:lang w:val="en-US"/>
        </w:rPr>
        <w:t>公积金管理中心违纪或违法行为</w:t>
      </w:r>
      <w:bookmarkEnd w:id="282"/>
      <w:bookmarkEnd w:id="283"/>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1</w:t>
      </w:r>
      <w:r>
        <w:rPr>
          <w:rFonts w:ascii="Franklin Gothic Medium" w:eastAsia="仿宋_GB2312" w:hAnsi="Franklin Gothic Medium"/>
          <w:spacing w:val="9"/>
          <w:sz w:val="24"/>
        </w:rPr>
        <w:t>）集中使用和运作住房公积金以外的住房资金；</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2</w:t>
      </w:r>
      <w:r>
        <w:rPr>
          <w:rFonts w:ascii="Franklin Gothic Medium" w:eastAsia="仿宋_GB2312" w:hAnsi="Franklin Gothic Medium"/>
          <w:spacing w:val="9"/>
          <w:sz w:val="24"/>
        </w:rPr>
        <w:t>）在指定委托银行以外的其他金融机构开户，并办理住房公积金存贷款等金融业务；</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3</w:t>
      </w:r>
      <w:r>
        <w:rPr>
          <w:rFonts w:ascii="Franklin Gothic Medium" w:eastAsia="仿宋_GB2312" w:hAnsi="Franklin Gothic Medium"/>
          <w:spacing w:val="9"/>
          <w:sz w:val="24"/>
        </w:rPr>
        <w:t>）直接办理住房公积金贷款借款业务；</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4</w:t>
      </w:r>
      <w:r>
        <w:rPr>
          <w:rFonts w:ascii="Franklin Gothic Medium" w:eastAsia="仿宋_GB2312" w:hAnsi="Franklin Gothic Medium"/>
          <w:spacing w:val="9"/>
          <w:sz w:val="24"/>
        </w:rPr>
        <w:t>）直接或委托银行办理职工购买、建造、翻建、大修自用住房贷款以外的其他贷款或借款业务；</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5</w:t>
      </w:r>
      <w:r>
        <w:rPr>
          <w:rFonts w:ascii="Franklin Gothic Medium" w:eastAsia="仿宋_GB2312" w:hAnsi="Franklin Gothic Medium"/>
          <w:spacing w:val="9"/>
          <w:sz w:val="24"/>
        </w:rPr>
        <w:t>）不执行国家规定的住房公积金存贷款利率；</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6</w:t>
      </w:r>
      <w:r>
        <w:rPr>
          <w:rFonts w:ascii="Franklin Gothic Medium" w:eastAsia="仿宋_GB2312" w:hAnsi="Franklin Gothic Medium"/>
          <w:spacing w:val="9"/>
          <w:sz w:val="24"/>
        </w:rPr>
        <w:t>）转移、挪用住房公积金本金、职工住房公积金存款利息、住房公积金贷款风险准备金、城市廉租住房建设补充资金；</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7</w:t>
      </w:r>
      <w:r>
        <w:rPr>
          <w:rFonts w:ascii="Franklin Gothic Medium" w:eastAsia="仿宋_GB2312" w:hAnsi="Franklin Gothic Medium"/>
          <w:spacing w:val="9"/>
          <w:sz w:val="24"/>
        </w:rPr>
        <w:t>）截留、坐支业务收入或增值收益；</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8</w:t>
      </w:r>
      <w:r>
        <w:rPr>
          <w:rFonts w:ascii="Franklin Gothic Medium" w:eastAsia="仿宋_GB2312" w:hAnsi="Franklin Gothic Medium"/>
          <w:spacing w:val="9"/>
          <w:sz w:val="24"/>
        </w:rPr>
        <w:t>）在业务收入或住房公积金增值收益中坐支管理费用；</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9</w:t>
      </w:r>
      <w:r>
        <w:rPr>
          <w:rFonts w:ascii="Franklin Gothic Medium" w:eastAsia="仿宋_GB2312" w:hAnsi="Franklin Gothic Medium"/>
          <w:spacing w:val="9"/>
          <w:sz w:val="24"/>
        </w:rPr>
        <w:t>）列支管理中心业务范围以外的其他费用，擅自扩大开支标准和范围；</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lastRenderedPageBreak/>
        <w:t>（</w:t>
      </w:r>
      <w:r>
        <w:rPr>
          <w:rFonts w:ascii="Franklin Gothic Medium" w:eastAsia="仿宋_GB2312" w:hAnsi="Franklin Gothic Medium"/>
          <w:spacing w:val="9"/>
          <w:sz w:val="24"/>
        </w:rPr>
        <w:t>10</w:t>
      </w:r>
      <w:r>
        <w:rPr>
          <w:rFonts w:ascii="Franklin Gothic Medium" w:eastAsia="仿宋_GB2312" w:hAnsi="Franklin Gothic Medium"/>
          <w:spacing w:val="9"/>
          <w:sz w:val="24"/>
        </w:rPr>
        <w:t>）擅自设立项目乱收费；</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11</w:t>
      </w:r>
      <w:r>
        <w:rPr>
          <w:rFonts w:ascii="Franklin Gothic Medium" w:eastAsia="仿宋_GB2312" w:hAnsi="Franklin Gothic Medium"/>
          <w:spacing w:val="9"/>
          <w:sz w:val="24"/>
        </w:rPr>
        <w:t>）超越规定标准和范围支付手续费；</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12</w:t>
      </w:r>
      <w:r>
        <w:rPr>
          <w:rFonts w:ascii="Franklin Gothic Medium" w:eastAsia="仿宋_GB2312" w:hAnsi="Franklin Gothic Medium"/>
          <w:spacing w:val="9"/>
          <w:sz w:val="24"/>
        </w:rPr>
        <w:t>）向他人提供担保或抵押贷款；</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13</w:t>
      </w:r>
      <w:r>
        <w:rPr>
          <w:rFonts w:ascii="Franklin Gothic Medium" w:eastAsia="仿宋_GB2312" w:hAnsi="Franklin Gothic Medium"/>
          <w:spacing w:val="9"/>
          <w:sz w:val="24"/>
        </w:rPr>
        <w:t>）不按规定与受托银行签订委托合同；</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14</w:t>
      </w:r>
      <w:r>
        <w:rPr>
          <w:rFonts w:ascii="Franklin Gothic Medium" w:eastAsia="仿宋_GB2312" w:hAnsi="Franklin Gothic Medium"/>
          <w:spacing w:val="9"/>
          <w:sz w:val="24"/>
        </w:rPr>
        <w:t>）不按规定办理住房公积金账户的设立、缴存、归还等手续；</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15</w:t>
      </w:r>
      <w:r>
        <w:rPr>
          <w:rFonts w:ascii="Franklin Gothic Medium" w:eastAsia="仿宋_GB2312" w:hAnsi="Franklin Gothic Medium"/>
          <w:spacing w:val="9"/>
          <w:sz w:val="24"/>
        </w:rPr>
        <w:t>）不按规定为职工建立住房公积金明细账，记载职工个人住房公积金的缴存、提取情况；</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16</w:t>
      </w:r>
      <w:r>
        <w:rPr>
          <w:rFonts w:ascii="Franklin Gothic Medium" w:eastAsia="仿宋_GB2312" w:hAnsi="Franklin Gothic Medium"/>
          <w:spacing w:val="9"/>
          <w:sz w:val="24"/>
        </w:rPr>
        <w:t>）其他违反国家法律、法规和财政、财务制度的行为。</w:t>
      </w:r>
    </w:p>
    <w:p w:rsidR="00654FA7" w:rsidRDefault="0035368B">
      <w:pPr>
        <w:pStyle w:val="2"/>
        <w:ind w:firstLine="600"/>
        <w:rPr>
          <w:lang w:val="en-US"/>
        </w:rPr>
      </w:pPr>
      <w:bookmarkStart w:id="284" w:name="_Toc11206"/>
      <w:bookmarkStart w:id="285" w:name="_Toc1847"/>
      <w:r>
        <w:rPr>
          <w:rFonts w:hint="eastAsia"/>
          <w:lang w:val="en-US"/>
        </w:rPr>
        <w:t xml:space="preserve">92 </w:t>
      </w:r>
      <w:r>
        <w:rPr>
          <w:lang w:val="en-US"/>
        </w:rPr>
        <w:t>用住房公积金发放个贷、购买国债免征营业税、所得税吗？</w:t>
      </w:r>
      <w:bookmarkEnd w:id="284"/>
      <w:bookmarkEnd w:id="285"/>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根据财税（</w:t>
      </w:r>
      <w:r>
        <w:rPr>
          <w:rFonts w:ascii="Franklin Gothic Medium" w:eastAsia="仿宋_GB2312" w:hAnsi="Franklin Gothic Medium"/>
          <w:spacing w:val="9"/>
          <w:sz w:val="24"/>
        </w:rPr>
        <w:t>2000</w:t>
      </w:r>
      <w:r>
        <w:rPr>
          <w:rFonts w:ascii="Franklin Gothic Medium" w:eastAsia="仿宋_GB2312" w:hAnsi="Franklin Gothic Medium"/>
          <w:spacing w:val="9"/>
          <w:sz w:val="24"/>
        </w:rPr>
        <w:t>）</w:t>
      </w:r>
      <w:r>
        <w:rPr>
          <w:rFonts w:ascii="Franklin Gothic Medium" w:eastAsia="仿宋_GB2312" w:hAnsi="Franklin Gothic Medium"/>
          <w:spacing w:val="9"/>
          <w:sz w:val="24"/>
        </w:rPr>
        <w:t>94</w:t>
      </w:r>
      <w:r>
        <w:rPr>
          <w:rFonts w:ascii="Franklin Gothic Medium" w:eastAsia="仿宋_GB2312" w:hAnsi="Franklin Gothic Medium"/>
          <w:spacing w:val="9"/>
          <w:sz w:val="24"/>
        </w:rPr>
        <w:t>号文规定，对管理中心用住房公积金在指定的委托银行发放个人住房贷款取得的收入，免征营业税；对管理中心用住房公积金购买国债、在指定的委托银行发放个人住房贷款取得的利息收入，免征企业所得税；对管理中心取得其他经营收入，按规定征收各</w:t>
      </w:r>
      <w:r>
        <w:rPr>
          <w:rFonts w:ascii="Franklin Gothic Medium" w:eastAsia="仿宋_GB2312" w:hAnsi="Franklin Gothic Medium"/>
          <w:spacing w:val="9"/>
          <w:sz w:val="24"/>
        </w:rPr>
        <w:t>项税收。</w:t>
      </w:r>
    </w:p>
    <w:p w:rsidR="00654FA7" w:rsidRDefault="0035368B">
      <w:pPr>
        <w:pStyle w:val="2"/>
        <w:ind w:firstLine="600"/>
        <w:rPr>
          <w:lang w:val="en-US"/>
        </w:rPr>
      </w:pPr>
      <w:bookmarkStart w:id="286" w:name="_Toc19346"/>
      <w:bookmarkStart w:id="287" w:name="_Toc24022"/>
      <w:r>
        <w:rPr>
          <w:rFonts w:hint="eastAsia"/>
          <w:lang w:val="en-US"/>
        </w:rPr>
        <w:t xml:space="preserve">93 </w:t>
      </w:r>
      <w:r>
        <w:rPr>
          <w:lang w:val="en-US"/>
        </w:rPr>
        <w:t>怎样建立住房公积金监管信息系统？</w:t>
      </w:r>
      <w:bookmarkEnd w:id="286"/>
      <w:bookmarkEnd w:id="287"/>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根据国务院关于建立部、省、市三级公积金监督管理信息系统网络，对各地住房公积金管理和使用实施监督的要求（国发</w:t>
      </w:r>
      <w:r>
        <w:rPr>
          <w:rFonts w:ascii="Franklin Gothic Medium" w:eastAsia="仿宋_GB2312" w:hAnsi="Franklin Gothic Medium"/>
          <w:spacing w:val="9"/>
          <w:sz w:val="24"/>
        </w:rPr>
        <w:t>[2002]12</w:t>
      </w:r>
      <w:r>
        <w:rPr>
          <w:rFonts w:ascii="Franklin Gothic Medium" w:eastAsia="仿宋_GB2312" w:hAnsi="Franklin Gothic Medium"/>
          <w:spacing w:val="9"/>
          <w:sz w:val="24"/>
        </w:rPr>
        <w:t>号），各管理中心业务管理系统与全国公积金监管系统实行同一数据接口标准，管理中心业务数据库必须包含城市内部各分中心和业务经办网点的信息，业务数据库的信息要能满足公积金监管系统的需求。各管理中心要根据建设部制订的统一标准和设备配置要求，落实监管系统需要的相应软硬件设施，配合部、省公积金监管系统与城市住房公积金管理系统的连接、开通。</w:t>
      </w:r>
    </w:p>
    <w:p w:rsidR="00654FA7" w:rsidRDefault="0035368B">
      <w:pPr>
        <w:pStyle w:val="2"/>
        <w:ind w:firstLine="600"/>
        <w:rPr>
          <w:lang w:val="en-US"/>
        </w:rPr>
      </w:pPr>
      <w:bookmarkStart w:id="288" w:name="_Toc21033"/>
      <w:bookmarkStart w:id="289" w:name="_Toc31556"/>
      <w:r>
        <w:rPr>
          <w:rFonts w:hint="eastAsia"/>
          <w:lang w:val="en-US"/>
        </w:rPr>
        <w:lastRenderedPageBreak/>
        <w:t xml:space="preserve">94 </w:t>
      </w:r>
      <w:r>
        <w:rPr>
          <w:lang w:val="en-US"/>
        </w:rPr>
        <w:t>买断</w:t>
      </w:r>
      <w:r>
        <w:rPr>
          <w:lang w:val="en-US"/>
        </w:rPr>
        <w:t>工龄后可否提取个人住房公积金？</w:t>
      </w:r>
      <w:bookmarkEnd w:id="288"/>
      <w:bookmarkEnd w:id="289"/>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在国企改革中，有的企业根据职工工作年限一次性向职工发放安置费，以此解除企业与职工的劳动关系，即</w:t>
      </w:r>
      <w:r>
        <w:rPr>
          <w:rFonts w:ascii="Franklin Gothic Medium" w:eastAsia="仿宋_GB2312" w:hAnsi="Franklin Gothic Medium"/>
          <w:spacing w:val="9"/>
          <w:sz w:val="24"/>
        </w:rPr>
        <w:t>“</w:t>
      </w:r>
      <w:r>
        <w:rPr>
          <w:rFonts w:ascii="Franklin Gothic Medium" w:eastAsia="仿宋_GB2312" w:hAnsi="Franklin Gothic Medium"/>
          <w:spacing w:val="9"/>
          <w:sz w:val="24"/>
        </w:rPr>
        <w:t>买断工龄</w:t>
      </w:r>
      <w:r>
        <w:rPr>
          <w:rFonts w:ascii="Franklin Gothic Medium" w:eastAsia="仿宋_GB2312" w:hAnsi="Franklin Gothic Medium"/>
          <w:spacing w:val="9"/>
          <w:sz w:val="24"/>
        </w:rPr>
        <w:t>”</w:t>
      </w:r>
      <w:r>
        <w:rPr>
          <w:rFonts w:ascii="Franklin Gothic Medium" w:eastAsia="仿宋_GB2312" w:hAnsi="Franklin Gothic Medium"/>
          <w:spacing w:val="9"/>
          <w:sz w:val="24"/>
        </w:rPr>
        <w:t>。问能否提取职工个人住房公积金账户内的存储余额？根据建设部建法函</w:t>
      </w:r>
      <w:r>
        <w:rPr>
          <w:rFonts w:ascii="Franklin Gothic Medium" w:eastAsia="仿宋_GB2312" w:hAnsi="Franklin Gothic Medium"/>
          <w:spacing w:val="9"/>
          <w:sz w:val="24"/>
        </w:rPr>
        <w:t>[2000]204</w:t>
      </w:r>
      <w:r>
        <w:rPr>
          <w:rFonts w:ascii="Franklin Gothic Medium" w:eastAsia="仿宋_GB2312" w:hAnsi="Franklin Gothic Medium"/>
          <w:spacing w:val="9"/>
          <w:sz w:val="24"/>
        </w:rPr>
        <w:t>号文答复：与职工解除劳动关系的企业，可以按有关规定一次性支付给职工一定数额的经济补偿费；但职工未到法定退休年龄、且未办理退休手续，不能提取其账户内的住房公积金。待其达到法定退休年龄并已办理退休手续，或实行基本养老金计发办法且缴费年限达到规定年限后，职工可持有关证明，向住房公积金管理中心提出提</w:t>
      </w:r>
      <w:r>
        <w:rPr>
          <w:rFonts w:ascii="Franklin Gothic Medium" w:eastAsia="仿宋_GB2312" w:hAnsi="Franklin Gothic Medium"/>
          <w:spacing w:val="9"/>
          <w:sz w:val="24"/>
        </w:rPr>
        <w:t>取个人账户内住房公积金存储余额的申请。</w:t>
      </w:r>
    </w:p>
    <w:p w:rsidR="00654FA7" w:rsidRDefault="0035368B">
      <w:pPr>
        <w:pStyle w:val="2"/>
        <w:ind w:firstLine="600"/>
        <w:rPr>
          <w:lang w:val="en-US"/>
        </w:rPr>
      </w:pPr>
      <w:bookmarkStart w:id="290" w:name="_Toc27813"/>
      <w:bookmarkStart w:id="291" w:name="_Toc10376"/>
      <w:r>
        <w:rPr>
          <w:rFonts w:hint="eastAsia"/>
          <w:lang w:val="en-US"/>
        </w:rPr>
        <w:t xml:space="preserve">95 </w:t>
      </w:r>
      <w:r>
        <w:rPr>
          <w:lang w:val="en-US"/>
        </w:rPr>
        <w:t>怎样在住房公积金管理工作中依法行政？</w:t>
      </w:r>
      <w:bookmarkEnd w:id="290"/>
      <w:bookmarkEnd w:id="291"/>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在住房公积金管理中实行行政执法是《住房公积金管理条例》赋予管理中心对行政相对人采取的影响其权利义务，以及对行政相对人的行使权利、履行义务、进行监督检查的行为。怎样在住房公积金管理中依法行政？具体讲有四点：</w:t>
      </w:r>
    </w:p>
    <w:p w:rsidR="00654FA7" w:rsidRDefault="0035368B">
      <w:pPr>
        <w:pStyle w:val="3"/>
        <w:ind w:firstLine="720"/>
      </w:pPr>
      <w:bookmarkStart w:id="292" w:name="_Toc12765"/>
      <w:bookmarkStart w:id="293" w:name="_Toc5061"/>
      <w:r>
        <w:rPr>
          <w:rFonts w:hint="eastAsia"/>
        </w:rPr>
        <w:t xml:space="preserve">95.1 </w:t>
      </w:r>
      <w:r>
        <w:t>明确行政执法的主体资格</w:t>
      </w:r>
      <w:bookmarkEnd w:id="292"/>
      <w:bookmarkEnd w:id="293"/>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执法主体是指执法活动的承担者和实施者。而确定执法主体资格的方式，由有权认定的一级人民政府对申报执法主体资格单位依法进行审查，并通过新闻媒体发布公告，以示社会。</w:t>
      </w:r>
    </w:p>
    <w:p w:rsidR="00654FA7" w:rsidRDefault="0035368B">
      <w:pPr>
        <w:pStyle w:val="3"/>
        <w:ind w:firstLine="720"/>
      </w:pPr>
      <w:bookmarkStart w:id="294" w:name="_Toc1502"/>
      <w:bookmarkStart w:id="295" w:name="_Toc11748"/>
      <w:r>
        <w:rPr>
          <w:rFonts w:hint="eastAsia"/>
        </w:rPr>
        <w:t xml:space="preserve">95.2 </w:t>
      </w:r>
      <w:r>
        <w:t>明确工作人员的执法</w:t>
      </w:r>
      <w:r>
        <w:t>身份</w:t>
      </w:r>
      <w:bookmarkEnd w:id="294"/>
      <w:bookmarkEnd w:id="295"/>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工作人员的行政执法证应由省级人民政府颁发，并明确执法类型和执法范围。行政人员执法必须二人或二人以上，并持证上岗。</w:t>
      </w:r>
    </w:p>
    <w:p w:rsidR="00654FA7" w:rsidRDefault="0035368B">
      <w:pPr>
        <w:pStyle w:val="3"/>
        <w:ind w:firstLine="720"/>
      </w:pPr>
      <w:bookmarkStart w:id="296" w:name="_Toc14799"/>
      <w:bookmarkStart w:id="297" w:name="_Toc27954"/>
      <w:r>
        <w:rPr>
          <w:rFonts w:hint="eastAsia"/>
        </w:rPr>
        <w:t xml:space="preserve">95.3 </w:t>
      </w:r>
      <w:r>
        <w:t>熟悉行政执法的法律程序</w:t>
      </w:r>
      <w:bookmarkEnd w:id="296"/>
      <w:bookmarkEnd w:id="297"/>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法定的办案程序有以下程序：</w:t>
      </w:r>
    </w:p>
    <w:p w:rsidR="00654FA7" w:rsidRDefault="0035368B">
      <w:pPr>
        <w:pStyle w:val="4"/>
        <w:ind w:firstLine="843"/>
      </w:pPr>
      <w:bookmarkStart w:id="298" w:name="_Toc25267"/>
      <w:bookmarkStart w:id="299" w:name="_Toc32086"/>
      <w:r>
        <w:rPr>
          <w:rFonts w:hint="eastAsia"/>
        </w:rPr>
        <w:lastRenderedPageBreak/>
        <w:t xml:space="preserve">95.3.1 </w:t>
      </w:r>
      <w:r>
        <w:t>一般程序</w:t>
      </w:r>
      <w:bookmarkEnd w:id="298"/>
      <w:bookmarkEnd w:id="299"/>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凡单位不办理住房公积金缴存登记或者不为本单位职工办理住房公积金账户设立手续的；逾期缴存或少缴公积金的；挪用公积金的；挪用公积金有违法所得的；构成犯罪依法追究刑事责任的；尚不构成犯罪，对直接负责的主管人员和其他责任人员依法给予行政处分等案件均适应于一般程序。一般程序的案件要经过四个阶段：一是调查阶段。执法人员按照客观、公正、全面的原则，向当事人进行询问情况、收集证据，必要时进行查账封存，以制止阻碍、干涉或破坏性行为。二是决定阶段。中心负责人应当在审查调查结果的基础上，根据不同情况分别</w:t>
      </w:r>
      <w:proofErr w:type="gramStart"/>
      <w:r>
        <w:rPr>
          <w:rFonts w:ascii="Franklin Gothic Medium" w:eastAsia="仿宋_GB2312" w:hAnsi="Franklin Gothic Medium"/>
          <w:spacing w:val="9"/>
          <w:sz w:val="24"/>
        </w:rPr>
        <w:t>作出</w:t>
      </w:r>
      <w:proofErr w:type="gramEnd"/>
      <w:r>
        <w:rPr>
          <w:rFonts w:ascii="Franklin Gothic Medium" w:eastAsia="仿宋_GB2312" w:hAnsi="Franklin Gothic Medium"/>
          <w:spacing w:val="9"/>
          <w:sz w:val="24"/>
        </w:rPr>
        <w:t>以下决定：</w:t>
      </w:r>
      <w:r>
        <w:rPr>
          <w:rFonts w:ascii="Franklin Gothic Medium" w:eastAsia="仿宋_GB2312" w:hAnsi="Franklin Gothic Medium"/>
          <w:spacing w:val="9"/>
          <w:sz w:val="24"/>
        </w:rPr>
        <w:t>①</w:t>
      </w:r>
      <w:r>
        <w:rPr>
          <w:rFonts w:ascii="Franklin Gothic Medium" w:eastAsia="仿宋_GB2312" w:hAnsi="Franklin Gothic Medium"/>
          <w:spacing w:val="9"/>
          <w:sz w:val="24"/>
        </w:rPr>
        <w:t>确有应受行</w:t>
      </w:r>
      <w:r>
        <w:rPr>
          <w:rFonts w:ascii="Franklin Gothic Medium" w:eastAsia="仿宋_GB2312" w:hAnsi="Franklin Gothic Medium"/>
          <w:spacing w:val="9"/>
          <w:sz w:val="24"/>
        </w:rPr>
        <w:t>政处罚的违法行为的，根据情节轻重</w:t>
      </w:r>
      <w:proofErr w:type="gramStart"/>
      <w:r>
        <w:rPr>
          <w:rFonts w:ascii="Franklin Gothic Medium" w:eastAsia="仿宋_GB2312" w:hAnsi="Franklin Gothic Medium"/>
          <w:spacing w:val="9"/>
          <w:sz w:val="24"/>
        </w:rPr>
        <w:t>作出</w:t>
      </w:r>
      <w:proofErr w:type="gramEnd"/>
      <w:r>
        <w:rPr>
          <w:rFonts w:ascii="Franklin Gothic Medium" w:eastAsia="仿宋_GB2312" w:hAnsi="Franklin Gothic Medium"/>
          <w:spacing w:val="9"/>
          <w:sz w:val="24"/>
        </w:rPr>
        <w:t>行政处罚决定；</w:t>
      </w:r>
      <w:r>
        <w:rPr>
          <w:rFonts w:ascii="Franklin Gothic Medium" w:eastAsia="仿宋_GB2312" w:hAnsi="Franklin Gothic Medium"/>
          <w:spacing w:val="9"/>
          <w:sz w:val="24"/>
        </w:rPr>
        <w:t>②</w:t>
      </w:r>
      <w:r>
        <w:rPr>
          <w:rFonts w:ascii="Franklin Gothic Medium" w:eastAsia="仿宋_GB2312" w:hAnsi="Franklin Gothic Medium"/>
          <w:spacing w:val="9"/>
          <w:sz w:val="24"/>
        </w:rPr>
        <w:t>违法情节轻微依法可以不予行政处罚的，不作行政处罚；</w:t>
      </w:r>
      <w:r>
        <w:rPr>
          <w:rFonts w:ascii="Franklin Gothic Medium" w:eastAsia="仿宋_GB2312" w:hAnsi="Franklin Gothic Medium"/>
          <w:spacing w:val="9"/>
          <w:sz w:val="24"/>
        </w:rPr>
        <w:t>③</w:t>
      </w:r>
      <w:r>
        <w:rPr>
          <w:rFonts w:ascii="Franklin Gothic Medium" w:eastAsia="仿宋_GB2312" w:hAnsi="Franklin Gothic Medium"/>
          <w:spacing w:val="9"/>
          <w:sz w:val="24"/>
        </w:rPr>
        <w:t>违法事实不能成立的不得给予行政处罚；</w:t>
      </w:r>
      <w:r>
        <w:rPr>
          <w:rFonts w:ascii="Franklin Gothic Medium" w:eastAsia="仿宋_GB2312" w:hAnsi="Franklin Gothic Medium"/>
          <w:spacing w:val="9"/>
          <w:sz w:val="24"/>
        </w:rPr>
        <w:t>④</w:t>
      </w:r>
      <w:r>
        <w:rPr>
          <w:rFonts w:ascii="Franklin Gothic Medium" w:eastAsia="仿宋_GB2312" w:hAnsi="Franklin Gothic Medium"/>
          <w:spacing w:val="9"/>
          <w:sz w:val="24"/>
        </w:rPr>
        <w:t>违法行为已构成犯罪的，移送司法机关处理。三是制作行政处罚决定书。内容包括：当事人的全称、法定代表人名称、地址，违反法律、法规、规章的事实和依据；处罚的种类和依据；履行的方式和期限；不服行政处罚决定，申请行政复议或提起行政诉讼的期限和途径；</w:t>
      </w:r>
      <w:proofErr w:type="gramStart"/>
      <w:r>
        <w:rPr>
          <w:rFonts w:ascii="Franklin Gothic Medium" w:eastAsia="仿宋_GB2312" w:hAnsi="Franklin Gothic Medium"/>
          <w:spacing w:val="9"/>
          <w:sz w:val="24"/>
        </w:rPr>
        <w:t>作出</w:t>
      </w:r>
      <w:proofErr w:type="gramEnd"/>
      <w:r>
        <w:rPr>
          <w:rFonts w:ascii="Franklin Gothic Medium" w:eastAsia="仿宋_GB2312" w:hAnsi="Franklin Gothic Medium"/>
          <w:spacing w:val="9"/>
          <w:sz w:val="24"/>
        </w:rPr>
        <w:t>行政处罚决定的中心名称和日期。四是送达阶段。行政处罚决定书应于宣告后当场交给当事人，有特殊情况的，管理中心应在</w:t>
      </w:r>
      <w:r>
        <w:rPr>
          <w:rFonts w:ascii="Franklin Gothic Medium" w:eastAsia="仿宋_GB2312" w:hAnsi="Franklin Gothic Medium"/>
          <w:spacing w:val="9"/>
          <w:sz w:val="24"/>
        </w:rPr>
        <w:t>7</w:t>
      </w:r>
      <w:r>
        <w:rPr>
          <w:rFonts w:ascii="Franklin Gothic Medium" w:eastAsia="仿宋_GB2312" w:hAnsi="Franklin Gothic Medium"/>
          <w:spacing w:val="9"/>
          <w:sz w:val="24"/>
        </w:rPr>
        <w:t>天内送达当事人。</w:t>
      </w:r>
    </w:p>
    <w:p w:rsidR="00654FA7" w:rsidRDefault="0035368B">
      <w:pPr>
        <w:pStyle w:val="4"/>
        <w:ind w:firstLine="843"/>
      </w:pPr>
      <w:bookmarkStart w:id="300" w:name="_Toc1827"/>
      <w:bookmarkStart w:id="301" w:name="_Toc4769"/>
      <w:r>
        <w:rPr>
          <w:rFonts w:hint="eastAsia"/>
        </w:rPr>
        <w:t xml:space="preserve">95.3.2 </w:t>
      </w:r>
      <w:r>
        <w:t>听证程序</w:t>
      </w:r>
      <w:bookmarkEnd w:id="300"/>
      <w:bookmarkEnd w:id="301"/>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适应于当事人对管理中心关于违法事实的认定不同意，双方有重大分歧的案件。听证一般按照以下程序进行：</w:t>
      </w:r>
      <w:r>
        <w:rPr>
          <w:rFonts w:ascii="Franklin Gothic Medium" w:eastAsia="仿宋_GB2312" w:hAnsi="Franklin Gothic Medium"/>
          <w:spacing w:val="9"/>
          <w:sz w:val="24"/>
        </w:rPr>
        <w:t>①</w:t>
      </w:r>
      <w:r>
        <w:rPr>
          <w:rFonts w:ascii="Franklin Gothic Medium" w:eastAsia="仿宋_GB2312" w:hAnsi="Franklin Gothic Medium"/>
          <w:spacing w:val="9"/>
          <w:sz w:val="24"/>
        </w:rPr>
        <w:t>当事人要求听证的，应当在管理中心告知后</w:t>
      </w:r>
      <w:r>
        <w:rPr>
          <w:rFonts w:ascii="Franklin Gothic Medium" w:eastAsia="仿宋_GB2312" w:hAnsi="Franklin Gothic Medium"/>
          <w:spacing w:val="9"/>
          <w:sz w:val="24"/>
        </w:rPr>
        <w:t>3</w:t>
      </w:r>
      <w:r>
        <w:rPr>
          <w:rFonts w:ascii="Franklin Gothic Medium" w:eastAsia="仿宋_GB2312" w:hAnsi="Franklin Gothic Medium"/>
          <w:spacing w:val="9"/>
          <w:sz w:val="24"/>
        </w:rPr>
        <w:t>日内提出；</w:t>
      </w:r>
      <w:r>
        <w:rPr>
          <w:rFonts w:ascii="Franklin Gothic Medium" w:eastAsia="仿宋_GB2312" w:hAnsi="Franklin Gothic Medium"/>
          <w:spacing w:val="9"/>
          <w:sz w:val="24"/>
        </w:rPr>
        <w:t>②</w:t>
      </w:r>
      <w:r>
        <w:rPr>
          <w:rFonts w:ascii="Franklin Gothic Medium" w:eastAsia="仿宋_GB2312" w:hAnsi="Franklin Gothic Medium"/>
          <w:spacing w:val="9"/>
          <w:sz w:val="24"/>
        </w:rPr>
        <w:t>行政机关应当在听证的</w:t>
      </w:r>
      <w:r>
        <w:rPr>
          <w:rFonts w:ascii="Franklin Gothic Medium" w:eastAsia="仿宋_GB2312" w:hAnsi="Franklin Gothic Medium"/>
          <w:spacing w:val="9"/>
          <w:sz w:val="24"/>
        </w:rPr>
        <w:t>7</w:t>
      </w:r>
      <w:r>
        <w:rPr>
          <w:rFonts w:ascii="Franklin Gothic Medium" w:eastAsia="仿宋_GB2312" w:hAnsi="Franklin Gothic Medium"/>
          <w:spacing w:val="9"/>
          <w:sz w:val="24"/>
        </w:rPr>
        <w:t>日前，通知当事人举行听证的时间、地点；</w:t>
      </w:r>
      <w:r>
        <w:rPr>
          <w:rFonts w:ascii="Franklin Gothic Medium" w:eastAsia="仿宋_GB2312" w:hAnsi="Franklin Gothic Medium"/>
          <w:spacing w:val="9"/>
          <w:sz w:val="24"/>
        </w:rPr>
        <w:t>③</w:t>
      </w:r>
      <w:r>
        <w:rPr>
          <w:rFonts w:ascii="Franklin Gothic Medium" w:eastAsia="仿宋_GB2312" w:hAnsi="Franklin Gothic Medium"/>
          <w:spacing w:val="9"/>
          <w:sz w:val="24"/>
        </w:rPr>
        <w:t>听证一般公开举行；</w:t>
      </w:r>
      <w:r>
        <w:rPr>
          <w:rFonts w:ascii="Franklin Gothic Medium" w:eastAsia="仿宋_GB2312" w:hAnsi="Franklin Gothic Medium"/>
          <w:spacing w:val="9"/>
          <w:sz w:val="24"/>
        </w:rPr>
        <w:t>④</w:t>
      </w:r>
      <w:r>
        <w:rPr>
          <w:rFonts w:ascii="Franklin Gothic Medium" w:eastAsia="仿宋_GB2312" w:hAnsi="Franklin Gothic Medium"/>
          <w:spacing w:val="9"/>
          <w:sz w:val="24"/>
        </w:rPr>
        <w:t>听证由行政机关指定的非本案调查人员主持，当事人认为主持人与本案有直接关系的，有权申请回避；</w:t>
      </w:r>
      <w:r>
        <w:rPr>
          <w:rFonts w:ascii="Franklin Gothic Medium" w:eastAsia="仿宋_GB2312" w:hAnsi="Franklin Gothic Medium"/>
          <w:spacing w:val="9"/>
          <w:sz w:val="24"/>
        </w:rPr>
        <w:t>⑤</w:t>
      </w:r>
      <w:r>
        <w:rPr>
          <w:rFonts w:ascii="Franklin Gothic Medium" w:eastAsia="仿宋_GB2312" w:hAnsi="Franklin Gothic Medium"/>
          <w:spacing w:val="9"/>
          <w:sz w:val="24"/>
        </w:rPr>
        <w:t>当事人可以委托</w:t>
      </w:r>
      <w:r>
        <w:rPr>
          <w:rFonts w:ascii="Franklin Gothic Medium" w:eastAsia="仿宋_GB2312" w:hAnsi="Franklin Gothic Medium"/>
          <w:spacing w:val="9"/>
          <w:sz w:val="24"/>
        </w:rPr>
        <w:t>1</w:t>
      </w:r>
      <w:r>
        <w:rPr>
          <w:rFonts w:ascii="Franklin Gothic Medium" w:eastAsia="仿宋_GB2312" w:hAnsi="Franklin Gothic Medium"/>
          <w:spacing w:val="9"/>
          <w:sz w:val="24"/>
        </w:rPr>
        <w:t>到</w:t>
      </w:r>
      <w:r>
        <w:rPr>
          <w:rFonts w:ascii="Franklin Gothic Medium" w:eastAsia="仿宋_GB2312" w:hAnsi="Franklin Gothic Medium"/>
          <w:spacing w:val="9"/>
          <w:sz w:val="24"/>
        </w:rPr>
        <w:t>2</w:t>
      </w:r>
      <w:r>
        <w:rPr>
          <w:rFonts w:ascii="Franklin Gothic Medium" w:eastAsia="仿宋_GB2312" w:hAnsi="Franklin Gothic Medium"/>
          <w:spacing w:val="9"/>
          <w:sz w:val="24"/>
        </w:rPr>
        <w:t>个代理人；</w:t>
      </w:r>
      <w:r>
        <w:rPr>
          <w:rFonts w:ascii="Franklin Gothic Medium" w:eastAsia="仿宋_GB2312" w:hAnsi="Franklin Gothic Medium"/>
          <w:spacing w:val="9"/>
          <w:sz w:val="24"/>
        </w:rPr>
        <w:t>⑥</w:t>
      </w:r>
      <w:r>
        <w:rPr>
          <w:rFonts w:ascii="Franklin Gothic Medium" w:eastAsia="仿宋_GB2312" w:hAnsi="Franklin Gothic Medium"/>
          <w:spacing w:val="9"/>
          <w:sz w:val="24"/>
        </w:rPr>
        <w:t>举行听证时，由调查人员提出当事人违法的事实、证据和行政处罚建议。当事人进行申辩和质证；</w:t>
      </w:r>
      <w:r>
        <w:rPr>
          <w:rFonts w:ascii="Franklin Gothic Medium" w:eastAsia="仿宋_GB2312" w:hAnsi="Franklin Gothic Medium"/>
          <w:spacing w:val="9"/>
          <w:sz w:val="24"/>
        </w:rPr>
        <w:t>⑦</w:t>
      </w:r>
      <w:r>
        <w:rPr>
          <w:rFonts w:ascii="Franklin Gothic Medium" w:eastAsia="仿宋_GB2312" w:hAnsi="Franklin Gothic Medium"/>
          <w:spacing w:val="9"/>
          <w:sz w:val="24"/>
        </w:rPr>
        <w:t>听证应当制作笔录，笔录应交当事人审核无误后</w:t>
      </w:r>
      <w:r>
        <w:rPr>
          <w:rFonts w:ascii="Franklin Gothic Medium" w:eastAsia="仿宋_GB2312" w:hAnsi="Franklin Gothic Medium"/>
          <w:spacing w:val="9"/>
          <w:sz w:val="24"/>
        </w:rPr>
        <w:t>签字或盖章。</w:t>
      </w:r>
    </w:p>
    <w:p w:rsidR="00654FA7" w:rsidRDefault="0035368B">
      <w:pPr>
        <w:pStyle w:val="4"/>
        <w:ind w:firstLine="843"/>
      </w:pPr>
      <w:bookmarkStart w:id="302" w:name="_Toc21827"/>
      <w:bookmarkStart w:id="303" w:name="_Toc4474"/>
      <w:r>
        <w:rPr>
          <w:rFonts w:hint="eastAsia"/>
        </w:rPr>
        <w:lastRenderedPageBreak/>
        <w:t xml:space="preserve">95.3.3 </w:t>
      </w:r>
      <w:r>
        <w:t>执行程序</w:t>
      </w:r>
      <w:bookmarkEnd w:id="302"/>
      <w:bookmarkEnd w:id="303"/>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适用于《条例》中第</w:t>
      </w:r>
      <w:r>
        <w:rPr>
          <w:rFonts w:ascii="Franklin Gothic Medium" w:eastAsia="仿宋_GB2312" w:hAnsi="Franklin Gothic Medium"/>
          <w:spacing w:val="9"/>
          <w:sz w:val="24"/>
        </w:rPr>
        <w:t>37</w:t>
      </w:r>
      <w:r>
        <w:rPr>
          <w:rFonts w:ascii="Franklin Gothic Medium" w:eastAsia="仿宋_GB2312" w:hAnsi="Franklin Gothic Medium"/>
          <w:spacing w:val="9"/>
          <w:sz w:val="24"/>
        </w:rPr>
        <w:t>、</w:t>
      </w:r>
      <w:r>
        <w:rPr>
          <w:rFonts w:ascii="Franklin Gothic Medium" w:eastAsia="仿宋_GB2312" w:hAnsi="Franklin Gothic Medium"/>
          <w:spacing w:val="9"/>
          <w:sz w:val="24"/>
        </w:rPr>
        <w:t>38</w:t>
      </w:r>
      <w:r>
        <w:rPr>
          <w:rFonts w:ascii="Franklin Gothic Medium" w:eastAsia="仿宋_GB2312" w:hAnsi="Franklin Gothic Medium"/>
          <w:spacing w:val="9"/>
          <w:sz w:val="24"/>
        </w:rPr>
        <w:t>条。对受处罚单位在规定的期限内既不申诉又不履行的，</w:t>
      </w:r>
      <w:proofErr w:type="gramStart"/>
      <w:r>
        <w:rPr>
          <w:rFonts w:ascii="Franklin Gothic Medium" w:eastAsia="仿宋_GB2312" w:hAnsi="Franklin Gothic Medium"/>
          <w:spacing w:val="9"/>
          <w:sz w:val="24"/>
        </w:rPr>
        <w:t>作出</w:t>
      </w:r>
      <w:proofErr w:type="gramEnd"/>
      <w:r>
        <w:rPr>
          <w:rFonts w:ascii="Franklin Gothic Medium" w:eastAsia="仿宋_GB2312" w:hAnsi="Franklin Gothic Medium"/>
          <w:spacing w:val="9"/>
          <w:sz w:val="24"/>
        </w:rPr>
        <w:t>行政处罚的管理中心，可向人民法院呈报行政处罚强制执行申请书，申请法院强制执行。</w:t>
      </w:r>
    </w:p>
    <w:p w:rsidR="00654FA7" w:rsidRDefault="0035368B">
      <w:pPr>
        <w:pStyle w:val="3"/>
        <w:ind w:firstLine="720"/>
      </w:pPr>
      <w:bookmarkStart w:id="304" w:name="_Toc26936"/>
      <w:bookmarkStart w:id="305" w:name="_Toc11832"/>
      <w:r>
        <w:rPr>
          <w:rFonts w:hint="eastAsia"/>
        </w:rPr>
        <w:t xml:space="preserve">95.4 </w:t>
      </w:r>
      <w:r>
        <w:t>制作统一规范的法律文书</w:t>
      </w:r>
      <w:bookmarkEnd w:id="304"/>
      <w:bookmarkEnd w:id="305"/>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法律文书可从以下内容上制作：住房公积金催缴通知书；查处单位欠缴职工公积金立案报告；案件调查笔录；案件当事人、证人询问笔录；案件监督、检查笔录；证据登记保存单；案件处罚前告知书；案件听证通知书；案件听证笔录；案件结案报告；行政处罚决定书；行政处罚送达回执；行政处罚强制执行申请书；</w:t>
      </w:r>
      <w:r>
        <w:rPr>
          <w:rFonts w:ascii="Franklin Gothic Medium" w:eastAsia="仿宋_GB2312" w:hAnsi="Franklin Gothic Medium"/>
          <w:spacing w:val="9"/>
          <w:sz w:val="24"/>
        </w:rPr>
        <w:t>行政案件文书送达回执等等。</w:t>
      </w:r>
    </w:p>
    <w:p w:rsidR="00654FA7" w:rsidRDefault="0035368B">
      <w:pPr>
        <w:spacing w:afterLines="60" w:after="144" w:line="360" w:lineRule="auto"/>
        <w:jc w:val="center"/>
        <w:rPr>
          <w:rFonts w:ascii="Franklin Gothic Medium" w:eastAsia="黑体" w:hAnsi="Franklin Gothic Medium"/>
          <w:b/>
          <w:bCs/>
          <w:spacing w:val="9"/>
          <w:sz w:val="44"/>
          <w:szCs w:val="28"/>
        </w:rPr>
      </w:pPr>
      <w:r>
        <w:rPr>
          <w:rFonts w:ascii="Franklin Gothic Medium" w:eastAsia="黑体" w:hAnsi="Franklin Gothic Medium" w:hint="eastAsia"/>
          <w:b/>
          <w:bCs/>
          <w:spacing w:val="9"/>
          <w:sz w:val="44"/>
          <w:szCs w:val="28"/>
        </w:rPr>
        <w:br w:type="page"/>
      </w:r>
      <w:r>
        <w:rPr>
          <w:rStyle w:val="10"/>
          <w:rFonts w:hint="eastAsia"/>
        </w:rPr>
        <w:lastRenderedPageBreak/>
        <w:t>第</w:t>
      </w:r>
      <w:r>
        <w:rPr>
          <w:rStyle w:val="10"/>
          <w:rFonts w:hint="eastAsia"/>
        </w:rPr>
        <w:t>3</w:t>
      </w:r>
      <w:r>
        <w:rPr>
          <w:rStyle w:val="10"/>
          <w:rFonts w:hint="eastAsia"/>
        </w:rPr>
        <w:t>章</w:t>
      </w:r>
      <w:r>
        <w:rPr>
          <w:rStyle w:val="10"/>
          <w:rFonts w:hint="eastAsia"/>
        </w:rPr>
        <w:t xml:space="preserve"> </w:t>
      </w:r>
      <w:r>
        <w:rPr>
          <w:rStyle w:val="10"/>
        </w:rPr>
        <w:t>养老保险</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养老保险是社会保障制度的重要组成部分，是社会保险五大险种中最重要的险种之一。所谓养老保险（或养老保险制度）是国家和社会根据一定的法律和法规，为解决劳动者在达到国家规定的解除劳动义务的劳动年龄界限，或因年老丧失劳动能力退出劳动岗位后的基本生活而建立的一种社会保险制度。</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这一概念主要包含以下三层含义：职工期盼实现农民工养老保险</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1.</w:t>
      </w:r>
      <w:r>
        <w:rPr>
          <w:rFonts w:ascii="Franklin Gothic Medium" w:eastAsia="仿宋_GB2312" w:hAnsi="Franklin Gothic Medium"/>
          <w:spacing w:val="9"/>
          <w:sz w:val="24"/>
        </w:rPr>
        <w:t>养老保险是在法定范围内的老年人完全或基本退出社会劳动生活后才自动发生作用的。这里所说的</w:t>
      </w:r>
      <w:r>
        <w:rPr>
          <w:rFonts w:ascii="Franklin Gothic Medium" w:eastAsia="仿宋_GB2312" w:hAnsi="Franklin Gothic Medium"/>
          <w:spacing w:val="9"/>
          <w:sz w:val="24"/>
        </w:rPr>
        <w:t>“</w:t>
      </w:r>
      <w:r>
        <w:rPr>
          <w:rFonts w:ascii="Franklin Gothic Medium" w:eastAsia="仿宋_GB2312" w:hAnsi="Franklin Gothic Medium"/>
          <w:spacing w:val="9"/>
          <w:sz w:val="24"/>
        </w:rPr>
        <w:t>完全</w:t>
      </w:r>
      <w:r>
        <w:rPr>
          <w:rFonts w:ascii="Franklin Gothic Medium" w:eastAsia="仿宋_GB2312" w:hAnsi="Franklin Gothic Medium"/>
          <w:spacing w:val="9"/>
          <w:sz w:val="24"/>
        </w:rPr>
        <w:t>”</w:t>
      </w:r>
      <w:r>
        <w:rPr>
          <w:rFonts w:ascii="Franklin Gothic Medium" w:eastAsia="仿宋_GB2312" w:hAnsi="Franklin Gothic Medium"/>
          <w:spacing w:val="9"/>
          <w:sz w:val="24"/>
        </w:rPr>
        <w:t>，是以劳动者与生产资料的脱离为特征的；所谓</w:t>
      </w:r>
      <w:r>
        <w:rPr>
          <w:rFonts w:ascii="Franklin Gothic Medium" w:eastAsia="仿宋_GB2312" w:hAnsi="Franklin Gothic Medium"/>
          <w:spacing w:val="9"/>
          <w:sz w:val="24"/>
        </w:rPr>
        <w:t>“</w:t>
      </w:r>
      <w:r>
        <w:rPr>
          <w:rFonts w:ascii="Franklin Gothic Medium" w:eastAsia="仿宋_GB2312" w:hAnsi="Franklin Gothic Medium"/>
          <w:spacing w:val="9"/>
          <w:sz w:val="24"/>
        </w:rPr>
        <w:t>基本</w:t>
      </w:r>
      <w:r>
        <w:rPr>
          <w:rFonts w:ascii="Franklin Gothic Medium" w:eastAsia="仿宋_GB2312" w:hAnsi="Franklin Gothic Medium"/>
          <w:spacing w:val="9"/>
          <w:sz w:val="24"/>
        </w:rPr>
        <w:t>”</w:t>
      </w:r>
      <w:r>
        <w:rPr>
          <w:rFonts w:ascii="Franklin Gothic Medium" w:eastAsia="仿宋_GB2312" w:hAnsi="Franklin Gothic Medium"/>
          <w:spacing w:val="9"/>
          <w:sz w:val="24"/>
        </w:rPr>
        <w:t>，指的是参加生产活动已不成为主要社会生</w:t>
      </w:r>
      <w:r>
        <w:rPr>
          <w:rFonts w:ascii="Franklin Gothic Medium" w:eastAsia="仿宋_GB2312" w:hAnsi="Franklin Gothic Medium"/>
          <w:spacing w:val="9"/>
          <w:sz w:val="24"/>
        </w:rPr>
        <w:t>活内容。需强调说明的是，法定的年龄界限（各国有不同的标准）才是切实可行的衡量标准。</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2.</w:t>
      </w:r>
      <w:r>
        <w:rPr>
          <w:rFonts w:ascii="Franklin Gothic Medium" w:eastAsia="仿宋_GB2312" w:hAnsi="Franklin Gothic Medium"/>
          <w:spacing w:val="9"/>
          <w:sz w:val="24"/>
        </w:rPr>
        <w:t>养老保险的目的是为保障老年人的基本生活需求，为其提供稳定可靠的生活来源。</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3.</w:t>
      </w:r>
      <w:r>
        <w:rPr>
          <w:rFonts w:ascii="Franklin Gothic Medium" w:eastAsia="仿宋_GB2312" w:hAnsi="Franklin Gothic Medium"/>
          <w:spacing w:val="9"/>
          <w:sz w:val="24"/>
        </w:rPr>
        <w:t>养老保险是以社会保险为手段来达到保障的目的。养老保险是世界各国较普遍实行的一种社会保障制度。</w:t>
      </w:r>
    </w:p>
    <w:p w:rsidR="00654FA7" w:rsidRDefault="0035368B">
      <w:pPr>
        <w:pStyle w:val="2"/>
        <w:ind w:firstLine="600"/>
      </w:pPr>
      <w:bookmarkStart w:id="306" w:name="_Toc1929"/>
      <w:bookmarkStart w:id="307" w:name="_Toc9361"/>
      <w:r>
        <w:rPr>
          <w:rFonts w:hint="eastAsia"/>
          <w:lang w:val="en-US"/>
        </w:rPr>
        <w:t xml:space="preserve">1 </w:t>
      </w:r>
      <w:r>
        <w:t>养老保险</w:t>
      </w:r>
      <w:r>
        <w:rPr>
          <w:rFonts w:hint="eastAsia"/>
        </w:rPr>
        <w:t>的</w:t>
      </w:r>
      <w:r>
        <w:t>类型</w:t>
      </w:r>
      <w:bookmarkEnd w:id="306"/>
      <w:bookmarkEnd w:id="307"/>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养老保险的产生与发展，是与国家的政治、经济和社会文化紧密结合在一起的，它是社会化大生产的产物，也是社会进步的标志。目前，世界上实行养老保险制度的国家可分为三种类型，即投保资助型</w:t>
      </w:r>
      <w:r>
        <w:rPr>
          <w:rFonts w:ascii="Franklin Gothic Medium" w:eastAsia="仿宋_GB2312" w:hAnsi="Franklin Gothic Medium"/>
          <w:spacing w:val="9"/>
          <w:sz w:val="24"/>
        </w:rPr>
        <w:t>(</w:t>
      </w:r>
      <w:r>
        <w:rPr>
          <w:rFonts w:ascii="Franklin Gothic Medium" w:eastAsia="仿宋_GB2312" w:hAnsi="Franklin Gothic Medium"/>
          <w:spacing w:val="9"/>
          <w:sz w:val="24"/>
        </w:rPr>
        <w:t>也叫传统型</w:t>
      </w:r>
      <w:r>
        <w:rPr>
          <w:rFonts w:ascii="Franklin Gothic Medium" w:eastAsia="仿宋_GB2312" w:hAnsi="Franklin Gothic Medium"/>
          <w:spacing w:val="9"/>
          <w:sz w:val="24"/>
        </w:rPr>
        <w:t>)</w:t>
      </w:r>
      <w:r>
        <w:rPr>
          <w:rFonts w:ascii="Franklin Gothic Medium" w:eastAsia="仿宋_GB2312" w:hAnsi="Franklin Gothic Medium"/>
          <w:spacing w:val="9"/>
          <w:sz w:val="24"/>
        </w:rPr>
        <w:t>养老保险、强制储蓄型养老保险</w:t>
      </w:r>
      <w:r>
        <w:rPr>
          <w:rFonts w:ascii="Franklin Gothic Medium" w:eastAsia="仿宋_GB2312" w:hAnsi="Franklin Gothic Medium"/>
          <w:spacing w:val="9"/>
          <w:sz w:val="24"/>
        </w:rPr>
        <w:t>(</w:t>
      </w:r>
      <w:r>
        <w:rPr>
          <w:rFonts w:ascii="Franklin Gothic Medium" w:eastAsia="仿宋_GB2312" w:hAnsi="Franklin Gothic Medium"/>
          <w:spacing w:val="9"/>
          <w:sz w:val="24"/>
        </w:rPr>
        <w:t>也称公积金模</w:t>
      </w:r>
      <w:r>
        <w:rPr>
          <w:rFonts w:ascii="Franklin Gothic Medium" w:eastAsia="仿宋_GB2312" w:hAnsi="Franklin Gothic Medium"/>
          <w:spacing w:val="9"/>
          <w:sz w:val="24"/>
        </w:rPr>
        <w:t>式</w:t>
      </w:r>
      <w:r>
        <w:rPr>
          <w:rFonts w:ascii="Franklin Gothic Medium" w:eastAsia="仿宋_GB2312" w:hAnsi="Franklin Gothic Medium"/>
          <w:spacing w:val="9"/>
          <w:sz w:val="24"/>
        </w:rPr>
        <w:t>)</w:t>
      </w:r>
      <w:r>
        <w:rPr>
          <w:rFonts w:ascii="Franklin Gothic Medium" w:eastAsia="仿宋_GB2312" w:hAnsi="Franklin Gothic Medium"/>
          <w:spacing w:val="9"/>
          <w:sz w:val="24"/>
        </w:rPr>
        <w:t>和国家统筹型养老保险。另外，我国根据中国的具体国情，创造性地实施了</w:t>
      </w:r>
      <w:r>
        <w:rPr>
          <w:rFonts w:ascii="Franklin Gothic Medium" w:eastAsia="仿宋_GB2312" w:hAnsi="Franklin Gothic Medium"/>
          <w:spacing w:val="9"/>
          <w:sz w:val="24"/>
        </w:rPr>
        <w:t>"</w:t>
      </w:r>
      <w:r>
        <w:rPr>
          <w:rFonts w:ascii="Franklin Gothic Medium" w:eastAsia="仿宋_GB2312" w:hAnsi="Franklin Gothic Medium"/>
          <w:spacing w:val="9"/>
          <w:sz w:val="24"/>
        </w:rPr>
        <w:t>社会统筹与个人</w:t>
      </w:r>
      <w:proofErr w:type="gramStart"/>
      <w:r>
        <w:rPr>
          <w:rFonts w:ascii="Franklin Gothic Medium" w:eastAsia="仿宋_GB2312" w:hAnsi="Franklin Gothic Medium"/>
          <w:spacing w:val="9"/>
          <w:sz w:val="24"/>
        </w:rPr>
        <w:t>帐户</w:t>
      </w:r>
      <w:proofErr w:type="gramEnd"/>
      <w:r>
        <w:rPr>
          <w:rFonts w:ascii="Franklin Gothic Medium" w:eastAsia="仿宋_GB2312" w:hAnsi="Franklin Gothic Medium"/>
          <w:spacing w:val="9"/>
          <w:sz w:val="24"/>
        </w:rPr>
        <w:t>相结合</w:t>
      </w:r>
      <w:r>
        <w:rPr>
          <w:rFonts w:ascii="Franklin Gothic Medium" w:eastAsia="仿宋_GB2312" w:hAnsi="Franklin Gothic Medium"/>
          <w:spacing w:val="9"/>
          <w:sz w:val="24"/>
        </w:rPr>
        <w:t>"</w:t>
      </w:r>
      <w:r>
        <w:rPr>
          <w:rFonts w:ascii="Franklin Gothic Medium" w:eastAsia="仿宋_GB2312" w:hAnsi="Franklin Gothic Medium"/>
          <w:spacing w:val="9"/>
          <w:sz w:val="24"/>
        </w:rPr>
        <w:t>的基本养老保险改革模式，经过</w:t>
      </w:r>
      <w:r>
        <w:rPr>
          <w:rFonts w:ascii="Franklin Gothic Medium" w:eastAsia="仿宋_GB2312" w:hAnsi="Franklin Gothic Medium"/>
          <w:spacing w:val="9"/>
          <w:sz w:val="24"/>
        </w:rPr>
        <w:t>5</w:t>
      </w:r>
      <w:r>
        <w:rPr>
          <w:rFonts w:ascii="Franklin Gothic Medium" w:eastAsia="仿宋_GB2312" w:hAnsi="Franklin Gothic Medium"/>
          <w:spacing w:val="9"/>
          <w:sz w:val="24"/>
        </w:rPr>
        <w:t>年的探索与完善，已逐步走向成熟。随着时</w:t>
      </w:r>
      <w:r>
        <w:rPr>
          <w:rFonts w:ascii="Franklin Gothic Medium" w:eastAsia="仿宋_GB2312" w:hAnsi="Franklin Gothic Medium"/>
          <w:spacing w:val="9"/>
          <w:sz w:val="24"/>
        </w:rPr>
        <w:lastRenderedPageBreak/>
        <w:t>间的推移，这一模式必将成为在世界养老保险发展史上越来越具影响力的基本类型。</w:t>
      </w:r>
    </w:p>
    <w:p w:rsidR="00654FA7" w:rsidRDefault="0035368B">
      <w:pPr>
        <w:pStyle w:val="2"/>
        <w:ind w:firstLine="600"/>
        <w:rPr>
          <w:lang w:val="en-US"/>
        </w:rPr>
      </w:pPr>
      <w:bookmarkStart w:id="308" w:name="_Toc11383"/>
      <w:bookmarkStart w:id="309" w:name="_Toc1147"/>
      <w:r>
        <w:rPr>
          <w:rFonts w:hint="eastAsia"/>
          <w:lang w:val="en-US"/>
        </w:rPr>
        <w:t xml:space="preserve">2 </w:t>
      </w:r>
      <w:r>
        <w:rPr>
          <w:lang w:val="en-US"/>
        </w:rPr>
        <w:t>养老保险的特点</w:t>
      </w:r>
      <w:bookmarkEnd w:id="308"/>
      <w:bookmarkEnd w:id="309"/>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一般具有以下几个特点：</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1</w:t>
      </w:r>
      <w:r>
        <w:rPr>
          <w:rFonts w:ascii="Franklin Gothic Medium" w:eastAsia="仿宋_GB2312" w:hAnsi="Franklin Gothic Medium"/>
          <w:spacing w:val="9"/>
          <w:sz w:val="24"/>
        </w:rPr>
        <w:t>、由国家立法，强制实行，企业单位和个人都必须参加，符合养老条件的人，可向社会保险部门领取养老金。</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2</w:t>
      </w:r>
      <w:r>
        <w:rPr>
          <w:rFonts w:ascii="Franklin Gothic Medium" w:eastAsia="仿宋_GB2312" w:hAnsi="Franklin Gothic Medium"/>
          <w:spacing w:val="9"/>
          <w:sz w:val="24"/>
        </w:rPr>
        <w:t>、养老保险费用来源，一般由国家、单位和个人三方或单位和个人双方共同负担，并实现广泛的社会互济。</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3</w:t>
      </w:r>
      <w:r>
        <w:rPr>
          <w:rFonts w:ascii="Franklin Gothic Medium" w:eastAsia="仿宋_GB2312" w:hAnsi="Franklin Gothic Medium"/>
          <w:spacing w:val="9"/>
          <w:sz w:val="24"/>
        </w:rPr>
        <w:t>、养老保险具有社会性，影响</w:t>
      </w:r>
      <w:r>
        <w:rPr>
          <w:rFonts w:ascii="Franklin Gothic Medium" w:eastAsia="仿宋_GB2312" w:hAnsi="Franklin Gothic Medium"/>
          <w:spacing w:val="9"/>
          <w:sz w:val="24"/>
        </w:rPr>
        <w:t>很大，享受人多且时间较长，费用支出庞大，因此，必须设置专门机构，实行现代化、专业化、社会化的统一规划和管理。</w:t>
      </w:r>
    </w:p>
    <w:p w:rsidR="00654FA7" w:rsidRDefault="0035368B">
      <w:pPr>
        <w:pStyle w:val="2"/>
        <w:ind w:firstLine="600"/>
        <w:rPr>
          <w:lang w:val="en-US"/>
        </w:rPr>
      </w:pPr>
      <w:bookmarkStart w:id="310" w:name="_Toc8672"/>
      <w:bookmarkStart w:id="311" w:name="_Toc4776"/>
      <w:r>
        <w:rPr>
          <w:rFonts w:hint="eastAsia"/>
          <w:lang w:val="en-US"/>
        </w:rPr>
        <w:t xml:space="preserve">3 </w:t>
      </w:r>
      <w:r>
        <w:rPr>
          <w:lang w:val="en-US"/>
        </w:rPr>
        <w:t>养老保险的基本模式</w:t>
      </w:r>
      <w:bookmarkEnd w:id="310"/>
      <w:bookmarkEnd w:id="311"/>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世界各国实行养老保险制度有三种模式，可概括为传统型、国家统筹型和强制储蓄型。</w:t>
      </w:r>
    </w:p>
    <w:p w:rsidR="00654FA7" w:rsidRDefault="0035368B">
      <w:pPr>
        <w:pStyle w:val="3"/>
        <w:ind w:firstLine="720"/>
      </w:pPr>
      <w:bookmarkStart w:id="312" w:name="_Toc14854"/>
      <w:bookmarkStart w:id="313" w:name="_Toc10630"/>
      <w:r>
        <w:rPr>
          <w:rFonts w:hint="eastAsia"/>
        </w:rPr>
        <w:t xml:space="preserve">3.1 </w:t>
      </w:r>
      <w:r>
        <w:t>传统型养老保险制度</w:t>
      </w:r>
      <w:bookmarkEnd w:id="312"/>
      <w:bookmarkEnd w:id="313"/>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传统型的养老保险制度又称为与雇佣相关性模式</w:t>
      </w:r>
      <w:r>
        <w:rPr>
          <w:rFonts w:ascii="Franklin Gothic Medium" w:eastAsia="仿宋_GB2312" w:hAnsi="Franklin Gothic Medium"/>
          <w:spacing w:val="9"/>
          <w:sz w:val="24"/>
        </w:rPr>
        <w:t>(employment-</w:t>
      </w:r>
      <w:proofErr w:type="spellStart"/>
      <w:r>
        <w:rPr>
          <w:rFonts w:ascii="Franklin Gothic Medium" w:eastAsia="仿宋_GB2312" w:hAnsi="Franklin Gothic Medium"/>
          <w:spacing w:val="9"/>
          <w:sz w:val="24"/>
        </w:rPr>
        <w:t>relatedprograms</w:t>
      </w:r>
      <w:proofErr w:type="spellEnd"/>
      <w:r>
        <w:rPr>
          <w:rFonts w:ascii="Franklin Gothic Medium" w:eastAsia="仿宋_GB2312" w:hAnsi="Franklin Gothic Medium"/>
          <w:spacing w:val="9"/>
          <w:sz w:val="24"/>
        </w:rPr>
        <w:t>)</w:t>
      </w:r>
      <w:r>
        <w:rPr>
          <w:rFonts w:ascii="Franklin Gothic Medium" w:eastAsia="仿宋_GB2312" w:hAnsi="Franklin Gothic Medium"/>
          <w:spacing w:val="9"/>
          <w:sz w:val="24"/>
        </w:rPr>
        <w:t>或自保公助模式，最早为德俾斯麦政府于</w:t>
      </w:r>
      <w:r>
        <w:rPr>
          <w:rFonts w:ascii="Franklin Gothic Medium" w:eastAsia="仿宋_GB2312" w:hAnsi="Franklin Gothic Medium"/>
          <w:spacing w:val="9"/>
          <w:sz w:val="24"/>
        </w:rPr>
        <w:t>1889</w:t>
      </w:r>
      <w:r>
        <w:rPr>
          <w:rFonts w:ascii="Franklin Gothic Medium" w:eastAsia="仿宋_GB2312" w:hAnsi="Franklin Gothic Medium"/>
          <w:spacing w:val="9"/>
          <w:sz w:val="24"/>
        </w:rPr>
        <w:t>年颁布养老保险法所创设，后被美国、日本等国家所采纳。然后再以支出来确定总缴费率。个人领取养老金的工资替代率，然后再以支出来确定总缴费率。个人领取养老金的权利与缴费义务联系在一起，即个人缴费是领取养老金的前提，养老金水平与个人收入挂钩，基本养老金按退休前雇员历年指数化月平均工资和不同档次的替代率来计算，并定期自动调整。除基本养老金外，国家还</w:t>
      </w:r>
      <w:r>
        <w:rPr>
          <w:rFonts w:ascii="Franklin Gothic Medium" w:eastAsia="仿宋_GB2312" w:hAnsi="Franklin Gothic Medium"/>
          <w:spacing w:val="9"/>
          <w:sz w:val="24"/>
        </w:rPr>
        <w:lastRenderedPageBreak/>
        <w:t>通过税收、利息等方面的优惠政策</w:t>
      </w:r>
      <w:r>
        <w:rPr>
          <w:rFonts w:ascii="Franklin Gothic Medium" w:eastAsia="仿宋_GB2312" w:hAnsi="Franklin Gothic Medium"/>
          <w:spacing w:val="9"/>
          <w:sz w:val="24"/>
        </w:rPr>
        <w:t>，鼓励企业实行补充养老保险，基本上也实行多层次的养老保险制度。</w:t>
      </w:r>
    </w:p>
    <w:p w:rsidR="00654FA7" w:rsidRDefault="0035368B">
      <w:pPr>
        <w:pStyle w:val="3"/>
        <w:ind w:firstLine="720"/>
      </w:pPr>
      <w:bookmarkStart w:id="314" w:name="_Toc27500"/>
      <w:bookmarkStart w:id="315" w:name="_Toc28000"/>
      <w:r>
        <w:rPr>
          <w:rFonts w:hint="eastAsia"/>
        </w:rPr>
        <w:t xml:space="preserve">3.2 </w:t>
      </w:r>
      <w:r>
        <w:t>国家统筹型养老保险制度</w:t>
      </w:r>
      <w:bookmarkEnd w:id="314"/>
      <w:bookmarkEnd w:id="315"/>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国家统筹型</w:t>
      </w:r>
      <w:r>
        <w:rPr>
          <w:rFonts w:ascii="Franklin Gothic Medium" w:eastAsia="仿宋_GB2312" w:hAnsi="Franklin Gothic Medium"/>
          <w:spacing w:val="9"/>
          <w:sz w:val="24"/>
        </w:rPr>
        <w:t>(</w:t>
      </w:r>
      <w:proofErr w:type="spellStart"/>
      <w:r>
        <w:rPr>
          <w:rFonts w:ascii="Franklin Gothic Medium" w:eastAsia="仿宋_GB2312" w:hAnsi="Franklin Gothic Medium"/>
          <w:spacing w:val="9"/>
          <w:sz w:val="24"/>
        </w:rPr>
        <w:t>universalprograms</w:t>
      </w:r>
      <w:proofErr w:type="spellEnd"/>
      <w:r>
        <w:rPr>
          <w:rFonts w:ascii="Franklin Gothic Medium" w:eastAsia="仿宋_GB2312" w:hAnsi="Franklin Gothic Medium"/>
          <w:spacing w:val="9"/>
          <w:sz w:val="24"/>
        </w:rPr>
        <w:t>)</w:t>
      </w:r>
      <w:r>
        <w:rPr>
          <w:rFonts w:ascii="Franklin Gothic Medium" w:eastAsia="仿宋_GB2312" w:hAnsi="Franklin Gothic Medium"/>
          <w:spacing w:val="9"/>
          <w:sz w:val="24"/>
        </w:rPr>
        <w:t>分为两种类型：</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1)</w:t>
      </w:r>
      <w:r>
        <w:rPr>
          <w:rFonts w:ascii="Franklin Gothic Medium" w:eastAsia="仿宋_GB2312" w:hAnsi="Franklin Gothic Medium"/>
          <w:spacing w:val="9"/>
          <w:sz w:val="24"/>
        </w:rPr>
        <w:t>福利国家所在地普遍采取的，又称为福利型养老保险，最早为英国创设，目前适用该类型的国家还包括瑞典、挪威、澳大利亚、加拿大等。</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该制度的特点是实行完全的</w:t>
      </w:r>
      <w:r>
        <w:rPr>
          <w:rFonts w:ascii="Franklin Gothic Medium" w:eastAsia="仿宋_GB2312" w:hAnsi="Franklin Gothic Medium"/>
          <w:spacing w:val="9"/>
          <w:sz w:val="24"/>
        </w:rPr>
        <w:t>“</w:t>
      </w:r>
      <w:r>
        <w:rPr>
          <w:rFonts w:ascii="Franklin Gothic Medium" w:eastAsia="仿宋_GB2312" w:hAnsi="Franklin Gothic Medium"/>
          <w:spacing w:val="9"/>
          <w:sz w:val="24"/>
        </w:rPr>
        <w:t>现收现付</w:t>
      </w:r>
      <w:r>
        <w:rPr>
          <w:rFonts w:ascii="Franklin Gothic Medium" w:eastAsia="仿宋_GB2312" w:hAnsi="Franklin Gothic Medium"/>
          <w:spacing w:val="9"/>
          <w:sz w:val="24"/>
        </w:rPr>
        <w:t>”</w:t>
      </w:r>
      <w:r>
        <w:rPr>
          <w:rFonts w:ascii="Franklin Gothic Medium" w:eastAsia="仿宋_GB2312" w:hAnsi="Franklin Gothic Medium"/>
          <w:spacing w:val="9"/>
          <w:sz w:val="24"/>
        </w:rPr>
        <w:t>制度，并按</w:t>
      </w:r>
      <w:r>
        <w:rPr>
          <w:rFonts w:ascii="Franklin Gothic Medium" w:eastAsia="仿宋_GB2312" w:hAnsi="Franklin Gothic Medium"/>
          <w:spacing w:val="9"/>
          <w:sz w:val="24"/>
        </w:rPr>
        <w:t>“</w:t>
      </w:r>
      <w:r>
        <w:rPr>
          <w:rFonts w:ascii="Franklin Gothic Medium" w:eastAsia="仿宋_GB2312" w:hAnsi="Franklin Gothic Medium"/>
          <w:spacing w:val="9"/>
          <w:sz w:val="24"/>
        </w:rPr>
        <w:t>支付确定</w:t>
      </w:r>
      <w:r>
        <w:rPr>
          <w:rFonts w:ascii="Franklin Gothic Medium" w:eastAsia="仿宋_GB2312" w:hAnsi="Franklin Gothic Medium"/>
          <w:spacing w:val="9"/>
          <w:sz w:val="24"/>
        </w:rPr>
        <w:t>”</w:t>
      </w:r>
      <w:r>
        <w:rPr>
          <w:rFonts w:ascii="Franklin Gothic Medium" w:eastAsia="仿宋_GB2312" w:hAnsi="Franklin Gothic Medium"/>
          <w:spacing w:val="9"/>
          <w:sz w:val="24"/>
        </w:rPr>
        <w:t>的方式来确定养老金水平。养老保险费全部来源于政府税收，个人不需缴费。享受养老金的对象不仅仅为劳动者，还包括社会全体成员。养老金保障水平相对较低，通常只能保障最低生活水</w:t>
      </w:r>
      <w:r>
        <w:rPr>
          <w:rFonts w:ascii="Franklin Gothic Medium" w:eastAsia="仿宋_GB2312" w:hAnsi="Franklin Gothic Medium"/>
          <w:spacing w:val="9"/>
          <w:sz w:val="24"/>
        </w:rPr>
        <w:t>平而不是基本生活水平，如澳大利亚养老金待遇水平只相当于平均工资的</w:t>
      </w:r>
      <w:r>
        <w:rPr>
          <w:rFonts w:ascii="Franklin Gothic Medium" w:eastAsia="仿宋_GB2312" w:hAnsi="Franklin Gothic Medium"/>
          <w:spacing w:val="9"/>
          <w:sz w:val="24"/>
        </w:rPr>
        <w:t>25%</w:t>
      </w:r>
      <w:r>
        <w:rPr>
          <w:rFonts w:ascii="Franklin Gothic Medium" w:eastAsia="仿宋_GB2312" w:hAnsi="Franklin Gothic Medium"/>
          <w:spacing w:val="9"/>
          <w:sz w:val="24"/>
        </w:rPr>
        <w:t>。为了解决基本养老金水平较低的问题，一般在力提倡企业实行职业年金制度，以弥补基本养老金的不足。</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该制度的优点在于运作简单易行，通过收入再分配的方式，对老年人提供基本生活保障，以</w:t>
      </w:r>
      <w:proofErr w:type="gramStart"/>
      <w:r>
        <w:rPr>
          <w:rFonts w:ascii="Franklin Gothic Medium" w:eastAsia="仿宋_GB2312" w:hAnsi="Franklin Gothic Medium"/>
          <w:spacing w:val="9"/>
          <w:sz w:val="24"/>
        </w:rPr>
        <w:t>抵销</w:t>
      </w:r>
      <w:proofErr w:type="gramEnd"/>
      <w:r>
        <w:rPr>
          <w:rFonts w:ascii="Franklin Gothic Medium" w:eastAsia="仿宋_GB2312" w:hAnsi="Franklin Gothic Medium"/>
          <w:spacing w:val="9"/>
          <w:sz w:val="24"/>
        </w:rPr>
        <w:t>市场经济带来的负面影响。但该制度也有明显的缺陷，其直接的后果就是政府的负担过重。由于政府财政收入的相当于部分都用于了社会保障支出，而且</w:t>
      </w:r>
      <w:proofErr w:type="gramStart"/>
      <w:r>
        <w:rPr>
          <w:rFonts w:ascii="Franklin Gothic Medium" w:eastAsia="仿宋_GB2312" w:hAnsi="Franklin Gothic Medium"/>
          <w:spacing w:val="9"/>
          <w:sz w:val="24"/>
        </w:rPr>
        <w:t>经维持</w:t>
      </w:r>
      <w:proofErr w:type="gramEnd"/>
      <w:r>
        <w:rPr>
          <w:rFonts w:ascii="Franklin Gothic Medium" w:eastAsia="仿宋_GB2312" w:hAnsi="Franklin Gothic Medium"/>
          <w:spacing w:val="9"/>
          <w:sz w:val="24"/>
        </w:rPr>
        <w:t>如此庞大的社会保障支出，政府必须采取高税收政策，这样加重了企业和纳税人的负担。同时，社会成员普遍享受养老保险待遇，缺乏对个</w:t>
      </w:r>
      <w:r>
        <w:rPr>
          <w:rFonts w:ascii="Franklin Gothic Medium" w:eastAsia="仿宋_GB2312" w:hAnsi="Franklin Gothic Medium"/>
          <w:spacing w:val="9"/>
          <w:sz w:val="24"/>
        </w:rPr>
        <w:t>人的激励机制，只强调公平而忽视效率。</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2)</w:t>
      </w:r>
      <w:r>
        <w:rPr>
          <w:rFonts w:ascii="Franklin Gothic Medium" w:eastAsia="仿宋_GB2312" w:hAnsi="Franklin Gothic Medium"/>
          <w:spacing w:val="9"/>
          <w:sz w:val="24"/>
        </w:rPr>
        <w:t>国家统筹型的另一种类型是苏联所在地创设的，其理论基础为列宁的国家保险理论，后为东欧各国、蒙古、朝鲜以及我国改革以前所在地采用。</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该类型与福利国家的养老保险制度一样，都是由国家来包揽养老保险活动和筹集资金，实行统一的保险待遇水平，劳动者个人无须缴费，退休后可享受退休金。但与前一种所在地不同的是，适用的对象并非全体社会成员，而是在职劳动者，养老金也只有一个层次，未建立多层次的养老保险，一般也不定期调整养老金水平。</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lastRenderedPageBreak/>
        <w:t>随着苏联和东欧国家的解体以及我国进行经济体制改革，采用这</w:t>
      </w:r>
      <w:r>
        <w:rPr>
          <w:rFonts w:ascii="Franklin Gothic Medium" w:eastAsia="仿宋_GB2312" w:hAnsi="Franklin Gothic Medium"/>
          <w:spacing w:val="9"/>
          <w:sz w:val="24"/>
        </w:rPr>
        <w:t>种模式的国家也越来越少。</w:t>
      </w:r>
    </w:p>
    <w:p w:rsidR="00654FA7" w:rsidRDefault="0035368B">
      <w:pPr>
        <w:pStyle w:val="3"/>
        <w:ind w:firstLine="720"/>
      </w:pPr>
      <w:bookmarkStart w:id="316" w:name="_Toc6691"/>
      <w:bookmarkStart w:id="317" w:name="_Toc18732"/>
      <w:r>
        <w:rPr>
          <w:rFonts w:hint="eastAsia"/>
        </w:rPr>
        <w:t xml:space="preserve">3.3 </w:t>
      </w:r>
      <w:r>
        <w:t>强制储蓄型</w:t>
      </w:r>
      <w:bookmarkEnd w:id="316"/>
      <w:bookmarkEnd w:id="317"/>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强制储蓄型主要有新加坡模式和智利模式两种。</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1)</w:t>
      </w:r>
      <w:r>
        <w:rPr>
          <w:rFonts w:ascii="Franklin Gothic Medium" w:eastAsia="仿宋_GB2312" w:hAnsi="Franklin Gothic Medium"/>
          <w:spacing w:val="9"/>
          <w:sz w:val="24"/>
        </w:rPr>
        <w:t>新加坡模式是一种公积金模式。该模式的主要特点是强调自我保障，建立个人公积金账户，由劳动者于在职期间与其雇主共同缴纳养老保险费，劳动者在退休后完全从个人账户领取养老金，国家不再以任何形式支付养老金。个人账户的基金在劳动者退休后可以一次性连本带息领取，也可以分期分批领取。国家对个人账户的基金通过中央公积金局统一进行管理和运营投资，是一种完全积细小的筹资模式。除新加坡外，东南亚、非洲等一些发展中国家也采取了该模式。</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2)</w:t>
      </w:r>
      <w:r>
        <w:rPr>
          <w:rFonts w:ascii="Franklin Gothic Medium" w:eastAsia="仿宋_GB2312" w:hAnsi="Franklin Gothic Medium"/>
          <w:spacing w:val="9"/>
          <w:sz w:val="24"/>
        </w:rPr>
        <w:t>智利模式作为另一种强制储蓄类型，也强调自我保障，也采取了个人账户的模式，但与新加坡模式不同的是，个人账户的管理完全实行私有化，即将个人账户交由自负盈亏的私营养老保险公司规定了最大化回报率，同时实行养老金最低保险制度。该模式于</w:t>
      </w:r>
      <w:r>
        <w:rPr>
          <w:rFonts w:ascii="Franklin Gothic Medium" w:eastAsia="仿宋_GB2312" w:hAnsi="Franklin Gothic Medium"/>
          <w:spacing w:val="9"/>
          <w:sz w:val="24"/>
        </w:rPr>
        <w:t>20</w:t>
      </w:r>
      <w:r>
        <w:rPr>
          <w:rFonts w:ascii="Franklin Gothic Medium" w:eastAsia="仿宋_GB2312" w:hAnsi="Franklin Gothic Medium"/>
          <w:spacing w:val="9"/>
          <w:sz w:val="24"/>
        </w:rPr>
        <w:t>世纪</w:t>
      </w:r>
      <w:r>
        <w:rPr>
          <w:rFonts w:ascii="Franklin Gothic Medium" w:eastAsia="仿宋_GB2312" w:hAnsi="Franklin Gothic Medium"/>
          <w:spacing w:val="9"/>
          <w:sz w:val="24"/>
        </w:rPr>
        <w:t>80</w:t>
      </w:r>
      <w:r>
        <w:rPr>
          <w:rFonts w:ascii="Franklin Gothic Medium" w:eastAsia="仿宋_GB2312" w:hAnsi="Franklin Gothic Medium"/>
          <w:spacing w:val="9"/>
          <w:sz w:val="24"/>
        </w:rPr>
        <w:t>年代在智利推出后，也被拉美一些国家所效仿。强制储蓄型的养老保险模式最大的特点是强调效率，但忽视公平，难以体现社会保险的保障功能。</w:t>
      </w:r>
    </w:p>
    <w:p w:rsidR="00654FA7" w:rsidRDefault="0035368B">
      <w:pPr>
        <w:pStyle w:val="2"/>
        <w:ind w:firstLine="600"/>
      </w:pPr>
      <w:bookmarkStart w:id="318" w:name="_Toc24775"/>
      <w:bookmarkStart w:id="319" w:name="_Toc20696"/>
      <w:r>
        <w:rPr>
          <w:rFonts w:hint="eastAsia"/>
          <w:lang w:val="en-US"/>
        </w:rPr>
        <w:t xml:space="preserve">4 </w:t>
      </w:r>
      <w:r>
        <w:t>社会养老保险概述</w:t>
      </w:r>
      <w:bookmarkEnd w:id="318"/>
      <w:bookmarkEnd w:id="319"/>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所谓社会养老保险是国家和社会根据一定的法律和法规，它是按国家统一政策规定强制实施的，为保证劳动者在达到国家规定的解除劳动义务的劳动年龄界限或因年老丧失劳动能力，退出劳动岗位后的基本生活需要而建立的一种社会保险制度。</w:t>
      </w:r>
    </w:p>
    <w:p w:rsidR="00654FA7" w:rsidRDefault="0035368B">
      <w:pPr>
        <w:pStyle w:val="3"/>
        <w:ind w:firstLine="720"/>
      </w:pPr>
      <w:bookmarkStart w:id="320" w:name="_Toc13142"/>
      <w:bookmarkStart w:id="321" w:name="_Toc17390"/>
      <w:r>
        <w:rPr>
          <w:rFonts w:hint="eastAsia"/>
        </w:rPr>
        <w:lastRenderedPageBreak/>
        <w:t xml:space="preserve">4.1 </w:t>
      </w:r>
      <w:r>
        <w:t>社会养老保险的特点</w:t>
      </w:r>
      <w:bookmarkEnd w:id="320"/>
      <w:bookmarkEnd w:id="321"/>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1.</w:t>
      </w:r>
      <w:r>
        <w:rPr>
          <w:rFonts w:ascii="Franklin Gothic Medium" w:eastAsia="仿宋_GB2312" w:hAnsi="Franklin Gothic Medium"/>
          <w:spacing w:val="9"/>
          <w:sz w:val="24"/>
        </w:rPr>
        <w:t>由于其具有社会性，影响很大，享受的人多且时间较长，费用支出庞大，所以</w:t>
      </w:r>
      <w:proofErr w:type="gramStart"/>
      <w:r>
        <w:rPr>
          <w:rFonts w:ascii="Franklin Gothic Medium" w:eastAsia="仿宋_GB2312" w:hAnsi="Franklin Gothic Medium"/>
          <w:spacing w:val="9"/>
          <w:sz w:val="24"/>
        </w:rPr>
        <w:t>必设立</w:t>
      </w:r>
      <w:proofErr w:type="gramEnd"/>
      <w:r>
        <w:rPr>
          <w:rFonts w:ascii="Franklin Gothic Medium" w:eastAsia="仿宋_GB2312" w:hAnsi="Franklin Gothic Medium"/>
          <w:spacing w:val="9"/>
          <w:sz w:val="24"/>
        </w:rPr>
        <w:t>专门机构，实行现代化、专业化、社会化的统一规划和管理。</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2.</w:t>
      </w:r>
      <w:r>
        <w:rPr>
          <w:rFonts w:ascii="Franklin Gothic Medium" w:eastAsia="仿宋_GB2312" w:hAnsi="Franklin Gothic Medium"/>
          <w:spacing w:val="9"/>
          <w:sz w:val="24"/>
        </w:rPr>
        <w:t>由国家立法，强制实施，企业单位和个人都必须参加，符合养老条件的人，可向社会保险部门领取养老金</w:t>
      </w:r>
      <w:r>
        <w:rPr>
          <w:rFonts w:ascii="Franklin Gothic Medium" w:eastAsia="仿宋_GB2312" w:hAnsi="Franklin Gothic Medium"/>
          <w:spacing w:val="9"/>
          <w:sz w:val="24"/>
        </w:rPr>
        <w:t>;</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3.</w:t>
      </w:r>
      <w:r>
        <w:rPr>
          <w:rFonts w:ascii="Franklin Gothic Medium" w:eastAsia="仿宋_GB2312" w:hAnsi="Franklin Gothic Medium"/>
          <w:spacing w:val="9"/>
          <w:sz w:val="24"/>
        </w:rPr>
        <w:t>社会养老保险基金的来源，一般由</w:t>
      </w:r>
      <w:r>
        <w:rPr>
          <w:rFonts w:ascii="Franklin Gothic Medium" w:eastAsia="仿宋_GB2312" w:hAnsi="Franklin Gothic Medium"/>
          <w:spacing w:val="9"/>
          <w:sz w:val="24"/>
        </w:rPr>
        <w:t>国家、单位和个人三方或单位和个人双方共同负担，并实现广泛的社会互济</w:t>
      </w:r>
      <w:r>
        <w:rPr>
          <w:rFonts w:ascii="Franklin Gothic Medium" w:eastAsia="仿宋_GB2312" w:hAnsi="Franklin Gothic Medium"/>
          <w:spacing w:val="9"/>
          <w:sz w:val="24"/>
        </w:rPr>
        <w:t>;</w:t>
      </w:r>
    </w:p>
    <w:p w:rsidR="00654FA7" w:rsidRDefault="0035368B">
      <w:pPr>
        <w:pStyle w:val="3"/>
        <w:ind w:firstLine="720"/>
      </w:pPr>
      <w:bookmarkStart w:id="322" w:name="_Toc11189"/>
      <w:bookmarkStart w:id="323" w:name="_Toc31354"/>
      <w:r>
        <w:rPr>
          <w:rFonts w:hint="eastAsia"/>
        </w:rPr>
        <w:t xml:space="preserve">4.2 </w:t>
      </w:r>
      <w:r>
        <w:t>我国社会养老保险的情况</w:t>
      </w:r>
      <w:bookmarkEnd w:id="322"/>
      <w:bookmarkEnd w:id="323"/>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在我国，</w:t>
      </w:r>
      <w:r>
        <w:rPr>
          <w:rFonts w:ascii="Franklin Gothic Medium" w:eastAsia="仿宋_GB2312" w:hAnsi="Franklin Gothic Medium"/>
          <w:spacing w:val="9"/>
          <w:sz w:val="24"/>
        </w:rPr>
        <w:t>90</w:t>
      </w:r>
      <w:r>
        <w:rPr>
          <w:rFonts w:ascii="Franklin Gothic Medium" w:eastAsia="仿宋_GB2312" w:hAnsi="Franklin Gothic Medium"/>
          <w:spacing w:val="9"/>
          <w:sz w:val="24"/>
        </w:rPr>
        <w:t>年代之前，企业职工实行的是单一的养老保险制度。</w:t>
      </w:r>
      <w:r>
        <w:rPr>
          <w:rFonts w:ascii="Franklin Gothic Medium" w:eastAsia="仿宋_GB2312" w:hAnsi="Franklin Gothic Medium"/>
          <w:spacing w:val="9"/>
          <w:sz w:val="24"/>
        </w:rPr>
        <w:t>1991</w:t>
      </w:r>
      <w:r>
        <w:rPr>
          <w:rFonts w:ascii="Franklin Gothic Medium" w:eastAsia="仿宋_GB2312" w:hAnsi="Franklin Gothic Medium"/>
          <w:spacing w:val="9"/>
          <w:sz w:val="24"/>
        </w:rPr>
        <w:t>年，《国务院关于企业职工养老保险制度改革的决定》中明确提出：</w:t>
      </w:r>
      <w:r>
        <w:rPr>
          <w:rFonts w:ascii="Franklin Gothic Medium" w:eastAsia="仿宋_GB2312" w:hAnsi="Franklin Gothic Medium"/>
          <w:spacing w:val="9"/>
          <w:sz w:val="24"/>
        </w:rPr>
        <w:t>“</w:t>
      </w:r>
      <w:r>
        <w:rPr>
          <w:rFonts w:ascii="Franklin Gothic Medium" w:eastAsia="仿宋_GB2312" w:hAnsi="Franklin Gothic Medium"/>
          <w:spacing w:val="9"/>
          <w:sz w:val="24"/>
        </w:rPr>
        <w:t>随着经济的发展，逐步建立起基本养老保险与企业补充养老保险和职工个人储蓄性养老保险相结合的制度</w:t>
      </w:r>
      <w:r>
        <w:rPr>
          <w:rFonts w:ascii="Franklin Gothic Medium" w:eastAsia="仿宋_GB2312" w:hAnsi="Franklin Gothic Medium"/>
          <w:spacing w:val="9"/>
          <w:sz w:val="24"/>
        </w:rPr>
        <w:t>”</w:t>
      </w:r>
      <w:r>
        <w:rPr>
          <w:rFonts w:ascii="Franklin Gothic Medium" w:eastAsia="仿宋_GB2312" w:hAnsi="Franklin Gothic Medium"/>
          <w:spacing w:val="9"/>
          <w:sz w:val="24"/>
        </w:rPr>
        <w:t>。从此，我国逐步建立起多层次的养老保险体系。在这种多层次养老保险体系中，基本养老保险可称为第一层次，也是最高层次。我国的基本养老保险制度就是通常所说的社会统筹与个人</w:t>
      </w:r>
      <w:proofErr w:type="gramStart"/>
      <w:r>
        <w:rPr>
          <w:rFonts w:ascii="Franklin Gothic Medium" w:eastAsia="仿宋_GB2312" w:hAnsi="Franklin Gothic Medium"/>
          <w:spacing w:val="9"/>
          <w:sz w:val="24"/>
        </w:rPr>
        <w:t>帐户</w:t>
      </w:r>
      <w:proofErr w:type="gramEnd"/>
      <w:r>
        <w:rPr>
          <w:rFonts w:ascii="Franklin Gothic Medium" w:eastAsia="仿宋_GB2312" w:hAnsi="Franklin Gothic Medium"/>
          <w:spacing w:val="9"/>
          <w:sz w:val="24"/>
        </w:rPr>
        <w:t>相结合。该制度在养老</w:t>
      </w:r>
      <w:r>
        <w:rPr>
          <w:rFonts w:ascii="Franklin Gothic Medium" w:eastAsia="仿宋_GB2312" w:hAnsi="Franklin Gothic Medium"/>
          <w:spacing w:val="9"/>
          <w:sz w:val="24"/>
        </w:rPr>
        <w:t>保险基金的筹集上采用国家、企业和个人共同负担的形式，社会统筹部分由国家和企业共同筹集，个人</w:t>
      </w:r>
      <w:proofErr w:type="gramStart"/>
      <w:r>
        <w:rPr>
          <w:rFonts w:ascii="Franklin Gothic Medium" w:eastAsia="仿宋_GB2312" w:hAnsi="Franklin Gothic Medium"/>
          <w:spacing w:val="9"/>
          <w:sz w:val="24"/>
        </w:rPr>
        <w:t>帐户</w:t>
      </w:r>
      <w:proofErr w:type="gramEnd"/>
      <w:r>
        <w:rPr>
          <w:rFonts w:ascii="Franklin Gothic Medium" w:eastAsia="仿宋_GB2312" w:hAnsi="Franklin Gothic Medium"/>
          <w:spacing w:val="9"/>
          <w:sz w:val="24"/>
        </w:rPr>
        <w:t>部分则由企业和个人按一定比例共同缴纳。基本养老保险是由国家强制实施的，其目的是保障离退休人员的基本生活需要。</w:t>
      </w:r>
    </w:p>
    <w:p w:rsidR="00654FA7" w:rsidRDefault="0035368B">
      <w:pPr>
        <w:pStyle w:val="2"/>
        <w:ind w:firstLine="600"/>
        <w:rPr>
          <w:lang w:val="en-US"/>
        </w:rPr>
      </w:pPr>
      <w:bookmarkStart w:id="324" w:name="_Toc32227"/>
      <w:bookmarkStart w:id="325" w:name="_Toc26401"/>
      <w:r>
        <w:rPr>
          <w:rFonts w:hint="eastAsia"/>
          <w:lang w:val="en-US"/>
        </w:rPr>
        <w:t xml:space="preserve">5 </w:t>
      </w:r>
      <w:r>
        <w:rPr>
          <w:lang w:val="en-US"/>
        </w:rPr>
        <w:t>养老保险的类型</w:t>
      </w:r>
      <w:bookmarkEnd w:id="324"/>
      <w:bookmarkEnd w:id="325"/>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养老保险的产生与发展，是与国家的政治、经济和社会文化紧密结合在一起的，它是社会化大生产的产物，也是社会进步的标志。目前，世界上实行养老保险制度的国家可分为三种类型，即投保资助型</w:t>
      </w:r>
      <w:r>
        <w:rPr>
          <w:rFonts w:ascii="Franklin Gothic Medium" w:eastAsia="仿宋_GB2312" w:hAnsi="Franklin Gothic Medium"/>
          <w:spacing w:val="9"/>
          <w:sz w:val="24"/>
        </w:rPr>
        <w:t>(</w:t>
      </w:r>
      <w:r>
        <w:rPr>
          <w:rFonts w:ascii="Franklin Gothic Medium" w:eastAsia="仿宋_GB2312" w:hAnsi="Franklin Gothic Medium"/>
          <w:spacing w:val="9"/>
          <w:sz w:val="24"/>
        </w:rPr>
        <w:t>也叫传统型</w:t>
      </w:r>
      <w:r>
        <w:rPr>
          <w:rFonts w:ascii="Franklin Gothic Medium" w:eastAsia="仿宋_GB2312" w:hAnsi="Franklin Gothic Medium"/>
          <w:spacing w:val="9"/>
          <w:sz w:val="24"/>
        </w:rPr>
        <w:t>)</w:t>
      </w:r>
      <w:r>
        <w:rPr>
          <w:rFonts w:ascii="Franklin Gothic Medium" w:eastAsia="仿宋_GB2312" w:hAnsi="Franklin Gothic Medium"/>
          <w:spacing w:val="9"/>
          <w:sz w:val="24"/>
        </w:rPr>
        <w:t>养老保险、强制储蓄型养老保险</w:t>
      </w:r>
      <w:r>
        <w:rPr>
          <w:rFonts w:ascii="Franklin Gothic Medium" w:eastAsia="仿宋_GB2312" w:hAnsi="Franklin Gothic Medium"/>
          <w:spacing w:val="9"/>
          <w:sz w:val="24"/>
        </w:rPr>
        <w:t>(</w:t>
      </w:r>
      <w:r>
        <w:rPr>
          <w:rFonts w:ascii="Franklin Gothic Medium" w:eastAsia="仿宋_GB2312" w:hAnsi="Franklin Gothic Medium"/>
          <w:spacing w:val="9"/>
          <w:sz w:val="24"/>
        </w:rPr>
        <w:t>也称公积金模式</w:t>
      </w:r>
      <w:r>
        <w:rPr>
          <w:rFonts w:ascii="Franklin Gothic Medium" w:eastAsia="仿宋_GB2312" w:hAnsi="Franklin Gothic Medium"/>
          <w:spacing w:val="9"/>
          <w:sz w:val="24"/>
        </w:rPr>
        <w:t>)</w:t>
      </w:r>
      <w:r>
        <w:rPr>
          <w:rFonts w:ascii="Franklin Gothic Medium" w:eastAsia="仿宋_GB2312" w:hAnsi="Franklin Gothic Medium"/>
          <w:spacing w:val="9"/>
          <w:sz w:val="24"/>
        </w:rPr>
        <w:t>和国家统筹型养老保险。</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lastRenderedPageBreak/>
        <w:t>另外，我国根据中国的具体国情，创造性地实施了</w:t>
      </w:r>
      <w:r>
        <w:rPr>
          <w:rFonts w:ascii="Franklin Gothic Medium" w:eastAsia="仿宋_GB2312" w:hAnsi="Franklin Gothic Medium"/>
          <w:spacing w:val="9"/>
          <w:sz w:val="24"/>
        </w:rPr>
        <w:t>"</w:t>
      </w:r>
      <w:r>
        <w:rPr>
          <w:rFonts w:ascii="Franklin Gothic Medium" w:eastAsia="仿宋_GB2312" w:hAnsi="Franklin Gothic Medium"/>
          <w:spacing w:val="9"/>
          <w:sz w:val="24"/>
        </w:rPr>
        <w:t>社会统筹与个人</w:t>
      </w:r>
      <w:proofErr w:type="gramStart"/>
      <w:r>
        <w:rPr>
          <w:rFonts w:ascii="Franklin Gothic Medium" w:eastAsia="仿宋_GB2312" w:hAnsi="Franklin Gothic Medium"/>
          <w:spacing w:val="9"/>
          <w:sz w:val="24"/>
        </w:rPr>
        <w:t>帐户</w:t>
      </w:r>
      <w:proofErr w:type="gramEnd"/>
      <w:r>
        <w:rPr>
          <w:rFonts w:ascii="Franklin Gothic Medium" w:eastAsia="仿宋_GB2312" w:hAnsi="Franklin Gothic Medium"/>
          <w:spacing w:val="9"/>
          <w:sz w:val="24"/>
        </w:rPr>
        <w:t>相结合</w:t>
      </w:r>
      <w:r>
        <w:rPr>
          <w:rFonts w:ascii="Franklin Gothic Medium" w:eastAsia="仿宋_GB2312" w:hAnsi="Franklin Gothic Medium"/>
          <w:spacing w:val="9"/>
          <w:sz w:val="24"/>
        </w:rPr>
        <w:t>"</w:t>
      </w:r>
      <w:r>
        <w:rPr>
          <w:rFonts w:ascii="Franklin Gothic Medium" w:eastAsia="仿宋_GB2312" w:hAnsi="Franklin Gothic Medium"/>
          <w:spacing w:val="9"/>
          <w:sz w:val="24"/>
        </w:rPr>
        <w:t>的基本养老保险改革模式，经过</w:t>
      </w:r>
      <w:r>
        <w:rPr>
          <w:rFonts w:ascii="Franklin Gothic Medium" w:eastAsia="仿宋_GB2312" w:hAnsi="Franklin Gothic Medium"/>
          <w:spacing w:val="9"/>
          <w:sz w:val="24"/>
        </w:rPr>
        <w:t>5</w:t>
      </w:r>
      <w:r>
        <w:rPr>
          <w:rFonts w:ascii="Franklin Gothic Medium" w:eastAsia="仿宋_GB2312" w:hAnsi="Franklin Gothic Medium"/>
          <w:spacing w:val="9"/>
          <w:sz w:val="24"/>
        </w:rPr>
        <w:t>年的探索与完善，已逐步走向成熟。随着时间的推移，这一模式必将成为在世界养老保险发展史上越来越具影响力的基本类型。</w:t>
      </w:r>
    </w:p>
    <w:p w:rsidR="00654FA7" w:rsidRDefault="0035368B">
      <w:pPr>
        <w:pStyle w:val="2"/>
        <w:ind w:firstLine="600"/>
        <w:rPr>
          <w:lang w:val="en-US"/>
        </w:rPr>
      </w:pPr>
      <w:bookmarkStart w:id="326" w:name="_Toc28986"/>
      <w:bookmarkStart w:id="327" w:name="_Toc29478"/>
      <w:r>
        <w:rPr>
          <w:rFonts w:hint="eastAsia"/>
          <w:lang w:val="en-US"/>
        </w:rPr>
        <w:t xml:space="preserve">6 </w:t>
      </w:r>
      <w:r>
        <w:rPr>
          <w:lang w:val="en-US"/>
        </w:rPr>
        <w:t>购买商业养老保险小窍门</w:t>
      </w:r>
      <w:bookmarkEnd w:id="326"/>
      <w:bookmarkEnd w:id="327"/>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当前，随着人口老龄化程度不断提高，我国养老保险体系中的个人商业养老保险，因其具有较高的保障水平而受到消费者青睐。在当前低利率背景下，消费者购买商业养老保险应把握以下窍门。</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首先，最好购买具有分红功能的商业养老保险。当前，我国商业养老保险主要有两种：一种是固定利率的传统</w:t>
      </w:r>
      <w:r>
        <w:rPr>
          <w:rFonts w:ascii="Franklin Gothic Medium" w:eastAsia="仿宋_GB2312" w:hAnsi="Franklin Gothic Medium"/>
          <w:spacing w:val="9"/>
          <w:sz w:val="24"/>
        </w:rPr>
        <w:t>型养老险，预定年利率最高为</w:t>
      </w:r>
      <w:r>
        <w:rPr>
          <w:rFonts w:ascii="Franklin Gothic Medium" w:eastAsia="仿宋_GB2312" w:hAnsi="Franklin Gothic Medium"/>
          <w:spacing w:val="9"/>
          <w:sz w:val="24"/>
        </w:rPr>
        <w:t>2.5%;</w:t>
      </w:r>
      <w:r>
        <w:rPr>
          <w:rFonts w:ascii="Franklin Gothic Medium" w:eastAsia="仿宋_GB2312" w:hAnsi="Franklin Gothic Medium"/>
          <w:spacing w:val="9"/>
          <w:sz w:val="24"/>
        </w:rPr>
        <w:t>另一种是分红型养老险，养老金的多少和保险公司的投资收益有一定关系。</w:t>
      </w:r>
      <w:r>
        <w:rPr>
          <w:rFonts w:ascii="Franklin Gothic Medium" w:eastAsia="仿宋_GB2312" w:hAnsi="Franklin Gothic Medium"/>
          <w:spacing w:val="9"/>
          <w:sz w:val="24"/>
        </w:rPr>
        <w:t>“</w:t>
      </w:r>
      <w:r>
        <w:rPr>
          <w:rFonts w:ascii="Franklin Gothic Medium" w:eastAsia="仿宋_GB2312" w:hAnsi="Franklin Gothic Medium"/>
          <w:spacing w:val="9"/>
          <w:sz w:val="24"/>
        </w:rPr>
        <w:t>养老险是长期的储蓄型险种，在低利率时代，消费者应尽量选择具有分红功能的养老险。</w:t>
      </w:r>
      <w:r>
        <w:rPr>
          <w:rFonts w:ascii="Franklin Gothic Medium" w:eastAsia="仿宋_GB2312" w:hAnsi="Franklin Gothic Medium"/>
          <w:spacing w:val="9"/>
          <w:sz w:val="24"/>
        </w:rPr>
        <w:t>”</w:t>
      </w:r>
      <w:r>
        <w:rPr>
          <w:rFonts w:ascii="Franklin Gothic Medium" w:eastAsia="仿宋_GB2312" w:hAnsi="Franklin Gothic Medium"/>
          <w:spacing w:val="9"/>
          <w:sz w:val="24"/>
        </w:rPr>
        <w:t>专家说，分红型</w:t>
      </w:r>
      <w:proofErr w:type="gramStart"/>
      <w:r>
        <w:rPr>
          <w:rFonts w:ascii="Franklin Gothic Medium" w:eastAsia="仿宋_GB2312" w:hAnsi="Franklin Gothic Medium"/>
          <w:spacing w:val="9"/>
          <w:sz w:val="24"/>
        </w:rPr>
        <w:t>养老险将固定利率</w:t>
      </w:r>
      <w:proofErr w:type="gramEnd"/>
      <w:r>
        <w:rPr>
          <w:rFonts w:ascii="Franklin Gothic Medium" w:eastAsia="仿宋_GB2312" w:hAnsi="Franklin Gothic Medium"/>
          <w:spacing w:val="9"/>
          <w:sz w:val="24"/>
        </w:rPr>
        <w:t>转变为浮动利率，其实际分红和结算利率视寿险公司的经营水平而定，不受保监会规定的年预定利率不超过</w:t>
      </w:r>
      <w:r>
        <w:rPr>
          <w:rFonts w:ascii="Franklin Gothic Medium" w:eastAsia="仿宋_GB2312" w:hAnsi="Franklin Gothic Medium"/>
          <w:spacing w:val="9"/>
          <w:sz w:val="24"/>
        </w:rPr>
        <w:t>2.5%</w:t>
      </w:r>
      <w:r>
        <w:rPr>
          <w:rFonts w:ascii="Franklin Gothic Medium" w:eastAsia="仿宋_GB2312" w:hAnsi="Franklin Gothic Medium"/>
          <w:spacing w:val="9"/>
          <w:sz w:val="24"/>
        </w:rPr>
        <w:t>的限制。</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其次，尽量缩短缴费期限。商业养老保险有多种缴费方式，除了一次性趸缴外，还有</w:t>
      </w:r>
      <w:r>
        <w:rPr>
          <w:rFonts w:ascii="Franklin Gothic Medium" w:eastAsia="仿宋_GB2312" w:hAnsi="Franklin Gothic Medium"/>
          <w:spacing w:val="9"/>
          <w:sz w:val="24"/>
        </w:rPr>
        <w:t>3</w:t>
      </w:r>
      <w:r>
        <w:rPr>
          <w:rFonts w:ascii="Franklin Gothic Medium" w:eastAsia="仿宋_GB2312" w:hAnsi="Franklin Gothic Medium"/>
          <w:spacing w:val="9"/>
          <w:sz w:val="24"/>
        </w:rPr>
        <w:t>年缴、</w:t>
      </w:r>
      <w:r>
        <w:rPr>
          <w:rFonts w:ascii="Franklin Gothic Medium" w:eastAsia="仿宋_GB2312" w:hAnsi="Franklin Gothic Medium"/>
          <w:spacing w:val="9"/>
          <w:sz w:val="24"/>
        </w:rPr>
        <w:t>5</w:t>
      </w:r>
      <w:r>
        <w:rPr>
          <w:rFonts w:ascii="Franklin Gothic Medium" w:eastAsia="仿宋_GB2312" w:hAnsi="Franklin Gothic Medium"/>
          <w:spacing w:val="9"/>
          <w:sz w:val="24"/>
        </w:rPr>
        <w:t>年缴、</w:t>
      </w:r>
      <w:r>
        <w:rPr>
          <w:rFonts w:ascii="Franklin Gothic Medium" w:eastAsia="仿宋_GB2312" w:hAnsi="Franklin Gothic Medium"/>
          <w:spacing w:val="9"/>
          <w:sz w:val="24"/>
        </w:rPr>
        <w:t>10</w:t>
      </w:r>
      <w:r>
        <w:rPr>
          <w:rFonts w:ascii="Franklin Gothic Medium" w:eastAsia="仿宋_GB2312" w:hAnsi="Franklin Gothic Medium"/>
          <w:spacing w:val="9"/>
          <w:sz w:val="24"/>
        </w:rPr>
        <w:t>年缴、</w:t>
      </w:r>
      <w:r>
        <w:rPr>
          <w:rFonts w:ascii="Franklin Gothic Medium" w:eastAsia="仿宋_GB2312" w:hAnsi="Franklin Gothic Medium"/>
          <w:spacing w:val="9"/>
          <w:sz w:val="24"/>
        </w:rPr>
        <w:t>20</w:t>
      </w:r>
      <w:r>
        <w:rPr>
          <w:rFonts w:ascii="Franklin Gothic Medium" w:eastAsia="仿宋_GB2312" w:hAnsi="Franklin Gothic Medium"/>
          <w:spacing w:val="9"/>
          <w:sz w:val="24"/>
        </w:rPr>
        <w:t>年</w:t>
      </w:r>
      <w:proofErr w:type="gramStart"/>
      <w:r>
        <w:rPr>
          <w:rFonts w:ascii="Franklin Gothic Medium" w:eastAsia="仿宋_GB2312" w:hAnsi="Franklin Gothic Medium"/>
          <w:spacing w:val="9"/>
          <w:sz w:val="24"/>
        </w:rPr>
        <w:t>缴等几种期缴</w:t>
      </w:r>
      <w:proofErr w:type="gramEnd"/>
      <w:r>
        <w:rPr>
          <w:rFonts w:ascii="Franklin Gothic Medium" w:eastAsia="仿宋_GB2312" w:hAnsi="Franklin Gothic Medium"/>
          <w:spacing w:val="9"/>
          <w:sz w:val="24"/>
        </w:rPr>
        <w:t>方式，消费者可根据自身的具体情况</w:t>
      </w:r>
      <w:proofErr w:type="gramStart"/>
      <w:r>
        <w:rPr>
          <w:rFonts w:ascii="Franklin Gothic Medium" w:eastAsia="仿宋_GB2312" w:hAnsi="Franklin Gothic Medium"/>
          <w:spacing w:val="9"/>
          <w:sz w:val="24"/>
        </w:rPr>
        <w:t>作出</w:t>
      </w:r>
      <w:proofErr w:type="gramEnd"/>
      <w:r>
        <w:rPr>
          <w:rFonts w:ascii="Franklin Gothic Medium" w:eastAsia="仿宋_GB2312" w:hAnsi="Franklin Gothic Medium"/>
          <w:spacing w:val="9"/>
          <w:sz w:val="24"/>
        </w:rPr>
        <w:t>选择。</w:t>
      </w:r>
      <w:r>
        <w:rPr>
          <w:rFonts w:ascii="Franklin Gothic Medium" w:eastAsia="仿宋_GB2312" w:hAnsi="Franklin Gothic Medium"/>
          <w:spacing w:val="9"/>
          <w:sz w:val="24"/>
        </w:rPr>
        <w:t>“</w:t>
      </w:r>
      <w:r>
        <w:rPr>
          <w:rFonts w:ascii="Franklin Gothic Medium" w:eastAsia="仿宋_GB2312" w:hAnsi="Franklin Gothic Medium"/>
          <w:spacing w:val="9"/>
          <w:sz w:val="24"/>
        </w:rPr>
        <w:t>对于商业养老保险，缴费期</w:t>
      </w:r>
      <w:r>
        <w:rPr>
          <w:rFonts w:ascii="Franklin Gothic Medium" w:eastAsia="仿宋_GB2312" w:hAnsi="Franklin Gothic Medium"/>
          <w:spacing w:val="9"/>
          <w:sz w:val="24"/>
        </w:rPr>
        <w:t>限越短，缴纳的保费总额将越少。</w:t>
      </w:r>
      <w:r>
        <w:rPr>
          <w:rFonts w:ascii="Franklin Gothic Medium" w:eastAsia="仿宋_GB2312" w:hAnsi="Franklin Gothic Medium"/>
          <w:spacing w:val="9"/>
          <w:sz w:val="24"/>
        </w:rPr>
        <w:t>”</w:t>
      </w:r>
      <w:r>
        <w:rPr>
          <w:rFonts w:ascii="Franklin Gothic Medium" w:eastAsia="仿宋_GB2312" w:hAnsi="Franklin Gothic Medium"/>
          <w:spacing w:val="9"/>
          <w:sz w:val="24"/>
        </w:rPr>
        <w:t>专家说，在经济宽裕的情况下，消费者应尽量缩短缴费期限，这样比较省钱。不过，对于手头没有大笔余钱的工薪阶层，</w:t>
      </w:r>
      <w:proofErr w:type="gramStart"/>
      <w:r>
        <w:rPr>
          <w:rFonts w:ascii="Franklin Gothic Medium" w:eastAsia="仿宋_GB2312" w:hAnsi="Franklin Gothic Medium"/>
          <w:spacing w:val="9"/>
          <w:sz w:val="24"/>
        </w:rPr>
        <w:t>选择期缴的</w:t>
      </w:r>
      <w:proofErr w:type="gramEnd"/>
      <w:r>
        <w:rPr>
          <w:rFonts w:ascii="Franklin Gothic Medium" w:eastAsia="仿宋_GB2312" w:hAnsi="Franklin Gothic Medium"/>
          <w:spacing w:val="9"/>
          <w:sz w:val="24"/>
        </w:rPr>
        <w:t>负担会轻些，但也可以相应缩短缴费期限，比如选择</w:t>
      </w:r>
      <w:proofErr w:type="gramStart"/>
      <w:r>
        <w:rPr>
          <w:rFonts w:ascii="Franklin Gothic Medium" w:eastAsia="仿宋_GB2312" w:hAnsi="Franklin Gothic Medium"/>
          <w:spacing w:val="9"/>
          <w:sz w:val="24"/>
        </w:rPr>
        <w:t>10</w:t>
      </w:r>
      <w:r>
        <w:rPr>
          <w:rFonts w:ascii="Franklin Gothic Medium" w:eastAsia="仿宋_GB2312" w:hAnsi="Franklin Gothic Medium"/>
          <w:spacing w:val="9"/>
          <w:sz w:val="24"/>
        </w:rPr>
        <w:t>年期缴方式</w:t>
      </w:r>
      <w:proofErr w:type="gramEnd"/>
      <w:r>
        <w:rPr>
          <w:rFonts w:ascii="Franklin Gothic Medium" w:eastAsia="仿宋_GB2312" w:hAnsi="Franklin Gothic Medium"/>
          <w:spacing w:val="9"/>
          <w:sz w:val="24"/>
        </w:rPr>
        <w:t>。</w:t>
      </w:r>
    </w:p>
    <w:p w:rsidR="00654FA7" w:rsidRDefault="0035368B">
      <w:pPr>
        <w:pStyle w:val="2"/>
        <w:ind w:firstLine="600"/>
        <w:rPr>
          <w:lang w:val="en-US"/>
        </w:rPr>
      </w:pPr>
      <w:bookmarkStart w:id="328" w:name="_Toc14056"/>
      <w:bookmarkStart w:id="329" w:name="_Toc8181"/>
      <w:r>
        <w:rPr>
          <w:rFonts w:hint="eastAsia"/>
          <w:lang w:val="en-US"/>
        </w:rPr>
        <w:lastRenderedPageBreak/>
        <w:t xml:space="preserve">7 </w:t>
      </w:r>
      <w:r>
        <w:rPr>
          <w:lang w:val="en-US"/>
        </w:rPr>
        <w:t>养老保险的保险期间</w:t>
      </w:r>
      <w:bookmarkEnd w:id="328"/>
      <w:bookmarkEnd w:id="329"/>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所谓保险期间，简单来说就是从保险合同生效到终止的时间跨度。在被保险人正常生存的情况下，保险期间将直接关系到养老金领取的时间长度。目前，定期和终身的养老保险产品都非常之多。</w:t>
      </w:r>
    </w:p>
    <w:p w:rsidR="00654FA7" w:rsidRDefault="0035368B">
      <w:pPr>
        <w:pStyle w:val="2"/>
        <w:ind w:firstLine="600"/>
        <w:rPr>
          <w:lang w:val="en-US"/>
        </w:rPr>
      </w:pPr>
      <w:bookmarkStart w:id="330" w:name="_Toc3126"/>
      <w:bookmarkStart w:id="331" w:name="_Toc13598"/>
      <w:r>
        <w:rPr>
          <w:rFonts w:hint="eastAsia"/>
          <w:lang w:val="en-US"/>
        </w:rPr>
        <w:t xml:space="preserve">8 </w:t>
      </w:r>
      <w:r>
        <w:rPr>
          <w:lang w:val="en-US"/>
        </w:rPr>
        <w:t>养老保险的领取时间</w:t>
      </w:r>
      <w:bookmarkEnd w:id="330"/>
      <w:bookmarkEnd w:id="331"/>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我国法定的退休年龄为女性</w:t>
      </w:r>
      <w:r>
        <w:rPr>
          <w:rFonts w:ascii="Franklin Gothic Medium" w:eastAsia="仿宋_GB2312" w:hAnsi="Franklin Gothic Medium"/>
          <w:spacing w:val="9"/>
          <w:sz w:val="24"/>
        </w:rPr>
        <w:t>55</w:t>
      </w:r>
      <w:r>
        <w:rPr>
          <w:rFonts w:ascii="Franklin Gothic Medium" w:eastAsia="仿宋_GB2312" w:hAnsi="Franklin Gothic Medium"/>
          <w:spacing w:val="9"/>
          <w:sz w:val="24"/>
        </w:rPr>
        <w:t>周岁，男性</w:t>
      </w:r>
      <w:r>
        <w:rPr>
          <w:rFonts w:ascii="Franklin Gothic Medium" w:eastAsia="仿宋_GB2312" w:hAnsi="Franklin Gothic Medium"/>
          <w:spacing w:val="9"/>
          <w:sz w:val="24"/>
        </w:rPr>
        <w:t>60</w:t>
      </w:r>
      <w:r>
        <w:rPr>
          <w:rFonts w:ascii="Franklin Gothic Medium" w:eastAsia="仿宋_GB2312" w:hAnsi="Franklin Gothic Medium"/>
          <w:spacing w:val="9"/>
          <w:sz w:val="24"/>
        </w:rPr>
        <w:t>周岁，社保养老金即是按照这两个年龄段进</w:t>
      </w:r>
      <w:r>
        <w:rPr>
          <w:rFonts w:ascii="Franklin Gothic Medium" w:eastAsia="仿宋_GB2312" w:hAnsi="Franklin Gothic Medium"/>
          <w:spacing w:val="9"/>
          <w:sz w:val="24"/>
        </w:rPr>
        <w:t>行领取。相比之下，商业养老保险的领取时间则灵活得多，提供了领取时间的多种选择，并且在没有开始领取之前可以更改。年金领取的起始时间通常集中在被保险人</w:t>
      </w:r>
      <w:r>
        <w:rPr>
          <w:rFonts w:ascii="Franklin Gothic Medium" w:eastAsia="仿宋_GB2312" w:hAnsi="Franklin Gothic Medium"/>
          <w:spacing w:val="9"/>
          <w:sz w:val="24"/>
        </w:rPr>
        <w:t>50</w:t>
      </w:r>
      <w:r>
        <w:rPr>
          <w:rFonts w:ascii="Franklin Gothic Medium" w:eastAsia="仿宋_GB2312" w:hAnsi="Franklin Gothic Medium"/>
          <w:spacing w:val="9"/>
          <w:sz w:val="24"/>
        </w:rPr>
        <w:t>、</w:t>
      </w:r>
      <w:r>
        <w:rPr>
          <w:rFonts w:ascii="Franklin Gothic Medium" w:eastAsia="仿宋_GB2312" w:hAnsi="Franklin Gothic Medium"/>
          <w:spacing w:val="9"/>
          <w:sz w:val="24"/>
        </w:rPr>
        <w:t>55</w:t>
      </w:r>
      <w:r>
        <w:rPr>
          <w:rFonts w:ascii="Franklin Gothic Medium" w:eastAsia="仿宋_GB2312" w:hAnsi="Franklin Gothic Medium"/>
          <w:spacing w:val="9"/>
          <w:sz w:val="24"/>
        </w:rPr>
        <w:t>、</w:t>
      </w:r>
      <w:r>
        <w:rPr>
          <w:rFonts w:ascii="Franklin Gothic Medium" w:eastAsia="仿宋_GB2312" w:hAnsi="Franklin Gothic Medium"/>
          <w:spacing w:val="9"/>
          <w:sz w:val="24"/>
        </w:rPr>
        <w:t>60</w:t>
      </w:r>
      <w:r>
        <w:rPr>
          <w:rFonts w:ascii="Franklin Gothic Medium" w:eastAsia="仿宋_GB2312" w:hAnsi="Franklin Gothic Medium"/>
          <w:spacing w:val="9"/>
          <w:sz w:val="24"/>
        </w:rPr>
        <w:t>、</w:t>
      </w:r>
      <w:r>
        <w:rPr>
          <w:rFonts w:ascii="Franklin Gothic Medium" w:eastAsia="仿宋_GB2312" w:hAnsi="Franklin Gothic Medium"/>
          <w:spacing w:val="9"/>
          <w:sz w:val="24"/>
        </w:rPr>
        <w:t>65</w:t>
      </w:r>
      <w:r>
        <w:rPr>
          <w:rFonts w:ascii="Franklin Gothic Medium" w:eastAsia="仿宋_GB2312" w:hAnsi="Franklin Gothic Medium"/>
          <w:spacing w:val="9"/>
          <w:sz w:val="24"/>
        </w:rPr>
        <w:t>周岁这四个年龄段，也有更早或更晚的。</w:t>
      </w:r>
    </w:p>
    <w:p w:rsidR="00654FA7" w:rsidRDefault="0035368B">
      <w:pPr>
        <w:pStyle w:val="2"/>
        <w:ind w:firstLine="600"/>
        <w:rPr>
          <w:lang w:val="en-US"/>
        </w:rPr>
      </w:pPr>
      <w:bookmarkStart w:id="332" w:name="_Toc18684"/>
      <w:bookmarkStart w:id="333" w:name="_Toc14404"/>
      <w:r>
        <w:rPr>
          <w:rFonts w:hint="eastAsia"/>
          <w:lang w:val="en-US"/>
        </w:rPr>
        <w:t xml:space="preserve">9 </w:t>
      </w:r>
      <w:r>
        <w:rPr>
          <w:lang w:val="en-US"/>
        </w:rPr>
        <w:t>养老保险的领取方式</w:t>
      </w:r>
      <w:bookmarkEnd w:id="332"/>
      <w:bookmarkEnd w:id="333"/>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商业养老保险通常有定额、定时或</w:t>
      </w:r>
      <w:proofErr w:type="gramStart"/>
      <w:r>
        <w:rPr>
          <w:rFonts w:ascii="Franklin Gothic Medium" w:eastAsia="仿宋_GB2312" w:hAnsi="Franklin Gothic Medium"/>
          <w:spacing w:val="9"/>
          <w:sz w:val="24"/>
        </w:rPr>
        <w:t>一次性趸领三种</w:t>
      </w:r>
      <w:proofErr w:type="gramEnd"/>
      <w:r>
        <w:rPr>
          <w:rFonts w:ascii="Franklin Gothic Medium" w:eastAsia="仿宋_GB2312" w:hAnsi="Franklin Gothic Medium"/>
          <w:spacing w:val="9"/>
          <w:sz w:val="24"/>
        </w:rPr>
        <w:t>方式。</w:t>
      </w:r>
      <w:proofErr w:type="gramStart"/>
      <w:r>
        <w:rPr>
          <w:rFonts w:ascii="Franklin Gothic Medium" w:eastAsia="仿宋_GB2312" w:hAnsi="Franklin Gothic Medium"/>
          <w:spacing w:val="9"/>
          <w:sz w:val="24"/>
        </w:rPr>
        <w:t>趸领是</w:t>
      </w:r>
      <w:proofErr w:type="gramEnd"/>
      <w:r>
        <w:rPr>
          <w:rFonts w:ascii="Franklin Gothic Medium" w:eastAsia="仿宋_GB2312" w:hAnsi="Franklin Gothic Medium"/>
          <w:spacing w:val="9"/>
          <w:sz w:val="24"/>
        </w:rPr>
        <w:t>在约定领取时间，把所有的养老金一次性全部提走的方式。定额领取的方式和社保养老金相同，即在单位时间确定领取额度，直至将保险金全部领取完毕。社保养老金是以月为单位时间，而商业养老保险多以年为单位，如平安人寿的长青终身养老年金保险等</w:t>
      </w:r>
      <w:r>
        <w:rPr>
          <w:rFonts w:ascii="Franklin Gothic Medium" w:eastAsia="仿宋_GB2312" w:hAnsi="Franklin Gothic Medium"/>
          <w:spacing w:val="9"/>
          <w:sz w:val="24"/>
        </w:rPr>
        <w:t>，都采取按年给付的方式。</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定时，自然就是约定一个领取时间，根据养老保险金的总量确定领取的额度，例如确定要</w:t>
      </w:r>
      <w:r>
        <w:rPr>
          <w:rFonts w:ascii="Franklin Gothic Medium" w:eastAsia="仿宋_GB2312" w:hAnsi="Franklin Gothic Medium"/>
          <w:spacing w:val="9"/>
          <w:sz w:val="24"/>
        </w:rPr>
        <w:t>15</w:t>
      </w:r>
      <w:r>
        <w:rPr>
          <w:rFonts w:ascii="Franklin Gothic Medium" w:eastAsia="仿宋_GB2312" w:hAnsi="Franklin Gothic Medium"/>
          <w:spacing w:val="9"/>
          <w:sz w:val="24"/>
        </w:rPr>
        <w:t>年领取完毕养老金，那么保险公司将根据养老金总额，确定每年可以领取的具体额度。有些养老年金保险合同中有约定的时间，有些可以自由选择领取的方式，中间亦可以更改。</w:t>
      </w:r>
    </w:p>
    <w:p w:rsidR="00654FA7" w:rsidRDefault="0035368B">
      <w:pPr>
        <w:pStyle w:val="2"/>
        <w:ind w:firstLine="600"/>
        <w:rPr>
          <w:lang w:val="en-US"/>
        </w:rPr>
      </w:pPr>
      <w:bookmarkStart w:id="334" w:name="_Toc16712"/>
      <w:bookmarkStart w:id="335" w:name="_Toc13020"/>
      <w:r>
        <w:rPr>
          <w:rFonts w:hint="eastAsia"/>
          <w:lang w:val="en-US"/>
        </w:rPr>
        <w:t xml:space="preserve">10 </w:t>
      </w:r>
      <w:r>
        <w:rPr>
          <w:lang w:val="en-US"/>
        </w:rPr>
        <w:t>养老保险金个人账户的记账利率是怎么算的？</w:t>
      </w:r>
      <w:bookmarkEnd w:id="334"/>
      <w:bookmarkEnd w:id="335"/>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为什么出现</w:t>
      </w:r>
      <w:r>
        <w:rPr>
          <w:rFonts w:ascii="Franklin Gothic Medium" w:eastAsia="仿宋_GB2312" w:hAnsi="Franklin Gothic Medium"/>
          <w:spacing w:val="9"/>
          <w:sz w:val="24"/>
        </w:rPr>
        <w:t>3.73%</w:t>
      </w:r>
      <w:r>
        <w:rPr>
          <w:rFonts w:ascii="Franklin Gothic Medium" w:eastAsia="仿宋_GB2312" w:hAnsi="Franklin Gothic Medium"/>
          <w:spacing w:val="9"/>
          <w:sz w:val="24"/>
        </w:rPr>
        <w:t>和</w:t>
      </w:r>
      <w:r>
        <w:rPr>
          <w:rFonts w:ascii="Franklin Gothic Medium" w:eastAsia="仿宋_GB2312" w:hAnsi="Franklin Gothic Medium"/>
          <w:spacing w:val="9"/>
          <w:sz w:val="24"/>
        </w:rPr>
        <w:t>1.71%</w:t>
      </w:r>
      <w:r>
        <w:rPr>
          <w:rFonts w:ascii="Franklin Gothic Medium" w:eastAsia="仿宋_GB2312" w:hAnsi="Franklin Gothic Medium"/>
          <w:spacing w:val="9"/>
          <w:sz w:val="24"/>
        </w:rPr>
        <w:t>两个利率？济南市人力资源和社会保障局对市民的疑问</w:t>
      </w:r>
      <w:proofErr w:type="gramStart"/>
      <w:r>
        <w:rPr>
          <w:rFonts w:ascii="Franklin Gothic Medium" w:eastAsia="仿宋_GB2312" w:hAnsi="Franklin Gothic Medium"/>
          <w:spacing w:val="9"/>
          <w:sz w:val="24"/>
        </w:rPr>
        <w:t>作出</w:t>
      </w:r>
      <w:proofErr w:type="gramEnd"/>
      <w:r>
        <w:rPr>
          <w:rFonts w:ascii="Franklin Gothic Medium" w:eastAsia="仿宋_GB2312" w:hAnsi="Franklin Gothic Medium"/>
          <w:spacing w:val="9"/>
          <w:sz w:val="24"/>
        </w:rPr>
        <w:t>详细解释。</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lastRenderedPageBreak/>
        <w:t>养老保险个人账户的本金和利息计算方式分为两部分：</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一部分是本期的记账额本金以及产生的相应利息，这个利息</w:t>
      </w:r>
      <w:r>
        <w:rPr>
          <w:rFonts w:ascii="Franklin Gothic Medium" w:eastAsia="仿宋_GB2312" w:hAnsi="Franklin Gothic Medium"/>
          <w:spacing w:val="9"/>
          <w:sz w:val="24"/>
        </w:rPr>
        <w:t>根据账户计入额、计入时间以及当年银行居民零存整取存款利率来计算。</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另一部分是上个结息期的个人账户累计储存额和这部分钱产生的利息，</w:t>
      </w:r>
      <w:r>
        <w:rPr>
          <w:rFonts w:ascii="Franklin Gothic Medium" w:eastAsia="仿宋_GB2312" w:hAnsi="Franklin Gothic Medium"/>
          <w:spacing w:val="9"/>
          <w:sz w:val="24"/>
        </w:rPr>
        <w:t>2010</w:t>
      </w:r>
      <w:r>
        <w:rPr>
          <w:rFonts w:ascii="Franklin Gothic Medium" w:eastAsia="仿宋_GB2312" w:hAnsi="Franklin Gothic Medium"/>
          <w:spacing w:val="9"/>
          <w:sz w:val="24"/>
        </w:rPr>
        <w:t>年，上个结息期个人账户累计储存额的记账利率为</w:t>
      </w:r>
      <w:r>
        <w:rPr>
          <w:rFonts w:ascii="Franklin Gothic Medium" w:eastAsia="仿宋_GB2312" w:hAnsi="Franklin Gothic Medium"/>
          <w:spacing w:val="9"/>
          <w:sz w:val="24"/>
        </w:rPr>
        <w:t>3.73%</w:t>
      </w:r>
      <w:r>
        <w:rPr>
          <w:rFonts w:ascii="Franklin Gothic Medium" w:eastAsia="仿宋_GB2312" w:hAnsi="Franklin Gothic Medium"/>
          <w:spacing w:val="9"/>
          <w:sz w:val="24"/>
        </w:rPr>
        <w:t>。当年的基本养老保险个人账户按月记载，欠缴基本养老保险费的，当月不予记载，补缴后，其补缴的个人账户部分按到账计息的原则，从补缴之月起计算并记入个人账户。</w:t>
      </w:r>
    </w:p>
    <w:p w:rsidR="00654FA7" w:rsidRDefault="0035368B">
      <w:pPr>
        <w:pStyle w:val="2"/>
        <w:ind w:firstLine="600"/>
        <w:rPr>
          <w:lang w:val="en-US"/>
        </w:rPr>
      </w:pPr>
      <w:bookmarkStart w:id="336" w:name="_Toc24192"/>
      <w:bookmarkStart w:id="337" w:name="_Toc4906"/>
      <w:r>
        <w:rPr>
          <w:rFonts w:hint="eastAsia"/>
          <w:lang w:val="en-US"/>
        </w:rPr>
        <w:t xml:space="preserve">11 </w:t>
      </w:r>
      <w:r>
        <w:rPr>
          <w:lang w:val="en-US"/>
        </w:rPr>
        <w:t>三类商业养老保险之比较</w:t>
      </w:r>
      <w:bookmarkEnd w:id="336"/>
      <w:bookmarkEnd w:id="337"/>
    </w:p>
    <w:p w:rsidR="00654FA7" w:rsidRDefault="0035368B">
      <w:pPr>
        <w:pStyle w:val="3"/>
        <w:ind w:firstLine="720"/>
      </w:pPr>
      <w:bookmarkStart w:id="338" w:name="_Toc32434"/>
      <w:bookmarkStart w:id="339" w:name="_Toc11635"/>
      <w:r>
        <w:rPr>
          <w:rFonts w:hint="eastAsia"/>
        </w:rPr>
        <w:t xml:space="preserve">11.1 </w:t>
      </w:r>
      <w:r>
        <w:t>社会养老保险</w:t>
      </w:r>
      <w:bookmarkEnd w:id="338"/>
      <w:bookmarkEnd w:id="339"/>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社会养老保险只是满足基本生活：目前有针对城镇、农村人群没有职业限制的合作养老保险；另外一种就是在职员工的社会养老保</w:t>
      </w:r>
      <w:r>
        <w:rPr>
          <w:rFonts w:ascii="Franklin Gothic Medium" w:eastAsia="仿宋_GB2312" w:hAnsi="Franklin Gothic Medium"/>
          <w:spacing w:val="9"/>
          <w:sz w:val="24"/>
        </w:rPr>
        <w:t>险。</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优点：安全、现金、会递增、活到老领到老。</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缺点：少指数：</w:t>
      </w:r>
      <w:r>
        <w:rPr>
          <w:rFonts w:ascii="Franklin Gothic Medium" w:eastAsia="仿宋_GB2312" w:hAnsi="Franklin Gothic Medium"/>
          <w:spacing w:val="9"/>
          <w:sz w:val="24"/>
        </w:rPr>
        <w:t>★★☆☆☆</w:t>
      </w:r>
    </w:p>
    <w:p w:rsidR="00654FA7" w:rsidRDefault="0035368B">
      <w:pPr>
        <w:pStyle w:val="3"/>
        <w:ind w:firstLine="720"/>
      </w:pPr>
      <w:bookmarkStart w:id="340" w:name="_Toc22525"/>
      <w:bookmarkStart w:id="341" w:name="_Toc27307"/>
      <w:r>
        <w:rPr>
          <w:rFonts w:hint="eastAsia"/>
        </w:rPr>
        <w:t xml:space="preserve">11.2 </w:t>
      </w:r>
      <w:r>
        <w:t>个人商业养老保险</w:t>
      </w:r>
      <w:bookmarkEnd w:id="340"/>
      <w:bookmarkEnd w:id="341"/>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按照保险合同，达到约定年龄可按月、按年领取养老金。</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优点：有保障的同时还具备安全、现金、会递增、活到老领到老五大优势。</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缺点：回报</w:t>
      </w:r>
      <w:proofErr w:type="gramStart"/>
      <w:r>
        <w:rPr>
          <w:rFonts w:ascii="Franklin Gothic Medium" w:eastAsia="仿宋_GB2312" w:hAnsi="Franklin Gothic Medium"/>
          <w:spacing w:val="9"/>
          <w:sz w:val="24"/>
        </w:rPr>
        <w:t>不</w:t>
      </w:r>
      <w:proofErr w:type="gramEnd"/>
      <w:r>
        <w:rPr>
          <w:rFonts w:ascii="Franklin Gothic Medium" w:eastAsia="仿宋_GB2312" w:hAnsi="Franklin Gothic Medium"/>
          <w:spacing w:val="9"/>
          <w:sz w:val="24"/>
        </w:rPr>
        <w:t>高指数：</w:t>
      </w:r>
      <w:r>
        <w:rPr>
          <w:rFonts w:ascii="Franklin Gothic Medium" w:eastAsia="仿宋_GB2312" w:hAnsi="Franklin Gothic Medium"/>
          <w:spacing w:val="9"/>
          <w:sz w:val="24"/>
        </w:rPr>
        <w:t>★★★☆☆</w:t>
      </w:r>
    </w:p>
    <w:p w:rsidR="00654FA7" w:rsidRDefault="0035368B">
      <w:pPr>
        <w:pStyle w:val="3"/>
        <w:ind w:firstLine="720"/>
      </w:pPr>
      <w:bookmarkStart w:id="342" w:name="_Toc31268"/>
      <w:bookmarkStart w:id="343" w:name="_Toc5556"/>
      <w:r>
        <w:rPr>
          <w:rFonts w:hint="eastAsia"/>
        </w:rPr>
        <w:lastRenderedPageBreak/>
        <w:t xml:space="preserve">11.3 </w:t>
      </w:r>
      <w:r>
        <w:t>单位性质的企业年金</w:t>
      </w:r>
      <w:bookmarkEnd w:id="342"/>
      <w:bookmarkEnd w:id="343"/>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企业年金是指根据企业年金计划筹集的资金及其投资运营收益形成的企业补充养老保险基金。目前有专门的养老保险公司和银行代理可办理此类业务。</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优点：安全、现金、会递增、活到老领到老。</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缺点：必须是团体参保指数：</w:t>
      </w:r>
      <w:r>
        <w:rPr>
          <w:rFonts w:ascii="Franklin Gothic Medium" w:eastAsia="仿宋_GB2312" w:hAnsi="Franklin Gothic Medium"/>
          <w:spacing w:val="9"/>
          <w:sz w:val="24"/>
        </w:rPr>
        <w:t>★★★★☆</w:t>
      </w:r>
    </w:p>
    <w:p w:rsidR="00654FA7" w:rsidRDefault="0035368B">
      <w:pPr>
        <w:pStyle w:val="2"/>
        <w:ind w:firstLine="600"/>
      </w:pPr>
      <w:bookmarkStart w:id="344" w:name="_Toc13963"/>
      <w:bookmarkStart w:id="345" w:name="_Toc6070"/>
      <w:r>
        <w:rPr>
          <w:rFonts w:hint="eastAsia"/>
          <w:lang w:val="en-US"/>
        </w:rPr>
        <w:t xml:space="preserve">12 </w:t>
      </w:r>
      <w:r>
        <w:t>办理跨省转移养老保险手续</w:t>
      </w:r>
      <w:bookmarkEnd w:id="344"/>
      <w:bookmarkEnd w:id="345"/>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可以分为四步走，在</w:t>
      </w:r>
      <w:r>
        <w:rPr>
          <w:rFonts w:ascii="Franklin Gothic Medium" w:eastAsia="仿宋_GB2312" w:hAnsi="Franklin Gothic Medium"/>
          <w:spacing w:val="9"/>
          <w:sz w:val="24"/>
        </w:rPr>
        <w:t>45</w:t>
      </w:r>
      <w:r>
        <w:rPr>
          <w:rFonts w:ascii="Franklin Gothic Medium" w:eastAsia="仿宋_GB2312" w:hAnsi="Franklin Gothic Medium"/>
          <w:spacing w:val="9"/>
          <w:sz w:val="24"/>
        </w:rPr>
        <w:t>个工作日内就能办妥！河南省人力资源和社会保障厅公布了《河南省城镇企业职工基本养老保险关系转移接续业务经办规程》，对跨省流动就业或在省内流动就业人员的养老保险转移接续手续办理，进行了规范。</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按照要求，养老保险参保人员跨省转移就业或是在河南省内跨省</w:t>
      </w:r>
      <w:r>
        <w:rPr>
          <w:rFonts w:ascii="Franklin Gothic Medium" w:eastAsia="仿宋_GB2312" w:hAnsi="Franklin Gothic Medium"/>
          <w:spacing w:val="9"/>
          <w:sz w:val="24"/>
        </w:rPr>
        <w:t>辖市、县转移就业，其基本养老保险关系接续手续办理流程并无差别，</w:t>
      </w:r>
      <w:proofErr w:type="gramStart"/>
      <w:r>
        <w:rPr>
          <w:rFonts w:ascii="Franklin Gothic Medium" w:eastAsia="仿宋_GB2312" w:hAnsi="Franklin Gothic Medium"/>
          <w:spacing w:val="9"/>
          <w:sz w:val="24"/>
        </w:rPr>
        <w:t>但参保人</w:t>
      </w:r>
      <w:proofErr w:type="gramEnd"/>
      <w:r>
        <w:rPr>
          <w:rFonts w:ascii="Franklin Gothic Medium" w:eastAsia="仿宋_GB2312" w:hAnsi="Franklin Gothic Medium"/>
          <w:spacing w:val="9"/>
          <w:sz w:val="24"/>
        </w:rPr>
        <w:t>员在省内流动就业，需要办理养老保险转移接续时，只转移相关参保缴费信息，不转移资金。今后办理养老保险异地转移接续，只需分四步即可搞定：</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第一步：流动就业前，由用人单位或参保人员到原养老关系所在地申请参保缴费凭证。</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第二步：流动就业后，在新就业地建立基本养老保险关系，持原缴费凭证提出转移接续申请。</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第三步：新就业地社保机构受理后，将在</w:t>
      </w:r>
      <w:r>
        <w:rPr>
          <w:rFonts w:ascii="Franklin Gothic Medium" w:eastAsia="仿宋_GB2312" w:hAnsi="Franklin Gothic Medium"/>
          <w:spacing w:val="9"/>
          <w:sz w:val="24"/>
        </w:rPr>
        <w:t>15</w:t>
      </w:r>
      <w:r>
        <w:rPr>
          <w:rFonts w:ascii="Franklin Gothic Medium" w:eastAsia="仿宋_GB2312" w:hAnsi="Franklin Gothic Medium"/>
          <w:spacing w:val="9"/>
          <w:sz w:val="24"/>
        </w:rPr>
        <w:t>个工作日内向参</w:t>
      </w:r>
      <w:proofErr w:type="gramStart"/>
      <w:r>
        <w:rPr>
          <w:rFonts w:ascii="Franklin Gothic Medium" w:eastAsia="仿宋_GB2312" w:hAnsi="Franklin Gothic Medium"/>
          <w:spacing w:val="9"/>
          <w:sz w:val="24"/>
        </w:rPr>
        <w:t>保人员原参保地</w:t>
      </w:r>
      <w:proofErr w:type="gramEnd"/>
      <w:r>
        <w:rPr>
          <w:rFonts w:ascii="Franklin Gothic Medium" w:eastAsia="仿宋_GB2312" w:hAnsi="Franklin Gothic Medium"/>
          <w:spacing w:val="9"/>
          <w:sz w:val="24"/>
        </w:rPr>
        <w:t>社保机构发出</w:t>
      </w:r>
      <w:r>
        <w:rPr>
          <w:rFonts w:ascii="Franklin Gothic Medium" w:eastAsia="仿宋_GB2312" w:hAnsi="Franklin Gothic Medium"/>
          <w:spacing w:val="9"/>
          <w:sz w:val="24"/>
        </w:rPr>
        <w:t>“</w:t>
      </w:r>
      <w:r>
        <w:rPr>
          <w:rFonts w:ascii="Franklin Gothic Medium" w:eastAsia="仿宋_GB2312" w:hAnsi="Franklin Gothic Medium"/>
          <w:spacing w:val="9"/>
          <w:sz w:val="24"/>
        </w:rPr>
        <w:t>联系函</w:t>
      </w:r>
      <w:r>
        <w:rPr>
          <w:rFonts w:ascii="Franklin Gothic Medium" w:eastAsia="仿宋_GB2312" w:hAnsi="Franklin Gothic Medium"/>
          <w:spacing w:val="9"/>
          <w:sz w:val="24"/>
        </w:rPr>
        <w:t>”</w:t>
      </w:r>
      <w:r>
        <w:rPr>
          <w:rFonts w:ascii="Franklin Gothic Medium" w:eastAsia="仿宋_GB2312" w:hAnsi="Franklin Gothic Medium"/>
          <w:spacing w:val="9"/>
          <w:sz w:val="24"/>
        </w:rPr>
        <w:t>，原参保地社保机构收到函后，将在</w:t>
      </w:r>
      <w:r>
        <w:rPr>
          <w:rFonts w:ascii="Franklin Gothic Medium" w:eastAsia="仿宋_GB2312" w:hAnsi="Franklin Gothic Medium"/>
          <w:spacing w:val="9"/>
          <w:sz w:val="24"/>
        </w:rPr>
        <w:t>15</w:t>
      </w:r>
      <w:r>
        <w:rPr>
          <w:rFonts w:ascii="Franklin Gothic Medium" w:eastAsia="仿宋_GB2312" w:hAnsi="Franklin Gothic Medium"/>
          <w:spacing w:val="9"/>
          <w:sz w:val="24"/>
        </w:rPr>
        <w:t>个工作日办理划转手续</w:t>
      </w:r>
      <w:r>
        <w:rPr>
          <w:rFonts w:ascii="Franklin Gothic Medium" w:eastAsia="仿宋_GB2312" w:hAnsi="Franklin Gothic Medium"/>
          <w:spacing w:val="9"/>
          <w:sz w:val="24"/>
        </w:rPr>
        <w:t>。</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第四步：新就业地社保机构在收到转移基金后的</w:t>
      </w:r>
      <w:r>
        <w:rPr>
          <w:rFonts w:ascii="Franklin Gothic Medium" w:eastAsia="仿宋_GB2312" w:hAnsi="Franklin Gothic Medium"/>
          <w:spacing w:val="9"/>
          <w:sz w:val="24"/>
        </w:rPr>
        <w:t>15</w:t>
      </w:r>
      <w:r>
        <w:rPr>
          <w:rFonts w:ascii="Franklin Gothic Medium" w:eastAsia="仿宋_GB2312" w:hAnsi="Franklin Gothic Medium"/>
          <w:spacing w:val="9"/>
          <w:sz w:val="24"/>
        </w:rPr>
        <w:t>个工作日内办结。</w:t>
      </w:r>
    </w:p>
    <w:p w:rsidR="00654FA7" w:rsidRDefault="0035368B">
      <w:pPr>
        <w:pStyle w:val="2"/>
        <w:ind w:firstLine="600"/>
        <w:rPr>
          <w:lang w:val="en-US"/>
        </w:rPr>
      </w:pPr>
      <w:bookmarkStart w:id="346" w:name="_Toc18122"/>
      <w:bookmarkStart w:id="347" w:name="_Toc20976"/>
      <w:r>
        <w:rPr>
          <w:rFonts w:hint="eastAsia"/>
          <w:lang w:val="en-US"/>
        </w:rPr>
        <w:lastRenderedPageBreak/>
        <w:t xml:space="preserve">13 </w:t>
      </w:r>
      <w:r>
        <w:rPr>
          <w:lang w:val="en-US"/>
        </w:rPr>
        <w:t>做实养老保险个人账户解读</w:t>
      </w:r>
      <w:bookmarkEnd w:id="346"/>
      <w:bookmarkEnd w:id="347"/>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山西省人力资源和社会保障厅、财政厅联合下发《关于做实企业职工基本养老保险个人账户试点工作的通知》，对我省做实个人账户工作相关政策进行了细化。为帮助广大职工对政策深入理解，省人力资源和社会保障厅养老保险处处长郑其芳对有关政策做了进一步解读。</w:t>
      </w:r>
    </w:p>
    <w:p w:rsidR="00654FA7" w:rsidRDefault="0035368B">
      <w:pPr>
        <w:pStyle w:val="3"/>
        <w:ind w:firstLine="720"/>
      </w:pPr>
      <w:bookmarkStart w:id="348" w:name="_Toc7922"/>
      <w:bookmarkStart w:id="349" w:name="_Toc8803"/>
      <w:r>
        <w:rPr>
          <w:rFonts w:hint="eastAsia"/>
        </w:rPr>
        <w:t xml:space="preserve">13.1 </w:t>
      </w:r>
      <w:proofErr w:type="gramStart"/>
      <w:r>
        <w:t>实个人</w:t>
      </w:r>
      <w:proofErr w:type="gramEnd"/>
      <w:r>
        <w:t>账户</w:t>
      </w:r>
      <w:bookmarkEnd w:id="348"/>
      <w:bookmarkEnd w:id="349"/>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现行的养老保险基金由社会统筹基金与个人账户基金构成。由于目前社会统筹基金与个人</w:t>
      </w:r>
      <w:proofErr w:type="gramStart"/>
      <w:r>
        <w:rPr>
          <w:rFonts w:ascii="Franklin Gothic Medium" w:eastAsia="仿宋_GB2312" w:hAnsi="Franklin Gothic Medium"/>
          <w:spacing w:val="9"/>
          <w:sz w:val="24"/>
        </w:rPr>
        <w:t>帐户</w:t>
      </w:r>
      <w:proofErr w:type="gramEnd"/>
      <w:r>
        <w:rPr>
          <w:rFonts w:ascii="Franklin Gothic Medium" w:eastAsia="仿宋_GB2312" w:hAnsi="Franklin Gothic Medium"/>
          <w:spacing w:val="9"/>
          <w:sz w:val="24"/>
        </w:rPr>
        <w:t>基金合并管理运营，当期征收的养老保险基金包括个人</w:t>
      </w:r>
      <w:proofErr w:type="gramStart"/>
      <w:r>
        <w:rPr>
          <w:rFonts w:ascii="Franklin Gothic Medium" w:eastAsia="仿宋_GB2312" w:hAnsi="Franklin Gothic Medium"/>
          <w:spacing w:val="9"/>
          <w:sz w:val="24"/>
        </w:rPr>
        <w:t>帐户</w:t>
      </w:r>
      <w:proofErr w:type="gramEnd"/>
      <w:r>
        <w:rPr>
          <w:rFonts w:ascii="Franklin Gothic Medium" w:eastAsia="仿宋_GB2312" w:hAnsi="Franklin Gothic Medium"/>
          <w:spacing w:val="9"/>
          <w:sz w:val="24"/>
        </w:rPr>
        <w:t>基金被用于支付当</w:t>
      </w:r>
      <w:r>
        <w:rPr>
          <w:rFonts w:ascii="Franklin Gothic Medium" w:eastAsia="仿宋_GB2312" w:hAnsi="Franklin Gothic Medium"/>
          <w:spacing w:val="9"/>
          <w:sz w:val="24"/>
        </w:rPr>
        <w:t>期离退休人员的养老金，统筹基金严重挤占个人账户基金。做实个人账户，就是实行个人账户基金与社会统筹基金分别开户、分别核算、分账管理。社会统筹基金不再占用做实的个人账户基金。</w:t>
      </w:r>
    </w:p>
    <w:p w:rsidR="00654FA7" w:rsidRDefault="0035368B">
      <w:pPr>
        <w:pStyle w:val="3"/>
        <w:ind w:firstLine="720"/>
      </w:pPr>
      <w:bookmarkStart w:id="350" w:name="_Toc19414"/>
      <w:bookmarkStart w:id="351" w:name="_Toc6209"/>
      <w:r>
        <w:rPr>
          <w:rFonts w:hint="eastAsia"/>
        </w:rPr>
        <w:t xml:space="preserve">13.2 </w:t>
      </w:r>
      <w:r>
        <w:t>为什么要逐步做实基本养老保险个人账户？</w:t>
      </w:r>
      <w:bookmarkEnd w:id="350"/>
      <w:bookmarkEnd w:id="351"/>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一是有利于应对人口老龄化的挑战。为应对人口老龄化高峰的到来，必须未雨绸缪，通过逐步做实个人账户，及早进行基金准备，以承接老龄化高峰时养老金支付的压力，实现养老保险制度的可持续发展。二是有利于实现部分积累的制度模式。我国实行部分积累的资金筹措模式，也就是统筹基金现收现付，用于互助共济；个人账</w:t>
      </w:r>
      <w:r>
        <w:rPr>
          <w:rFonts w:ascii="Franklin Gothic Medium" w:eastAsia="仿宋_GB2312" w:hAnsi="Franklin Gothic Medium"/>
          <w:spacing w:val="9"/>
          <w:sz w:val="24"/>
        </w:rPr>
        <w:t>户基金实行积累，用于职工个人未来养老。但在实际运行中，由于养老保险没有资金积累，而退休人员越来越多，为了确保养老金当期发放，不得不动用本应留作积累的个人账户基金。这样既不利于养老保险制度的稳健运行，也会影响将来养老金的按时足额发放。要真正实现部分积累的制度模式，就必须做实个人账户。三是有利于我省实现转型发展。我省作为国家老工业基地，老企业多，在职职工与离退休人员二者比例已高达</w:t>
      </w:r>
      <w:r>
        <w:rPr>
          <w:rFonts w:ascii="Franklin Gothic Medium" w:eastAsia="仿宋_GB2312" w:hAnsi="Franklin Gothic Medium"/>
          <w:spacing w:val="9"/>
          <w:sz w:val="24"/>
        </w:rPr>
        <w:t>4:1</w:t>
      </w:r>
      <w:r>
        <w:rPr>
          <w:rFonts w:ascii="Franklin Gothic Medium" w:eastAsia="仿宋_GB2312" w:hAnsi="Franklin Gothic Medium"/>
          <w:spacing w:val="9"/>
          <w:sz w:val="24"/>
        </w:rPr>
        <w:t>，负担系数逐年加大，随着人口</w:t>
      </w:r>
      <w:proofErr w:type="gramStart"/>
      <w:r>
        <w:rPr>
          <w:rFonts w:ascii="Franklin Gothic Medium" w:eastAsia="仿宋_GB2312" w:hAnsi="Franklin Gothic Medium"/>
          <w:spacing w:val="9"/>
          <w:sz w:val="24"/>
        </w:rPr>
        <w:t>老年龄</w:t>
      </w:r>
      <w:proofErr w:type="gramEnd"/>
      <w:r>
        <w:rPr>
          <w:rFonts w:ascii="Franklin Gothic Medium" w:eastAsia="仿宋_GB2312" w:hAnsi="Franklin Gothic Medium"/>
          <w:spacing w:val="9"/>
          <w:sz w:val="24"/>
        </w:rPr>
        <w:t>化加剧，全省养老保险基金收支矛盾将更加突出。</w:t>
      </w:r>
      <w:r>
        <w:rPr>
          <w:rFonts w:ascii="Franklin Gothic Medium" w:eastAsia="仿宋_GB2312" w:hAnsi="Franklin Gothic Medium"/>
          <w:spacing w:val="9"/>
          <w:sz w:val="24"/>
        </w:rPr>
        <w:t>2006</w:t>
      </w:r>
      <w:r>
        <w:rPr>
          <w:rFonts w:ascii="Franklin Gothic Medium" w:eastAsia="仿宋_GB2312" w:hAnsi="Franklin Gothic Medium"/>
          <w:spacing w:val="9"/>
          <w:sz w:val="24"/>
        </w:rPr>
        <w:t>年</w:t>
      </w:r>
      <w:r>
        <w:rPr>
          <w:rFonts w:ascii="Franklin Gothic Medium" w:eastAsia="仿宋_GB2312" w:hAnsi="Franklin Gothic Medium"/>
          <w:spacing w:val="9"/>
          <w:sz w:val="24"/>
        </w:rPr>
        <w:t>9</w:t>
      </w:r>
      <w:r>
        <w:rPr>
          <w:rFonts w:ascii="Franklin Gothic Medium" w:eastAsia="仿宋_GB2312" w:hAnsi="Franklin Gothic Medium"/>
          <w:spacing w:val="9"/>
          <w:sz w:val="24"/>
        </w:rPr>
        <w:t>月，国家将我省列为做实个人账户扩大试点</w:t>
      </w:r>
      <w:r>
        <w:rPr>
          <w:rFonts w:ascii="Franklin Gothic Medium" w:eastAsia="仿宋_GB2312" w:hAnsi="Franklin Gothic Medium"/>
          <w:spacing w:val="9"/>
          <w:sz w:val="24"/>
        </w:rPr>
        <w:t>省，从</w:t>
      </w:r>
      <w:r>
        <w:rPr>
          <w:rFonts w:ascii="Franklin Gothic Medium" w:eastAsia="仿宋_GB2312" w:hAnsi="Franklin Gothic Medium"/>
          <w:spacing w:val="9"/>
          <w:sz w:val="24"/>
        </w:rPr>
        <w:t>2006</w:t>
      </w:r>
      <w:r>
        <w:rPr>
          <w:rFonts w:ascii="Franklin Gothic Medium" w:eastAsia="仿宋_GB2312" w:hAnsi="Franklin Gothic Medium"/>
          <w:spacing w:val="9"/>
          <w:sz w:val="24"/>
        </w:rPr>
        <w:t>年到</w:t>
      </w:r>
      <w:r>
        <w:rPr>
          <w:rFonts w:ascii="Franklin Gothic Medium" w:eastAsia="仿宋_GB2312" w:hAnsi="Franklin Gothic Medium"/>
          <w:spacing w:val="9"/>
          <w:sz w:val="24"/>
        </w:rPr>
        <w:t>2009</w:t>
      </w:r>
      <w:r>
        <w:rPr>
          <w:rFonts w:ascii="Franklin Gothic Medium" w:eastAsia="仿宋_GB2312" w:hAnsi="Franklin Gothic Medium"/>
          <w:spacing w:val="9"/>
          <w:sz w:val="24"/>
        </w:rPr>
        <w:t>年底四年时间，中央财政累计补助我</w:t>
      </w:r>
      <w:r>
        <w:rPr>
          <w:rFonts w:ascii="Franklin Gothic Medium" w:eastAsia="仿宋_GB2312" w:hAnsi="Franklin Gothic Medium"/>
          <w:spacing w:val="9"/>
          <w:sz w:val="24"/>
        </w:rPr>
        <w:lastRenderedPageBreak/>
        <w:t>省做实账户资金</w:t>
      </w:r>
      <w:r>
        <w:rPr>
          <w:rFonts w:ascii="Franklin Gothic Medium" w:eastAsia="仿宋_GB2312" w:hAnsi="Franklin Gothic Medium"/>
          <w:spacing w:val="9"/>
          <w:sz w:val="24"/>
        </w:rPr>
        <w:t>36</w:t>
      </w:r>
      <w:r>
        <w:rPr>
          <w:rFonts w:ascii="Franklin Gothic Medium" w:eastAsia="仿宋_GB2312" w:hAnsi="Franklin Gothic Medium"/>
          <w:spacing w:val="9"/>
          <w:sz w:val="24"/>
        </w:rPr>
        <w:t>亿元，体现了党中央、国务院对山西的关爱，为我省改善民生、实现转型发展发挥了重要作用。</w:t>
      </w:r>
    </w:p>
    <w:p w:rsidR="00654FA7" w:rsidRDefault="0035368B">
      <w:pPr>
        <w:pStyle w:val="3"/>
        <w:ind w:firstLine="720"/>
      </w:pPr>
      <w:bookmarkStart w:id="352" w:name="_Toc20789"/>
      <w:bookmarkStart w:id="353" w:name="_Toc14086"/>
      <w:r>
        <w:rPr>
          <w:rFonts w:hint="eastAsia"/>
        </w:rPr>
        <w:t xml:space="preserve">13.3 </w:t>
      </w:r>
      <w:r>
        <w:t>做实个人账户的时间和范围</w:t>
      </w:r>
      <w:bookmarkEnd w:id="352"/>
      <w:bookmarkEnd w:id="353"/>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按照国务院批复，我省做实个人账户试点工作从</w:t>
      </w:r>
      <w:r>
        <w:rPr>
          <w:rFonts w:ascii="Franklin Gothic Medium" w:eastAsia="仿宋_GB2312" w:hAnsi="Franklin Gothic Medium"/>
          <w:spacing w:val="9"/>
          <w:sz w:val="24"/>
        </w:rPr>
        <w:t>2006</w:t>
      </w:r>
      <w:r>
        <w:rPr>
          <w:rFonts w:ascii="Franklin Gothic Medium" w:eastAsia="仿宋_GB2312" w:hAnsi="Franklin Gothic Medium"/>
          <w:spacing w:val="9"/>
          <w:sz w:val="24"/>
        </w:rPr>
        <w:t>年</w:t>
      </w:r>
      <w:r>
        <w:rPr>
          <w:rFonts w:ascii="Franklin Gothic Medium" w:eastAsia="仿宋_GB2312" w:hAnsi="Franklin Gothic Medium"/>
          <w:spacing w:val="9"/>
          <w:sz w:val="24"/>
        </w:rPr>
        <w:t>1</w:t>
      </w:r>
      <w:r>
        <w:rPr>
          <w:rFonts w:ascii="Franklin Gothic Medium" w:eastAsia="仿宋_GB2312" w:hAnsi="Franklin Gothic Medium"/>
          <w:spacing w:val="9"/>
          <w:sz w:val="24"/>
        </w:rPr>
        <w:t>月</w:t>
      </w:r>
      <w:r>
        <w:rPr>
          <w:rFonts w:ascii="Franklin Gothic Medium" w:eastAsia="仿宋_GB2312" w:hAnsi="Franklin Gothic Medium"/>
          <w:spacing w:val="9"/>
          <w:sz w:val="24"/>
        </w:rPr>
        <w:t>1</w:t>
      </w:r>
      <w:r>
        <w:rPr>
          <w:rFonts w:ascii="Franklin Gothic Medium" w:eastAsia="仿宋_GB2312" w:hAnsi="Franklin Gothic Medium"/>
          <w:spacing w:val="9"/>
          <w:sz w:val="24"/>
        </w:rPr>
        <w:t>日开始。</w:t>
      </w:r>
      <w:r>
        <w:rPr>
          <w:rFonts w:ascii="Franklin Gothic Medium" w:eastAsia="仿宋_GB2312" w:hAnsi="Franklin Gothic Medium"/>
          <w:spacing w:val="9"/>
          <w:sz w:val="24"/>
        </w:rPr>
        <w:t>2006</w:t>
      </w:r>
      <w:r>
        <w:rPr>
          <w:rFonts w:ascii="Franklin Gothic Medium" w:eastAsia="仿宋_GB2312" w:hAnsi="Franklin Gothic Medium"/>
          <w:spacing w:val="9"/>
          <w:sz w:val="24"/>
        </w:rPr>
        <w:t>年全省统一按个人缴费比例的</w:t>
      </w:r>
      <w:r>
        <w:rPr>
          <w:rFonts w:ascii="Franklin Gothic Medium" w:eastAsia="仿宋_GB2312" w:hAnsi="Franklin Gothic Medium"/>
          <w:spacing w:val="9"/>
          <w:sz w:val="24"/>
        </w:rPr>
        <w:t>3%</w:t>
      </w:r>
      <w:r>
        <w:rPr>
          <w:rFonts w:ascii="Franklin Gothic Medium" w:eastAsia="仿宋_GB2312" w:hAnsi="Franklin Gothic Medium"/>
          <w:spacing w:val="9"/>
          <w:sz w:val="24"/>
        </w:rPr>
        <w:t>起步做实个人账户，</w:t>
      </w:r>
      <w:r>
        <w:rPr>
          <w:rFonts w:ascii="Franklin Gothic Medium" w:eastAsia="仿宋_GB2312" w:hAnsi="Franklin Gothic Medium"/>
          <w:spacing w:val="9"/>
          <w:sz w:val="24"/>
        </w:rPr>
        <w:t>2007</w:t>
      </w:r>
      <w:r>
        <w:rPr>
          <w:rFonts w:ascii="Franklin Gothic Medium" w:eastAsia="仿宋_GB2312" w:hAnsi="Franklin Gothic Medium"/>
          <w:spacing w:val="9"/>
          <w:sz w:val="24"/>
        </w:rPr>
        <w:t>年至</w:t>
      </w:r>
      <w:r>
        <w:rPr>
          <w:rFonts w:ascii="Franklin Gothic Medium" w:eastAsia="仿宋_GB2312" w:hAnsi="Franklin Gothic Medium"/>
          <w:spacing w:val="9"/>
          <w:sz w:val="24"/>
        </w:rPr>
        <w:t>2010</w:t>
      </w:r>
      <w:r>
        <w:rPr>
          <w:rFonts w:ascii="Franklin Gothic Medium" w:eastAsia="仿宋_GB2312" w:hAnsi="Franklin Gothic Medium"/>
          <w:spacing w:val="9"/>
          <w:sz w:val="24"/>
        </w:rPr>
        <w:t>年按</w:t>
      </w:r>
      <w:r>
        <w:rPr>
          <w:rFonts w:ascii="Franklin Gothic Medium" w:eastAsia="仿宋_GB2312" w:hAnsi="Franklin Gothic Medium"/>
          <w:spacing w:val="9"/>
          <w:sz w:val="24"/>
        </w:rPr>
        <w:t>4%</w:t>
      </w:r>
      <w:r>
        <w:rPr>
          <w:rFonts w:ascii="Franklin Gothic Medium" w:eastAsia="仿宋_GB2312" w:hAnsi="Franklin Gothic Medium"/>
          <w:spacing w:val="9"/>
          <w:sz w:val="24"/>
        </w:rPr>
        <w:t>做实，以后逐步提高做实比例。</w:t>
      </w:r>
      <w:r>
        <w:rPr>
          <w:rFonts w:ascii="Franklin Gothic Medium" w:eastAsia="仿宋_GB2312" w:hAnsi="Franklin Gothic Medium"/>
          <w:spacing w:val="9"/>
          <w:sz w:val="24"/>
        </w:rPr>
        <w:t>2006</w:t>
      </w:r>
      <w:r>
        <w:rPr>
          <w:rFonts w:ascii="Franklin Gothic Medium" w:eastAsia="仿宋_GB2312" w:hAnsi="Franklin Gothic Medium"/>
          <w:spacing w:val="9"/>
          <w:sz w:val="24"/>
        </w:rPr>
        <w:t>年</w:t>
      </w:r>
      <w:r>
        <w:rPr>
          <w:rFonts w:ascii="Franklin Gothic Medium" w:eastAsia="仿宋_GB2312" w:hAnsi="Franklin Gothic Medium"/>
          <w:spacing w:val="9"/>
          <w:sz w:val="24"/>
        </w:rPr>
        <w:t>1</w:t>
      </w:r>
      <w:r>
        <w:rPr>
          <w:rFonts w:ascii="Franklin Gothic Medium" w:eastAsia="仿宋_GB2312" w:hAnsi="Franklin Gothic Medium"/>
          <w:spacing w:val="9"/>
          <w:sz w:val="24"/>
        </w:rPr>
        <w:t>月</w:t>
      </w:r>
      <w:r>
        <w:rPr>
          <w:rFonts w:ascii="Franklin Gothic Medium" w:eastAsia="仿宋_GB2312" w:hAnsi="Franklin Gothic Medium"/>
          <w:spacing w:val="9"/>
          <w:sz w:val="24"/>
        </w:rPr>
        <w:t>1</w:t>
      </w:r>
      <w:r>
        <w:rPr>
          <w:rFonts w:ascii="Franklin Gothic Medium" w:eastAsia="仿宋_GB2312" w:hAnsi="Franklin Gothic Medium"/>
          <w:spacing w:val="9"/>
          <w:sz w:val="24"/>
        </w:rPr>
        <w:t>日前已经退休的人员，个人账户不做实；</w:t>
      </w:r>
      <w:r>
        <w:rPr>
          <w:rFonts w:ascii="Franklin Gothic Medium" w:eastAsia="仿宋_GB2312" w:hAnsi="Franklin Gothic Medium"/>
          <w:spacing w:val="9"/>
          <w:sz w:val="24"/>
        </w:rPr>
        <w:t>2006</w:t>
      </w:r>
      <w:r>
        <w:rPr>
          <w:rFonts w:ascii="Franklin Gothic Medium" w:eastAsia="仿宋_GB2312" w:hAnsi="Franklin Gothic Medium"/>
          <w:spacing w:val="9"/>
          <w:sz w:val="24"/>
        </w:rPr>
        <w:t>年</w:t>
      </w:r>
      <w:r>
        <w:rPr>
          <w:rFonts w:ascii="Franklin Gothic Medium" w:eastAsia="仿宋_GB2312" w:hAnsi="Franklin Gothic Medium"/>
          <w:spacing w:val="9"/>
          <w:sz w:val="24"/>
        </w:rPr>
        <w:t>1</w:t>
      </w:r>
      <w:r>
        <w:rPr>
          <w:rFonts w:ascii="Franklin Gothic Medium" w:eastAsia="仿宋_GB2312" w:hAnsi="Franklin Gothic Medium"/>
          <w:spacing w:val="9"/>
          <w:sz w:val="24"/>
        </w:rPr>
        <w:t>月</w:t>
      </w:r>
      <w:r>
        <w:rPr>
          <w:rFonts w:ascii="Franklin Gothic Medium" w:eastAsia="仿宋_GB2312" w:hAnsi="Franklin Gothic Medium"/>
          <w:spacing w:val="9"/>
          <w:sz w:val="24"/>
        </w:rPr>
        <w:t>1</w:t>
      </w:r>
      <w:r>
        <w:rPr>
          <w:rFonts w:ascii="Franklin Gothic Medium" w:eastAsia="仿宋_GB2312" w:hAnsi="Franklin Gothic Medium"/>
          <w:spacing w:val="9"/>
          <w:sz w:val="24"/>
        </w:rPr>
        <w:t>日前已经参保尚未退休的人员，以前没有做实的个人账户不做实，以后的逐步</w:t>
      </w:r>
      <w:r>
        <w:rPr>
          <w:rFonts w:ascii="Franklin Gothic Medium" w:eastAsia="仿宋_GB2312" w:hAnsi="Franklin Gothic Medium"/>
          <w:spacing w:val="9"/>
          <w:sz w:val="24"/>
        </w:rPr>
        <w:t>做实；</w:t>
      </w:r>
      <w:r>
        <w:rPr>
          <w:rFonts w:ascii="Franklin Gothic Medium" w:eastAsia="仿宋_GB2312" w:hAnsi="Franklin Gothic Medium"/>
          <w:spacing w:val="9"/>
          <w:sz w:val="24"/>
        </w:rPr>
        <w:t>2006</w:t>
      </w:r>
      <w:r>
        <w:rPr>
          <w:rFonts w:ascii="Franklin Gothic Medium" w:eastAsia="仿宋_GB2312" w:hAnsi="Franklin Gothic Medium"/>
          <w:spacing w:val="9"/>
          <w:sz w:val="24"/>
        </w:rPr>
        <w:t>年</w:t>
      </w:r>
      <w:r>
        <w:rPr>
          <w:rFonts w:ascii="Franklin Gothic Medium" w:eastAsia="仿宋_GB2312" w:hAnsi="Franklin Gothic Medium"/>
          <w:spacing w:val="9"/>
          <w:sz w:val="24"/>
        </w:rPr>
        <w:t>1</w:t>
      </w:r>
      <w:r>
        <w:rPr>
          <w:rFonts w:ascii="Franklin Gothic Medium" w:eastAsia="仿宋_GB2312" w:hAnsi="Franklin Gothic Medium"/>
          <w:spacing w:val="9"/>
          <w:sz w:val="24"/>
        </w:rPr>
        <w:t>月</w:t>
      </w:r>
      <w:r>
        <w:rPr>
          <w:rFonts w:ascii="Franklin Gothic Medium" w:eastAsia="仿宋_GB2312" w:hAnsi="Franklin Gothic Medium"/>
          <w:spacing w:val="9"/>
          <w:sz w:val="24"/>
        </w:rPr>
        <w:t>1</w:t>
      </w:r>
      <w:r>
        <w:rPr>
          <w:rFonts w:ascii="Franklin Gothic Medium" w:eastAsia="仿宋_GB2312" w:hAnsi="Franklin Gothic Medium"/>
          <w:spacing w:val="9"/>
          <w:sz w:val="24"/>
        </w:rPr>
        <w:t>日后参保的人员，个人账户从参保缴费开始做实。</w:t>
      </w:r>
    </w:p>
    <w:p w:rsidR="00654FA7" w:rsidRDefault="0035368B">
      <w:pPr>
        <w:pStyle w:val="3"/>
        <w:ind w:firstLine="720"/>
      </w:pPr>
      <w:bookmarkStart w:id="354" w:name="_Toc22285"/>
      <w:bookmarkStart w:id="355" w:name="_Toc31012"/>
      <w:r>
        <w:rPr>
          <w:rFonts w:hint="eastAsia"/>
        </w:rPr>
        <w:t xml:space="preserve">13.4 </w:t>
      </w:r>
      <w:r>
        <w:t>做实个人账户会影响离退休人员养老金当期发放吗？</w:t>
      </w:r>
      <w:bookmarkEnd w:id="354"/>
      <w:bookmarkEnd w:id="355"/>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做实账户所需资金主要由财政资金承担，中央财政承担所需资金的</w:t>
      </w:r>
      <w:r>
        <w:rPr>
          <w:rFonts w:ascii="Franklin Gothic Medium" w:eastAsia="仿宋_GB2312" w:hAnsi="Franklin Gothic Medium"/>
          <w:spacing w:val="9"/>
          <w:sz w:val="24"/>
        </w:rPr>
        <w:t>75%</w:t>
      </w:r>
      <w:r>
        <w:rPr>
          <w:rFonts w:ascii="Franklin Gothic Medium" w:eastAsia="仿宋_GB2312" w:hAnsi="Franklin Gothic Medium"/>
          <w:spacing w:val="9"/>
          <w:sz w:val="24"/>
        </w:rPr>
        <w:t>，地方财政配套承担</w:t>
      </w:r>
      <w:r>
        <w:rPr>
          <w:rFonts w:ascii="Franklin Gothic Medium" w:eastAsia="仿宋_GB2312" w:hAnsi="Franklin Gothic Medium"/>
          <w:spacing w:val="9"/>
          <w:sz w:val="24"/>
        </w:rPr>
        <w:t>25%</w:t>
      </w:r>
      <w:r>
        <w:rPr>
          <w:rFonts w:ascii="Franklin Gothic Medium" w:eastAsia="仿宋_GB2312" w:hAnsi="Franklin Gothic Medium"/>
          <w:spacing w:val="9"/>
          <w:sz w:val="24"/>
        </w:rPr>
        <w:t>。截至</w:t>
      </w:r>
      <w:r>
        <w:rPr>
          <w:rFonts w:ascii="Franklin Gothic Medium" w:eastAsia="仿宋_GB2312" w:hAnsi="Franklin Gothic Medium"/>
          <w:spacing w:val="9"/>
          <w:sz w:val="24"/>
        </w:rPr>
        <w:t>2009</w:t>
      </w:r>
      <w:r>
        <w:rPr>
          <w:rFonts w:ascii="Franklin Gothic Medium" w:eastAsia="仿宋_GB2312" w:hAnsi="Franklin Gothic Medium"/>
          <w:spacing w:val="9"/>
          <w:sz w:val="24"/>
        </w:rPr>
        <w:t>年底，做实个人账户财政补助资金已累计到位</w:t>
      </w:r>
      <w:r>
        <w:rPr>
          <w:rFonts w:ascii="Franklin Gothic Medium" w:eastAsia="仿宋_GB2312" w:hAnsi="Franklin Gothic Medium"/>
          <w:spacing w:val="9"/>
          <w:sz w:val="24"/>
        </w:rPr>
        <w:t>45.26</w:t>
      </w:r>
      <w:r>
        <w:rPr>
          <w:rFonts w:ascii="Franklin Gothic Medium" w:eastAsia="仿宋_GB2312" w:hAnsi="Franklin Gothic Medium"/>
          <w:spacing w:val="9"/>
          <w:sz w:val="24"/>
        </w:rPr>
        <w:t>亿元，做实个人账户不仅不会影响离退休人员养老金当期发放，而且大大增强了我省养老保险基金的保障支撑能力，为我省养老保险制度的可持续发展奠定了坚实基础。</w:t>
      </w:r>
    </w:p>
    <w:p w:rsidR="00654FA7" w:rsidRDefault="0035368B">
      <w:pPr>
        <w:pStyle w:val="3"/>
        <w:ind w:firstLine="720"/>
      </w:pPr>
      <w:bookmarkStart w:id="356" w:name="_Toc1189"/>
      <w:bookmarkStart w:id="357" w:name="_Toc18850"/>
      <w:r>
        <w:rPr>
          <w:rFonts w:hint="eastAsia"/>
        </w:rPr>
        <w:t xml:space="preserve">13.5 </w:t>
      </w:r>
      <w:r>
        <w:t>做实个人账户给参保职工带来什么好处？</w:t>
      </w:r>
      <w:bookmarkEnd w:id="356"/>
      <w:bookmarkEnd w:id="357"/>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做实个人账户中央财政补助资金，由省政</w:t>
      </w:r>
      <w:r>
        <w:rPr>
          <w:rFonts w:ascii="Franklin Gothic Medium" w:eastAsia="仿宋_GB2312" w:hAnsi="Franklin Gothic Medium"/>
          <w:spacing w:val="9"/>
          <w:sz w:val="24"/>
        </w:rPr>
        <w:t>府委托全国社会保障基金理事会投资运营。中央财政补助之外的做实个人账户基金的投资运营工作，按国家和省政府规定执行。通过专业化的投资运营，进一步提高个人账户基金收益率，实现保值增值，增加参保职工个人账户储存额度，退休后可以领取更高的养老金，从而为广大参保职工带来实实在在的利益。</w:t>
      </w:r>
    </w:p>
    <w:p w:rsidR="00654FA7" w:rsidRDefault="0035368B">
      <w:pPr>
        <w:pStyle w:val="3"/>
        <w:ind w:firstLine="720"/>
      </w:pPr>
      <w:bookmarkStart w:id="358" w:name="_Toc9510"/>
      <w:bookmarkStart w:id="359" w:name="_Toc21397"/>
      <w:r>
        <w:rPr>
          <w:rFonts w:hint="eastAsia"/>
        </w:rPr>
        <w:t xml:space="preserve">13.6 </w:t>
      </w:r>
      <w:r>
        <w:t>做实个人账户基金是如何管理的？</w:t>
      </w:r>
      <w:bookmarkEnd w:id="358"/>
      <w:bookmarkEnd w:id="359"/>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做实的个人账户基金，将由原来的省、市、县三级管理，转变为由省级养老保险经办机构集中统一归集和管理，纳入社会保障基金财政专户，严格</w:t>
      </w:r>
      <w:r>
        <w:rPr>
          <w:rFonts w:ascii="Franklin Gothic Medium" w:eastAsia="仿宋_GB2312" w:hAnsi="Franklin Gothic Medium"/>
          <w:spacing w:val="9"/>
          <w:sz w:val="24"/>
        </w:rPr>
        <w:lastRenderedPageBreak/>
        <w:t>实行收支两条线管理。同时，人力资源和社会保障、财政、审计等部门对个</w:t>
      </w:r>
      <w:r>
        <w:rPr>
          <w:rFonts w:ascii="Franklin Gothic Medium" w:eastAsia="仿宋_GB2312" w:hAnsi="Franklin Gothic Medium"/>
          <w:spacing w:val="9"/>
          <w:sz w:val="24"/>
        </w:rPr>
        <w:t>人账户做实基金进行全过程监督，切实加强个人账户基金基础管理，统一规范个人账户管理业务流程，并加快建设覆盖全省的社会保障信息服务网络，实现业务管理、公共服务和基金监督科学化、规范化，确保参保职工的</w:t>
      </w:r>
      <w:r>
        <w:rPr>
          <w:rFonts w:ascii="Franklin Gothic Medium" w:eastAsia="仿宋_GB2312" w:hAnsi="Franklin Gothic Medium"/>
          <w:spacing w:val="9"/>
          <w:sz w:val="24"/>
        </w:rPr>
        <w:t>“</w:t>
      </w:r>
      <w:r>
        <w:rPr>
          <w:rFonts w:ascii="Franklin Gothic Medium" w:eastAsia="仿宋_GB2312" w:hAnsi="Franklin Gothic Medium"/>
          <w:spacing w:val="9"/>
          <w:sz w:val="24"/>
        </w:rPr>
        <w:t>养命钱</w:t>
      </w:r>
      <w:r>
        <w:rPr>
          <w:rFonts w:ascii="Franklin Gothic Medium" w:eastAsia="仿宋_GB2312" w:hAnsi="Franklin Gothic Medium"/>
          <w:spacing w:val="9"/>
          <w:sz w:val="24"/>
        </w:rPr>
        <w:t>”</w:t>
      </w:r>
      <w:r>
        <w:rPr>
          <w:rFonts w:ascii="Franklin Gothic Medium" w:eastAsia="仿宋_GB2312" w:hAnsi="Franklin Gothic Medium"/>
          <w:spacing w:val="9"/>
          <w:sz w:val="24"/>
        </w:rPr>
        <w:t>万无一失。</w:t>
      </w:r>
    </w:p>
    <w:p w:rsidR="00654FA7" w:rsidRDefault="0035368B">
      <w:pPr>
        <w:spacing w:afterLines="60" w:after="144" w:line="360" w:lineRule="auto"/>
        <w:jc w:val="center"/>
        <w:rPr>
          <w:rFonts w:ascii="Franklin Gothic Medium" w:eastAsia="黑体" w:hAnsi="Franklin Gothic Medium"/>
          <w:b/>
          <w:bCs/>
          <w:spacing w:val="9"/>
          <w:sz w:val="44"/>
        </w:rPr>
      </w:pPr>
      <w:r>
        <w:rPr>
          <w:rFonts w:ascii="Franklin Gothic Medium" w:eastAsia="仿宋_GB2312" w:hAnsi="Franklin Gothic Medium"/>
          <w:spacing w:val="9"/>
          <w:sz w:val="24"/>
        </w:rPr>
        <w:br w:type="page"/>
      </w:r>
      <w:r>
        <w:rPr>
          <w:rStyle w:val="10"/>
          <w:rFonts w:hint="eastAsia"/>
        </w:rPr>
        <w:lastRenderedPageBreak/>
        <w:t>第</w:t>
      </w:r>
      <w:r>
        <w:rPr>
          <w:rStyle w:val="10"/>
          <w:rFonts w:hint="eastAsia"/>
        </w:rPr>
        <w:t>4</w:t>
      </w:r>
      <w:r>
        <w:rPr>
          <w:rStyle w:val="10"/>
          <w:rFonts w:hint="eastAsia"/>
        </w:rPr>
        <w:t>章</w:t>
      </w:r>
      <w:r>
        <w:rPr>
          <w:rStyle w:val="10"/>
          <w:rFonts w:hint="eastAsia"/>
        </w:rPr>
        <w:t xml:space="preserve"> </w:t>
      </w:r>
      <w:r>
        <w:rPr>
          <w:rStyle w:val="10"/>
        </w:rPr>
        <w:t>医疗保险</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医疗保险是为补偿疾病所带来的医疗费用的一种保险。职工因疾病、负伤、生育时，由社会或企业提供必要的医疗服务或物质帮助的社会保险。如中国的公费医疗、劳保医疗。中国职工的医疗费用由国家、单位和个人共同负担，以减轻企业负担，避免浪费。</w:t>
      </w:r>
    </w:p>
    <w:p w:rsidR="00654FA7" w:rsidRDefault="0035368B">
      <w:pPr>
        <w:pStyle w:val="2"/>
        <w:ind w:firstLine="600"/>
      </w:pPr>
      <w:bookmarkStart w:id="360" w:name="_Toc21444"/>
      <w:bookmarkStart w:id="361" w:name="_Toc17308"/>
      <w:r>
        <w:rPr>
          <w:rFonts w:hint="eastAsia"/>
          <w:lang w:val="en-US"/>
        </w:rPr>
        <w:t xml:space="preserve">1 </w:t>
      </w:r>
      <w:r>
        <w:t>医疗险定义及投保理赔指南</w:t>
      </w:r>
      <w:bookmarkEnd w:id="360"/>
      <w:bookmarkEnd w:id="361"/>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医疗补贴型保险，即因意外伤害或疾病导致收入中断或减少时，由保险公司提供补偿的收入保障保险。被保险人因意外伤害、疾病需要住院接受治疗时，保险公司会按照约定的标准补偿收入损失或提供住院津贴。</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医疗报销型保险，即以意外事故或疾病产生医疗费用为给付条件，按约定的</w:t>
      </w:r>
      <w:r>
        <w:rPr>
          <w:rFonts w:ascii="Franklin Gothic Medium" w:eastAsia="仿宋_GB2312" w:hAnsi="Franklin Gothic Medium"/>
          <w:spacing w:val="9"/>
          <w:sz w:val="24"/>
        </w:rPr>
        <w:t>比例给付保险金的医疗保险。最常见的是住院医疗费用和手术费用报销型保险，也有一些门急诊费用报销保险。</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账户型终身医疗险是近两年兴起的，投保后需要在一定时间内</w:t>
      </w:r>
      <w:r>
        <w:rPr>
          <w:rFonts w:ascii="Franklin Gothic Medium" w:eastAsia="仿宋_GB2312" w:hAnsi="Franklin Gothic Medium"/>
          <w:spacing w:val="9"/>
          <w:sz w:val="24"/>
        </w:rPr>
        <w:t>(</w:t>
      </w:r>
      <w:r>
        <w:rPr>
          <w:rFonts w:ascii="Franklin Gothic Medium" w:eastAsia="仿宋_GB2312" w:hAnsi="Franklin Gothic Medium"/>
          <w:spacing w:val="9"/>
          <w:sz w:val="24"/>
        </w:rPr>
        <w:t>如</w:t>
      </w:r>
      <w:r>
        <w:rPr>
          <w:rFonts w:ascii="Franklin Gothic Medium" w:eastAsia="仿宋_GB2312" w:hAnsi="Franklin Gothic Medium"/>
          <w:spacing w:val="9"/>
          <w:sz w:val="24"/>
        </w:rPr>
        <w:t>10</w:t>
      </w:r>
      <w:r>
        <w:rPr>
          <w:rFonts w:ascii="Franklin Gothic Medium" w:eastAsia="仿宋_GB2312" w:hAnsi="Franklin Gothic Medium"/>
          <w:spacing w:val="9"/>
          <w:sz w:val="24"/>
        </w:rPr>
        <w:t>年、</w:t>
      </w:r>
      <w:r>
        <w:rPr>
          <w:rFonts w:ascii="Franklin Gothic Medium" w:eastAsia="仿宋_GB2312" w:hAnsi="Franklin Gothic Medium"/>
          <w:spacing w:val="9"/>
          <w:sz w:val="24"/>
        </w:rPr>
        <w:t>20</w:t>
      </w:r>
      <w:r>
        <w:rPr>
          <w:rFonts w:ascii="Franklin Gothic Medium" w:eastAsia="仿宋_GB2312" w:hAnsi="Franklin Gothic Medium"/>
          <w:spacing w:val="9"/>
          <w:sz w:val="24"/>
        </w:rPr>
        <w:t>年</w:t>
      </w:r>
      <w:r>
        <w:rPr>
          <w:rFonts w:ascii="Franklin Gothic Medium" w:eastAsia="仿宋_GB2312" w:hAnsi="Franklin Gothic Medium"/>
          <w:spacing w:val="9"/>
          <w:sz w:val="24"/>
        </w:rPr>
        <w:t>)</w:t>
      </w:r>
      <w:r>
        <w:rPr>
          <w:rFonts w:ascii="Franklin Gothic Medium" w:eastAsia="仿宋_GB2312" w:hAnsi="Franklin Gothic Medium"/>
          <w:spacing w:val="9"/>
          <w:sz w:val="24"/>
        </w:rPr>
        <w:t>每年缴纳固定的保费，相当于为自己开了一个终身医疗基金账户。日后只要因生病或意外住院治疗，即可从这一账户中得到医疗津贴，直至终身。</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重大疾病保险，即以疾病发生为给付保险金条件的保险。只要被保险人确认患了保险条款中列出的某种疾病，无论是否已经发生医疗费用，也不管发生多少费用，都可获得保险公司约定额度的补偿。</w:t>
      </w:r>
    </w:p>
    <w:p w:rsidR="00654FA7" w:rsidRDefault="0035368B">
      <w:pPr>
        <w:pStyle w:val="2"/>
        <w:ind w:firstLine="600"/>
        <w:rPr>
          <w:lang w:val="en-US"/>
        </w:rPr>
      </w:pPr>
      <w:bookmarkStart w:id="362" w:name="_Toc28950"/>
      <w:bookmarkStart w:id="363" w:name="_Toc19444"/>
      <w:r>
        <w:rPr>
          <w:rFonts w:hint="eastAsia"/>
          <w:lang w:val="en-US"/>
        </w:rPr>
        <w:t xml:space="preserve">2 </w:t>
      </w:r>
      <w:r>
        <w:rPr>
          <w:lang w:val="en-US"/>
        </w:rPr>
        <w:t>如何投保</w:t>
      </w:r>
      <w:bookmarkEnd w:id="362"/>
      <w:bookmarkEnd w:id="363"/>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由于通过个人</w:t>
      </w:r>
      <w:proofErr w:type="gramStart"/>
      <w:r>
        <w:rPr>
          <w:rFonts w:ascii="Franklin Gothic Medium" w:eastAsia="仿宋_GB2312" w:hAnsi="Franklin Gothic Medium"/>
          <w:spacing w:val="9"/>
          <w:sz w:val="24"/>
        </w:rPr>
        <w:t>医</w:t>
      </w:r>
      <w:proofErr w:type="gramEnd"/>
      <w:r>
        <w:rPr>
          <w:rFonts w:ascii="Franklin Gothic Medium" w:eastAsia="仿宋_GB2312" w:hAnsi="Franklin Gothic Medium"/>
          <w:spacing w:val="9"/>
          <w:sz w:val="24"/>
        </w:rPr>
        <w:t>保账户和社保统筹部分，每年大约有</w:t>
      </w:r>
      <w:r>
        <w:rPr>
          <w:rFonts w:ascii="Franklin Gothic Medium" w:eastAsia="仿宋_GB2312" w:hAnsi="Franklin Gothic Medium"/>
          <w:spacing w:val="9"/>
          <w:sz w:val="24"/>
        </w:rPr>
        <w:t>70%</w:t>
      </w:r>
      <w:r>
        <w:rPr>
          <w:rFonts w:ascii="Franklin Gothic Medium" w:eastAsia="仿宋_GB2312" w:hAnsi="Franklin Gothic Medium"/>
          <w:spacing w:val="9"/>
          <w:sz w:val="24"/>
        </w:rPr>
        <w:t>的医疗费用都可以由社保报销，这部分消费者投保时可优先考虑医疗补贴型保险，借此弥补生病请假带来的收入损失和自己支付的部分医疗费。</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lastRenderedPageBreak/>
        <w:t>其次是医疗报销型保险中的意外医疗保险，一般是附加在意外伤害保险之后。意外医疗保险费率较低，且能够报销意外门急诊的医疗费用。</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接下来可考虑账户型</w:t>
      </w:r>
      <w:r>
        <w:rPr>
          <w:rFonts w:ascii="Franklin Gothic Medium" w:eastAsia="仿宋_GB2312" w:hAnsi="Franklin Gothic Medium"/>
          <w:spacing w:val="9"/>
          <w:sz w:val="24"/>
        </w:rPr>
        <w:t>终身医疗险，这种保险费率相对较高。但由于是终身保障，亦可视作退休后养老理财储备。</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在预算比较充裕的基础之上，可再考虑重大疾病保险。由于目前我国重大疾病险的相关条款尚存争议，因此不妨购买每年续保、消费型的大病险。对于长期、返还型的大病险，</w:t>
      </w:r>
      <w:proofErr w:type="gramStart"/>
      <w:r>
        <w:rPr>
          <w:rFonts w:ascii="Franklin Gothic Medium" w:eastAsia="仿宋_GB2312" w:hAnsi="Franklin Gothic Medium"/>
          <w:spacing w:val="9"/>
          <w:sz w:val="24"/>
        </w:rPr>
        <w:t>可暂持观望</w:t>
      </w:r>
      <w:proofErr w:type="gramEnd"/>
      <w:r>
        <w:rPr>
          <w:rFonts w:ascii="Franklin Gothic Medium" w:eastAsia="仿宋_GB2312" w:hAnsi="Franklin Gothic Medium"/>
          <w:spacing w:val="9"/>
          <w:sz w:val="24"/>
        </w:rPr>
        <w:t>态度。</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对于无社保者而言，考虑的优先顺序应该有所变化。首先是医疗报销型保险，包括意外和疾病的医疗费用报销型险种，可支付掉大多数一般意外或疾病的住院和手术费用</w:t>
      </w:r>
      <w:r>
        <w:rPr>
          <w:rFonts w:ascii="Franklin Gothic Medium" w:eastAsia="仿宋_GB2312" w:hAnsi="Franklin Gothic Medium"/>
          <w:spacing w:val="9"/>
          <w:sz w:val="24"/>
        </w:rPr>
        <w:t>;</w:t>
      </w:r>
      <w:r>
        <w:rPr>
          <w:rFonts w:ascii="Franklin Gothic Medium" w:eastAsia="仿宋_GB2312" w:hAnsi="Franklin Gothic Medium"/>
          <w:spacing w:val="9"/>
          <w:sz w:val="24"/>
        </w:rPr>
        <w:t>其次是重大疾病保险，对发生重大、灾难性的疾病起到保障作用</w:t>
      </w:r>
      <w:r>
        <w:rPr>
          <w:rFonts w:ascii="Franklin Gothic Medium" w:eastAsia="仿宋_GB2312" w:hAnsi="Franklin Gothic Medium"/>
          <w:spacing w:val="9"/>
          <w:sz w:val="24"/>
        </w:rPr>
        <w:t>;</w:t>
      </w:r>
      <w:r>
        <w:rPr>
          <w:rFonts w:ascii="Franklin Gothic Medium" w:eastAsia="仿宋_GB2312" w:hAnsi="Franklin Gothic Medium"/>
          <w:spacing w:val="9"/>
          <w:sz w:val="24"/>
        </w:rPr>
        <w:t>接下来则是医疗补贴型保险和账户型终身医疗险。</w:t>
      </w:r>
    </w:p>
    <w:p w:rsidR="00654FA7" w:rsidRDefault="0035368B">
      <w:pPr>
        <w:pStyle w:val="2"/>
        <w:ind w:firstLine="600"/>
        <w:rPr>
          <w:lang w:val="en-US"/>
        </w:rPr>
      </w:pPr>
      <w:bookmarkStart w:id="364" w:name="_Toc14951"/>
      <w:bookmarkStart w:id="365" w:name="_Toc31226"/>
      <w:r>
        <w:rPr>
          <w:rFonts w:hint="eastAsia"/>
          <w:lang w:val="en-US"/>
        </w:rPr>
        <w:t xml:space="preserve">3 </w:t>
      </w:r>
      <w:r>
        <w:rPr>
          <w:lang w:val="en-US"/>
        </w:rPr>
        <w:t>如何理赔</w:t>
      </w:r>
      <w:bookmarkEnd w:id="364"/>
      <w:bookmarkEnd w:id="365"/>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目前，市面上的商业医疗保险有费用型和补贴型两种。</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费用型保险的主要特点是保户在社保报销后，保险公司只能按照保险补偿原则，补足保户所有花销的差额。如李先生投保</w:t>
      </w:r>
      <w:r>
        <w:rPr>
          <w:rFonts w:ascii="Franklin Gothic Medium" w:eastAsia="仿宋_GB2312" w:hAnsi="Franklin Gothic Medium"/>
          <w:spacing w:val="9"/>
          <w:sz w:val="24"/>
        </w:rPr>
        <w:t>1</w:t>
      </w:r>
      <w:r>
        <w:rPr>
          <w:rFonts w:ascii="Franklin Gothic Medium" w:eastAsia="仿宋_GB2312" w:hAnsi="Franklin Gothic Medium"/>
          <w:spacing w:val="9"/>
          <w:sz w:val="24"/>
        </w:rPr>
        <w:t>万元的费用型医疗险，住院花了</w:t>
      </w:r>
      <w:r>
        <w:rPr>
          <w:rFonts w:ascii="Franklin Gothic Medium" w:eastAsia="仿宋_GB2312" w:hAnsi="Franklin Gothic Medium"/>
          <w:spacing w:val="9"/>
          <w:sz w:val="24"/>
        </w:rPr>
        <w:t>9000</w:t>
      </w:r>
      <w:r>
        <w:rPr>
          <w:rFonts w:ascii="Franklin Gothic Medium" w:eastAsia="仿宋_GB2312" w:hAnsi="Franklin Gothic Medium"/>
          <w:spacing w:val="9"/>
          <w:sz w:val="24"/>
        </w:rPr>
        <w:t>多元，按条款，他本应得到保险公司约</w:t>
      </w:r>
      <w:r>
        <w:rPr>
          <w:rFonts w:ascii="Franklin Gothic Medium" w:eastAsia="仿宋_GB2312" w:hAnsi="Franklin Gothic Medium"/>
          <w:spacing w:val="9"/>
          <w:sz w:val="24"/>
        </w:rPr>
        <w:t>7000</w:t>
      </w:r>
      <w:r>
        <w:rPr>
          <w:rFonts w:ascii="Franklin Gothic Medium" w:eastAsia="仿宋_GB2312" w:hAnsi="Franklin Gothic Medium"/>
          <w:spacing w:val="9"/>
          <w:sz w:val="24"/>
        </w:rPr>
        <w:t>元赔付。但由于社保报销了</w:t>
      </w:r>
      <w:r>
        <w:rPr>
          <w:rFonts w:ascii="Franklin Gothic Medium" w:eastAsia="仿宋_GB2312" w:hAnsi="Franklin Gothic Medium"/>
          <w:spacing w:val="9"/>
          <w:sz w:val="24"/>
        </w:rPr>
        <w:t>5000</w:t>
      </w:r>
      <w:r>
        <w:rPr>
          <w:rFonts w:ascii="Franklin Gothic Medium" w:eastAsia="仿宋_GB2312" w:hAnsi="Franklin Gothic Medium"/>
          <w:spacing w:val="9"/>
          <w:sz w:val="24"/>
        </w:rPr>
        <w:t>多元，保险公司最终只能赔付不足</w:t>
      </w:r>
      <w:r>
        <w:rPr>
          <w:rFonts w:ascii="Franklin Gothic Medium" w:eastAsia="仿宋_GB2312" w:hAnsi="Franklin Gothic Medium"/>
          <w:spacing w:val="9"/>
          <w:sz w:val="24"/>
        </w:rPr>
        <w:t>4000</w:t>
      </w:r>
      <w:r>
        <w:rPr>
          <w:rFonts w:ascii="Franklin Gothic Medium" w:eastAsia="仿宋_GB2312" w:hAnsi="Franklin Gothic Medium"/>
          <w:spacing w:val="9"/>
          <w:sz w:val="24"/>
        </w:rPr>
        <w:t>元。保险专家提醒市民，未参加社保或社保严重不足的市民才适合购买费用型保险。值得注意的是，费用型医疗保险产品除了有一定支付比例的限制</w:t>
      </w:r>
      <w:r>
        <w:rPr>
          <w:rFonts w:ascii="Franklin Gothic Medium" w:eastAsia="仿宋_GB2312" w:hAnsi="Franklin Gothic Medium"/>
          <w:spacing w:val="9"/>
          <w:sz w:val="24"/>
        </w:rPr>
        <w:t>(</w:t>
      </w:r>
      <w:r>
        <w:rPr>
          <w:rFonts w:ascii="Franklin Gothic Medium" w:eastAsia="仿宋_GB2312" w:hAnsi="Franklin Gothic Medium"/>
          <w:spacing w:val="9"/>
          <w:sz w:val="24"/>
        </w:rPr>
        <w:t>如有的保险公司会赔付其中</w:t>
      </w:r>
      <w:r>
        <w:rPr>
          <w:rFonts w:ascii="Franklin Gothic Medium" w:eastAsia="仿宋_GB2312" w:hAnsi="Franklin Gothic Medium"/>
          <w:spacing w:val="9"/>
          <w:sz w:val="24"/>
        </w:rPr>
        <w:t>85%</w:t>
      </w:r>
      <w:r>
        <w:rPr>
          <w:rFonts w:ascii="Franklin Gothic Medium" w:eastAsia="仿宋_GB2312" w:hAnsi="Franklin Gothic Medium"/>
          <w:spacing w:val="9"/>
          <w:sz w:val="24"/>
        </w:rPr>
        <w:t>的费用</w:t>
      </w:r>
      <w:r>
        <w:rPr>
          <w:rFonts w:ascii="Franklin Gothic Medium" w:eastAsia="仿宋_GB2312" w:hAnsi="Franklin Gothic Medium"/>
          <w:spacing w:val="9"/>
          <w:sz w:val="24"/>
        </w:rPr>
        <w:t>)</w:t>
      </w:r>
      <w:r>
        <w:rPr>
          <w:rFonts w:ascii="Franklin Gothic Medium" w:eastAsia="仿宋_GB2312" w:hAnsi="Franklin Gothic Medium"/>
          <w:spacing w:val="9"/>
          <w:sz w:val="24"/>
        </w:rPr>
        <w:t>外，对床位费、药费等各个小</w:t>
      </w:r>
      <w:r>
        <w:rPr>
          <w:rFonts w:ascii="Franklin Gothic Medium" w:eastAsia="仿宋_GB2312" w:hAnsi="Franklin Gothic Medium"/>
          <w:spacing w:val="9"/>
          <w:sz w:val="24"/>
        </w:rPr>
        <w:t>项目，都有一个最高的限额，每次只有在限额</w:t>
      </w:r>
      <w:proofErr w:type="gramStart"/>
      <w:r>
        <w:rPr>
          <w:rFonts w:ascii="Franklin Gothic Medium" w:eastAsia="仿宋_GB2312" w:hAnsi="Franklin Gothic Medium"/>
          <w:spacing w:val="9"/>
          <w:sz w:val="24"/>
        </w:rPr>
        <w:t>以内才</w:t>
      </w:r>
      <w:proofErr w:type="gramEnd"/>
      <w:r>
        <w:rPr>
          <w:rFonts w:ascii="Franklin Gothic Medium" w:eastAsia="仿宋_GB2312" w:hAnsi="Franklin Gothic Medium"/>
          <w:spacing w:val="9"/>
          <w:sz w:val="24"/>
        </w:rPr>
        <w:t>可以赔付。</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补贴型医疗险的主要特点是保户因一般的疾病住院时，能根据住院的天数获得住院日额保险金。但是，保险公司在实际给付天数上的限制是较为严格的。投保一些补贴型医疗险，短时日的住院是得不到任何赔付的。如有的</w:t>
      </w:r>
      <w:r>
        <w:rPr>
          <w:rFonts w:ascii="Franklin Gothic Medium" w:eastAsia="仿宋_GB2312" w:hAnsi="Franklin Gothic Medium"/>
          <w:spacing w:val="9"/>
          <w:sz w:val="24"/>
        </w:rPr>
        <w:lastRenderedPageBreak/>
        <w:t>产品规定，保户每次因疾病住院，保险公司从第四天起，才开始按住院天数每份每天给付</w:t>
      </w:r>
      <w:r>
        <w:rPr>
          <w:rFonts w:ascii="Franklin Gothic Medium" w:eastAsia="仿宋_GB2312" w:hAnsi="Franklin Gothic Medium"/>
          <w:spacing w:val="9"/>
          <w:sz w:val="24"/>
        </w:rPr>
        <w:t>100</w:t>
      </w:r>
      <w:r>
        <w:rPr>
          <w:rFonts w:ascii="Franklin Gothic Medium" w:eastAsia="仿宋_GB2312" w:hAnsi="Franklin Gothic Medium"/>
          <w:spacing w:val="9"/>
          <w:sz w:val="24"/>
        </w:rPr>
        <w:t>元的补贴。而投保另一些补贴型医疗险，则是较为频繁地住院得不到相应的赔付。如有的产品规定，</w:t>
      </w:r>
      <w:proofErr w:type="gramStart"/>
      <w:r>
        <w:rPr>
          <w:rFonts w:ascii="Franklin Gothic Medium" w:eastAsia="仿宋_GB2312" w:hAnsi="Franklin Gothic Medium"/>
          <w:spacing w:val="9"/>
          <w:sz w:val="24"/>
        </w:rPr>
        <w:t>每保险</w:t>
      </w:r>
      <w:proofErr w:type="gramEnd"/>
      <w:r>
        <w:rPr>
          <w:rFonts w:ascii="Franklin Gothic Medium" w:eastAsia="仿宋_GB2312" w:hAnsi="Franklin Gothic Medium"/>
          <w:spacing w:val="9"/>
          <w:sz w:val="24"/>
        </w:rPr>
        <w:t>年度的给付天数以</w:t>
      </w:r>
      <w:r>
        <w:rPr>
          <w:rFonts w:ascii="Franklin Gothic Medium" w:eastAsia="仿宋_GB2312" w:hAnsi="Franklin Gothic Medium"/>
          <w:spacing w:val="9"/>
          <w:sz w:val="24"/>
        </w:rPr>
        <w:t>180</w:t>
      </w:r>
      <w:r>
        <w:rPr>
          <w:rFonts w:ascii="Franklin Gothic Medium" w:eastAsia="仿宋_GB2312" w:hAnsi="Franklin Gothic Medium"/>
          <w:spacing w:val="9"/>
          <w:sz w:val="24"/>
        </w:rPr>
        <w:t>天为限，超过此天数以上的住院费用则得不到赔付。</w:t>
      </w:r>
    </w:p>
    <w:p w:rsidR="00654FA7" w:rsidRDefault="0035368B">
      <w:pPr>
        <w:pStyle w:val="2"/>
        <w:ind w:firstLine="600"/>
        <w:rPr>
          <w:lang w:val="en-US"/>
        </w:rPr>
      </w:pPr>
      <w:bookmarkStart w:id="366" w:name="_Toc18917"/>
      <w:bookmarkStart w:id="367" w:name="_Toc1049"/>
      <w:r>
        <w:rPr>
          <w:rFonts w:hint="eastAsia"/>
          <w:lang w:val="en-US"/>
        </w:rPr>
        <w:t xml:space="preserve">4 </w:t>
      </w:r>
      <w:r>
        <w:rPr>
          <w:lang w:val="en-US"/>
        </w:rPr>
        <w:t>哪些人必</w:t>
      </w:r>
      <w:r>
        <w:rPr>
          <w:lang w:val="en-US"/>
        </w:rPr>
        <w:t>须参加医疗保险？</w:t>
      </w:r>
      <w:bookmarkEnd w:id="366"/>
      <w:bookmarkEnd w:id="367"/>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本市所有用单位和职工必须按本办法的规定参加基本医疗保险、地方补充医疗保险和生育医疗保险。</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本办法所称用人单位，是指本市行政区域内所有机关、事业单位、社会团体、企业、民办非企业单位、中介机构。</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本办法所称职工，是指用人单位所属在职人员、本办法规定的退休人员和具有本市户籍的领取失业救济金期间的失业人员。</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本办法所称参保单位，是指已参加社会医疗保险的用人单位。</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本办法所称参保人，是指已参加社会医疗保险的职工。</w:t>
      </w:r>
    </w:p>
    <w:p w:rsidR="00654FA7" w:rsidRDefault="0035368B">
      <w:pPr>
        <w:pStyle w:val="2"/>
        <w:ind w:firstLine="600"/>
        <w:rPr>
          <w:lang w:val="en-US"/>
        </w:rPr>
      </w:pPr>
      <w:bookmarkStart w:id="368" w:name="_Toc24923"/>
      <w:bookmarkStart w:id="369" w:name="_Toc30478"/>
      <w:r>
        <w:rPr>
          <w:rFonts w:hint="eastAsia"/>
          <w:lang w:val="en-US"/>
        </w:rPr>
        <w:t xml:space="preserve">5 </w:t>
      </w:r>
      <w:r>
        <w:rPr>
          <w:lang w:val="en-US"/>
        </w:rPr>
        <w:t>基本医疗保险的管理模式</w:t>
      </w:r>
      <w:bookmarkEnd w:id="368"/>
      <w:bookmarkEnd w:id="369"/>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基本医疗保险实行社会统筹与个人账户相结合的基金管理模式。</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地方补充医疗保险和生育医疗保险实行社会统筹。</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基本医疗保险基金、地方补充医疗保险基金和生育医疗保险基金纳入社会保障财政专户，实行收支两条线管理，专款专用，严禁挤占挪用。</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基本医疗保险基金、地方补充医疗保险基金和生育医疗保险基金因疾病暴发流行、严重自然灾害等特殊情况，不敷使用时，由市财政给予补贴。</w:t>
      </w:r>
    </w:p>
    <w:p w:rsidR="00654FA7" w:rsidRDefault="0035368B">
      <w:pPr>
        <w:pStyle w:val="2"/>
        <w:ind w:firstLine="600"/>
        <w:rPr>
          <w:lang w:val="en-US"/>
        </w:rPr>
      </w:pPr>
      <w:bookmarkStart w:id="370" w:name="_Toc17111"/>
      <w:bookmarkStart w:id="371" w:name="_Toc28198"/>
      <w:r>
        <w:rPr>
          <w:rFonts w:hint="eastAsia"/>
          <w:lang w:val="en-US"/>
        </w:rPr>
        <w:t xml:space="preserve">6 </w:t>
      </w:r>
      <w:r>
        <w:rPr>
          <w:lang w:val="en-US"/>
        </w:rPr>
        <w:t>基本医疗保险</w:t>
      </w:r>
      <w:r>
        <w:rPr>
          <w:rFonts w:hint="eastAsia"/>
          <w:lang w:val="en-US"/>
        </w:rPr>
        <w:t>的</w:t>
      </w:r>
      <w:r>
        <w:rPr>
          <w:lang w:val="en-US"/>
        </w:rPr>
        <w:t>形式</w:t>
      </w:r>
      <w:bookmarkEnd w:id="370"/>
      <w:bookmarkEnd w:id="371"/>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基本医疗保险分综合医疗保险和住院医疗保险两种形式。</w:t>
      </w:r>
    </w:p>
    <w:p w:rsidR="00654FA7" w:rsidRDefault="0035368B">
      <w:pPr>
        <w:pStyle w:val="3"/>
        <w:ind w:firstLine="720"/>
      </w:pPr>
      <w:bookmarkStart w:id="372" w:name="_Toc21439"/>
      <w:bookmarkStart w:id="373" w:name="_Toc29472"/>
      <w:r>
        <w:rPr>
          <w:rFonts w:hint="eastAsia"/>
        </w:rPr>
        <w:lastRenderedPageBreak/>
        <w:t xml:space="preserve">6.1 </w:t>
      </w:r>
      <w:r>
        <w:t>下列人员参加综合医疗保险</w:t>
      </w:r>
      <w:bookmarkEnd w:id="372"/>
      <w:bookmarkEnd w:id="373"/>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proofErr w:type="gramStart"/>
      <w:r>
        <w:rPr>
          <w:rFonts w:ascii="Franklin Gothic Medium" w:eastAsia="仿宋_GB2312" w:hAnsi="Franklin Gothic Medium"/>
          <w:spacing w:val="9"/>
          <w:sz w:val="24"/>
        </w:rPr>
        <w:t>一</w:t>
      </w:r>
      <w:proofErr w:type="gramEnd"/>
      <w:r>
        <w:rPr>
          <w:rFonts w:ascii="Franklin Gothic Medium" w:eastAsia="仿宋_GB2312" w:hAnsi="Franklin Gothic Medium"/>
          <w:spacing w:val="9"/>
          <w:sz w:val="24"/>
        </w:rPr>
        <w:t>)</w:t>
      </w:r>
      <w:r>
        <w:rPr>
          <w:rFonts w:ascii="Franklin Gothic Medium" w:eastAsia="仿宋_GB2312" w:hAnsi="Franklin Gothic Medium"/>
          <w:spacing w:val="9"/>
          <w:sz w:val="24"/>
        </w:rPr>
        <w:t>具有本市户籍</w:t>
      </w:r>
      <w:r>
        <w:rPr>
          <w:rFonts w:ascii="Franklin Gothic Medium" w:eastAsia="仿宋_GB2312" w:hAnsi="Franklin Gothic Medium"/>
          <w:spacing w:val="9"/>
          <w:sz w:val="24"/>
        </w:rPr>
        <w:t>(</w:t>
      </w:r>
      <w:r>
        <w:rPr>
          <w:rFonts w:ascii="Franklin Gothic Medium" w:eastAsia="仿宋_GB2312" w:hAnsi="Franklin Gothic Medium"/>
          <w:spacing w:val="9"/>
          <w:sz w:val="24"/>
        </w:rPr>
        <w:t>含蓝印户口，以下同</w:t>
      </w:r>
      <w:r>
        <w:rPr>
          <w:rFonts w:ascii="Franklin Gothic Medium" w:eastAsia="仿宋_GB2312" w:hAnsi="Franklin Gothic Medium"/>
          <w:spacing w:val="9"/>
          <w:sz w:val="24"/>
        </w:rPr>
        <w:t>)</w:t>
      </w:r>
      <w:r>
        <w:rPr>
          <w:rFonts w:ascii="Franklin Gothic Medium" w:eastAsia="仿宋_GB2312" w:hAnsi="Franklin Gothic Medium"/>
          <w:spacing w:val="9"/>
          <w:sz w:val="24"/>
        </w:rPr>
        <w:t>的在职人员</w:t>
      </w:r>
      <w:r>
        <w:rPr>
          <w:rFonts w:ascii="Franklin Gothic Medium" w:eastAsia="仿宋_GB2312" w:hAnsi="Franklin Gothic Medium"/>
          <w:spacing w:val="9"/>
          <w:sz w:val="24"/>
        </w:rPr>
        <w:t>;</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二</w:t>
      </w:r>
      <w:r>
        <w:rPr>
          <w:rFonts w:ascii="Franklin Gothic Medium" w:eastAsia="仿宋_GB2312" w:hAnsi="Franklin Gothic Medium"/>
          <w:spacing w:val="9"/>
          <w:sz w:val="24"/>
        </w:rPr>
        <w:t>)</w:t>
      </w:r>
      <w:r>
        <w:rPr>
          <w:rFonts w:ascii="Franklin Gothic Medium" w:eastAsia="仿宋_GB2312" w:hAnsi="Franklin Gothic Medium"/>
          <w:spacing w:val="9"/>
          <w:sz w:val="24"/>
        </w:rPr>
        <w:t>退休前具有本市户籍，由市社会保险机构按月支付</w:t>
      </w:r>
      <w:r>
        <w:rPr>
          <w:rFonts w:ascii="Franklin Gothic Medium" w:eastAsia="仿宋_GB2312" w:hAnsi="Franklin Gothic Medium"/>
          <w:spacing w:val="9"/>
          <w:sz w:val="24"/>
        </w:rPr>
        <w:t>养老保险待遇的退休人员</w:t>
      </w:r>
      <w:r>
        <w:rPr>
          <w:rFonts w:ascii="Franklin Gothic Medium" w:eastAsia="仿宋_GB2312" w:hAnsi="Franklin Gothic Medium"/>
          <w:spacing w:val="9"/>
          <w:sz w:val="24"/>
        </w:rPr>
        <w:t>;</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三</w:t>
      </w:r>
      <w:r>
        <w:rPr>
          <w:rFonts w:ascii="Franklin Gothic Medium" w:eastAsia="仿宋_GB2312" w:hAnsi="Franklin Gothic Medium"/>
          <w:spacing w:val="9"/>
          <w:sz w:val="24"/>
        </w:rPr>
        <w:t>)</w:t>
      </w:r>
      <w:r>
        <w:rPr>
          <w:rFonts w:ascii="Franklin Gothic Medium" w:eastAsia="仿宋_GB2312" w:hAnsi="Franklin Gothic Medium"/>
          <w:spacing w:val="9"/>
          <w:sz w:val="24"/>
        </w:rPr>
        <w:t>退休前具有本市户籍，参加原养老保险待业统筹并由广东省社会保险机构按月支付养老保险待遇的退休人员</w:t>
      </w:r>
      <w:r>
        <w:rPr>
          <w:rFonts w:ascii="Franklin Gothic Medium" w:eastAsia="仿宋_GB2312" w:hAnsi="Franklin Gothic Medium"/>
          <w:spacing w:val="9"/>
          <w:sz w:val="24"/>
        </w:rPr>
        <w:t>;</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四</w:t>
      </w:r>
      <w:r>
        <w:rPr>
          <w:rFonts w:ascii="Franklin Gothic Medium" w:eastAsia="仿宋_GB2312" w:hAnsi="Franklin Gothic Medium"/>
          <w:spacing w:val="9"/>
          <w:sz w:val="24"/>
        </w:rPr>
        <w:t>)</w:t>
      </w:r>
      <w:r>
        <w:rPr>
          <w:rFonts w:ascii="Franklin Gothic Medium" w:eastAsia="仿宋_GB2312" w:hAnsi="Franklin Gothic Medium"/>
          <w:spacing w:val="9"/>
          <w:sz w:val="24"/>
        </w:rPr>
        <w:t>市政府规定的其他在职人员。</w:t>
      </w:r>
    </w:p>
    <w:p w:rsidR="00654FA7" w:rsidRDefault="0035368B">
      <w:pPr>
        <w:pStyle w:val="3"/>
        <w:ind w:firstLine="720"/>
      </w:pPr>
      <w:bookmarkStart w:id="374" w:name="_Toc20987"/>
      <w:bookmarkStart w:id="375" w:name="_Toc16141"/>
      <w:r>
        <w:rPr>
          <w:rFonts w:hint="eastAsia"/>
        </w:rPr>
        <w:t xml:space="preserve">6.2 </w:t>
      </w:r>
      <w:r>
        <w:t>下列人员参加住院医疗保险：</w:t>
      </w:r>
      <w:bookmarkEnd w:id="374"/>
      <w:bookmarkEnd w:id="375"/>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proofErr w:type="gramStart"/>
      <w:r>
        <w:rPr>
          <w:rFonts w:ascii="Franklin Gothic Medium" w:eastAsia="仿宋_GB2312" w:hAnsi="Franklin Gothic Medium"/>
          <w:spacing w:val="9"/>
          <w:sz w:val="24"/>
        </w:rPr>
        <w:t>一</w:t>
      </w:r>
      <w:proofErr w:type="gramEnd"/>
      <w:r>
        <w:rPr>
          <w:rFonts w:ascii="Franklin Gothic Medium" w:eastAsia="仿宋_GB2312" w:hAnsi="Franklin Gothic Medium"/>
          <w:spacing w:val="9"/>
          <w:sz w:val="24"/>
        </w:rPr>
        <w:t>)</w:t>
      </w:r>
      <w:r>
        <w:rPr>
          <w:rFonts w:ascii="Franklin Gothic Medium" w:eastAsia="仿宋_GB2312" w:hAnsi="Franklin Gothic Medium"/>
          <w:spacing w:val="9"/>
          <w:sz w:val="24"/>
        </w:rPr>
        <w:t>非本市户籍的在职人员</w:t>
      </w:r>
      <w:r>
        <w:rPr>
          <w:rFonts w:ascii="Franklin Gothic Medium" w:eastAsia="仿宋_GB2312" w:hAnsi="Franklin Gothic Medium"/>
          <w:spacing w:val="9"/>
          <w:sz w:val="24"/>
        </w:rPr>
        <w:t>;</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二</w:t>
      </w:r>
      <w:r>
        <w:rPr>
          <w:rFonts w:ascii="Franklin Gothic Medium" w:eastAsia="仿宋_GB2312" w:hAnsi="Franklin Gothic Medium"/>
          <w:spacing w:val="9"/>
          <w:sz w:val="24"/>
        </w:rPr>
        <w:t>)</w:t>
      </w:r>
      <w:r>
        <w:rPr>
          <w:rFonts w:ascii="Franklin Gothic Medium" w:eastAsia="仿宋_GB2312" w:hAnsi="Franklin Gothic Medium"/>
          <w:spacing w:val="9"/>
          <w:sz w:val="24"/>
        </w:rPr>
        <w:t>由市社会保险机构按月支付养老保险待遇的非本市户籍退休人员</w:t>
      </w:r>
      <w:r>
        <w:rPr>
          <w:rFonts w:ascii="Franklin Gothic Medium" w:eastAsia="仿宋_GB2312" w:hAnsi="Franklin Gothic Medium"/>
          <w:spacing w:val="9"/>
          <w:sz w:val="24"/>
        </w:rPr>
        <w:t>;</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三</w:t>
      </w:r>
      <w:r>
        <w:rPr>
          <w:rFonts w:ascii="Franklin Gothic Medium" w:eastAsia="仿宋_GB2312" w:hAnsi="Franklin Gothic Medium"/>
          <w:spacing w:val="9"/>
          <w:sz w:val="24"/>
        </w:rPr>
        <w:t>)</w:t>
      </w:r>
      <w:r>
        <w:rPr>
          <w:rFonts w:ascii="Franklin Gothic Medium" w:eastAsia="仿宋_GB2312" w:hAnsi="Franklin Gothic Medium"/>
          <w:spacing w:val="9"/>
          <w:sz w:val="24"/>
        </w:rPr>
        <w:t>具有本市户籍，领取失业救济金期间的失业人员。</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经用人单位申请，非本市户籍的在职人员也可以参加综合医疗保险。</w:t>
      </w:r>
    </w:p>
    <w:p w:rsidR="00654FA7" w:rsidRDefault="0035368B">
      <w:pPr>
        <w:pStyle w:val="2"/>
        <w:ind w:firstLine="600"/>
      </w:pPr>
      <w:bookmarkStart w:id="376" w:name="_Toc15832"/>
      <w:bookmarkStart w:id="377" w:name="_Toc4446"/>
      <w:r>
        <w:rPr>
          <w:rFonts w:hint="eastAsia"/>
          <w:lang w:val="en-US"/>
        </w:rPr>
        <w:t xml:space="preserve">7 </w:t>
      </w:r>
      <w:r>
        <w:t>基本医疗保险工作程序</w:t>
      </w:r>
      <w:bookmarkEnd w:id="376"/>
      <w:bookmarkEnd w:id="377"/>
    </w:p>
    <w:p w:rsidR="00654FA7" w:rsidRDefault="0035368B">
      <w:pPr>
        <w:pStyle w:val="3"/>
        <w:ind w:firstLine="720"/>
      </w:pPr>
      <w:bookmarkStart w:id="378" w:name="_Toc28397"/>
      <w:bookmarkStart w:id="379" w:name="_Toc3935"/>
      <w:r>
        <w:rPr>
          <w:rFonts w:hint="eastAsia"/>
        </w:rPr>
        <w:t xml:space="preserve">7.1 </w:t>
      </w:r>
      <w:r>
        <w:t>基本医疗保险登记</w:t>
      </w:r>
      <w:bookmarkEnd w:id="378"/>
      <w:bookmarkEnd w:id="379"/>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凡参加基本医疗保险的用人单位，需到区县社会保险基金管理中心</w:t>
      </w:r>
      <w:r>
        <w:rPr>
          <w:rFonts w:ascii="Franklin Gothic Medium" w:eastAsia="仿宋_GB2312" w:hAnsi="Franklin Gothic Medium"/>
          <w:spacing w:val="9"/>
          <w:sz w:val="24"/>
        </w:rPr>
        <w:t>(</w:t>
      </w:r>
      <w:r>
        <w:rPr>
          <w:rFonts w:ascii="Franklin Gothic Medium" w:eastAsia="仿宋_GB2312" w:hAnsi="Franklin Gothic Medium"/>
          <w:spacing w:val="9"/>
          <w:sz w:val="24"/>
        </w:rPr>
        <w:t>以下简称区县社保中心</w:t>
      </w:r>
      <w:r>
        <w:rPr>
          <w:rFonts w:ascii="Franklin Gothic Medium" w:eastAsia="仿宋_GB2312" w:hAnsi="Franklin Gothic Medium"/>
          <w:spacing w:val="9"/>
          <w:sz w:val="24"/>
        </w:rPr>
        <w:t>)</w:t>
      </w:r>
      <w:r>
        <w:rPr>
          <w:rFonts w:ascii="Franklin Gothic Medium" w:eastAsia="仿宋_GB2312" w:hAnsi="Franklin Gothic Medium"/>
          <w:spacing w:val="9"/>
          <w:sz w:val="24"/>
        </w:rPr>
        <w:t>办理基本医疗保险登记手续。</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用人单位需按规定填写《社会保险登记表》</w:t>
      </w:r>
      <w:r>
        <w:rPr>
          <w:rFonts w:ascii="Franklin Gothic Medium" w:eastAsia="仿宋_GB2312" w:hAnsi="Franklin Gothic Medium"/>
          <w:spacing w:val="9"/>
          <w:sz w:val="24"/>
        </w:rPr>
        <w:t>(</w:t>
      </w:r>
      <w:r>
        <w:rPr>
          <w:rFonts w:ascii="Franklin Gothic Medium" w:eastAsia="仿宋_GB2312" w:hAnsi="Franklin Gothic Medium"/>
          <w:spacing w:val="9"/>
          <w:sz w:val="24"/>
        </w:rPr>
        <w:t>表</w:t>
      </w:r>
      <w:proofErr w:type="gramStart"/>
      <w:r>
        <w:rPr>
          <w:rFonts w:ascii="Franklin Gothic Medium" w:eastAsia="仿宋_GB2312" w:hAnsi="Franklin Gothic Medium"/>
          <w:spacing w:val="9"/>
          <w:sz w:val="24"/>
        </w:rPr>
        <w:t>一</w:t>
      </w:r>
      <w:proofErr w:type="gramEnd"/>
      <w:r>
        <w:rPr>
          <w:rFonts w:ascii="Franklin Gothic Medium" w:eastAsia="仿宋_GB2312" w:hAnsi="Franklin Gothic Medium"/>
          <w:spacing w:val="9"/>
          <w:sz w:val="24"/>
        </w:rPr>
        <w:t>)</w:t>
      </w:r>
      <w:r>
        <w:rPr>
          <w:rFonts w:ascii="Franklin Gothic Medium" w:eastAsia="仿宋_GB2312" w:hAnsi="Franklin Gothic Medium"/>
          <w:spacing w:val="9"/>
          <w:sz w:val="24"/>
        </w:rPr>
        <w:t>和《社会保险补充登记表》</w:t>
      </w:r>
      <w:r>
        <w:rPr>
          <w:rFonts w:ascii="Franklin Gothic Medium" w:eastAsia="仿宋_GB2312" w:hAnsi="Franklin Gothic Medium"/>
          <w:spacing w:val="9"/>
          <w:sz w:val="24"/>
        </w:rPr>
        <w:t>(</w:t>
      </w:r>
      <w:r>
        <w:rPr>
          <w:rFonts w:ascii="Franklin Gothic Medium" w:eastAsia="仿宋_GB2312" w:hAnsi="Franklin Gothic Medium"/>
          <w:spacing w:val="9"/>
          <w:sz w:val="24"/>
        </w:rPr>
        <w:t>表二</w:t>
      </w:r>
      <w:r>
        <w:rPr>
          <w:rFonts w:ascii="Franklin Gothic Medium" w:eastAsia="仿宋_GB2312" w:hAnsi="Franklin Gothic Medium"/>
          <w:spacing w:val="9"/>
          <w:sz w:val="24"/>
        </w:rPr>
        <w:t>);</w:t>
      </w:r>
      <w:r>
        <w:rPr>
          <w:rFonts w:ascii="Franklin Gothic Medium" w:eastAsia="仿宋_GB2312" w:hAnsi="Franklin Gothic Medium"/>
          <w:spacing w:val="9"/>
          <w:sz w:val="24"/>
        </w:rPr>
        <w:t>并录入由社会保险经办机构发放的</w:t>
      </w:r>
      <w:r>
        <w:rPr>
          <w:rFonts w:ascii="Franklin Gothic Medium" w:eastAsia="仿宋_GB2312" w:hAnsi="Franklin Gothic Medium"/>
          <w:spacing w:val="9"/>
          <w:sz w:val="24"/>
        </w:rPr>
        <w:t>“</w:t>
      </w:r>
      <w:r>
        <w:rPr>
          <w:rFonts w:ascii="Franklin Gothic Medium" w:eastAsia="仿宋_GB2312" w:hAnsi="Franklin Gothic Medium"/>
          <w:spacing w:val="9"/>
          <w:sz w:val="24"/>
        </w:rPr>
        <w:t>信息采集软件</w:t>
      </w:r>
      <w:r>
        <w:rPr>
          <w:rFonts w:ascii="Franklin Gothic Medium" w:eastAsia="仿宋_GB2312" w:hAnsi="Franklin Gothic Medium"/>
          <w:spacing w:val="9"/>
          <w:sz w:val="24"/>
        </w:rPr>
        <w:t>”</w:t>
      </w:r>
      <w:r>
        <w:rPr>
          <w:rFonts w:ascii="Franklin Gothic Medium" w:eastAsia="仿宋_GB2312" w:hAnsi="Franklin Gothic Medium"/>
          <w:spacing w:val="9"/>
          <w:sz w:val="24"/>
        </w:rPr>
        <w:t>。在办理参保手续时，将单位基本信息导入软盘连同纸介一并上报参保地社会保险经办机构，由区县社保中心为其建立单位基本信息库。</w:t>
      </w:r>
    </w:p>
    <w:p w:rsidR="00654FA7" w:rsidRDefault="0035368B">
      <w:pPr>
        <w:pStyle w:val="3"/>
        <w:ind w:firstLine="720"/>
      </w:pPr>
      <w:bookmarkStart w:id="380" w:name="_Toc5054"/>
      <w:bookmarkStart w:id="381" w:name="_Toc24977"/>
      <w:r>
        <w:rPr>
          <w:rFonts w:hint="eastAsia"/>
        </w:rPr>
        <w:lastRenderedPageBreak/>
        <w:t xml:space="preserve">7.2 </w:t>
      </w:r>
      <w:r>
        <w:t>个人基本信息采集</w:t>
      </w:r>
      <w:bookmarkEnd w:id="380"/>
      <w:bookmarkEnd w:id="381"/>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初次参保人员需填写《参加社会保险人员情况登记表》</w:t>
      </w:r>
      <w:r>
        <w:rPr>
          <w:rFonts w:ascii="Franklin Gothic Medium" w:eastAsia="仿宋_GB2312" w:hAnsi="Franklin Gothic Medium"/>
          <w:spacing w:val="9"/>
          <w:sz w:val="24"/>
        </w:rPr>
        <w:t>(</w:t>
      </w:r>
      <w:r>
        <w:rPr>
          <w:rFonts w:ascii="Franklin Gothic Medium" w:eastAsia="仿宋_GB2312" w:hAnsi="Franklin Gothic Medium"/>
          <w:spacing w:val="9"/>
          <w:sz w:val="24"/>
        </w:rPr>
        <w:t>表三</w:t>
      </w:r>
      <w:r>
        <w:rPr>
          <w:rFonts w:ascii="Franklin Gothic Medium" w:eastAsia="仿宋_GB2312" w:hAnsi="Franklin Gothic Medium"/>
          <w:spacing w:val="9"/>
          <w:sz w:val="24"/>
        </w:rPr>
        <w:t>)</w:t>
      </w:r>
      <w:r>
        <w:rPr>
          <w:rFonts w:ascii="Franklin Gothic Medium" w:eastAsia="仿宋_GB2312" w:hAnsi="Franklin Gothic Medium"/>
          <w:spacing w:val="9"/>
          <w:sz w:val="24"/>
        </w:rPr>
        <w:t>，用人单位对参保人员填写的《参加社会保险人员情况登记表》</w:t>
      </w:r>
      <w:r>
        <w:rPr>
          <w:rFonts w:ascii="Franklin Gothic Medium" w:eastAsia="仿宋_GB2312" w:hAnsi="Franklin Gothic Medium"/>
          <w:spacing w:val="9"/>
          <w:sz w:val="24"/>
        </w:rPr>
        <w:t>(</w:t>
      </w:r>
      <w:r>
        <w:rPr>
          <w:rFonts w:ascii="Franklin Gothic Medium" w:eastAsia="仿宋_GB2312" w:hAnsi="Franklin Gothic Medium"/>
          <w:spacing w:val="9"/>
          <w:sz w:val="24"/>
        </w:rPr>
        <w:t>表三</w:t>
      </w:r>
      <w:r>
        <w:rPr>
          <w:rFonts w:ascii="Franklin Gothic Medium" w:eastAsia="仿宋_GB2312" w:hAnsi="Franklin Gothic Medium"/>
          <w:spacing w:val="9"/>
          <w:sz w:val="24"/>
        </w:rPr>
        <w:t>)</w:t>
      </w:r>
      <w:r>
        <w:rPr>
          <w:rFonts w:ascii="Franklin Gothic Medium" w:eastAsia="仿宋_GB2312" w:hAnsi="Franklin Gothic Medium"/>
          <w:spacing w:val="9"/>
          <w:sz w:val="24"/>
        </w:rPr>
        <w:t>内容审核</w:t>
      </w:r>
      <w:r>
        <w:rPr>
          <w:rFonts w:ascii="Franklin Gothic Medium" w:eastAsia="仿宋_GB2312" w:hAnsi="Franklin Gothic Medium"/>
          <w:spacing w:val="9"/>
          <w:sz w:val="24"/>
        </w:rPr>
        <w:t>后，将其准确无误录入</w:t>
      </w:r>
      <w:r>
        <w:rPr>
          <w:rFonts w:ascii="Franklin Gothic Medium" w:eastAsia="仿宋_GB2312" w:hAnsi="Franklin Gothic Medium"/>
          <w:spacing w:val="9"/>
          <w:sz w:val="24"/>
        </w:rPr>
        <w:t>“</w:t>
      </w:r>
      <w:r>
        <w:rPr>
          <w:rFonts w:ascii="Franklin Gothic Medium" w:eastAsia="仿宋_GB2312" w:hAnsi="Franklin Gothic Medium"/>
          <w:spacing w:val="9"/>
          <w:sz w:val="24"/>
        </w:rPr>
        <w:t>信息采集软件</w:t>
      </w:r>
      <w:r>
        <w:rPr>
          <w:rFonts w:ascii="Franklin Gothic Medium" w:eastAsia="仿宋_GB2312" w:hAnsi="Franklin Gothic Medium"/>
          <w:spacing w:val="9"/>
          <w:sz w:val="24"/>
        </w:rPr>
        <w:t>”</w:t>
      </w:r>
      <w:r>
        <w:rPr>
          <w:rFonts w:ascii="Franklin Gothic Medium" w:eastAsia="仿宋_GB2312" w:hAnsi="Franklin Gothic Medium"/>
          <w:spacing w:val="9"/>
          <w:sz w:val="24"/>
        </w:rPr>
        <w:t>，打印</w:t>
      </w:r>
      <w:proofErr w:type="gramStart"/>
      <w:r>
        <w:rPr>
          <w:rFonts w:ascii="Franklin Gothic Medium" w:eastAsia="仿宋_GB2312" w:hAnsi="Franklin Gothic Medium"/>
          <w:spacing w:val="9"/>
          <w:sz w:val="24"/>
        </w:rPr>
        <w:t>“</w:t>
      </w:r>
      <w:r>
        <w:rPr>
          <w:rFonts w:ascii="Franklin Gothic Medium" w:eastAsia="仿宋_GB2312" w:hAnsi="Franklin Gothic Medium"/>
          <w:spacing w:val="9"/>
          <w:sz w:val="24"/>
        </w:rPr>
        <w:t>信息采集表</w:t>
      </w:r>
      <w:r>
        <w:rPr>
          <w:rFonts w:ascii="Franklin Gothic Medium" w:eastAsia="仿宋_GB2312" w:hAnsi="Franklin Gothic Medium"/>
          <w:spacing w:val="9"/>
          <w:sz w:val="24"/>
        </w:rPr>
        <w:t>”</w:t>
      </w:r>
      <w:r>
        <w:rPr>
          <w:rFonts w:ascii="Franklin Gothic Medium" w:eastAsia="仿宋_GB2312" w:hAnsi="Franklin Gothic Medium"/>
          <w:spacing w:val="9"/>
          <w:sz w:val="24"/>
        </w:rPr>
        <w:t>交参保人</w:t>
      </w:r>
      <w:proofErr w:type="gramEnd"/>
      <w:r>
        <w:rPr>
          <w:rFonts w:ascii="Franklin Gothic Medium" w:eastAsia="仿宋_GB2312" w:hAnsi="Franklin Gothic Medium"/>
          <w:spacing w:val="9"/>
          <w:sz w:val="24"/>
        </w:rPr>
        <w:t>员或委托人签字确认。</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用人单位在办理参保手续时，将个人基本信息导入软盘连同由个人签字的纸介</w:t>
      </w:r>
      <w:r>
        <w:rPr>
          <w:rFonts w:ascii="Franklin Gothic Medium" w:eastAsia="仿宋_GB2312" w:hAnsi="Franklin Gothic Medium"/>
          <w:spacing w:val="9"/>
          <w:sz w:val="24"/>
        </w:rPr>
        <w:t>(</w:t>
      </w:r>
      <w:r>
        <w:rPr>
          <w:rFonts w:ascii="Franklin Gothic Medium" w:eastAsia="仿宋_GB2312" w:hAnsi="Franklin Gothic Medium"/>
          <w:spacing w:val="9"/>
          <w:sz w:val="24"/>
        </w:rPr>
        <w:t>表三</w:t>
      </w:r>
      <w:r>
        <w:rPr>
          <w:rFonts w:ascii="Franklin Gothic Medium" w:eastAsia="仿宋_GB2312" w:hAnsi="Franklin Gothic Medium"/>
          <w:spacing w:val="9"/>
          <w:sz w:val="24"/>
        </w:rPr>
        <w:t>)</w:t>
      </w:r>
      <w:r>
        <w:rPr>
          <w:rFonts w:ascii="Franklin Gothic Medium" w:eastAsia="仿宋_GB2312" w:hAnsi="Franklin Gothic Medium"/>
          <w:spacing w:val="9"/>
          <w:sz w:val="24"/>
        </w:rPr>
        <w:t>一并上报参保地社会保险经办机构，由区县社保中心为其建立个人基本信息库。</w:t>
      </w:r>
    </w:p>
    <w:p w:rsidR="00654FA7" w:rsidRDefault="0035368B">
      <w:pPr>
        <w:pStyle w:val="3"/>
        <w:ind w:firstLine="720"/>
      </w:pPr>
      <w:bookmarkStart w:id="382" w:name="_Toc31692"/>
      <w:bookmarkStart w:id="383" w:name="_Toc17480"/>
      <w:r>
        <w:rPr>
          <w:rFonts w:hint="eastAsia"/>
        </w:rPr>
        <w:t xml:space="preserve">7.3 </w:t>
      </w:r>
      <w:r>
        <w:t>缴费工资基数核定</w:t>
      </w:r>
      <w:bookmarkEnd w:id="382"/>
      <w:bookmarkEnd w:id="383"/>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每年一季度，参保单位应根据本单位职工上一年月平均工资如实申报缴费工资基数，并将基数核定信息导入软盘并打印《基本医疗保险缴费工资基数核定表》</w:t>
      </w:r>
      <w:r>
        <w:rPr>
          <w:rFonts w:ascii="Franklin Gothic Medium" w:eastAsia="仿宋_GB2312" w:hAnsi="Franklin Gothic Medium"/>
          <w:spacing w:val="9"/>
          <w:sz w:val="24"/>
        </w:rPr>
        <w:t>(</w:t>
      </w:r>
      <w:r>
        <w:rPr>
          <w:rFonts w:ascii="Franklin Gothic Medium" w:eastAsia="仿宋_GB2312" w:hAnsi="Franklin Gothic Medium"/>
          <w:spacing w:val="9"/>
          <w:sz w:val="24"/>
        </w:rPr>
        <w:t>表七</w:t>
      </w:r>
      <w:r>
        <w:rPr>
          <w:rFonts w:ascii="Franklin Gothic Medium" w:eastAsia="仿宋_GB2312" w:hAnsi="Franklin Gothic Medium"/>
          <w:spacing w:val="9"/>
          <w:sz w:val="24"/>
        </w:rPr>
        <w:t>)</w:t>
      </w:r>
      <w:r>
        <w:rPr>
          <w:rFonts w:ascii="Franklin Gothic Medium" w:eastAsia="仿宋_GB2312" w:hAnsi="Franklin Gothic Medium"/>
          <w:spacing w:val="9"/>
          <w:sz w:val="24"/>
        </w:rPr>
        <w:t>、同时携带《社会保险登记证》、《劳动情况表》</w:t>
      </w:r>
      <w:r>
        <w:rPr>
          <w:rFonts w:ascii="Franklin Gothic Medium" w:eastAsia="仿宋_GB2312" w:hAnsi="Franklin Gothic Medium"/>
          <w:spacing w:val="9"/>
          <w:sz w:val="24"/>
        </w:rPr>
        <w:t>(104</w:t>
      </w:r>
      <w:r>
        <w:rPr>
          <w:rFonts w:ascii="Franklin Gothic Medium" w:eastAsia="仿宋_GB2312" w:hAnsi="Franklin Gothic Medium"/>
          <w:spacing w:val="9"/>
          <w:sz w:val="24"/>
        </w:rPr>
        <w:t>表</w:t>
      </w:r>
      <w:r>
        <w:rPr>
          <w:rFonts w:ascii="Franklin Gothic Medium" w:eastAsia="仿宋_GB2312" w:hAnsi="Franklin Gothic Medium"/>
          <w:spacing w:val="9"/>
          <w:sz w:val="24"/>
        </w:rPr>
        <w:t>)</w:t>
      </w:r>
      <w:r>
        <w:rPr>
          <w:rFonts w:ascii="Franklin Gothic Medium" w:eastAsia="仿宋_GB2312" w:hAnsi="Franklin Gothic Medium"/>
          <w:spacing w:val="9"/>
          <w:sz w:val="24"/>
        </w:rPr>
        <w:t>到区县社保中心办理缴费工资基数核定手续。</w:t>
      </w:r>
    </w:p>
    <w:p w:rsidR="00654FA7" w:rsidRDefault="0035368B">
      <w:pPr>
        <w:pStyle w:val="3"/>
        <w:ind w:firstLine="720"/>
      </w:pPr>
      <w:bookmarkStart w:id="384" w:name="_Toc1042"/>
      <w:bookmarkStart w:id="385" w:name="_Toc5742"/>
      <w:r>
        <w:rPr>
          <w:rFonts w:hint="eastAsia"/>
        </w:rPr>
        <w:t xml:space="preserve">7.4 </w:t>
      </w:r>
      <w:r>
        <w:t>基金收缴</w:t>
      </w:r>
      <w:bookmarkEnd w:id="384"/>
      <w:bookmarkEnd w:id="385"/>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每月</w:t>
      </w:r>
      <w:r>
        <w:rPr>
          <w:rFonts w:ascii="Franklin Gothic Medium" w:eastAsia="仿宋_GB2312" w:hAnsi="Franklin Gothic Medium"/>
          <w:spacing w:val="9"/>
          <w:sz w:val="24"/>
        </w:rPr>
        <w:t>1</w:t>
      </w:r>
      <w:r>
        <w:rPr>
          <w:rFonts w:ascii="Franklin Gothic Medium" w:eastAsia="仿宋_GB2312" w:hAnsi="Franklin Gothic Medium"/>
          <w:spacing w:val="9"/>
          <w:sz w:val="24"/>
        </w:rPr>
        <w:t>日，区县社保中心根据</w:t>
      </w:r>
      <w:proofErr w:type="gramStart"/>
      <w:r>
        <w:rPr>
          <w:rFonts w:ascii="Franklin Gothic Medium" w:eastAsia="仿宋_GB2312" w:hAnsi="Franklin Gothic Medium"/>
          <w:spacing w:val="9"/>
          <w:sz w:val="24"/>
        </w:rPr>
        <w:t>医</w:t>
      </w:r>
      <w:proofErr w:type="gramEnd"/>
      <w:r>
        <w:rPr>
          <w:rFonts w:ascii="Franklin Gothic Medium" w:eastAsia="仿宋_GB2312" w:hAnsi="Franklin Gothic Medium"/>
          <w:spacing w:val="9"/>
          <w:sz w:val="24"/>
        </w:rPr>
        <w:t>保信息库中的时点人数，生成用人单位当月实际应缴纳的基本医疗保险缴费数额。每月</w:t>
      </w:r>
      <w:r>
        <w:rPr>
          <w:rFonts w:ascii="Franklin Gothic Medium" w:eastAsia="仿宋_GB2312" w:hAnsi="Franklin Gothic Medium"/>
          <w:spacing w:val="9"/>
          <w:sz w:val="24"/>
        </w:rPr>
        <w:t>2</w:t>
      </w:r>
      <w:r>
        <w:rPr>
          <w:rFonts w:ascii="Franklin Gothic Medium" w:eastAsia="仿宋_GB2312" w:hAnsi="Franklin Gothic Medium"/>
          <w:spacing w:val="9"/>
          <w:sz w:val="24"/>
        </w:rPr>
        <w:t>日起，区县社保中心委托银行代为扣缴，用人单位也可以用支票和现金缴纳。</w:t>
      </w:r>
    </w:p>
    <w:p w:rsidR="00654FA7" w:rsidRDefault="0035368B">
      <w:pPr>
        <w:pStyle w:val="3"/>
        <w:ind w:firstLine="720"/>
      </w:pPr>
      <w:bookmarkStart w:id="386" w:name="_Toc24199"/>
      <w:bookmarkStart w:id="387" w:name="_Toc7715"/>
      <w:r>
        <w:rPr>
          <w:rFonts w:hint="eastAsia"/>
        </w:rPr>
        <w:t xml:space="preserve">7.5 </w:t>
      </w:r>
      <w:r>
        <w:t>个人账户</w:t>
      </w:r>
      <w:bookmarkEnd w:id="386"/>
      <w:bookmarkEnd w:id="387"/>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区县社保中心在用人单位缴纳的基本医疗保险费足额收缴到账后，于当月</w:t>
      </w:r>
      <w:r>
        <w:rPr>
          <w:rFonts w:ascii="Franklin Gothic Medium" w:eastAsia="仿宋_GB2312" w:hAnsi="Franklin Gothic Medium"/>
          <w:spacing w:val="9"/>
          <w:sz w:val="24"/>
        </w:rPr>
        <w:t>20</w:t>
      </w:r>
      <w:r>
        <w:rPr>
          <w:rFonts w:ascii="Franklin Gothic Medium" w:eastAsia="仿宋_GB2312" w:hAnsi="Franklin Gothic Medium"/>
          <w:spacing w:val="9"/>
          <w:sz w:val="24"/>
        </w:rPr>
        <w:t>日通过</w:t>
      </w:r>
      <w:proofErr w:type="gramStart"/>
      <w:r>
        <w:rPr>
          <w:rFonts w:ascii="Franklin Gothic Medium" w:eastAsia="仿宋_GB2312" w:hAnsi="Franklin Gothic Medium"/>
          <w:spacing w:val="9"/>
          <w:sz w:val="24"/>
        </w:rPr>
        <w:t>医</w:t>
      </w:r>
      <w:proofErr w:type="gramEnd"/>
      <w:r>
        <w:rPr>
          <w:rFonts w:ascii="Franklin Gothic Medium" w:eastAsia="仿宋_GB2312" w:hAnsi="Franklin Gothic Medium"/>
          <w:spacing w:val="9"/>
          <w:sz w:val="24"/>
        </w:rPr>
        <w:t>保系统进行个人账户分配。</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常住本市的参保人员，由区县社保中心于每月</w:t>
      </w:r>
      <w:r>
        <w:rPr>
          <w:rFonts w:ascii="Franklin Gothic Medium" w:eastAsia="仿宋_GB2312" w:hAnsi="Franklin Gothic Medium"/>
          <w:spacing w:val="9"/>
          <w:sz w:val="24"/>
        </w:rPr>
        <w:t>20</w:t>
      </w:r>
      <w:r>
        <w:rPr>
          <w:rFonts w:ascii="Franklin Gothic Medium" w:eastAsia="仿宋_GB2312" w:hAnsi="Franklin Gothic Medium"/>
          <w:spacing w:val="9"/>
          <w:sz w:val="24"/>
        </w:rPr>
        <w:t>日以后将应分配的个人</w:t>
      </w:r>
      <w:proofErr w:type="gramStart"/>
      <w:r>
        <w:rPr>
          <w:rFonts w:ascii="Franklin Gothic Medium" w:eastAsia="仿宋_GB2312" w:hAnsi="Franklin Gothic Medium"/>
          <w:spacing w:val="9"/>
          <w:sz w:val="24"/>
        </w:rPr>
        <w:t>账户金</w:t>
      </w:r>
      <w:proofErr w:type="gramEnd"/>
      <w:r>
        <w:rPr>
          <w:rFonts w:ascii="Franklin Gothic Medium" w:eastAsia="仿宋_GB2312" w:hAnsi="Franklin Gothic Medium"/>
          <w:spacing w:val="9"/>
          <w:sz w:val="24"/>
        </w:rPr>
        <w:t>划入个人</w:t>
      </w:r>
      <w:proofErr w:type="gramStart"/>
      <w:r>
        <w:rPr>
          <w:rFonts w:ascii="Franklin Gothic Medium" w:eastAsia="仿宋_GB2312" w:hAnsi="Franklin Gothic Medium"/>
          <w:spacing w:val="9"/>
          <w:sz w:val="24"/>
        </w:rPr>
        <w:t>医</w:t>
      </w:r>
      <w:proofErr w:type="gramEnd"/>
      <w:r>
        <w:rPr>
          <w:rFonts w:ascii="Franklin Gothic Medium" w:eastAsia="仿宋_GB2312" w:hAnsi="Franklin Gothic Medium"/>
          <w:spacing w:val="9"/>
          <w:sz w:val="24"/>
        </w:rPr>
        <w:t>保专用存折</w:t>
      </w:r>
      <w:r>
        <w:rPr>
          <w:rFonts w:ascii="Franklin Gothic Medium" w:eastAsia="仿宋_GB2312" w:hAnsi="Franklin Gothic Medium"/>
          <w:spacing w:val="9"/>
          <w:sz w:val="24"/>
        </w:rPr>
        <w:t>;</w:t>
      </w:r>
      <w:r>
        <w:rPr>
          <w:rFonts w:ascii="Franklin Gothic Medium" w:eastAsia="仿宋_GB2312" w:hAnsi="Franklin Gothic Medium"/>
          <w:spacing w:val="9"/>
          <w:sz w:val="24"/>
        </w:rPr>
        <w:t>易地安置退休人员和长期驻外人员可选择通过邮寄或邮政储蓄的方式，由区县社保中心将个人</w:t>
      </w:r>
      <w:proofErr w:type="gramStart"/>
      <w:r>
        <w:rPr>
          <w:rFonts w:ascii="Franklin Gothic Medium" w:eastAsia="仿宋_GB2312" w:hAnsi="Franklin Gothic Medium"/>
          <w:spacing w:val="9"/>
          <w:sz w:val="24"/>
        </w:rPr>
        <w:t>账户金</w:t>
      </w:r>
      <w:proofErr w:type="gramEnd"/>
      <w:r>
        <w:rPr>
          <w:rFonts w:ascii="Franklin Gothic Medium" w:eastAsia="仿宋_GB2312" w:hAnsi="Franklin Gothic Medium"/>
          <w:spacing w:val="9"/>
          <w:sz w:val="24"/>
        </w:rPr>
        <w:t>每隔</w:t>
      </w:r>
      <w:r>
        <w:rPr>
          <w:rFonts w:ascii="Franklin Gothic Medium" w:eastAsia="仿宋_GB2312" w:hAnsi="Franklin Gothic Medium"/>
          <w:spacing w:val="9"/>
          <w:sz w:val="24"/>
        </w:rPr>
        <w:t>3</w:t>
      </w:r>
      <w:r>
        <w:rPr>
          <w:rFonts w:ascii="Franklin Gothic Medium" w:eastAsia="仿宋_GB2312" w:hAnsi="Franklin Gothic Medium"/>
          <w:spacing w:val="9"/>
          <w:sz w:val="24"/>
        </w:rPr>
        <w:t>个月，邮寄至本人居住地或存入本人的邮政储蓄卡。</w:t>
      </w:r>
    </w:p>
    <w:p w:rsidR="00654FA7" w:rsidRDefault="0035368B">
      <w:pPr>
        <w:pStyle w:val="3"/>
        <w:ind w:firstLine="720"/>
      </w:pPr>
      <w:bookmarkStart w:id="388" w:name="_Toc6841"/>
      <w:bookmarkStart w:id="389" w:name="_Toc591"/>
      <w:r>
        <w:rPr>
          <w:rFonts w:hint="eastAsia"/>
        </w:rPr>
        <w:lastRenderedPageBreak/>
        <w:t xml:space="preserve">7.6 </w:t>
      </w:r>
      <w:r>
        <w:t>人员增减</w:t>
      </w:r>
      <w:bookmarkEnd w:id="388"/>
      <w:bookmarkEnd w:id="389"/>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对参加了基本医疗保险的用人单位，当发生人员调入、调出、退休、死亡等增加或减少情况时，用人单位应在每月</w:t>
      </w:r>
      <w:r>
        <w:rPr>
          <w:rFonts w:ascii="Franklin Gothic Medium" w:eastAsia="仿宋_GB2312" w:hAnsi="Franklin Gothic Medium"/>
          <w:spacing w:val="9"/>
          <w:sz w:val="24"/>
        </w:rPr>
        <w:t>2</w:t>
      </w:r>
      <w:r>
        <w:rPr>
          <w:rFonts w:ascii="Franklin Gothic Medium" w:eastAsia="仿宋_GB2312" w:hAnsi="Franklin Gothic Medium"/>
          <w:spacing w:val="9"/>
          <w:sz w:val="24"/>
        </w:rPr>
        <w:t>日至月末期间，由单位专管人员持《社会保险登记证》、《基本医疗保险参保人员增加表》</w:t>
      </w:r>
      <w:r>
        <w:rPr>
          <w:rFonts w:ascii="Franklin Gothic Medium" w:eastAsia="仿宋_GB2312" w:hAnsi="Franklin Gothic Medium"/>
          <w:spacing w:val="9"/>
          <w:sz w:val="24"/>
        </w:rPr>
        <w:t>(</w:t>
      </w:r>
      <w:r>
        <w:rPr>
          <w:rFonts w:ascii="Franklin Gothic Medium" w:eastAsia="仿宋_GB2312" w:hAnsi="Franklin Gothic Medium"/>
          <w:spacing w:val="9"/>
          <w:sz w:val="24"/>
        </w:rPr>
        <w:t>表八</w:t>
      </w:r>
      <w:r>
        <w:rPr>
          <w:rFonts w:ascii="Franklin Gothic Medium" w:eastAsia="仿宋_GB2312" w:hAnsi="Franklin Gothic Medium"/>
          <w:spacing w:val="9"/>
          <w:sz w:val="24"/>
        </w:rPr>
        <w:t>)</w:t>
      </w:r>
      <w:r>
        <w:rPr>
          <w:rFonts w:ascii="Franklin Gothic Medium" w:eastAsia="仿宋_GB2312" w:hAnsi="Franklin Gothic Medium"/>
          <w:spacing w:val="9"/>
          <w:sz w:val="24"/>
        </w:rPr>
        <w:t>或《基本医疗保险参保人员减少表》</w:t>
      </w:r>
      <w:r>
        <w:rPr>
          <w:rFonts w:ascii="Franklin Gothic Medium" w:eastAsia="仿宋_GB2312" w:hAnsi="Franklin Gothic Medium"/>
          <w:spacing w:val="9"/>
          <w:sz w:val="24"/>
        </w:rPr>
        <w:t>(</w:t>
      </w:r>
      <w:r>
        <w:rPr>
          <w:rFonts w:ascii="Franklin Gothic Medium" w:eastAsia="仿宋_GB2312" w:hAnsi="Franklin Gothic Medium"/>
          <w:spacing w:val="9"/>
          <w:sz w:val="24"/>
        </w:rPr>
        <w:t>表九</w:t>
      </w:r>
      <w:r>
        <w:rPr>
          <w:rFonts w:ascii="Franklin Gothic Medium" w:eastAsia="仿宋_GB2312" w:hAnsi="Franklin Gothic Medium"/>
          <w:spacing w:val="9"/>
          <w:sz w:val="24"/>
        </w:rPr>
        <w:t>)</w:t>
      </w:r>
      <w:r>
        <w:rPr>
          <w:rFonts w:ascii="Franklin Gothic Medium" w:eastAsia="仿宋_GB2312" w:hAnsi="Franklin Gothic Medium"/>
          <w:spacing w:val="9"/>
          <w:sz w:val="24"/>
        </w:rPr>
        <w:t>，到区县社保中心办理人员增、减</w:t>
      </w:r>
      <w:r>
        <w:rPr>
          <w:rFonts w:ascii="Franklin Gothic Medium" w:eastAsia="仿宋_GB2312" w:hAnsi="Franklin Gothic Medium"/>
          <w:spacing w:val="9"/>
          <w:sz w:val="24"/>
        </w:rPr>
        <w:t>手续。</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对未参加</w:t>
      </w:r>
      <w:proofErr w:type="gramStart"/>
      <w:r>
        <w:rPr>
          <w:rFonts w:ascii="Franklin Gothic Medium" w:eastAsia="仿宋_GB2312" w:hAnsi="Franklin Gothic Medium"/>
          <w:spacing w:val="9"/>
          <w:sz w:val="24"/>
        </w:rPr>
        <w:t>过基本</w:t>
      </w:r>
      <w:proofErr w:type="gramEnd"/>
      <w:r>
        <w:rPr>
          <w:rFonts w:ascii="Franklin Gothic Medium" w:eastAsia="仿宋_GB2312" w:hAnsi="Franklin Gothic Medium"/>
          <w:spacing w:val="9"/>
          <w:sz w:val="24"/>
        </w:rPr>
        <w:t>医疗保险的人员，按新参保人员办理手续。</w:t>
      </w:r>
    </w:p>
    <w:p w:rsidR="00654FA7" w:rsidRDefault="0035368B">
      <w:pPr>
        <w:pStyle w:val="3"/>
        <w:ind w:firstLine="720"/>
      </w:pPr>
      <w:bookmarkStart w:id="390" w:name="_Toc23112"/>
      <w:bookmarkStart w:id="391" w:name="_Toc15282"/>
      <w:r>
        <w:rPr>
          <w:rFonts w:hint="eastAsia"/>
        </w:rPr>
        <w:t xml:space="preserve">7.7 </w:t>
      </w:r>
      <w:r>
        <w:t>补缴与退费</w:t>
      </w:r>
      <w:bookmarkEnd w:id="390"/>
      <w:bookmarkEnd w:id="391"/>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用人单位办理补缴与退费手续时，应持《社会保险登记证》、《基本医疗保险基金补缴情况表》</w:t>
      </w:r>
      <w:r>
        <w:rPr>
          <w:rFonts w:ascii="Franklin Gothic Medium" w:eastAsia="仿宋_GB2312" w:hAnsi="Franklin Gothic Medium"/>
          <w:spacing w:val="9"/>
          <w:sz w:val="24"/>
        </w:rPr>
        <w:t>(</w:t>
      </w:r>
      <w:r>
        <w:rPr>
          <w:rFonts w:ascii="Franklin Gothic Medium" w:eastAsia="仿宋_GB2312" w:hAnsi="Franklin Gothic Medium"/>
          <w:spacing w:val="9"/>
          <w:sz w:val="24"/>
        </w:rPr>
        <w:t>表十</w:t>
      </w:r>
      <w:r>
        <w:rPr>
          <w:rFonts w:ascii="Franklin Gothic Medium" w:eastAsia="仿宋_GB2312" w:hAnsi="Franklin Gothic Medium"/>
          <w:spacing w:val="9"/>
          <w:sz w:val="24"/>
        </w:rPr>
        <w:t>)</w:t>
      </w:r>
      <w:r>
        <w:rPr>
          <w:rFonts w:ascii="Franklin Gothic Medium" w:eastAsia="仿宋_GB2312" w:hAnsi="Franklin Gothic Medium"/>
          <w:spacing w:val="9"/>
          <w:sz w:val="24"/>
        </w:rPr>
        <w:t>或《基本医疗保险基金退费情况表》</w:t>
      </w:r>
      <w:r>
        <w:rPr>
          <w:rFonts w:ascii="Franklin Gothic Medium" w:eastAsia="仿宋_GB2312" w:hAnsi="Franklin Gothic Medium"/>
          <w:spacing w:val="9"/>
          <w:sz w:val="24"/>
        </w:rPr>
        <w:t>(</w:t>
      </w:r>
      <w:r>
        <w:rPr>
          <w:rFonts w:ascii="Franklin Gothic Medium" w:eastAsia="仿宋_GB2312" w:hAnsi="Franklin Gothic Medium"/>
          <w:spacing w:val="9"/>
          <w:sz w:val="24"/>
        </w:rPr>
        <w:t>表十一</w:t>
      </w:r>
      <w:r>
        <w:rPr>
          <w:rFonts w:ascii="Franklin Gothic Medium" w:eastAsia="仿宋_GB2312" w:hAnsi="Franklin Gothic Medium"/>
          <w:spacing w:val="9"/>
          <w:sz w:val="24"/>
        </w:rPr>
        <w:t>)</w:t>
      </w:r>
      <w:r>
        <w:rPr>
          <w:rFonts w:ascii="Franklin Gothic Medium" w:eastAsia="仿宋_GB2312" w:hAnsi="Franklin Gothic Medium"/>
          <w:spacing w:val="9"/>
          <w:sz w:val="24"/>
        </w:rPr>
        <w:t>，以及有关补缴与退费情况的说明。</w:t>
      </w:r>
    </w:p>
    <w:p w:rsidR="00654FA7" w:rsidRDefault="0035368B">
      <w:pPr>
        <w:pStyle w:val="3"/>
        <w:ind w:firstLine="720"/>
      </w:pPr>
      <w:bookmarkStart w:id="392" w:name="_Toc31380"/>
      <w:bookmarkStart w:id="393" w:name="_Toc5765"/>
      <w:r>
        <w:rPr>
          <w:rFonts w:hint="eastAsia"/>
        </w:rPr>
        <w:t xml:space="preserve">7.8 </w:t>
      </w:r>
      <w:r>
        <w:t>退休人员不足缴费年限补缴</w:t>
      </w:r>
      <w:bookmarkEnd w:id="392"/>
      <w:bookmarkEnd w:id="393"/>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对办理了养老保险退休手续且享受按月领取养老金的参保人员，用人单位应于办理养老退休手续的当月，到参保地区县社保中心办理基本医疗保险</w:t>
      </w:r>
      <w:proofErr w:type="gramStart"/>
      <w:r>
        <w:rPr>
          <w:rFonts w:ascii="Franklin Gothic Medium" w:eastAsia="仿宋_GB2312" w:hAnsi="Franklin Gothic Medium"/>
          <w:spacing w:val="9"/>
          <w:sz w:val="24"/>
        </w:rPr>
        <w:t>在职转</w:t>
      </w:r>
      <w:proofErr w:type="gramEnd"/>
      <w:r>
        <w:rPr>
          <w:rFonts w:ascii="Franklin Gothic Medium" w:eastAsia="仿宋_GB2312" w:hAnsi="Franklin Gothic Medium"/>
          <w:spacing w:val="9"/>
          <w:sz w:val="24"/>
        </w:rPr>
        <w:t>退休手续。经有关部门认定的累计缴费年限男不满</w:t>
      </w:r>
      <w:r>
        <w:rPr>
          <w:rFonts w:ascii="Franklin Gothic Medium" w:eastAsia="仿宋_GB2312" w:hAnsi="Franklin Gothic Medium"/>
          <w:spacing w:val="9"/>
          <w:sz w:val="24"/>
        </w:rPr>
        <w:t>25</w:t>
      </w:r>
      <w:r>
        <w:rPr>
          <w:rFonts w:ascii="Franklin Gothic Medium" w:eastAsia="仿宋_GB2312" w:hAnsi="Franklin Gothic Medium"/>
          <w:spacing w:val="9"/>
          <w:sz w:val="24"/>
        </w:rPr>
        <w:t>年、女不满</w:t>
      </w:r>
      <w:r>
        <w:rPr>
          <w:rFonts w:ascii="Franklin Gothic Medium" w:eastAsia="仿宋_GB2312" w:hAnsi="Franklin Gothic Medium"/>
          <w:spacing w:val="9"/>
          <w:sz w:val="24"/>
        </w:rPr>
        <w:t>20</w:t>
      </w:r>
      <w:r>
        <w:rPr>
          <w:rFonts w:ascii="Franklin Gothic Medium" w:eastAsia="仿宋_GB2312" w:hAnsi="Franklin Gothic Medium"/>
          <w:spacing w:val="9"/>
          <w:sz w:val="24"/>
        </w:rPr>
        <w:t>年，但符合补缴条件且本人愿意补缴</w:t>
      </w:r>
      <w:r>
        <w:rPr>
          <w:rFonts w:ascii="Franklin Gothic Medium" w:eastAsia="仿宋_GB2312" w:hAnsi="Franklin Gothic Medium"/>
          <w:spacing w:val="9"/>
          <w:sz w:val="24"/>
        </w:rPr>
        <w:t>的，由区县社保中心为其办理补缴手续。</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办理</w:t>
      </w:r>
      <w:proofErr w:type="gramStart"/>
      <w:r>
        <w:rPr>
          <w:rFonts w:ascii="Franklin Gothic Medium" w:eastAsia="仿宋_GB2312" w:hAnsi="Franklin Gothic Medium"/>
          <w:spacing w:val="9"/>
          <w:sz w:val="24"/>
        </w:rPr>
        <w:t>在职转</w:t>
      </w:r>
      <w:proofErr w:type="gramEnd"/>
      <w:r>
        <w:rPr>
          <w:rFonts w:ascii="Franklin Gothic Medium" w:eastAsia="仿宋_GB2312" w:hAnsi="Franklin Gothic Medium"/>
          <w:spacing w:val="9"/>
          <w:sz w:val="24"/>
        </w:rPr>
        <w:t>退休人员补缴手续时需提供以下材料：</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(1)</w:t>
      </w:r>
      <w:r>
        <w:rPr>
          <w:rFonts w:ascii="Franklin Gothic Medium" w:eastAsia="仿宋_GB2312" w:hAnsi="Franklin Gothic Medium"/>
          <w:spacing w:val="9"/>
          <w:sz w:val="24"/>
        </w:rPr>
        <w:t>《基本医疗保险参保人员减少表》</w:t>
      </w:r>
      <w:r>
        <w:rPr>
          <w:rFonts w:ascii="Franklin Gothic Medium" w:eastAsia="仿宋_GB2312" w:hAnsi="Franklin Gothic Medium"/>
          <w:spacing w:val="9"/>
          <w:sz w:val="24"/>
        </w:rPr>
        <w:t>(</w:t>
      </w:r>
      <w:r>
        <w:rPr>
          <w:rFonts w:ascii="Franklin Gothic Medium" w:eastAsia="仿宋_GB2312" w:hAnsi="Franklin Gothic Medium"/>
          <w:spacing w:val="9"/>
          <w:sz w:val="24"/>
        </w:rPr>
        <w:t>表九</w:t>
      </w:r>
      <w:r>
        <w:rPr>
          <w:rFonts w:ascii="Franklin Gothic Medium" w:eastAsia="仿宋_GB2312" w:hAnsi="Franklin Gothic Medium"/>
          <w:spacing w:val="9"/>
          <w:sz w:val="24"/>
        </w:rPr>
        <w:t>);</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(2)</w:t>
      </w:r>
      <w:r>
        <w:rPr>
          <w:rFonts w:ascii="Franklin Gothic Medium" w:eastAsia="仿宋_GB2312" w:hAnsi="Franklin Gothic Medium"/>
          <w:spacing w:val="9"/>
          <w:sz w:val="24"/>
        </w:rPr>
        <w:t>《退休人员审批表》</w:t>
      </w:r>
      <w:r>
        <w:rPr>
          <w:rFonts w:ascii="Franklin Gothic Medium" w:eastAsia="仿宋_GB2312" w:hAnsi="Franklin Gothic Medium"/>
          <w:spacing w:val="9"/>
          <w:sz w:val="24"/>
        </w:rPr>
        <w:t>;</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(3)</w:t>
      </w:r>
      <w:r>
        <w:rPr>
          <w:rFonts w:ascii="Franklin Gothic Medium" w:eastAsia="仿宋_GB2312" w:hAnsi="Franklin Gothic Medium"/>
          <w:spacing w:val="9"/>
          <w:sz w:val="24"/>
        </w:rPr>
        <w:t>《基本医疗保险视同缴费年限认定审批表》</w:t>
      </w:r>
      <w:r>
        <w:rPr>
          <w:rFonts w:ascii="Franklin Gothic Medium" w:eastAsia="仿宋_GB2312" w:hAnsi="Franklin Gothic Medium"/>
          <w:spacing w:val="9"/>
          <w:sz w:val="24"/>
        </w:rPr>
        <w:t>;</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(4)</w:t>
      </w:r>
      <w:r>
        <w:rPr>
          <w:rFonts w:ascii="Franklin Gothic Medium" w:eastAsia="仿宋_GB2312" w:hAnsi="Franklin Gothic Medium"/>
          <w:spacing w:val="9"/>
          <w:sz w:val="24"/>
        </w:rPr>
        <w:t>其他相关证明材料</w:t>
      </w:r>
      <w:r>
        <w:rPr>
          <w:rFonts w:ascii="Franklin Gothic Medium" w:eastAsia="仿宋_GB2312" w:hAnsi="Franklin Gothic Medium"/>
          <w:spacing w:val="9"/>
          <w:sz w:val="24"/>
        </w:rPr>
        <w:t>;</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lastRenderedPageBreak/>
        <w:t>(5)</w:t>
      </w:r>
      <w:r>
        <w:rPr>
          <w:rFonts w:ascii="Franklin Gothic Medium" w:eastAsia="仿宋_GB2312" w:hAnsi="Franklin Gothic Medium"/>
          <w:spacing w:val="9"/>
          <w:sz w:val="24"/>
        </w:rPr>
        <w:t>需补缴医疗保险费的，还应填写《基本医疗保险补缴情况表》</w:t>
      </w:r>
      <w:r>
        <w:rPr>
          <w:rFonts w:ascii="Franklin Gothic Medium" w:eastAsia="仿宋_GB2312" w:hAnsi="Franklin Gothic Medium"/>
          <w:spacing w:val="9"/>
          <w:sz w:val="24"/>
        </w:rPr>
        <w:t>(</w:t>
      </w:r>
      <w:r>
        <w:rPr>
          <w:rFonts w:ascii="Franklin Gothic Medium" w:eastAsia="仿宋_GB2312" w:hAnsi="Franklin Gothic Medium"/>
          <w:spacing w:val="9"/>
          <w:sz w:val="24"/>
        </w:rPr>
        <w:t>表十</w:t>
      </w:r>
      <w:r>
        <w:rPr>
          <w:rFonts w:ascii="Franklin Gothic Medium" w:eastAsia="仿宋_GB2312" w:hAnsi="Franklin Gothic Medium"/>
          <w:spacing w:val="9"/>
          <w:sz w:val="24"/>
        </w:rPr>
        <w:t>)</w:t>
      </w:r>
      <w:r>
        <w:rPr>
          <w:rFonts w:ascii="Franklin Gothic Medium" w:eastAsia="仿宋_GB2312" w:hAnsi="Franklin Gothic Medium"/>
          <w:spacing w:val="9"/>
          <w:sz w:val="24"/>
        </w:rPr>
        <w:t>。</w:t>
      </w:r>
    </w:p>
    <w:p w:rsidR="00654FA7" w:rsidRDefault="0035368B">
      <w:pPr>
        <w:pStyle w:val="3"/>
        <w:ind w:firstLine="720"/>
      </w:pPr>
      <w:bookmarkStart w:id="394" w:name="_Toc16379"/>
      <w:bookmarkStart w:id="395" w:name="_Toc20869"/>
      <w:r>
        <w:rPr>
          <w:rFonts w:hint="eastAsia"/>
        </w:rPr>
        <w:t xml:space="preserve">7.9 </w:t>
      </w:r>
      <w:r>
        <w:t>单位跨区转移</w:t>
      </w:r>
      <w:bookmarkEnd w:id="394"/>
      <w:bookmarkEnd w:id="395"/>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用人单位因工作地迁址等原因，需在本市行政区域内进行跨区县单位整体转移基本医疗保险关系的，用人单位需持《社会保险登记证》以及有关市内迁址的证明等相关材料，到参保地区县社保中心办理转移医疗</w:t>
      </w:r>
      <w:r>
        <w:rPr>
          <w:rFonts w:ascii="Franklin Gothic Medium" w:eastAsia="仿宋_GB2312" w:hAnsi="Franklin Gothic Medium"/>
          <w:spacing w:val="9"/>
          <w:sz w:val="24"/>
        </w:rPr>
        <w:t>保险关系手续。经区县社保中心审核确认，凡不欠费的用人单位，区县社保中心为其办理单位跨区转移业务。</w:t>
      </w:r>
    </w:p>
    <w:p w:rsidR="00654FA7" w:rsidRDefault="0035368B">
      <w:pPr>
        <w:pStyle w:val="2"/>
        <w:ind w:firstLine="600"/>
        <w:rPr>
          <w:lang w:val="en-US"/>
        </w:rPr>
      </w:pPr>
      <w:bookmarkStart w:id="396" w:name="_Toc29525"/>
      <w:bookmarkStart w:id="397" w:name="_Toc23758"/>
      <w:r>
        <w:rPr>
          <w:rFonts w:hint="eastAsia"/>
          <w:lang w:val="en-US"/>
        </w:rPr>
        <w:t xml:space="preserve">8 </w:t>
      </w:r>
      <w:r>
        <w:rPr>
          <w:lang w:val="en-US"/>
        </w:rPr>
        <w:t>医疗保险费用结算方式</w:t>
      </w:r>
      <w:bookmarkEnd w:id="396"/>
      <w:bookmarkEnd w:id="397"/>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proofErr w:type="gramStart"/>
      <w:r>
        <w:rPr>
          <w:rFonts w:ascii="Franklin Gothic Medium" w:eastAsia="仿宋_GB2312" w:hAnsi="Franklin Gothic Medium"/>
          <w:spacing w:val="9"/>
          <w:sz w:val="24"/>
        </w:rPr>
        <w:t>一</w:t>
      </w:r>
      <w:proofErr w:type="gramEnd"/>
      <w:r>
        <w:rPr>
          <w:rFonts w:ascii="Franklin Gothic Medium" w:eastAsia="仿宋_GB2312" w:hAnsi="Franklin Gothic Medium"/>
          <w:spacing w:val="9"/>
          <w:sz w:val="24"/>
        </w:rPr>
        <w:t>)</w:t>
      </w:r>
      <w:r>
        <w:rPr>
          <w:rFonts w:ascii="Franklin Gothic Medium" w:eastAsia="仿宋_GB2312" w:hAnsi="Franklin Gothic Medium"/>
          <w:spacing w:val="9"/>
          <w:sz w:val="24"/>
        </w:rPr>
        <w:t>门诊大病</w:t>
      </w:r>
      <w:r>
        <w:rPr>
          <w:rFonts w:ascii="Franklin Gothic Medium" w:eastAsia="仿宋_GB2312" w:hAnsi="Franklin Gothic Medium"/>
          <w:spacing w:val="9"/>
          <w:sz w:val="24"/>
        </w:rPr>
        <w:t>(</w:t>
      </w:r>
      <w:r>
        <w:rPr>
          <w:rFonts w:ascii="Franklin Gothic Medium" w:eastAsia="仿宋_GB2312" w:hAnsi="Franklin Gothic Medium"/>
          <w:spacing w:val="9"/>
          <w:sz w:val="24"/>
        </w:rPr>
        <w:t>第一类</w:t>
      </w:r>
      <w:r>
        <w:rPr>
          <w:rFonts w:ascii="Franklin Gothic Medium" w:eastAsia="仿宋_GB2312" w:hAnsi="Franklin Gothic Medium"/>
          <w:spacing w:val="9"/>
          <w:sz w:val="24"/>
        </w:rPr>
        <w:t>)</w:t>
      </w:r>
      <w:r>
        <w:rPr>
          <w:rFonts w:ascii="Franklin Gothic Medium" w:eastAsia="仿宋_GB2312" w:hAnsi="Franklin Gothic Medium"/>
          <w:spacing w:val="9"/>
          <w:sz w:val="24"/>
        </w:rPr>
        <w:t>综合医疗保险门诊、定点零售药店一般基本医疗费用和地方补充医疗费用按服务项目结算</w:t>
      </w:r>
      <w:r>
        <w:rPr>
          <w:rFonts w:ascii="Franklin Gothic Medium" w:eastAsia="仿宋_GB2312" w:hAnsi="Franklin Gothic Medium"/>
          <w:spacing w:val="9"/>
          <w:sz w:val="24"/>
        </w:rPr>
        <w:t>;</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二</w:t>
      </w:r>
      <w:r>
        <w:rPr>
          <w:rFonts w:ascii="Franklin Gothic Medium" w:eastAsia="仿宋_GB2312" w:hAnsi="Franklin Gothic Medium"/>
          <w:spacing w:val="9"/>
          <w:sz w:val="24"/>
        </w:rPr>
        <w:t>)</w:t>
      </w:r>
      <w:r>
        <w:rPr>
          <w:rFonts w:ascii="Franklin Gothic Medium" w:eastAsia="仿宋_GB2312" w:hAnsi="Franklin Gothic Medium"/>
          <w:spacing w:val="9"/>
          <w:sz w:val="24"/>
        </w:rPr>
        <w:t>住院医疗保险、农民工医疗保险门诊基本医疗费用按绑定参保人数定额包干</w:t>
      </w:r>
      <w:r>
        <w:rPr>
          <w:rFonts w:ascii="Franklin Gothic Medium" w:eastAsia="仿宋_GB2312" w:hAnsi="Franklin Gothic Medium"/>
          <w:spacing w:val="9"/>
          <w:sz w:val="24"/>
        </w:rPr>
        <w:t>;</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三</w:t>
      </w:r>
      <w:r>
        <w:rPr>
          <w:rFonts w:ascii="Franklin Gothic Medium" w:eastAsia="仿宋_GB2312" w:hAnsi="Franklin Gothic Medium"/>
          <w:spacing w:val="9"/>
          <w:sz w:val="24"/>
        </w:rPr>
        <w:t>)</w:t>
      </w:r>
      <w:r>
        <w:rPr>
          <w:rFonts w:ascii="Franklin Gothic Medium" w:eastAsia="仿宋_GB2312" w:hAnsi="Franklin Gothic Medium"/>
          <w:spacing w:val="9"/>
          <w:sz w:val="24"/>
        </w:rPr>
        <w:t>门诊大型医疗设备检查和治疗费用按核定的门诊次</w:t>
      </w:r>
      <w:proofErr w:type="gramStart"/>
      <w:r>
        <w:rPr>
          <w:rFonts w:ascii="Franklin Gothic Medium" w:eastAsia="仿宋_GB2312" w:hAnsi="Franklin Gothic Medium"/>
          <w:spacing w:val="9"/>
          <w:sz w:val="24"/>
        </w:rPr>
        <w:t>均费用</w:t>
      </w:r>
      <w:proofErr w:type="gramEnd"/>
      <w:r>
        <w:rPr>
          <w:rFonts w:ascii="Franklin Gothic Medium" w:eastAsia="仿宋_GB2312" w:hAnsi="Franklin Gothic Medium"/>
          <w:spacing w:val="9"/>
          <w:sz w:val="24"/>
        </w:rPr>
        <w:t>偿付标准结算</w:t>
      </w:r>
      <w:r>
        <w:rPr>
          <w:rFonts w:ascii="Franklin Gothic Medium" w:eastAsia="仿宋_GB2312" w:hAnsi="Franklin Gothic Medium"/>
          <w:spacing w:val="9"/>
          <w:sz w:val="24"/>
        </w:rPr>
        <w:t>;</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四</w:t>
      </w:r>
      <w:r>
        <w:rPr>
          <w:rFonts w:ascii="Franklin Gothic Medium" w:eastAsia="仿宋_GB2312" w:hAnsi="Franklin Gothic Medium"/>
          <w:spacing w:val="9"/>
          <w:sz w:val="24"/>
        </w:rPr>
        <w:t>)</w:t>
      </w:r>
      <w:r>
        <w:rPr>
          <w:rFonts w:ascii="Franklin Gothic Medium" w:eastAsia="仿宋_GB2312" w:hAnsi="Franklin Gothic Medium"/>
          <w:spacing w:val="9"/>
          <w:sz w:val="24"/>
        </w:rPr>
        <w:t>门诊血透基本医疗费用和地方补充医疗费用按有关协议规定的费用偿付标准总额结算</w:t>
      </w:r>
      <w:r>
        <w:rPr>
          <w:rFonts w:ascii="Franklin Gothic Medium" w:eastAsia="仿宋_GB2312" w:hAnsi="Franklin Gothic Medium"/>
          <w:spacing w:val="9"/>
          <w:sz w:val="24"/>
        </w:rPr>
        <w:t>;</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五</w:t>
      </w:r>
      <w:r>
        <w:rPr>
          <w:rFonts w:ascii="Franklin Gothic Medium" w:eastAsia="仿宋_GB2312" w:hAnsi="Franklin Gothic Medium"/>
          <w:spacing w:val="9"/>
          <w:sz w:val="24"/>
        </w:rPr>
        <w:t>)</w:t>
      </w:r>
      <w:r>
        <w:rPr>
          <w:rFonts w:ascii="Franklin Gothic Medium" w:eastAsia="仿宋_GB2312" w:hAnsi="Franklin Gothic Medium"/>
          <w:spacing w:val="9"/>
          <w:sz w:val="24"/>
        </w:rPr>
        <w:t>生育医疗保险参保人产前检查的基本医疗费用按服</w:t>
      </w:r>
      <w:r>
        <w:rPr>
          <w:rFonts w:ascii="Franklin Gothic Medium" w:eastAsia="仿宋_GB2312" w:hAnsi="Franklin Gothic Medium"/>
          <w:spacing w:val="9"/>
          <w:sz w:val="24"/>
        </w:rPr>
        <w:t>务项目结算</w:t>
      </w:r>
      <w:r>
        <w:rPr>
          <w:rFonts w:ascii="Franklin Gothic Medium" w:eastAsia="仿宋_GB2312" w:hAnsi="Franklin Gothic Medium"/>
          <w:spacing w:val="9"/>
          <w:sz w:val="24"/>
        </w:rPr>
        <w:t>;</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六</w:t>
      </w:r>
      <w:r>
        <w:rPr>
          <w:rFonts w:ascii="Franklin Gothic Medium" w:eastAsia="仿宋_GB2312" w:hAnsi="Franklin Gothic Medium"/>
          <w:spacing w:val="9"/>
          <w:sz w:val="24"/>
        </w:rPr>
        <w:t>)</w:t>
      </w:r>
      <w:r>
        <w:rPr>
          <w:rFonts w:ascii="Franklin Gothic Medium" w:eastAsia="仿宋_GB2312" w:hAnsi="Franklin Gothic Medium"/>
          <w:spacing w:val="9"/>
          <w:sz w:val="24"/>
        </w:rPr>
        <w:t>一般住院基本医疗费用和地方补充医疗费用按服务单元并结合住院门诊人次比标准结算</w:t>
      </w:r>
      <w:r>
        <w:rPr>
          <w:rFonts w:ascii="Franklin Gothic Medium" w:eastAsia="仿宋_GB2312" w:hAnsi="Franklin Gothic Medium"/>
          <w:spacing w:val="9"/>
          <w:sz w:val="24"/>
        </w:rPr>
        <w:t>;</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七</w:t>
      </w:r>
      <w:r>
        <w:rPr>
          <w:rFonts w:ascii="Franklin Gothic Medium" w:eastAsia="仿宋_GB2312" w:hAnsi="Franklin Gothic Medium"/>
          <w:spacing w:val="9"/>
          <w:sz w:val="24"/>
        </w:rPr>
        <w:t>)</w:t>
      </w:r>
      <w:r>
        <w:rPr>
          <w:rFonts w:ascii="Franklin Gothic Medium" w:eastAsia="仿宋_GB2312" w:hAnsi="Franklin Gothic Medium"/>
          <w:spacing w:val="9"/>
          <w:sz w:val="24"/>
        </w:rPr>
        <w:t>部分病种或治疗项目的住院基本医疗费用和地方补充医疗费用按病种费用偿付标准结算</w:t>
      </w:r>
      <w:r>
        <w:rPr>
          <w:rFonts w:ascii="Franklin Gothic Medium" w:eastAsia="仿宋_GB2312" w:hAnsi="Franklin Gothic Medium"/>
          <w:spacing w:val="9"/>
          <w:sz w:val="24"/>
        </w:rPr>
        <w:t>;</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八</w:t>
      </w:r>
      <w:r>
        <w:rPr>
          <w:rFonts w:ascii="Franklin Gothic Medium" w:eastAsia="仿宋_GB2312" w:hAnsi="Franklin Gothic Medium"/>
          <w:spacing w:val="9"/>
          <w:sz w:val="24"/>
        </w:rPr>
        <w:t>)</w:t>
      </w:r>
      <w:r>
        <w:rPr>
          <w:rFonts w:ascii="Franklin Gothic Medium" w:eastAsia="仿宋_GB2312" w:hAnsi="Franklin Gothic Medium"/>
          <w:spacing w:val="9"/>
          <w:sz w:val="24"/>
        </w:rPr>
        <w:t>长期住院的精神分裂症病人的住院基本医疗费用和地方补充医疗费用按年度包干结算</w:t>
      </w:r>
      <w:r>
        <w:rPr>
          <w:rFonts w:ascii="Franklin Gothic Medium" w:eastAsia="仿宋_GB2312" w:hAnsi="Franklin Gothic Medium"/>
          <w:spacing w:val="9"/>
          <w:sz w:val="24"/>
        </w:rPr>
        <w:t>;</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lastRenderedPageBreak/>
        <w:t>(</w:t>
      </w:r>
      <w:r>
        <w:rPr>
          <w:rFonts w:ascii="Franklin Gothic Medium" w:eastAsia="仿宋_GB2312" w:hAnsi="Franklin Gothic Medium"/>
          <w:spacing w:val="9"/>
          <w:sz w:val="24"/>
        </w:rPr>
        <w:t>九</w:t>
      </w:r>
      <w:r>
        <w:rPr>
          <w:rFonts w:ascii="Franklin Gothic Medium" w:eastAsia="仿宋_GB2312" w:hAnsi="Franklin Gothic Medium"/>
          <w:spacing w:val="9"/>
          <w:sz w:val="24"/>
        </w:rPr>
        <w:t>)</w:t>
      </w:r>
      <w:r>
        <w:rPr>
          <w:rFonts w:ascii="Franklin Gothic Medium" w:eastAsia="仿宋_GB2312" w:hAnsi="Franklin Gothic Medium"/>
          <w:spacing w:val="9"/>
          <w:sz w:val="24"/>
        </w:rPr>
        <w:t>参保人住院发生的基本医疗保险、地方补充医疗保险费用超过医院住院平均费用偿付标准</w:t>
      </w:r>
      <w:r>
        <w:rPr>
          <w:rFonts w:ascii="Franklin Gothic Medium" w:eastAsia="仿宋_GB2312" w:hAnsi="Franklin Gothic Medium"/>
          <w:spacing w:val="9"/>
          <w:sz w:val="24"/>
        </w:rPr>
        <w:t>4</w:t>
      </w:r>
      <w:r>
        <w:rPr>
          <w:rFonts w:ascii="Franklin Gothic Medium" w:eastAsia="仿宋_GB2312" w:hAnsi="Franklin Gothic Medium"/>
          <w:spacing w:val="9"/>
          <w:sz w:val="24"/>
        </w:rPr>
        <w:t>倍以上的，单独偿付，其中</w:t>
      </w:r>
      <w:r>
        <w:rPr>
          <w:rFonts w:ascii="Franklin Gothic Medium" w:eastAsia="仿宋_GB2312" w:hAnsi="Franklin Gothic Medium"/>
          <w:spacing w:val="9"/>
          <w:sz w:val="24"/>
        </w:rPr>
        <w:t>90%</w:t>
      </w:r>
      <w:r>
        <w:rPr>
          <w:rFonts w:ascii="Franklin Gothic Medium" w:eastAsia="仿宋_GB2312" w:hAnsi="Franklin Gothic Medium"/>
          <w:spacing w:val="9"/>
          <w:sz w:val="24"/>
        </w:rPr>
        <w:t>按服务项目结算，</w:t>
      </w:r>
      <w:r>
        <w:rPr>
          <w:rFonts w:ascii="Franklin Gothic Medium" w:eastAsia="仿宋_GB2312" w:hAnsi="Franklin Gothic Medium"/>
          <w:spacing w:val="9"/>
          <w:sz w:val="24"/>
        </w:rPr>
        <w:t>10%</w:t>
      </w:r>
      <w:r>
        <w:rPr>
          <w:rFonts w:ascii="Franklin Gothic Medium" w:eastAsia="仿宋_GB2312" w:hAnsi="Franklin Gothic Medium"/>
          <w:spacing w:val="9"/>
          <w:sz w:val="24"/>
        </w:rPr>
        <w:t>按服务单元结算</w:t>
      </w:r>
      <w:r>
        <w:rPr>
          <w:rFonts w:ascii="Franklin Gothic Medium" w:eastAsia="仿宋_GB2312" w:hAnsi="Franklin Gothic Medium"/>
          <w:spacing w:val="9"/>
          <w:sz w:val="24"/>
        </w:rPr>
        <w:t>;</w:t>
      </w:r>
      <w:r>
        <w:rPr>
          <w:rFonts w:ascii="Franklin Gothic Medium" w:eastAsia="仿宋_GB2312" w:hAnsi="Franklin Gothic Medium"/>
          <w:spacing w:val="9"/>
          <w:sz w:val="24"/>
        </w:rPr>
        <w:t>医院住院平均费用偿付标准</w:t>
      </w:r>
      <w:r>
        <w:rPr>
          <w:rFonts w:ascii="Franklin Gothic Medium" w:eastAsia="仿宋_GB2312" w:hAnsi="Franklin Gothic Medium"/>
          <w:spacing w:val="9"/>
          <w:sz w:val="24"/>
        </w:rPr>
        <w:t>4</w:t>
      </w:r>
      <w:r>
        <w:rPr>
          <w:rFonts w:ascii="Franklin Gothic Medium" w:eastAsia="仿宋_GB2312" w:hAnsi="Franklin Gothic Medium"/>
          <w:spacing w:val="9"/>
          <w:sz w:val="24"/>
        </w:rPr>
        <w:t>倍以下的费用，按服务单元结算</w:t>
      </w:r>
      <w:r>
        <w:rPr>
          <w:rFonts w:ascii="Franklin Gothic Medium" w:eastAsia="仿宋_GB2312" w:hAnsi="Franklin Gothic Medium"/>
          <w:spacing w:val="9"/>
          <w:sz w:val="24"/>
        </w:rPr>
        <w:t>;</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十</w:t>
      </w:r>
      <w:r>
        <w:rPr>
          <w:rFonts w:ascii="Franklin Gothic Medium" w:eastAsia="仿宋_GB2312" w:hAnsi="Franklin Gothic Medium"/>
          <w:spacing w:val="9"/>
          <w:sz w:val="24"/>
        </w:rPr>
        <w:t>)</w:t>
      </w:r>
      <w:r>
        <w:rPr>
          <w:rFonts w:ascii="Franklin Gothic Medium" w:eastAsia="仿宋_GB2312" w:hAnsi="Franklin Gothic Medium"/>
          <w:spacing w:val="9"/>
          <w:sz w:val="24"/>
        </w:rPr>
        <w:t>其他费用</w:t>
      </w:r>
      <w:proofErr w:type="gramStart"/>
      <w:r>
        <w:rPr>
          <w:rFonts w:ascii="Franklin Gothic Medium" w:eastAsia="仿宋_GB2312" w:hAnsi="Franklin Gothic Medium"/>
          <w:spacing w:val="9"/>
          <w:sz w:val="24"/>
        </w:rPr>
        <w:t>结算按</w:t>
      </w:r>
      <w:proofErr w:type="gramEnd"/>
      <w:r>
        <w:rPr>
          <w:rFonts w:ascii="Franklin Gothic Medium" w:eastAsia="仿宋_GB2312" w:hAnsi="Franklin Gothic Medium"/>
          <w:spacing w:val="9"/>
          <w:sz w:val="24"/>
        </w:rPr>
        <w:t>协议约定的方式结算。</w:t>
      </w:r>
    </w:p>
    <w:p w:rsidR="00654FA7" w:rsidRDefault="0035368B">
      <w:pPr>
        <w:pStyle w:val="2"/>
        <w:ind w:firstLine="600"/>
        <w:rPr>
          <w:lang w:val="en-US"/>
        </w:rPr>
      </w:pPr>
      <w:bookmarkStart w:id="398" w:name="_Toc27145"/>
      <w:bookmarkStart w:id="399" w:name="_Toc11079"/>
      <w:r>
        <w:rPr>
          <w:rFonts w:hint="eastAsia"/>
          <w:lang w:val="en-US"/>
        </w:rPr>
        <w:t xml:space="preserve">9 </w:t>
      </w:r>
      <w:r>
        <w:rPr>
          <w:lang w:val="en-US"/>
        </w:rPr>
        <w:t>社会医疗保险制度的基本原则</w:t>
      </w:r>
      <w:bookmarkEnd w:id="398"/>
      <w:bookmarkEnd w:id="399"/>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（一）为城镇全体劳动者提供基本医疗保障，以利于形成比较完善的社会保障体系。</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（二）基本医疗保障的水平和方式要与我国社会生产力发展水平以及各方面的承受能力相适应，国家、单位和职工三方合理负担医疗费用。</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（三）公平与效率相结合，职</w:t>
      </w:r>
      <w:r>
        <w:rPr>
          <w:rFonts w:ascii="Franklin Gothic Medium" w:eastAsia="仿宋_GB2312" w:hAnsi="Franklin Gothic Medium"/>
          <w:spacing w:val="9"/>
          <w:sz w:val="24"/>
        </w:rPr>
        <w:t>工享受的基本医疗保障待遇要与个人对社会的贡献适当挂钩，以利于调动职工的积极性。</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（四）职工医疗保障制度改革要有利于减轻企事业单位的社会负担，有利于转换国有企业经营机制，建立现代企业制度。</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（五）建立对</w:t>
      </w:r>
      <w:proofErr w:type="gramStart"/>
      <w:r>
        <w:rPr>
          <w:rFonts w:ascii="Franklin Gothic Medium" w:eastAsia="仿宋_GB2312" w:hAnsi="Franklin Gothic Medium"/>
          <w:spacing w:val="9"/>
          <w:sz w:val="24"/>
        </w:rPr>
        <w:t>医</w:t>
      </w:r>
      <w:proofErr w:type="gramEnd"/>
      <w:r>
        <w:rPr>
          <w:rFonts w:ascii="Franklin Gothic Medium" w:eastAsia="仿宋_GB2312" w:hAnsi="Franklin Gothic Medium"/>
          <w:spacing w:val="9"/>
          <w:sz w:val="24"/>
        </w:rPr>
        <w:t>患双方的制约机制，促进医疗机构深化改革，加强内部管理，提高医疗服务质量和工作效率，遏制浪费。</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（六）职工医疗保险制度实行属地原则，中央和省（自治区、直辖市）两级机关和所属企业、事业单位要参加者所在地的社会医疗保险，执行当地统一的缴费标准和改革方案。</w:t>
      </w:r>
    </w:p>
    <w:p w:rsidR="00654FA7" w:rsidRDefault="0035368B">
      <w:pPr>
        <w:pStyle w:val="2"/>
        <w:ind w:firstLine="600"/>
        <w:rPr>
          <w:lang w:val="en-US"/>
        </w:rPr>
      </w:pPr>
      <w:bookmarkStart w:id="400" w:name="_Toc14173"/>
      <w:bookmarkStart w:id="401" w:name="_Toc18754"/>
      <w:r>
        <w:rPr>
          <w:rFonts w:hint="eastAsia"/>
          <w:lang w:val="en-US"/>
        </w:rPr>
        <w:t xml:space="preserve">10 </w:t>
      </w:r>
      <w:r>
        <w:rPr>
          <w:lang w:val="en-US"/>
        </w:rPr>
        <w:t>个人医疗</w:t>
      </w:r>
      <w:proofErr w:type="gramStart"/>
      <w:r>
        <w:rPr>
          <w:lang w:val="en-US"/>
        </w:rPr>
        <w:t>帐户</w:t>
      </w:r>
      <w:proofErr w:type="gramEnd"/>
      <w:r>
        <w:rPr>
          <w:rFonts w:hint="eastAsia"/>
          <w:lang w:val="en-US"/>
        </w:rPr>
        <w:t>和</w:t>
      </w:r>
      <w:r>
        <w:rPr>
          <w:lang w:val="en-US"/>
        </w:rPr>
        <w:t>作用</w:t>
      </w:r>
      <w:bookmarkEnd w:id="400"/>
      <w:bookmarkEnd w:id="401"/>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个人医疗</w:t>
      </w:r>
      <w:proofErr w:type="gramStart"/>
      <w:r>
        <w:rPr>
          <w:rFonts w:ascii="Franklin Gothic Medium" w:eastAsia="仿宋_GB2312" w:hAnsi="Franklin Gothic Medium"/>
          <w:spacing w:val="9"/>
          <w:sz w:val="24"/>
        </w:rPr>
        <w:t>帐户</w:t>
      </w:r>
      <w:proofErr w:type="gramEnd"/>
      <w:r>
        <w:rPr>
          <w:rFonts w:ascii="Franklin Gothic Medium" w:eastAsia="仿宋_GB2312" w:hAnsi="Franklin Gothic Medium"/>
          <w:spacing w:val="9"/>
          <w:sz w:val="24"/>
        </w:rPr>
        <w:t>是指将用人单位为职工缴</w:t>
      </w:r>
      <w:r>
        <w:rPr>
          <w:rFonts w:ascii="Franklin Gothic Medium" w:eastAsia="仿宋_GB2312" w:hAnsi="Franklin Gothic Medium"/>
          <w:spacing w:val="9"/>
          <w:sz w:val="24"/>
        </w:rPr>
        <w:t>纳医疗保险费按照一定比例与职工缴纳的医疗保险费一并记在个人名下，用于保障职工基本医疗需要的专项医疗经费。个人医疗</w:t>
      </w:r>
      <w:proofErr w:type="gramStart"/>
      <w:r>
        <w:rPr>
          <w:rFonts w:ascii="Franklin Gothic Medium" w:eastAsia="仿宋_GB2312" w:hAnsi="Franklin Gothic Medium"/>
          <w:spacing w:val="9"/>
          <w:sz w:val="24"/>
        </w:rPr>
        <w:t>帐户</w:t>
      </w:r>
      <w:proofErr w:type="gramEnd"/>
      <w:r>
        <w:rPr>
          <w:rFonts w:ascii="Franklin Gothic Medium" w:eastAsia="仿宋_GB2312" w:hAnsi="Franklin Gothic Medium"/>
          <w:spacing w:val="9"/>
          <w:sz w:val="24"/>
        </w:rPr>
        <w:t>中的本金和利息归职工个人所有，只能用于医疗支</w:t>
      </w:r>
      <w:r>
        <w:rPr>
          <w:rFonts w:ascii="Franklin Gothic Medium" w:eastAsia="仿宋_GB2312" w:hAnsi="Franklin Gothic Medium"/>
          <w:spacing w:val="9"/>
          <w:sz w:val="24"/>
        </w:rPr>
        <w:lastRenderedPageBreak/>
        <w:t>出，可以结转使用和继承，但不得提取现金或挪作他用。职工工作变动个人</w:t>
      </w:r>
      <w:proofErr w:type="gramStart"/>
      <w:r>
        <w:rPr>
          <w:rFonts w:ascii="Franklin Gothic Medium" w:eastAsia="仿宋_GB2312" w:hAnsi="Franklin Gothic Medium"/>
          <w:spacing w:val="9"/>
          <w:sz w:val="24"/>
        </w:rPr>
        <w:t>帐户</w:t>
      </w:r>
      <w:proofErr w:type="gramEnd"/>
      <w:r>
        <w:rPr>
          <w:rFonts w:ascii="Franklin Gothic Medium" w:eastAsia="仿宋_GB2312" w:hAnsi="Franklin Gothic Medium"/>
          <w:spacing w:val="9"/>
          <w:sz w:val="24"/>
        </w:rPr>
        <w:t>随人转移。其作用是：（</w:t>
      </w:r>
      <w:r>
        <w:rPr>
          <w:rFonts w:ascii="Franklin Gothic Medium" w:eastAsia="仿宋_GB2312" w:hAnsi="Franklin Gothic Medium"/>
          <w:spacing w:val="9"/>
          <w:sz w:val="24"/>
        </w:rPr>
        <w:t>1</w:t>
      </w:r>
      <w:r>
        <w:rPr>
          <w:rFonts w:ascii="Franklin Gothic Medium" w:eastAsia="仿宋_GB2312" w:hAnsi="Franklin Gothic Medium"/>
          <w:spacing w:val="9"/>
          <w:sz w:val="24"/>
        </w:rPr>
        <w:t>）可以体现个人责任。（</w:t>
      </w:r>
      <w:r>
        <w:rPr>
          <w:rFonts w:ascii="Franklin Gothic Medium" w:eastAsia="仿宋_GB2312" w:hAnsi="Franklin Gothic Medium"/>
          <w:spacing w:val="9"/>
          <w:sz w:val="24"/>
        </w:rPr>
        <w:t>2</w:t>
      </w:r>
      <w:r>
        <w:rPr>
          <w:rFonts w:ascii="Franklin Gothic Medium" w:eastAsia="仿宋_GB2312" w:hAnsi="Franklin Gothic Medium"/>
          <w:spacing w:val="9"/>
          <w:sz w:val="24"/>
        </w:rPr>
        <w:t>）可以强化职工自我保障意识，最大限度地克服浪费。（</w:t>
      </w:r>
      <w:r>
        <w:rPr>
          <w:rFonts w:ascii="Franklin Gothic Medium" w:eastAsia="仿宋_GB2312" w:hAnsi="Franklin Gothic Medium"/>
          <w:spacing w:val="9"/>
          <w:sz w:val="24"/>
        </w:rPr>
        <w:t>3</w:t>
      </w:r>
      <w:r>
        <w:rPr>
          <w:rFonts w:ascii="Franklin Gothic Medium" w:eastAsia="仿宋_GB2312" w:hAnsi="Franklin Gothic Medium"/>
          <w:spacing w:val="9"/>
          <w:sz w:val="24"/>
        </w:rPr>
        <w:t>）可以实现公平与效率相结合的原则，建立起激励机制。（</w:t>
      </w:r>
      <w:r>
        <w:rPr>
          <w:rFonts w:ascii="Franklin Gothic Medium" w:eastAsia="仿宋_GB2312" w:hAnsi="Franklin Gothic Medium"/>
          <w:spacing w:val="9"/>
          <w:sz w:val="24"/>
        </w:rPr>
        <w:t>4</w:t>
      </w:r>
      <w:r>
        <w:rPr>
          <w:rFonts w:ascii="Franklin Gothic Medium" w:eastAsia="仿宋_GB2312" w:hAnsi="Franklin Gothic Medium"/>
          <w:spacing w:val="9"/>
          <w:sz w:val="24"/>
        </w:rPr>
        <w:t>）有利于调整职工的消费结构，维护社会的稳定和促进经济的发展。</w:t>
      </w:r>
    </w:p>
    <w:p w:rsidR="00654FA7" w:rsidRDefault="0035368B">
      <w:pPr>
        <w:pStyle w:val="2"/>
        <w:ind w:firstLine="600"/>
        <w:rPr>
          <w:lang w:val="en-US"/>
        </w:rPr>
      </w:pPr>
      <w:bookmarkStart w:id="402" w:name="_Toc6729"/>
      <w:bookmarkStart w:id="403" w:name="_Toc14730"/>
      <w:r>
        <w:rPr>
          <w:rFonts w:hint="eastAsia"/>
          <w:lang w:val="en-US"/>
        </w:rPr>
        <w:t xml:space="preserve">11 </w:t>
      </w:r>
      <w:r>
        <w:rPr>
          <w:lang w:val="en-US"/>
        </w:rPr>
        <w:t>基本医疗保险基金支付床位费标准</w:t>
      </w:r>
      <w:bookmarkEnd w:id="402"/>
      <w:bookmarkEnd w:id="403"/>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《关于确定城镇职工基本医疗保</w:t>
      </w:r>
      <w:r>
        <w:rPr>
          <w:rFonts w:ascii="Franklin Gothic Medium" w:eastAsia="仿宋_GB2312" w:hAnsi="Franklin Gothic Medium"/>
          <w:spacing w:val="9"/>
          <w:sz w:val="24"/>
        </w:rPr>
        <w:t>险医疗服务设施范围和支付标准的意见》规定：参保人员的实际床位费标准低于基本医疗</w:t>
      </w:r>
      <w:proofErr w:type="gramStart"/>
      <w:r>
        <w:rPr>
          <w:rFonts w:ascii="Franklin Gothic Medium" w:eastAsia="仿宋_GB2312" w:hAnsi="Franklin Gothic Medium"/>
          <w:spacing w:val="9"/>
          <w:sz w:val="24"/>
        </w:rPr>
        <w:t>保险保险</w:t>
      </w:r>
      <w:proofErr w:type="gramEnd"/>
      <w:r>
        <w:rPr>
          <w:rFonts w:ascii="Franklin Gothic Medium" w:eastAsia="仿宋_GB2312" w:hAnsi="Franklin Gothic Medium"/>
          <w:spacing w:val="9"/>
          <w:sz w:val="24"/>
        </w:rPr>
        <w:t>住院床位费支付标准的，以实际床位费标准按基本医疗保险的规定支付；高于基本医疗保险住院床位费支付标准的，在支付标准以内的费用，按基本医疗保险的规定支付，超出部分由参保人员自付。这也就是说，假定某统筹地区基本医疗保险住院床位费支付标准为</w:t>
      </w:r>
      <w:r>
        <w:rPr>
          <w:rFonts w:ascii="Franklin Gothic Medium" w:eastAsia="仿宋_GB2312" w:hAnsi="Franklin Gothic Medium"/>
          <w:spacing w:val="9"/>
          <w:sz w:val="24"/>
        </w:rPr>
        <w:t>8</w:t>
      </w:r>
      <w:r>
        <w:rPr>
          <w:rFonts w:ascii="Franklin Gothic Medium" w:eastAsia="仿宋_GB2312" w:hAnsi="Franklin Gothic Medium"/>
          <w:spacing w:val="9"/>
          <w:sz w:val="24"/>
        </w:rPr>
        <w:t>元</w:t>
      </w:r>
      <w:r>
        <w:rPr>
          <w:rFonts w:ascii="Franklin Gothic Medium" w:eastAsia="仿宋_GB2312" w:hAnsi="Franklin Gothic Medium"/>
          <w:spacing w:val="9"/>
          <w:sz w:val="24"/>
        </w:rPr>
        <w:t>/</w:t>
      </w:r>
      <w:r>
        <w:rPr>
          <w:rFonts w:ascii="Franklin Gothic Medium" w:eastAsia="仿宋_GB2312" w:hAnsi="Franklin Gothic Medium"/>
          <w:spacing w:val="9"/>
          <w:sz w:val="24"/>
        </w:rPr>
        <w:t>天，一个参保人到定点医疗机构进行住院治疗，如果他所住病房床位费为</w:t>
      </w:r>
      <w:r>
        <w:rPr>
          <w:rFonts w:ascii="Franklin Gothic Medium" w:eastAsia="仿宋_GB2312" w:hAnsi="Franklin Gothic Medium"/>
          <w:spacing w:val="9"/>
          <w:sz w:val="24"/>
        </w:rPr>
        <w:t>6</w:t>
      </w:r>
      <w:r>
        <w:rPr>
          <w:rFonts w:ascii="Franklin Gothic Medium" w:eastAsia="仿宋_GB2312" w:hAnsi="Franklin Gothic Medium"/>
          <w:spacing w:val="9"/>
          <w:sz w:val="24"/>
        </w:rPr>
        <w:t>元</w:t>
      </w:r>
      <w:r>
        <w:rPr>
          <w:rFonts w:ascii="Franklin Gothic Medium" w:eastAsia="仿宋_GB2312" w:hAnsi="Franklin Gothic Medium"/>
          <w:spacing w:val="9"/>
          <w:sz w:val="24"/>
        </w:rPr>
        <w:t>/</w:t>
      </w:r>
      <w:r>
        <w:rPr>
          <w:rFonts w:ascii="Franklin Gothic Medium" w:eastAsia="仿宋_GB2312" w:hAnsi="Franklin Gothic Medium"/>
          <w:spacing w:val="9"/>
          <w:sz w:val="24"/>
        </w:rPr>
        <w:t>天，则基本医疗保险基金就以</w:t>
      </w:r>
      <w:r>
        <w:rPr>
          <w:rFonts w:ascii="Franklin Gothic Medium" w:eastAsia="仿宋_GB2312" w:hAnsi="Franklin Gothic Medium"/>
          <w:spacing w:val="9"/>
          <w:sz w:val="24"/>
        </w:rPr>
        <w:t>6</w:t>
      </w:r>
      <w:r>
        <w:rPr>
          <w:rFonts w:ascii="Franklin Gothic Medium" w:eastAsia="仿宋_GB2312" w:hAnsi="Franklin Gothic Medium"/>
          <w:spacing w:val="9"/>
          <w:sz w:val="24"/>
        </w:rPr>
        <w:t>元</w:t>
      </w:r>
      <w:r>
        <w:rPr>
          <w:rFonts w:ascii="Franklin Gothic Medium" w:eastAsia="仿宋_GB2312" w:hAnsi="Franklin Gothic Medium"/>
          <w:spacing w:val="9"/>
          <w:sz w:val="24"/>
        </w:rPr>
        <w:t>/</w:t>
      </w:r>
      <w:r>
        <w:rPr>
          <w:rFonts w:ascii="Franklin Gothic Medium" w:eastAsia="仿宋_GB2312" w:hAnsi="Franklin Gothic Medium"/>
          <w:spacing w:val="9"/>
          <w:sz w:val="24"/>
        </w:rPr>
        <w:t>天为标准按规定支付床位费；若他所住病房床位费为</w:t>
      </w:r>
      <w:r>
        <w:rPr>
          <w:rFonts w:ascii="Franklin Gothic Medium" w:eastAsia="仿宋_GB2312" w:hAnsi="Franklin Gothic Medium"/>
          <w:spacing w:val="9"/>
          <w:sz w:val="24"/>
        </w:rPr>
        <w:t>10</w:t>
      </w:r>
      <w:r>
        <w:rPr>
          <w:rFonts w:ascii="Franklin Gothic Medium" w:eastAsia="仿宋_GB2312" w:hAnsi="Franklin Gothic Medium"/>
          <w:spacing w:val="9"/>
          <w:sz w:val="24"/>
        </w:rPr>
        <w:t>元</w:t>
      </w:r>
      <w:r>
        <w:rPr>
          <w:rFonts w:ascii="Franklin Gothic Medium" w:eastAsia="仿宋_GB2312" w:hAnsi="Franklin Gothic Medium"/>
          <w:spacing w:val="9"/>
          <w:sz w:val="24"/>
        </w:rPr>
        <w:t>/</w:t>
      </w:r>
      <w:r>
        <w:rPr>
          <w:rFonts w:ascii="Franklin Gothic Medium" w:eastAsia="仿宋_GB2312" w:hAnsi="Franklin Gothic Medium"/>
          <w:spacing w:val="9"/>
          <w:sz w:val="24"/>
        </w:rPr>
        <w:t>天，则基本医疗保险基金以</w:t>
      </w:r>
      <w:r>
        <w:rPr>
          <w:rFonts w:ascii="Franklin Gothic Medium" w:eastAsia="仿宋_GB2312" w:hAnsi="Franklin Gothic Medium"/>
          <w:spacing w:val="9"/>
          <w:sz w:val="24"/>
        </w:rPr>
        <w:t>8</w:t>
      </w:r>
      <w:r>
        <w:rPr>
          <w:rFonts w:ascii="Franklin Gothic Medium" w:eastAsia="仿宋_GB2312" w:hAnsi="Franklin Gothic Medium"/>
          <w:spacing w:val="9"/>
          <w:sz w:val="24"/>
        </w:rPr>
        <w:t>元</w:t>
      </w:r>
      <w:r>
        <w:rPr>
          <w:rFonts w:ascii="Franklin Gothic Medium" w:eastAsia="仿宋_GB2312" w:hAnsi="Franklin Gothic Medium"/>
          <w:spacing w:val="9"/>
          <w:sz w:val="24"/>
        </w:rPr>
        <w:t>/</w:t>
      </w:r>
      <w:r>
        <w:rPr>
          <w:rFonts w:ascii="Franklin Gothic Medium" w:eastAsia="仿宋_GB2312" w:hAnsi="Franklin Gothic Medium"/>
          <w:spacing w:val="9"/>
          <w:sz w:val="24"/>
        </w:rPr>
        <w:t>天</w:t>
      </w:r>
      <w:r>
        <w:rPr>
          <w:rFonts w:ascii="Franklin Gothic Medium" w:eastAsia="仿宋_GB2312" w:hAnsi="Franklin Gothic Medium"/>
          <w:spacing w:val="9"/>
          <w:sz w:val="24"/>
        </w:rPr>
        <w:t>为标准按规定支付床位费，超过的</w:t>
      </w:r>
      <w:r>
        <w:rPr>
          <w:rFonts w:ascii="Franklin Gothic Medium" w:eastAsia="仿宋_GB2312" w:hAnsi="Franklin Gothic Medium"/>
          <w:spacing w:val="9"/>
          <w:sz w:val="24"/>
        </w:rPr>
        <w:t>2</w:t>
      </w:r>
      <w:r>
        <w:rPr>
          <w:rFonts w:ascii="Franklin Gothic Medium" w:eastAsia="仿宋_GB2312" w:hAnsi="Franklin Gothic Medium"/>
          <w:spacing w:val="9"/>
          <w:sz w:val="24"/>
        </w:rPr>
        <w:t>元</w:t>
      </w:r>
      <w:r>
        <w:rPr>
          <w:rFonts w:ascii="Franklin Gothic Medium" w:eastAsia="仿宋_GB2312" w:hAnsi="Franklin Gothic Medium"/>
          <w:spacing w:val="9"/>
          <w:sz w:val="24"/>
        </w:rPr>
        <w:t>/</w:t>
      </w:r>
      <w:r>
        <w:rPr>
          <w:rFonts w:ascii="Franklin Gothic Medium" w:eastAsia="仿宋_GB2312" w:hAnsi="Franklin Gothic Medium"/>
          <w:spacing w:val="9"/>
          <w:sz w:val="24"/>
        </w:rPr>
        <w:t>天由参保人个人自付。</w:t>
      </w:r>
    </w:p>
    <w:p w:rsidR="00654FA7" w:rsidRDefault="0035368B">
      <w:pPr>
        <w:pStyle w:val="2"/>
        <w:ind w:firstLine="600"/>
        <w:rPr>
          <w:lang w:val="en-US"/>
        </w:rPr>
      </w:pPr>
      <w:bookmarkStart w:id="404" w:name="_Toc14629"/>
      <w:bookmarkStart w:id="405" w:name="_Toc4302"/>
      <w:r>
        <w:rPr>
          <w:rFonts w:hint="eastAsia"/>
          <w:lang w:val="en-US"/>
        </w:rPr>
        <w:t xml:space="preserve">12 </w:t>
      </w:r>
      <w:r>
        <w:rPr>
          <w:lang w:val="en-US"/>
        </w:rPr>
        <w:t>参保人员如何在定点药店购药</w:t>
      </w:r>
      <w:bookmarkEnd w:id="404"/>
      <w:bookmarkEnd w:id="405"/>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参保人员到定点零售药店购药时，必须持定点医疗机构医生开具的处方，而且处方上有医师签名和盖有定点医疗机构专用章证明。这样规定，主要是考虑到目前我国还缺乏相应的药事事故处理办法，为了保证广大参保人员基本医疗保险用药的安全有效性，必须区分药事责任所在。</w:t>
      </w:r>
    </w:p>
    <w:p w:rsidR="00654FA7" w:rsidRDefault="0035368B">
      <w:pPr>
        <w:pStyle w:val="2"/>
        <w:ind w:firstLine="600"/>
        <w:rPr>
          <w:lang w:val="en-US"/>
        </w:rPr>
      </w:pPr>
      <w:bookmarkStart w:id="406" w:name="_Toc3934"/>
      <w:bookmarkStart w:id="407" w:name="_Toc31649"/>
      <w:r>
        <w:rPr>
          <w:rFonts w:hint="eastAsia"/>
          <w:lang w:val="en-US"/>
        </w:rPr>
        <w:t xml:space="preserve">13 </w:t>
      </w:r>
      <w:r>
        <w:rPr>
          <w:lang w:val="en-US"/>
        </w:rPr>
        <w:t>医疗保险制度</w:t>
      </w:r>
      <w:bookmarkEnd w:id="406"/>
      <w:bookmarkEnd w:id="407"/>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1</w:t>
      </w:r>
      <w:r>
        <w:rPr>
          <w:rFonts w:ascii="Franklin Gothic Medium" w:eastAsia="仿宋_GB2312" w:hAnsi="Franklin Gothic Medium"/>
          <w:spacing w:val="9"/>
          <w:sz w:val="24"/>
        </w:rPr>
        <w:t>、医疗保险制度的建立和实施，集聚了企业单位和个人的经济力量，加上政府的资助，对患病的劳动者给予物质上的帮助，提供基本医疗保障，其社会化程度高，有利于劳</w:t>
      </w:r>
      <w:r>
        <w:rPr>
          <w:rFonts w:ascii="Franklin Gothic Medium" w:eastAsia="仿宋_GB2312" w:hAnsi="Franklin Gothic Medium"/>
          <w:spacing w:val="9"/>
          <w:sz w:val="24"/>
        </w:rPr>
        <w:t>动力流动，减轻企业社会负担，促进企业体制改</w:t>
      </w:r>
      <w:r>
        <w:rPr>
          <w:rFonts w:ascii="Franklin Gothic Medium" w:eastAsia="仿宋_GB2312" w:hAnsi="Franklin Gothic Medium"/>
          <w:spacing w:val="9"/>
          <w:sz w:val="24"/>
        </w:rPr>
        <w:lastRenderedPageBreak/>
        <w:t>革，建立现代企业制度，适应市场经济体制要求。与此同时，还可以解除劳动者的后顾之忧，激励劳动者积极工作，有助于消除社会不安定因素，稳定社会秩序，从而对经济体制改革的进行和社会主义市场经济体制的建立，起到保证作用。</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2</w:t>
      </w:r>
      <w:r>
        <w:rPr>
          <w:rFonts w:ascii="Franklin Gothic Medium" w:eastAsia="仿宋_GB2312" w:hAnsi="Franklin Gothic Medium"/>
          <w:spacing w:val="9"/>
          <w:sz w:val="24"/>
        </w:rPr>
        <w:t>、在我国社会主义制度下，个人消费品的分配实行</w:t>
      </w:r>
      <w:r>
        <w:rPr>
          <w:rFonts w:ascii="Franklin Gothic Medium" w:eastAsia="仿宋_GB2312" w:hAnsi="Franklin Gothic Medium"/>
          <w:spacing w:val="9"/>
          <w:sz w:val="24"/>
        </w:rPr>
        <w:t>“</w:t>
      </w:r>
      <w:r>
        <w:rPr>
          <w:rFonts w:ascii="Franklin Gothic Medium" w:eastAsia="仿宋_GB2312" w:hAnsi="Franklin Gothic Medium"/>
          <w:spacing w:val="9"/>
          <w:sz w:val="24"/>
        </w:rPr>
        <w:t>按劳分配</w:t>
      </w:r>
      <w:r>
        <w:rPr>
          <w:rFonts w:ascii="Franklin Gothic Medium" w:eastAsia="仿宋_GB2312" w:hAnsi="Franklin Gothic Medium"/>
          <w:spacing w:val="9"/>
          <w:sz w:val="24"/>
        </w:rPr>
        <w:t>”</w:t>
      </w:r>
      <w:r>
        <w:rPr>
          <w:rFonts w:ascii="Franklin Gothic Medium" w:eastAsia="仿宋_GB2312" w:hAnsi="Franklin Gothic Medium"/>
          <w:spacing w:val="9"/>
          <w:sz w:val="24"/>
        </w:rPr>
        <w:t>原则，劳动者及其家庭的生活，主要依靠劳动报酬维持，而健康的体魄又是劳动者获取劳动报酬的前提条件。劳动者一旦患病，不能从事劳动，正常收入中断或减少，势必会影响劳动者本人及其家庭的经济生活。医疗保险制度的</w:t>
      </w:r>
      <w:r>
        <w:rPr>
          <w:rFonts w:ascii="Franklin Gothic Medium" w:eastAsia="仿宋_GB2312" w:hAnsi="Franklin Gothic Medium"/>
          <w:spacing w:val="9"/>
          <w:sz w:val="24"/>
        </w:rPr>
        <w:t>实施，可使患病的劳动者从社会保险获得必要的物质帮助，尽快恢复身体健康，重新从事劳动，取得经济收入，从而可以有效地帮助患病的劳动者从</w:t>
      </w:r>
      <w:r>
        <w:rPr>
          <w:rFonts w:ascii="Franklin Gothic Medium" w:eastAsia="仿宋_GB2312" w:hAnsi="Franklin Gothic Medium"/>
          <w:spacing w:val="9"/>
          <w:sz w:val="24"/>
        </w:rPr>
        <w:t>“</w:t>
      </w:r>
      <w:r>
        <w:rPr>
          <w:rFonts w:ascii="Franklin Gothic Medium" w:eastAsia="仿宋_GB2312" w:hAnsi="Franklin Gothic Medium"/>
          <w:spacing w:val="9"/>
          <w:sz w:val="24"/>
        </w:rPr>
        <w:t>因病致贫</w:t>
      </w:r>
      <w:r>
        <w:rPr>
          <w:rFonts w:ascii="Franklin Gothic Medium" w:eastAsia="仿宋_GB2312" w:hAnsi="Franklin Gothic Medium"/>
          <w:spacing w:val="9"/>
          <w:sz w:val="24"/>
        </w:rPr>
        <w:t>”</w:t>
      </w:r>
      <w:r>
        <w:rPr>
          <w:rFonts w:ascii="Franklin Gothic Medium" w:eastAsia="仿宋_GB2312" w:hAnsi="Franklin Gothic Medium"/>
          <w:spacing w:val="9"/>
          <w:sz w:val="24"/>
        </w:rPr>
        <w:t>或</w:t>
      </w:r>
      <w:r>
        <w:rPr>
          <w:rFonts w:ascii="Franklin Gothic Medium" w:eastAsia="仿宋_GB2312" w:hAnsi="Franklin Gothic Medium"/>
          <w:spacing w:val="9"/>
          <w:sz w:val="24"/>
        </w:rPr>
        <w:t>“</w:t>
      </w:r>
      <w:r>
        <w:rPr>
          <w:rFonts w:ascii="Franklin Gothic Medium" w:eastAsia="仿宋_GB2312" w:hAnsi="Franklin Gothic Medium"/>
          <w:spacing w:val="9"/>
          <w:sz w:val="24"/>
        </w:rPr>
        <w:t>因贫致病</w:t>
      </w:r>
      <w:r>
        <w:rPr>
          <w:rFonts w:ascii="Franklin Gothic Medium" w:eastAsia="仿宋_GB2312" w:hAnsi="Franklin Gothic Medium"/>
          <w:spacing w:val="9"/>
          <w:sz w:val="24"/>
        </w:rPr>
        <w:t>”</w:t>
      </w:r>
      <w:r>
        <w:rPr>
          <w:rFonts w:ascii="Franklin Gothic Medium" w:eastAsia="仿宋_GB2312" w:hAnsi="Franklin Gothic Medium"/>
          <w:spacing w:val="9"/>
          <w:sz w:val="24"/>
        </w:rPr>
        <w:t>的</w:t>
      </w:r>
      <w:r>
        <w:rPr>
          <w:rFonts w:ascii="Franklin Gothic Medium" w:eastAsia="仿宋_GB2312" w:hAnsi="Franklin Gothic Medium"/>
          <w:spacing w:val="9"/>
          <w:sz w:val="24"/>
        </w:rPr>
        <w:t>“</w:t>
      </w:r>
      <w:r>
        <w:rPr>
          <w:rFonts w:ascii="Franklin Gothic Medium" w:eastAsia="仿宋_GB2312" w:hAnsi="Franklin Gothic Medium"/>
          <w:spacing w:val="9"/>
          <w:sz w:val="24"/>
        </w:rPr>
        <w:t>贫病交加</w:t>
      </w:r>
      <w:r>
        <w:rPr>
          <w:rFonts w:ascii="Franklin Gothic Medium" w:eastAsia="仿宋_GB2312" w:hAnsi="Franklin Gothic Medium"/>
          <w:spacing w:val="9"/>
          <w:sz w:val="24"/>
        </w:rPr>
        <w:t>”</w:t>
      </w:r>
      <w:r>
        <w:rPr>
          <w:rFonts w:ascii="Franklin Gothic Medium" w:eastAsia="仿宋_GB2312" w:hAnsi="Franklin Gothic Medium"/>
          <w:spacing w:val="9"/>
          <w:sz w:val="24"/>
        </w:rPr>
        <w:t>困境中解脱出来，并能在社会生产发展的基础上不断改善和提高其物质文化生活。</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3</w:t>
      </w:r>
      <w:r>
        <w:rPr>
          <w:rFonts w:ascii="Franklin Gothic Medium" w:eastAsia="仿宋_GB2312" w:hAnsi="Franklin Gothic Medium"/>
          <w:spacing w:val="9"/>
          <w:sz w:val="24"/>
        </w:rPr>
        <w:t>、医疗保险制度的建立，可以有效地依靠国家、单位和个人的经济力量，筹集卫生费用，积极发展各类卫生保健事业，加强重大疾病的防治，改善农村医疗卫生条件，实现</w:t>
      </w:r>
      <w:r>
        <w:rPr>
          <w:rFonts w:ascii="Franklin Gothic Medium" w:eastAsia="仿宋_GB2312" w:hAnsi="Franklin Gothic Medium"/>
          <w:spacing w:val="9"/>
          <w:sz w:val="24"/>
        </w:rPr>
        <w:t>“2000</w:t>
      </w:r>
      <w:r>
        <w:rPr>
          <w:rFonts w:ascii="Franklin Gothic Medium" w:eastAsia="仿宋_GB2312" w:hAnsi="Franklin Gothic Medium"/>
          <w:spacing w:val="9"/>
          <w:sz w:val="24"/>
        </w:rPr>
        <w:t>年人人享有卫生保健</w:t>
      </w:r>
      <w:r>
        <w:rPr>
          <w:rFonts w:ascii="Franklin Gothic Medium" w:eastAsia="仿宋_GB2312" w:hAnsi="Franklin Gothic Medium"/>
          <w:spacing w:val="9"/>
          <w:sz w:val="24"/>
        </w:rPr>
        <w:t>”</w:t>
      </w:r>
      <w:r>
        <w:rPr>
          <w:rFonts w:ascii="Franklin Gothic Medium" w:eastAsia="仿宋_GB2312" w:hAnsi="Franklin Gothic Medium"/>
          <w:spacing w:val="9"/>
          <w:sz w:val="24"/>
        </w:rPr>
        <w:t>的全球卫生发展战略目标，从而对提高全民健康水平，乃至民族昌盛、国家富强发挥着重要作用。</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4</w:t>
      </w:r>
      <w:r>
        <w:rPr>
          <w:rFonts w:ascii="Franklin Gothic Medium" w:eastAsia="仿宋_GB2312" w:hAnsi="Franklin Gothic Medium"/>
          <w:spacing w:val="9"/>
          <w:sz w:val="24"/>
        </w:rPr>
        <w:t>、医疗保险制度的实施，可以有效地保障劳动者身体健康，提高劳动者素质，从而对于提高劳动生产率，促进生产的发展发挥着重要作用。劳动力是社会生产力中最活跃的因素，是首要的生产力。因之，疾病的医疗是劳动力再生产的必要条件，医疗费用是劳动力再生产的必要费用。医疗保险制度的实施，为劳动者减少疾病，生病得到及时治疗，恢复身体健康，并以健康的体魄投入生产劳动提供了重要保证。</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5</w:t>
      </w:r>
      <w:r>
        <w:rPr>
          <w:rFonts w:ascii="Franklin Gothic Medium" w:eastAsia="仿宋_GB2312" w:hAnsi="Franklin Gothic Medium"/>
          <w:spacing w:val="9"/>
          <w:sz w:val="24"/>
        </w:rPr>
        <w:t>、在我国社会主义市场经济条件下，要坚持以按劳分配为主体、多种分配方式并存的制度，体现效率优先、兼顾公平的原则。医疗保险，对于劳动者来说，虽然在考</w:t>
      </w:r>
      <w:r>
        <w:rPr>
          <w:rFonts w:ascii="Franklin Gothic Medium" w:eastAsia="仿宋_GB2312" w:hAnsi="Franklin Gothic Medium"/>
          <w:spacing w:val="9"/>
          <w:sz w:val="24"/>
        </w:rPr>
        <w:t>虑其劳动状况，如工龄的长短、劳动条件的差异和贡献</w:t>
      </w:r>
      <w:r>
        <w:rPr>
          <w:rFonts w:ascii="Franklin Gothic Medium" w:eastAsia="仿宋_GB2312" w:hAnsi="Franklin Gothic Medium"/>
          <w:spacing w:val="9"/>
          <w:sz w:val="24"/>
        </w:rPr>
        <w:lastRenderedPageBreak/>
        <w:t>大小等时有所差别，但它并不与劳动者的劳动数量、劳动质量直接挂钩，而是保障劳动者在患病后有均等的就医机会，依据其病情提供基本医疗服务、给予必要的医疗保障。因而有助于合理调节社会分配关系，实现效率与公平的结合和统一。</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6</w:t>
      </w:r>
      <w:r>
        <w:rPr>
          <w:rFonts w:ascii="Franklin Gothic Medium" w:eastAsia="仿宋_GB2312" w:hAnsi="Franklin Gothic Medium"/>
          <w:spacing w:val="9"/>
          <w:sz w:val="24"/>
        </w:rPr>
        <w:t>、医疗保险制度的建立和实施，对于培育全民自我保障意识，实行自我积累，增强自我医疗保障能力，控制医疗费用，有效利用卫生资源，以及提倡适度医疗消费，发扬互助共济精神，乃至社会主义精神文明建设，都有着重要作用。</w:t>
      </w:r>
    </w:p>
    <w:p w:rsidR="00654FA7" w:rsidRDefault="0035368B">
      <w:pPr>
        <w:pStyle w:val="2"/>
        <w:ind w:firstLine="600"/>
        <w:rPr>
          <w:lang w:val="en-US"/>
        </w:rPr>
      </w:pPr>
      <w:bookmarkStart w:id="408" w:name="_Toc20609"/>
      <w:bookmarkStart w:id="409" w:name="_Toc13622"/>
      <w:r>
        <w:rPr>
          <w:rFonts w:hint="eastAsia"/>
          <w:lang w:val="en-US"/>
        </w:rPr>
        <w:t xml:space="preserve">14 </w:t>
      </w:r>
      <w:r>
        <w:rPr>
          <w:lang w:val="en-US"/>
        </w:rPr>
        <w:t>商业医疗保险</w:t>
      </w:r>
      <w:bookmarkEnd w:id="408"/>
      <w:bookmarkEnd w:id="409"/>
    </w:p>
    <w:p w:rsidR="00654FA7" w:rsidRDefault="0035368B">
      <w:pPr>
        <w:pStyle w:val="3"/>
        <w:ind w:firstLine="720"/>
      </w:pPr>
      <w:bookmarkStart w:id="410" w:name="_Toc30345"/>
      <w:bookmarkStart w:id="411" w:name="_Toc27920"/>
      <w:r>
        <w:rPr>
          <w:rFonts w:hint="eastAsia"/>
        </w:rPr>
        <w:t xml:space="preserve">14.1 </w:t>
      </w:r>
      <w:r>
        <w:t>商业医疗保险</w:t>
      </w:r>
      <w:r>
        <w:t>的含义</w:t>
      </w:r>
      <w:bookmarkEnd w:id="410"/>
      <w:bookmarkEnd w:id="411"/>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商业医疗保险在经济发达国家是最普及的险种之一，主要内容就是个人在健康的时候，用很少的钱来购买保险，当其付其生病或受伤人承担高额的</w:t>
      </w:r>
      <w:proofErr w:type="gramStart"/>
      <w:r>
        <w:rPr>
          <w:rFonts w:ascii="Franklin Gothic Medium" w:eastAsia="仿宋_GB2312" w:hAnsi="Franklin Gothic Medium"/>
          <w:spacing w:val="9"/>
          <w:sz w:val="24"/>
        </w:rPr>
        <w:t>医</w:t>
      </w:r>
      <w:proofErr w:type="gramEnd"/>
      <w:r>
        <w:rPr>
          <w:rFonts w:ascii="Franklin Gothic Medium" w:eastAsia="仿宋_GB2312" w:hAnsi="Franklin Gothic Medium"/>
          <w:spacing w:val="9"/>
          <w:sz w:val="24"/>
        </w:rPr>
        <w:t>按时，保险公司就会，帮助个比例支医疗费用疗费用。商业医疗保险由商业保险公司经办，以营利为目的，企业或职工自愿参加。商业保险是社保的补充。</w:t>
      </w:r>
    </w:p>
    <w:p w:rsidR="00654FA7" w:rsidRDefault="0035368B">
      <w:pPr>
        <w:pStyle w:val="3"/>
        <w:ind w:firstLine="720"/>
      </w:pPr>
      <w:bookmarkStart w:id="412" w:name="_Toc21709"/>
      <w:bookmarkStart w:id="413" w:name="_Toc29741"/>
      <w:r>
        <w:rPr>
          <w:rFonts w:hint="eastAsia"/>
        </w:rPr>
        <w:t xml:space="preserve">14.2 </w:t>
      </w:r>
      <w:r>
        <w:t>商业医疗保险的特征</w:t>
      </w:r>
      <w:bookmarkEnd w:id="412"/>
      <w:bookmarkEnd w:id="413"/>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商业医疗保险强调的是自愿、有偿，经营者在实现社会效益的同时还求自身的经济效益。</w:t>
      </w:r>
    </w:p>
    <w:p w:rsidR="00654FA7" w:rsidRDefault="0035368B">
      <w:pPr>
        <w:pStyle w:val="3"/>
        <w:ind w:firstLine="720"/>
      </w:pPr>
      <w:bookmarkStart w:id="414" w:name="_Toc19958"/>
      <w:bookmarkStart w:id="415" w:name="_Toc4712"/>
      <w:r>
        <w:rPr>
          <w:rFonts w:hint="eastAsia"/>
        </w:rPr>
        <w:t xml:space="preserve">14.3 </w:t>
      </w:r>
      <w:r>
        <w:t>商业医疗保险的种类</w:t>
      </w:r>
      <w:bookmarkEnd w:id="414"/>
      <w:bookmarkEnd w:id="415"/>
    </w:p>
    <w:p w:rsidR="00654FA7" w:rsidRDefault="0035368B">
      <w:pPr>
        <w:pStyle w:val="4"/>
        <w:ind w:firstLine="843"/>
      </w:pPr>
      <w:bookmarkStart w:id="416" w:name="_Toc30354"/>
      <w:bookmarkStart w:id="417" w:name="_Toc32559"/>
      <w:r>
        <w:rPr>
          <w:rFonts w:hint="eastAsia"/>
        </w:rPr>
        <w:t xml:space="preserve">14.3.1 </w:t>
      </w:r>
      <w:r>
        <w:t>普通医疗保险</w:t>
      </w:r>
      <w:bookmarkEnd w:id="416"/>
      <w:bookmarkEnd w:id="417"/>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该险种是医疗保险中保险责任最广泛的一种，负责被保险人因疾病和意外伤害支出的门诊医疗费和住院医疗费。普通医疗保险一般采用团体方式承保，或者作为个人长期寿险的附加责任承保，一般采用补偿方式给付医疗保险金，并规定每次最高限额。</w:t>
      </w:r>
    </w:p>
    <w:p w:rsidR="00654FA7" w:rsidRDefault="0035368B">
      <w:pPr>
        <w:pStyle w:val="4"/>
        <w:ind w:firstLine="843"/>
      </w:pPr>
      <w:bookmarkStart w:id="418" w:name="_Toc4266"/>
      <w:bookmarkStart w:id="419" w:name="_Toc31715"/>
      <w:r>
        <w:rPr>
          <w:rFonts w:hint="eastAsia"/>
        </w:rPr>
        <w:lastRenderedPageBreak/>
        <w:t xml:space="preserve">14.3.2 </w:t>
      </w:r>
      <w:r>
        <w:t>手术医疗保险</w:t>
      </w:r>
      <w:bookmarkEnd w:id="418"/>
      <w:bookmarkEnd w:id="419"/>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该险种属于单项医疗保险，只负责被保险人因施行手术而支出的医疗费，不论是门诊手术治疗还是住院手术治疗。手术医疗保险可以单独承保，也可以作为意外保险或人寿保险的附加险承保。采用补偿方式给付的手术医疗保险，只规定作为累计最高给付限额的保险金额，定额给付的手术医疗保险，</w:t>
      </w:r>
      <w:r>
        <w:rPr>
          <w:rFonts w:ascii="Franklin Gothic Medium" w:eastAsia="仿宋_GB2312" w:hAnsi="Franklin Gothic Medium"/>
          <w:spacing w:val="9"/>
          <w:sz w:val="24"/>
        </w:rPr>
        <w:t>保险公司只按被保险人施行手术的种类定额给付医疗保险费。</w:t>
      </w:r>
    </w:p>
    <w:p w:rsidR="00654FA7" w:rsidRDefault="0035368B">
      <w:pPr>
        <w:pStyle w:val="4"/>
        <w:ind w:firstLine="843"/>
      </w:pPr>
      <w:bookmarkStart w:id="420" w:name="_Toc22027"/>
      <w:bookmarkStart w:id="421" w:name="_Toc12379"/>
      <w:r>
        <w:rPr>
          <w:rFonts w:hint="eastAsia"/>
        </w:rPr>
        <w:t xml:space="preserve">14.3.3 </w:t>
      </w:r>
      <w:r>
        <w:t>意外伤害医疗保险</w:t>
      </w:r>
      <w:bookmarkEnd w:id="420"/>
      <w:bookmarkEnd w:id="421"/>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该险种负责被保险人因遭受意外伤害支出的医疗费，作为意外伤害保险的附加责任。保险金额可以与基本险相同，也可以另外约定。一般采用补偿方式给付医疗保险金，不但要规定保险金额即给付限额，还要规定治疗期限。</w:t>
      </w:r>
    </w:p>
    <w:p w:rsidR="00654FA7" w:rsidRDefault="0035368B">
      <w:pPr>
        <w:pStyle w:val="4"/>
        <w:ind w:firstLine="843"/>
      </w:pPr>
      <w:bookmarkStart w:id="422" w:name="_Toc7324"/>
      <w:bookmarkStart w:id="423" w:name="_Toc30759"/>
      <w:r>
        <w:rPr>
          <w:rFonts w:hint="eastAsia"/>
        </w:rPr>
        <w:t xml:space="preserve">14.3.4 </w:t>
      </w:r>
      <w:r>
        <w:t>住院医疗保险</w:t>
      </w:r>
      <w:bookmarkEnd w:id="422"/>
      <w:bookmarkEnd w:id="423"/>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该险种负责被保险人因疾病或意外伤害需要住院治疗时支出的医疗费，不负责被保险人的门诊医疗费，既可以采用补偿给付方式，也可以采用定额给付方式。</w:t>
      </w:r>
    </w:p>
    <w:p w:rsidR="00654FA7" w:rsidRDefault="0035368B">
      <w:pPr>
        <w:pStyle w:val="4"/>
        <w:ind w:firstLine="843"/>
      </w:pPr>
      <w:bookmarkStart w:id="424" w:name="_Toc20409"/>
      <w:bookmarkStart w:id="425" w:name="_Toc605"/>
      <w:r>
        <w:rPr>
          <w:rFonts w:hint="eastAsia"/>
        </w:rPr>
        <w:t xml:space="preserve">14.3.5 </w:t>
      </w:r>
      <w:r>
        <w:t>特种疾病保险</w:t>
      </w:r>
      <w:bookmarkEnd w:id="424"/>
      <w:bookmarkEnd w:id="425"/>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该险种以被保险人患特定疾病为保险事故。当被保险人被确诊为患某种特定疾病时，保险人按约定的金额给付保险金，以满足被保险人的经济需要。一份特种疾病保险的保单可以仅承保某一种特定疾病，也可以承保若干种特定疾病。可以单独投保，也可以作为人寿保险的附加险投保，一般采用定额给付方式，保险人按照保险金额一次性给付保险金，保险责任即终止。</w:t>
      </w:r>
    </w:p>
    <w:p w:rsidR="00654FA7" w:rsidRDefault="0035368B">
      <w:pPr>
        <w:pStyle w:val="3"/>
        <w:ind w:firstLine="720"/>
      </w:pPr>
      <w:bookmarkStart w:id="426" w:name="_Toc19297"/>
      <w:bookmarkStart w:id="427" w:name="_Toc296"/>
      <w:r>
        <w:rPr>
          <w:rFonts w:hint="eastAsia"/>
        </w:rPr>
        <w:t xml:space="preserve">14.4 </w:t>
      </w:r>
      <w:r>
        <w:t>商业医疗</w:t>
      </w:r>
      <w:r>
        <w:t>保险的注意事项</w:t>
      </w:r>
      <w:bookmarkEnd w:id="426"/>
      <w:bookmarkEnd w:id="427"/>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消费者在购买商业医疗保险时应留意以下几个重要条款。</w:t>
      </w:r>
    </w:p>
    <w:p w:rsidR="00654FA7" w:rsidRDefault="0035368B">
      <w:pPr>
        <w:pStyle w:val="4"/>
        <w:ind w:firstLine="843"/>
      </w:pPr>
      <w:bookmarkStart w:id="428" w:name="_Toc12025"/>
      <w:bookmarkStart w:id="429" w:name="_Toc21518"/>
      <w:r>
        <w:rPr>
          <w:rFonts w:hint="eastAsia"/>
        </w:rPr>
        <w:lastRenderedPageBreak/>
        <w:t xml:space="preserve">14.4.1 </w:t>
      </w:r>
      <w:r>
        <w:t>免赔条款</w:t>
      </w:r>
      <w:bookmarkEnd w:id="428"/>
      <w:bookmarkEnd w:id="429"/>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医疗风险主要是门诊医疗风险和住院医疗风险</w:t>
      </w:r>
      <w:r>
        <w:rPr>
          <w:rFonts w:ascii="Franklin Gothic Medium" w:eastAsia="仿宋_GB2312" w:hAnsi="Franklin Gothic Medium"/>
          <w:spacing w:val="9"/>
          <w:sz w:val="24"/>
        </w:rPr>
        <w:t>,</w:t>
      </w:r>
      <w:r>
        <w:rPr>
          <w:rFonts w:ascii="Franklin Gothic Medium" w:eastAsia="仿宋_GB2312" w:hAnsi="Franklin Gothic Medium"/>
          <w:spacing w:val="9"/>
          <w:sz w:val="24"/>
        </w:rPr>
        <w:t>其中最主要的是住院医疗风险</w:t>
      </w:r>
      <w:r>
        <w:rPr>
          <w:rFonts w:ascii="Franklin Gothic Medium" w:eastAsia="仿宋_GB2312" w:hAnsi="Franklin Gothic Medium"/>
          <w:spacing w:val="9"/>
          <w:sz w:val="24"/>
        </w:rPr>
        <w:t>,</w:t>
      </w:r>
      <w:r>
        <w:rPr>
          <w:rFonts w:ascii="Franklin Gothic Medium" w:eastAsia="仿宋_GB2312" w:hAnsi="Franklin Gothic Medium"/>
          <w:spacing w:val="9"/>
          <w:sz w:val="24"/>
        </w:rPr>
        <w:t>因此消费者一般会优先投保住院医疗保险。但是</w:t>
      </w:r>
      <w:r>
        <w:rPr>
          <w:rFonts w:ascii="Franklin Gothic Medium" w:eastAsia="仿宋_GB2312" w:hAnsi="Franklin Gothic Medium"/>
          <w:spacing w:val="9"/>
          <w:sz w:val="24"/>
        </w:rPr>
        <w:t>,</w:t>
      </w:r>
      <w:r>
        <w:rPr>
          <w:rFonts w:ascii="Franklin Gothic Medium" w:eastAsia="仿宋_GB2312" w:hAnsi="Franklin Gothic Medium"/>
          <w:spacing w:val="9"/>
          <w:sz w:val="24"/>
        </w:rPr>
        <w:t>住院医疗保险属于补偿性保险</w:t>
      </w:r>
      <w:r>
        <w:rPr>
          <w:rFonts w:ascii="Franklin Gothic Medium" w:eastAsia="仿宋_GB2312" w:hAnsi="Franklin Gothic Medium"/>
          <w:spacing w:val="9"/>
          <w:sz w:val="24"/>
        </w:rPr>
        <w:t>,</w:t>
      </w:r>
      <w:r>
        <w:rPr>
          <w:rFonts w:ascii="Franklin Gothic Medium" w:eastAsia="仿宋_GB2312" w:hAnsi="Franklin Gothic Medium"/>
          <w:spacing w:val="9"/>
          <w:sz w:val="24"/>
        </w:rPr>
        <w:t>而补偿性保险是根据实际支出进行补偿</w:t>
      </w:r>
      <w:r>
        <w:rPr>
          <w:rFonts w:ascii="Franklin Gothic Medium" w:eastAsia="仿宋_GB2312" w:hAnsi="Franklin Gothic Medium"/>
          <w:spacing w:val="9"/>
          <w:sz w:val="24"/>
        </w:rPr>
        <w:t>,</w:t>
      </w:r>
      <w:r>
        <w:rPr>
          <w:rFonts w:ascii="Franklin Gothic Medium" w:eastAsia="仿宋_GB2312" w:hAnsi="Franklin Gothic Medium"/>
          <w:spacing w:val="9"/>
          <w:sz w:val="24"/>
        </w:rPr>
        <w:t>且补偿额度不能超过实际支出。为此</w:t>
      </w:r>
      <w:r>
        <w:rPr>
          <w:rFonts w:ascii="Franklin Gothic Medium" w:eastAsia="仿宋_GB2312" w:hAnsi="Franklin Gothic Medium"/>
          <w:spacing w:val="9"/>
          <w:sz w:val="24"/>
        </w:rPr>
        <w:t>,</w:t>
      </w:r>
      <w:r>
        <w:rPr>
          <w:rFonts w:ascii="Franklin Gothic Medium" w:eastAsia="仿宋_GB2312" w:hAnsi="Franklin Gothic Medium"/>
          <w:spacing w:val="9"/>
          <w:sz w:val="24"/>
        </w:rPr>
        <w:t>保险公司一般会对住院医疗保险规定一个免赔额</w:t>
      </w:r>
      <w:r>
        <w:rPr>
          <w:rFonts w:ascii="Franklin Gothic Medium" w:eastAsia="仿宋_GB2312" w:hAnsi="Franklin Gothic Medium"/>
          <w:spacing w:val="9"/>
          <w:sz w:val="24"/>
        </w:rPr>
        <w:t>,</w:t>
      </w:r>
      <w:r>
        <w:rPr>
          <w:rFonts w:ascii="Franklin Gothic Medium" w:eastAsia="仿宋_GB2312" w:hAnsi="Franklin Gothic Medium"/>
          <w:spacing w:val="9"/>
          <w:sz w:val="24"/>
        </w:rPr>
        <w:t>即如果医疗费用低于免赔额</w:t>
      </w:r>
      <w:r>
        <w:rPr>
          <w:rFonts w:ascii="Franklin Gothic Medium" w:eastAsia="仿宋_GB2312" w:hAnsi="Franklin Gothic Medium"/>
          <w:spacing w:val="9"/>
          <w:sz w:val="24"/>
        </w:rPr>
        <w:t>,</w:t>
      </w:r>
      <w:r>
        <w:rPr>
          <w:rFonts w:ascii="Franklin Gothic Medium" w:eastAsia="仿宋_GB2312" w:hAnsi="Franklin Gothic Medium"/>
          <w:spacing w:val="9"/>
          <w:sz w:val="24"/>
        </w:rPr>
        <w:t>则被保险人不能获得赔偿</w:t>
      </w:r>
      <w:r>
        <w:rPr>
          <w:rFonts w:ascii="Franklin Gothic Medium" w:eastAsia="仿宋_GB2312" w:hAnsi="Franklin Gothic Medium"/>
          <w:spacing w:val="9"/>
          <w:sz w:val="24"/>
        </w:rPr>
        <w:t>;</w:t>
      </w:r>
      <w:r>
        <w:rPr>
          <w:rFonts w:ascii="Franklin Gothic Medium" w:eastAsia="仿宋_GB2312" w:hAnsi="Franklin Gothic Medium"/>
          <w:spacing w:val="9"/>
          <w:sz w:val="24"/>
        </w:rPr>
        <w:t>如果医疗费超出免赔额</w:t>
      </w:r>
      <w:r>
        <w:rPr>
          <w:rFonts w:ascii="Franklin Gothic Medium" w:eastAsia="仿宋_GB2312" w:hAnsi="Franklin Gothic Medium"/>
          <w:spacing w:val="9"/>
          <w:sz w:val="24"/>
        </w:rPr>
        <w:t>,</w:t>
      </w:r>
      <w:r>
        <w:rPr>
          <w:rFonts w:ascii="Franklin Gothic Medium" w:eastAsia="仿宋_GB2312" w:hAnsi="Franklin Gothic Medium"/>
          <w:spacing w:val="9"/>
          <w:sz w:val="24"/>
        </w:rPr>
        <w:t>保险公司将按一定比例进行赔付。</w:t>
      </w:r>
    </w:p>
    <w:p w:rsidR="00654FA7" w:rsidRDefault="0035368B">
      <w:pPr>
        <w:pStyle w:val="4"/>
        <w:ind w:firstLine="843"/>
      </w:pPr>
      <w:bookmarkStart w:id="430" w:name="_Toc32454"/>
      <w:bookmarkStart w:id="431" w:name="_Toc14299"/>
      <w:r>
        <w:rPr>
          <w:rFonts w:hint="eastAsia"/>
        </w:rPr>
        <w:t xml:space="preserve">14.4.2 </w:t>
      </w:r>
      <w:r>
        <w:t>如实陈述</w:t>
      </w:r>
      <w:bookmarkEnd w:id="430"/>
      <w:bookmarkEnd w:id="431"/>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被保险人在签订商业医疗保险合同时一定</w:t>
      </w:r>
      <w:r>
        <w:rPr>
          <w:rFonts w:ascii="Franklin Gothic Medium" w:eastAsia="仿宋_GB2312" w:hAnsi="Franklin Gothic Medium"/>
          <w:spacing w:val="9"/>
          <w:sz w:val="24"/>
        </w:rPr>
        <w:t>要将自己的身体健康状况及既往病史如实向保险公司陈述</w:t>
      </w:r>
      <w:r>
        <w:rPr>
          <w:rFonts w:ascii="Franklin Gothic Medium" w:eastAsia="仿宋_GB2312" w:hAnsi="Franklin Gothic Medium"/>
          <w:spacing w:val="9"/>
          <w:sz w:val="24"/>
        </w:rPr>
        <w:t>,</w:t>
      </w:r>
      <w:r>
        <w:rPr>
          <w:rFonts w:ascii="Franklin Gothic Medium" w:eastAsia="仿宋_GB2312" w:hAnsi="Franklin Gothic Medium"/>
          <w:spacing w:val="9"/>
          <w:sz w:val="24"/>
        </w:rPr>
        <w:t>以便保险公司</w:t>
      </w:r>
      <w:proofErr w:type="gramStart"/>
      <w:r>
        <w:rPr>
          <w:rFonts w:ascii="Franklin Gothic Medium" w:eastAsia="仿宋_GB2312" w:hAnsi="Franklin Gothic Medium"/>
          <w:spacing w:val="9"/>
          <w:sz w:val="24"/>
        </w:rPr>
        <w:t>作出</w:t>
      </w:r>
      <w:proofErr w:type="gramEnd"/>
      <w:r>
        <w:rPr>
          <w:rFonts w:ascii="Franklin Gothic Medium" w:eastAsia="仿宋_GB2312" w:hAnsi="Franklin Gothic Medium"/>
          <w:spacing w:val="9"/>
          <w:sz w:val="24"/>
        </w:rPr>
        <w:t>是否接受投保或以什么条件接受投保的决定。如果投保人故意隐瞒疾病事实</w:t>
      </w:r>
      <w:r>
        <w:rPr>
          <w:rFonts w:ascii="Franklin Gothic Medium" w:eastAsia="仿宋_GB2312" w:hAnsi="Franklin Gothic Medium"/>
          <w:spacing w:val="9"/>
          <w:sz w:val="24"/>
        </w:rPr>
        <w:t>,</w:t>
      </w:r>
      <w:r>
        <w:rPr>
          <w:rFonts w:ascii="Franklin Gothic Medium" w:eastAsia="仿宋_GB2312" w:hAnsi="Franklin Gothic Medium"/>
          <w:spacing w:val="9"/>
          <w:sz w:val="24"/>
        </w:rPr>
        <w:t>不履行忠实告知义务</w:t>
      </w:r>
      <w:r>
        <w:rPr>
          <w:rFonts w:ascii="Franklin Gothic Medium" w:eastAsia="仿宋_GB2312" w:hAnsi="Franklin Gothic Medium"/>
          <w:spacing w:val="9"/>
          <w:sz w:val="24"/>
        </w:rPr>
        <w:t>,</w:t>
      </w:r>
      <w:r>
        <w:rPr>
          <w:rFonts w:ascii="Franklin Gothic Medium" w:eastAsia="仿宋_GB2312" w:hAnsi="Franklin Gothic Medium"/>
          <w:spacing w:val="9"/>
          <w:sz w:val="24"/>
        </w:rPr>
        <w:t>保险事故发生后</w:t>
      </w:r>
      <w:r>
        <w:rPr>
          <w:rFonts w:ascii="Franklin Gothic Medium" w:eastAsia="仿宋_GB2312" w:hAnsi="Franklin Gothic Medium"/>
          <w:spacing w:val="9"/>
          <w:sz w:val="24"/>
        </w:rPr>
        <w:t>,</w:t>
      </w:r>
      <w:r>
        <w:rPr>
          <w:rFonts w:ascii="Franklin Gothic Medium" w:eastAsia="仿宋_GB2312" w:hAnsi="Franklin Gothic Medium"/>
          <w:spacing w:val="9"/>
          <w:sz w:val="24"/>
        </w:rPr>
        <w:t>保险公司将不承担赔付责任</w:t>
      </w:r>
      <w:r>
        <w:rPr>
          <w:rFonts w:ascii="Franklin Gothic Medium" w:eastAsia="仿宋_GB2312" w:hAnsi="Franklin Gothic Medium"/>
          <w:spacing w:val="9"/>
          <w:sz w:val="24"/>
        </w:rPr>
        <w:t>,</w:t>
      </w:r>
      <w:r>
        <w:rPr>
          <w:rFonts w:ascii="Franklin Gothic Medium" w:eastAsia="仿宋_GB2312" w:hAnsi="Franklin Gothic Medium"/>
          <w:spacing w:val="9"/>
          <w:sz w:val="24"/>
        </w:rPr>
        <w:t>也不退还保费。</w:t>
      </w:r>
    </w:p>
    <w:p w:rsidR="00654FA7" w:rsidRDefault="0035368B">
      <w:pPr>
        <w:pStyle w:val="4"/>
        <w:ind w:firstLine="843"/>
      </w:pPr>
      <w:bookmarkStart w:id="432" w:name="_Toc7205"/>
      <w:bookmarkStart w:id="433" w:name="_Toc8338"/>
      <w:r>
        <w:rPr>
          <w:rFonts w:hint="eastAsia"/>
        </w:rPr>
        <w:t xml:space="preserve">14.4.3 </w:t>
      </w:r>
      <w:r>
        <w:t>投保犹豫期</w:t>
      </w:r>
      <w:bookmarkEnd w:id="432"/>
      <w:bookmarkEnd w:id="433"/>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购买商业医疗保险后</w:t>
      </w:r>
      <w:r>
        <w:rPr>
          <w:rFonts w:ascii="Franklin Gothic Medium" w:eastAsia="仿宋_GB2312" w:hAnsi="Franklin Gothic Medium"/>
          <w:spacing w:val="9"/>
          <w:sz w:val="24"/>
        </w:rPr>
        <w:t>,</w:t>
      </w:r>
      <w:r>
        <w:rPr>
          <w:rFonts w:ascii="Franklin Gothic Medium" w:eastAsia="仿宋_GB2312" w:hAnsi="Franklin Gothic Medium"/>
          <w:spacing w:val="9"/>
          <w:sz w:val="24"/>
        </w:rPr>
        <w:t>消费者如果后悔</w:t>
      </w:r>
      <w:r>
        <w:rPr>
          <w:rFonts w:ascii="Franklin Gothic Medium" w:eastAsia="仿宋_GB2312" w:hAnsi="Franklin Gothic Medium"/>
          <w:spacing w:val="9"/>
          <w:sz w:val="24"/>
        </w:rPr>
        <w:t>,</w:t>
      </w:r>
      <w:r>
        <w:rPr>
          <w:rFonts w:ascii="Franklin Gothic Medium" w:eastAsia="仿宋_GB2312" w:hAnsi="Franklin Gothic Medium"/>
          <w:spacing w:val="9"/>
          <w:sz w:val="24"/>
        </w:rPr>
        <w:t>保险公司可以无条件退保</w:t>
      </w:r>
      <w:r>
        <w:rPr>
          <w:rFonts w:ascii="Franklin Gothic Medium" w:eastAsia="仿宋_GB2312" w:hAnsi="Franklin Gothic Medium"/>
          <w:spacing w:val="9"/>
          <w:sz w:val="24"/>
        </w:rPr>
        <w:t>,</w:t>
      </w:r>
      <w:r>
        <w:rPr>
          <w:rFonts w:ascii="Franklin Gothic Medium" w:eastAsia="仿宋_GB2312" w:hAnsi="Franklin Gothic Medium"/>
          <w:spacing w:val="9"/>
          <w:sz w:val="24"/>
        </w:rPr>
        <w:t>但后悔有时间期限</w:t>
      </w:r>
      <w:r>
        <w:rPr>
          <w:rFonts w:ascii="Franklin Gothic Medium" w:eastAsia="仿宋_GB2312" w:hAnsi="Franklin Gothic Medium"/>
          <w:spacing w:val="9"/>
          <w:sz w:val="24"/>
        </w:rPr>
        <w:t>,</w:t>
      </w:r>
      <w:r>
        <w:rPr>
          <w:rFonts w:ascii="Franklin Gothic Medium" w:eastAsia="仿宋_GB2312" w:hAnsi="Franklin Gothic Medium"/>
          <w:spacing w:val="9"/>
          <w:sz w:val="24"/>
        </w:rPr>
        <w:t>一般为</w:t>
      </w:r>
      <w:r>
        <w:rPr>
          <w:rFonts w:ascii="Franklin Gothic Medium" w:eastAsia="仿宋_GB2312" w:hAnsi="Franklin Gothic Medium"/>
          <w:spacing w:val="9"/>
          <w:sz w:val="24"/>
        </w:rPr>
        <w:t>10</w:t>
      </w:r>
      <w:r>
        <w:rPr>
          <w:rFonts w:ascii="Franklin Gothic Medium" w:eastAsia="仿宋_GB2312" w:hAnsi="Franklin Gothic Medium"/>
          <w:spacing w:val="9"/>
          <w:sz w:val="24"/>
        </w:rPr>
        <w:t>天</w:t>
      </w:r>
      <w:r>
        <w:rPr>
          <w:rFonts w:ascii="Franklin Gothic Medium" w:eastAsia="仿宋_GB2312" w:hAnsi="Franklin Gothic Medium"/>
          <w:spacing w:val="9"/>
          <w:sz w:val="24"/>
        </w:rPr>
        <w:t>,</w:t>
      </w:r>
      <w:r>
        <w:rPr>
          <w:rFonts w:ascii="Franklin Gothic Medium" w:eastAsia="仿宋_GB2312" w:hAnsi="Franklin Gothic Medium"/>
          <w:spacing w:val="9"/>
          <w:sz w:val="24"/>
        </w:rPr>
        <w:t>这就是投保犹豫期。投保人在犹豫期内退保</w:t>
      </w:r>
      <w:r>
        <w:rPr>
          <w:rFonts w:ascii="Franklin Gothic Medium" w:eastAsia="仿宋_GB2312" w:hAnsi="Franklin Gothic Medium"/>
          <w:spacing w:val="9"/>
          <w:sz w:val="24"/>
        </w:rPr>
        <w:t>,</w:t>
      </w:r>
      <w:r>
        <w:rPr>
          <w:rFonts w:ascii="Franklin Gothic Medium" w:eastAsia="仿宋_GB2312" w:hAnsi="Franklin Gothic Medium"/>
          <w:spacing w:val="9"/>
          <w:sz w:val="24"/>
        </w:rPr>
        <w:t>保险公司除扣除不超过</w:t>
      </w:r>
      <w:r>
        <w:rPr>
          <w:rFonts w:ascii="Franklin Gothic Medium" w:eastAsia="仿宋_GB2312" w:hAnsi="Franklin Gothic Medium"/>
          <w:spacing w:val="9"/>
          <w:sz w:val="24"/>
        </w:rPr>
        <w:t>10</w:t>
      </w:r>
      <w:r>
        <w:rPr>
          <w:rFonts w:ascii="Franklin Gothic Medium" w:eastAsia="仿宋_GB2312" w:hAnsi="Franklin Gothic Medium"/>
          <w:spacing w:val="9"/>
          <w:sz w:val="24"/>
        </w:rPr>
        <w:t>元的成本费外</w:t>
      </w:r>
      <w:r>
        <w:rPr>
          <w:rFonts w:ascii="Franklin Gothic Medium" w:eastAsia="仿宋_GB2312" w:hAnsi="Franklin Gothic Medium"/>
          <w:spacing w:val="9"/>
          <w:sz w:val="24"/>
        </w:rPr>
        <w:t>,</w:t>
      </w:r>
      <w:r>
        <w:rPr>
          <w:rFonts w:ascii="Franklin Gothic Medium" w:eastAsia="仿宋_GB2312" w:hAnsi="Franklin Gothic Medium"/>
          <w:spacing w:val="9"/>
          <w:sz w:val="24"/>
        </w:rPr>
        <w:t>要退还投保人缴纳的所有保费。因此</w:t>
      </w:r>
      <w:r>
        <w:rPr>
          <w:rFonts w:ascii="Franklin Gothic Medium" w:eastAsia="仿宋_GB2312" w:hAnsi="Franklin Gothic Medium"/>
          <w:spacing w:val="9"/>
          <w:sz w:val="24"/>
        </w:rPr>
        <w:t>,</w:t>
      </w:r>
      <w:r>
        <w:rPr>
          <w:rFonts w:ascii="Franklin Gothic Medium" w:eastAsia="仿宋_GB2312" w:hAnsi="Franklin Gothic Medium"/>
          <w:spacing w:val="9"/>
          <w:sz w:val="24"/>
        </w:rPr>
        <w:t>消费者可以利用投保犹豫期</w:t>
      </w:r>
      <w:r>
        <w:rPr>
          <w:rFonts w:ascii="Franklin Gothic Medium" w:eastAsia="仿宋_GB2312" w:hAnsi="Franklin Gothic Medium"/>
          <w:spacing w:val="9"/>
          <w:sz w:val="24"/>
        </w:rPr>
        <w:t>,</w:t>
      </w:r>
      <w:r>
        <w:rPr>
          <w:rFonts w:ascii="Franklin Gothic Medium" w:eastAsia="仿宋_GB2312" w:hAnsi="Franklin Gothic Medium"/>
          <w:spacing w:val="9"/>
          <w:sz w:val="24"/>
        </w:rPr>
        <w:t>仔细研读保单</w:t>
      </w:r>
      <w:r>
        <w:rPr>
          <w:rFonts w:ascii="Franklin Gothic Medium" w:eastAsia="仿宋_GB2312" w:hAnsi="Franklin Gothic Medium"/>
          <w:spacing w:val="9"/>
          <w:sz w:val="24"/>
        </w:rPr>
        <w:t>,</w:t>
      </w:r>
      <w:r>
        <w:rPr>
          <w:rFonts w:ascii="Franklin Gothic Medium" w:eastAsia="仿宋_GB2312" w:hAnsi="Franklin Gothic Medium"/>
          <w:spacing w:val="9"/>
          <w:sz w:val="24"/>
        </w:rPr>
        <w:t>做出投保或</w:t>
      </w:r>
      <w:proofErr w:type="gramStart"/>
      <w:r>
        <w:rPr>
          <w:rFonts w:ascii="Franklin Gothic Medium" w:eastAsia="仿宋_GB2312" w:hAnsi="Franklin Gothic Medium"/>
          <w:spacing w:val="9"/>
          <w:sz w:val="24"/>
        </w:rPr>
        <w:t>不</w:t>
      </w:r>
      <w:proofErr w:type="gramEnd"/>
      <w:r>
        <w:rPr>
          <w:rFonts w:ascii="Franklin Gothic Medium" w:eastAsia="仿宋_GB2312" w:hAnsi="Franklin Gothic Medium"/>
          <w:spacing w:val="9"/>
          <w:sz w:val="24"/>
        </w:rPr>
        <w:t>投保的决定。</w:t>
      </w:r>
    </w:p>
    <w:p w:rsidR="00654FA7" w:rsidRDefault="0035368B">
      <w:pPr>
        <w:pStyle w:val="4"/>
        <w:ind w:firstLine="843"/>
      </w:pPr>
      <w:bookmarkStart w:id="434" w:name="_Toc17599"/>
      <w:bookmarkStart w:id="435" w:name="_Toc4258"/>
      <w:r>
        <w:rPr>
          <w:rFonts w:hint="eastAsia"/>
        </w:rPr>
        <w:t>1</w:t>
      </w:r>
      <w:r>
        <w:rPr>
          <w:rFonts w:hint="eastAsia"/>
        </w:rPr>
        <w:t xml:space="preserve">4.4.4 </w:t>
      </w:r>
      <w:r>
        <w:t>责任条款</w:t>
      </w:r>
      <w:bookmarkEnd w:id="434"/>
      <w:bookmarkEnd w:id="435"/>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消费者在购买商业医疗保险时一定要看清险种的责任范围</w:t>
      </w:r>
      <w:r>
        <w:rPr>
          <w:rFonts w:ascii="Franklin Gothic Medium" w:eastAsia="仿宋_GB2312" w:hAnsi="Franklin Gothic Medium"/>
          <w:spacing w:val="9"/>
          <w:sz w:val="24"/>
        </w:rPr>
        <w:t>,</w:t>
      </w:r>
      <w:r>
        <w:rPr>
          <w:rFonts w:ascii="Franklin Gothic Medium" w:eastAsia="仿宋_GB2312" w:hAnsi="Franklin Gothic Medium"/>
          <w:spacing w:val="9"/>
          <w:sz w:val="24"/>
        </w:rPr>
        <w:t>因为只有在保险责任范围内发生保险事故</w:t>
      </w:r>
      <w:r>
        <w:rPr>
          <w:rFonts w:ascii="Franklin Gothic Medium" w:eastAsia="仿宋_GB2312" w:hAnsi="Franklin Gothic Medium"/>
          <w:spacing w:val="9"/>
          <w:sz w:val="24"/>
        </w:rPr>
        <w:t>,</w:t>
      </w:r>
      <w:r>
        <w:rPr>
          <w:rFonts w:ascii="Franklin Gothic Medium" w:eastAsia="仿宋_GB2312" w:hAnsi="Franklin Gothic Medium"/>
          <w:spacing w:val="9"/>
          <w:sz w:val="24"/>
        </w:rPr>
        <w:t>保险公司才会履行赔付义务。比如</w:t>
      </w:r>
      <w:r>
        <w:rPr>
          <w:rFonts w:ascii="Franklin Gothic Medium" w:eastAsia="仿宋_GB2312" w:hAnsi="Franklin Gothic Medium"/>
          <w:spacing w:val="9"/>
          <w:sz w:val="24"/>
        </w:rPr>
        <w:t>,</w:t>
      </w:r>
      <w:r>
        <w:rPr>
          <w:rFonts w:ascii="Franklin Gothic Medium" w:eastAsia="仿宋_GB2312" w:hAnsi="Franklin Gothic Medium"/>
          <w:spacing w:val="9"/>
          <w:sz w:val="24"/>
        </w:rPr>
        <w:t>保险公司对住院医疗保险规定了一个观望期</w:t>
      </w:r>
      <w:r>
        <w:rPr>
          <w:rFonts w:ascii="Franklin Gothic Medium" w:eastAsia="仿宋_GB2312" w:hAnsi="Franklin Gothic Medium"/>
          <w:spacing w:val="9"/>
          <w:sz w:val="24"/>
        </w:rPr>
        <w:t>,</w:t>
      </w:r>
      <w:r>
        <w:rPr>
          <w:rFonts w:ascii="Franklin Gothic Medium" w:eastAsia="仿宋_GB2312" w:hAnsi="Franklin Gothic Medium"/>
          <w:spacing w:val="9"/>
          <w:sz w:val="24"/>
        </w:rPr>
        <w:t>观望期一般是在合同生效日</w:t>
      </w:r>
      <w:r>
        <w:rPr>
          <w:rFonts w:ascii="Franklin Gothic Medium" w:eastAsia="仿宋_GB2312" w:hAnsi="Franklin Gothic Medium"/>
          <w:spacing w:val="9"/>
          <w:sz w:val="24"/>
        </w:rPr>
        <w:t>90</w:t>
      </w:r>
      <w:r>
        <w:rPr>
          <w:rFonts w:ascii="Franklin Gothic Medium" w:eastAsia="仿宋_GB2312" w:hAnsi="Franklin Gothic Medium"/>
          <w:spacing w:val="9"/>
          <w:sz w:val="24"/>
        </w:rPr>
        <w:t>天或</w:t>
      </w:r>
      <w:r>
        <w:rPr>
          <w:rFonts w:ascii="Franklin Gothic Medium" w:eastAsia="仿宋_GB2312" w:hAnsi="Franklin Gothic Medium"/>
          <w:spacing w:val="9"/>
          <w:sz w:val="24"/>
        </w:rPr>
        <w:t>180</w:t>
      </w:r>
      <w:r>
        <w:rPr>
          <w:rFonts w:ascii="Franklin Gothic Medium" w:eastAsia="仿宋_GB2312" w:hAnsi="Franklin Gothic Medium"/>
          <w:spacing w:val="9"/>
          <w:sz w:val="24"/>
        </w:rPr>
        <w:t>天内</w:t>
      </w:r>
      <w:r>
        <w:rPr>
          <w:rFonts w:ascii="Franklin Gothic Medium" w:eastAsia="仿宋_GB2312" w:hAnsi="Franklin Gothic Medium"/>
          <w:spacing w:val="9"/>
          <w:sz w:val="24"/>
        </w:rPr>
        <w:t>,</w:t>
      </w:r>
      <w:r>
        <w:rPr>
          <w:rFonts w:ascii="Franklin Gothic Medium" w:eastAsia="仿宋_GB2312" w:hAnsi="Franklin Gothic Medium"/>
          <w:spacing w:val="9"/>
          <w:sz w:val="24"/>
        </w:rPr>
        <w:t>在观望期内发生的医疗费支出</w:t>
      </w:r>
      <w:r>
        <w:rPr>
          <w:rFonts w:ascii="Franklin Gothic Medium" w:eastAsia="仿宋_GB2312" w:hAnsi="Franklin Gothic Medium"/>
          <w:spacing w:val="9"/>
          <w:sz w:val="24"/>
        </w:rPr>
        <w:t>,</w:t>
      </w:r>
      <w:r>
        <w:rPr>
          <w:rFonts w:ascii="Franklin Gothic Medium" w:eastAsia="仿宋_GB2312" w:hAnsi="Franklin Gothic Medium"/>
          <w:spacing w:val="9"/>
          <w:sz w:val="24"/>
        </w:rPr>
        <w:t>保险公司不负责赔付。</w:t>
      </w:r>
    </w:p>
    <w:p w:rsidR="00654FA7" w:rsidRDefault="0035368B">
      <w:pPr>
        <w:pStyle w:val="2"/>
        <w:ind w:firstLine="600"/>
      </w:pPr>
      <w:bookmarkStart w:id="436" w:name="_Toc11575"/>
      <w:bookmarkStart w:id="437" w:name="_Toc13452"/>
      <w:r>
        <w:rPr>
          <w:rFonts w:hint="eastAsia"/>
          <w:lang w:val="en-US"/>
        </w:rPr>
        <w:lastRenderedPageBreak/>
        <w:t xml:space="preserve">15 </w:t>
      </w:r>
      <w:r>
        <w:t>购买商业医疗保险时应留意</w:t>
      </w:r>
      <w:r>
        <w:t>4</w:t>
      </w:r>
      <w:r>
        <w:t>个重要条款</w:t>
      </w:r>
      <w:bookmarkEnd w:id="436"/>
      <w:bookmarkEnd w:id="437"/>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消费者对商业医疗保险的需求在不断增加</w:t>
      </w:r>
      <w:r>
        <w:rPr>
          <w:rFonts w:ascii="Franklin Gothic Medium" w:eastAsia="仿宋_GB2312" w:hAnsi="Franklin Gothic Medium"/>
          <w:spacing w:val="9"/>
          <w:sz w:val="24"/>
        </w:rPr>
        <w:t>,</w:t>
      </w:r>
      <w:r>
        <w:rPr>
          <w:rFonts w:ascii="Franklin Gothic Medium" w:eastAsia="仿宋_GB2312" w:hAnsi="Franklin Gothic Medium"/>
          <w:spacing w:val="9"/>
          <w:sz w:val="24"/>
        </w:rPr>
        <w:t>但商业医疗保险的险种和产品较多</w:t>
      </w:r>
      <w:r>
        <w:rPr>
          <w:rFonts w:ascii="Franklin Gothic Medium" w:eastAsia="仿宋_GB2312" w:hAnsi="Franklin Gothic Medium"/>
          <w:spacing w:val="9"/>
          <w:sz w:val="24"/>
        </w:rPr>
        <w:t>,</w:t>
      </w:r>
      <w:r>
        <w:rPr>
          <w:rFonts w:ascii="Franklin Gothic Medium" w:eastAsia="仿宋_GB2312" w:hAnsi="Franklin Gothic Medium"/>
          <w:spacing w:val="9"/>
          <w:sz w:val="24"/>
        </w:rPr>
        <w:t>又是产生保险理赔纠纷较多的领域。为此</w:t>
      </w:r>
      <w:r>
        <w:rPr>
          <w:rFonts w:ascii="Franklin Gothic Medium" w:eastAsia="仿宋_GB2312" w:hAnsi="Franklin Gothic Medium"/>
          <w:spacing w:val="9"/>
          <w:sz w:val="24"/>
        </w:rPr>
        <w:t>,</w:t>
      </w:r>
      <w:r>
        <w:rPr>
          <w:rFonts w:ascii="Franklin Gothic Medium" w:eastAsia="仿宋_GB2312" w:hAnsi="Franklin Gothic Medium"/>
          <w:spacing w:val="9"/>
          <w:sz w:val="24"/>
        </w:rPr>
        <w:t>重庆保险专家提醒</w:t>
      </w:r>
      <w:r>
        <w:rPr>
          <w:rFonts w:ascii="Franklin Gothic Medium" w:eastAsia="仿宋_GB2312" w:hAnsi="Franklin Gothic Medium"/>
          <w:spacing w:val="9"/>
          <w:sz w:val="24"/>
        </w:rPr>
        <w:t>,</w:t>
      </w:r>
      <w:r>
        <w:rPr>
          <w:rFonts w:ascii="Franklin Gothic Medium" w:eastAsia="仿宋_GB2312" w:hAnsi="Franklin Gothic Medium"/>
          <w:spacing w:val="9"/>
          <w:sz w:val="24"/>
        </w:rPr>
        <w:t>消费者在购买商业医疗保险时应留意以下几个重要条款。</w:t>
      </w:r>
    </w:p>
    <w:p w:rsidR="00654FA7" w:rsidRDefault="0035368B">
      <w:pPr>
        <w:pStyle w:val="3"/>
        <w:ind w:firstLine="720"/>
      </w:pPr>
      <w:bookmarkStart w:id="438" w:name="_Toc21597"/>
      <w:bookmarkStart w:id="439" w:name="_Toc24518"/>
      <w:r>
        <w:rPr>
          <w:rFonts w:hint="eastAsia"/>
        </w:rPr>
        <w:t xml:space="preserve">15.1 </w:t>
      </w:r>
      <w:r>
        <w:t>责任条款</w:t>
      </w:r>
      <w:bookmarkEnd w:id="438"/>
      <w:bookmarkEnd w:id="439"/>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消费者在购买商业医疗保险时一定要看清险种的责任范围</w:t>
      </w:r>
      <w:r>
        <w:rPr>
          <w:rFonts w:ascii="Franklin Gothic Medium" w:eastAsia="仿宋_GB2312" w:hAnsi="Franklin Gothic Medium"/>
          <w:spacing w:val="9"/>
          <w:sz w:val="24"/>
        </w:rPr>
        <w:t>,</w:t>
      </w:r>
      <w:r>
        <w:rPr>
          <w:rFonts w:ascii="Franklin Gothic Medium" w:eastAsia="仿宋_GB2312" w:hAnsi="Franklin Gothic Medium"/>
          <w:spacing w:val="9"/>
          <w:sz w:val="24"/>
        </w:rPr>
        <w:t>因为只有在保险责任范围内发生保险事故</w:t>
      </w:r>
      <w:r>
        <w:rPr>
          <w:rFonts w:ascii="Franklin Gothic Medium" w:eastAsia="仿宋_GB2312" w:hAnsi="Franklin Gothic Medium"/>
          <w:spacing w:val="9"/>
          <w:sz w:val="24"/>
        </w:rPr>
        <w:t>,</w:t>
      </w:r>
      <w:r>
        <w:rPr>
          <w:rFonts w:ascii="Franklin Gothic Medium" w:eastAsia="仿宋_GB2312" w:hAnsi="Franklin Gothic Medium"/>
          <w:spacing w:val="9"/>
          <w:sz w:val="24"/>
        </w:rPr>
        <w:t>保险公司才会履行赔付义务。比如</w:t>
      </w:r>
      <w:r>
        <w:rPr>
          <w:rFonts w:ascii="Franklin Gothic Medium" w:eastAsia="仿宋_GB2312" w:hAnsi="Franklin Gothic Medium"/>
          <w:spacing w:val="9"/>
          <w:sz w:val="24"/>
        </w:rPr>
        <w:t>,</w:t>
      </w:r>
      <w:r>
        <w:rPr>
          <w:rFonts w:ascii="Franklin Gothic Medium" w:eastAsia="仿宋_GB2312" w:hAnsi="Franklin Gothic Medium"/>
          <w:spacing w:val="9"/>
          <w:sz w:val="24"/>
        </w:rPr>
        <w:t>保险公司对住院医疗保险规定了一个观望期</w:t>
      </w:r>
      <w:r>
        <w:rPr>
          <w:rFonts w:ascii="Franklin Gothic Medium" w:eastAsia="仿宋_GB2312" w:hAnsi="Franklin Gothic Medium"/>
          <w:spacing w:val="9"/>
          <w:sz w:val="24"/>
        </w:rPr>
        <w:t>,</w:t>
      </w:r>
      <w:r>
        <w:rPr>
          <w:rFonts w:ascii="Franklin Gothic Medium" w:eastAsia="仿宋_GB2312" w:hAnsi="Franklin Gothic Medium"/>
          <w:spacing w:val="9"/>
          <w:sz w:val="24"/>
        </w:rPr>
        <w:t>观望期一般是在合同生效日</w:t>
      </w:r>
      <w:r>
        <w:rPr>
          <w:rFonts w:ascii="Franklin Gothic Medium" w:eastAsia="仿宋_GB2312" w:hAnsi="Franklin Gothic Medium"/>
          <w:spacing w:val="9"/>
          <w:sz w:val="24"/>
        </w:rPr>
        <w:t>90</w:t>
      </w:r>
      <w:r>
        <w:rPr>
          <w:rFonts w:ascii="Franklin Gothic Medium" w:eastAsia="仿宋_GB2312" w:hAnsi="Franklin Gothic Medium"/>
          <w:spacing w:val="9"/>
          <w:sz w:val="24"/>
        </w:rPr>
        <w:t>天或</w:t>
      </w:r>
      <w:r>
        <w:rPr>
          <w:rFonts w:ascii="Franklin Gothic Medium" w:eastAsia="仿宋_GB2312" w:hAnsi="Franklin Gothic Medium"/>
          <w:spacing w:val="9"/>
          <w:sz w:val="24"/>
        </w:rPr>
        <w:t>180</w:t>
      </w:r>
      <w:r>
        <w:rPr>
          <w:rFonts w:ascii="Franklin Gothic Medium" w:eastAsia="仿宋_GB2312" w:hAnsi="Franklin Gothic Medium"/>
          <w:spacing w:val="9"/>
          <w:sz w:val="24"/>
        </w:rPr>
        <w:t>天内</w:t>
      </w:r>
      <w:r>
        <w:rPr>
          <w:rFonts w:ascii="Franklin Gothic Medium" w:eastAsia="仿宋_GB2312" w:hAnsi="Franklin Gothic Medium"/>
          <w:spacing w:val="9"/>
          <w:sz w:val="24"/>
        </w:rPr>
        <w:t>,</w:t>
      </w:r>
      <w:r>
        <w:rPr>
          <w:rFonts w:ascii="Franklin Gothic Medium" w:eastAsia="仿宋_GB2312" w:hAnsi="Franklin Gothic Medium"/>
          <w:spacing w:val="9"/>
          <w:sz w:val="24"/>
        </w:rPr>
        <w:t>在观望期内发生的医疗费支出</w:t>
      </w:r>
      <w:r>
        <w:rPr>
          <w:rFonts w:ascii="Franklin Gothic Medium" w:eastAsia="仿宋_GB2312" w:hAnsi="Franklin Gothic Medium"/>
          <w:spacing w:val="9"/>
          <w:sz w:val="24"/>
        </w:rPr>
        <w:t>,</w:t>
      </w:r>
      <w:r>
        <w:rPr>
          <w:rFonts w:ascii="Franklin Gothic Medium" w:eastAsia="仿宋_GB2312" w:hAnsi="Franklin Gothic Medium"/>
          <w:spacing w:val="9"/>
          <w:sz w:val="24"/>
        </w:rPr>
        <w:t>保险公司不负责赔付。</w:t>
      </w:r>
    </w:p>
    <w:p w:rsidR="00654FA7" w:rsidRDefault="0035368B">
      <w:pPr>
        <w:pStyle w:val="3"/>
        <w:ind w:firstLine="720"/>
      </w:pPr>
      <w:bookmarkStart w:id="440" w:name="_Toc870"/>
      <w:bookmarkStart w:id="441" w:name="_Toc25388"/>
      <w:r>
        <w:rPr>
          <w:rFonts w:hint="eastAsia"/>
        </w:rPr>
        <w:t xml:space="preserve">15.2 </w:t>
      </w:r>
      <w:r>
        <w:t>免赔条款</w:t>
      </w:r>
      <w:bookmarkEnd w:id="440"/>
      <w:bookmarkEnd w:id="441"/>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医疗风险主要是门诊医疗风险和住院医疗风险</w:t>
      </w:r>
      <w:r>
        <w:rPr>
          <w:rFonts w:ascii="Franklin Gothic Medium" w:eastAsia="仿宋_GB2312" w:hAnsi="Franklin Gothic Medium"/>
          <w:spacing w:val="9"/>
          <w:sz w:val="24"/>
        </w:rPr>
        <w:t>,</w:t>
      </w:r>
      <w:r>
        <w:rPr>
          <w:rFonts w:ascii="Franklin Gothic Medium" w:eastAsia="仿宋_GB2312" w:hAnsi="Franklin Gothic Medium"/>
          <w:spacing w:val="9"/>
          <w:sz w:val="24"/>
        </w:rPr>
        <w:t>其中最主要的是住院医疗风险</w:t>
      </w:r>
      <w:r>
        <w:rPr>
          <w:rFonts w:ascii="Franklin Gothic Medium" w:eastAsia="仿宋_GB2312" w:hAnsi="Franklin Gothic Medium"/>
          <w:spacing w:val="9"/>
          <w:sz w:val="24"/>
        </w:rPr>
        <w:t>,</w:t>
      </w:r>
      <w:r>
        <w:rPr>
          <w:rFonts w:ascii="Franklin Gothic Medium" w:eastAsia="仿宋_GB2312" w:hAnsi="Franklin Gothic Medium"/>
          <w:spacing w:val="9"/>
          <w:sz w:val="24"/>
        </w:rPr>
        <w:t>因此消费者一般会优先投保住院医疗保险。但是</w:t>
      </w:r>
      <w:r>
        <w:rPr>
          <w:rFonts w:ascii="Franklin Gothic Medium" w:eastAsia="仿宋_GB2312" w:hAnsi="Franklin Gothic Medium"/>
          <w:spacing w:val="9"/>
          <w:sz w:val="24"/>
        </w:rPr>
        <w:t>,</w:t>
      </w:r>
      <w:r>
        <w:rPr>
          <w:rFonts w:ascii="Franklin Gothic Medium" w:eastAsia="仿宋_GB2312" w:hAnsi="Franklin Gothic Medium"/>
          <w:spacing w:val="9"/>
          <w:sz w:val="24"/>
        </w:rPr>
        <w:t>住院医疗保险属于补偿性保险</w:t>
      </w:r>
      <w:r>
        <w:rPr>
          <w:rFonts w:ascii="Franklin Gothic Medium" w:eastAsia="仿宋_GB2312" w:hAnsi="Franklin Gothic Medium"/>
          <w:spacing w:val="9"/>
          <w:sz w:val="24"/>
        </w:rPr>
        <w:t>,</w:t>
      </w:r>
      <w:r>
        <w:rPr>
          <w:rFonts w:ascii="Franklin Gothic Medium" w:eastAsia="仿宋_GB2312" w:hAnsi="Franklin Gothic Medium"/>
          <w:spacing w:val="9"/>
          <w:sz w:val="24"/>
        </w:rPr>
        <w:t>而补偿性保险是根据实际支出进行补偿</w:t>
      </w:r>
      <w:r>
        <w:rPr>
          <w:rFonts w:ascii="Franklin Gothic Medium" w:eastAsia="仿宋_GB2312" w:hAnsi="Franklin Gothic Medium"/>
          <w:spacing w:val="9"/>
          <w:sz w:val="24"/>
        </w:rPr>
        <w:t>,</w:t>
      </w:r>
      <w:r>
        <w:rPr>
          <w:rFonts w:ascii="Franklin Gothic Medium" w:eastAsia="仿宋_GB2312" w:hAnsi="Franklin Gothic Medium"/>
          <w:spacing w:val="9"/>
          <w:sz w:val="24"/>
        </w:rPr>
        <w:t>且补偿额度不能超过实际支出。为此</w:t>
      </w:r>
      <w:r>
        <w:rPr>
          <w:rFonts w:ascii="Franklin Gothic Medium" w:eastAsia="仿宋_GB2312" w:hAnsi="Franklin Gothic Medium"/>
          <w:spacing w:val="9"/>
          <w:sz w:val="24"/>
        </w:rPr>
        <w:t>,</w:t>
      </w:r>
      <w:r>
        <w:rPr>
          <w:rFonts w:ascii="Franklin Gothic Medium" w:eastAsia="仿宋_GB2312" w:hAnsi="Franklin Gothic Medium"/>
          <w:spacing w:val="9"/>
          <w:sz w:val="24"/>
        </w:rPr>
        <w:t>保险</w:t>
      </w:r>
      <w:r>
        <w:rPr>
          <w:rFonts w:ascii="Franklin Gothic Medium" w:eastAsia="仿宋_GB2312" w:hAnsi="Franklin Gothic Medium"/>
          <w:spacing w:val="9"/>
          <w:sz w:val="24"/>
        </w:rPr>
        <w:t>公司一般会对住院医疗保险规定一个免赔额</w:t>
      </w:r>
      <w:r>
        <w:rPr>
          <w:rFonts w:ascii="Franklin Gothic Medium" w:eastAsia="仿宋_GB2312" w:hAnsi="Franklin Gothic Medium"/>
          <w:spacing w:val="9"/>
          <w:sz w:val="24"/>
        </w:rPr>
        <w:t>,</w:t>
      </w:r>
      <w:r>
        <w:rPr>
          <w:rFonts w:ascii="Franklin Gothic Medium" w:eastAsia="仿宋_GB2312" w:hAnsi="Franklin Gothic Medium"/>
          <w:spacing w:val="9"/>
          <w:sz w:val="24"/>
        </w:rPr>
        <w:t>即如果医疗费用低于免赔额</w:t>
      </w:r>
      <w:r>
        <w:rPr>
          <w:rFonts w:ascii="Franklin Gothic Medium" w:eastAsia="仿宋_GB2312" w:hAnsi="Franklin Gothic Medium"/>
          <w:spacing w:val="9"/>
          <w:sz w:val="24"/>
        </w:rPr>
        <w:t>,</w:t>
      </w:r>
      <w:r>
        <w:rPr>
          <w:rFonts w:ascii="Franklin Gothic Medium" w:eastAsia="仿宋_GB2312" w:hAnsi="Franklin Gothic Medium"/>
          <w:spacing w:val="9"/>
          <w:sz w:val="24"/>
        </w:rPr>
        <w:t>则被保险人不能获得赔偿</w:t>
      </w:r>
      <w:r>
        <w:rPr>
          <w:rFonts w:ascii="Franklin Gothic Medium" w:eastAsia="仿宋_GB2312" w:hAnsi="Franklin Gothic Medium"/>
          <w:spacing w:val="9"/>
          <w:sz w:val="24"/>
        </w:rPr>
        <w:t>;</w:t>
      </w:r>
      <w:r>
        <w:rPr>
          <w:rFonts w:ascii="Franklin Gothic Medium" w:eastAsia="仿宋_GB2312" w:hAnsi="Franklin Gothic Medium"/>
          <w:spacing w:val="9"/>
          <w:sz w:val="24"/>
        </w:rPr>
        <w:t>如果医疗费超出免赔额</w:t>
      </w:r>
      <w:r>
        <w:rPr>
          <w:rFonts w:ascii="Franklin Gothic Medium" w:eastAsia="仿宋_GB2312" w:hAnsi="Franklin Gothic Medium"/>
          <w:spacing w:val="9"/>
          <w:sz w:val="24"/>
        </w:rPr>
        <w:t>,</w:t>
      </w:r>
      <w:r>
        <w:rPr>
          <w:rFonts w:ascii="Franklin Gothic Medium" w:eastAsia="仿宋_GB2312" w:hAnsi="Franklin Gothic Medium"/>
          <w:spacing w:val="9"/>
          <w:sz w:val="24"/>
        </w:rPr>
        <w:t>保险公司将按一定比例进行赔付。</w:t>
      </w:r>
    </w:p>
    <w:p w:rsidR="00654FA7" w:rsidRDefault="0035368B">
      <w:pPr>
        <w:pStyle w:val="3"/>
        <w:ind w:firstLine="720"/>
      </w:pPr>
      <w:bookmarkStart w:id="442" w:name="_Toc10509"/>
      <w:bookmarkStart w:id="443" w:name="_Toc31017"/>
      <w:r>
        <w:rPr>
          <w:rFonts w:hint="eastAsia"/>
        </w:rPr>
        <w:t xml:space="preserve">15.3 </w:t>
      </w:r>
      <w:r>
        <w:t>投保犹豫期</w:t>
      </w:r>
      <w:bookmarkEnd w:id="442"/>
      <w:bookmarkEnd w:id="443"/>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购买商业医疗保险后</w:t>
      </w:r>
      <w:r>
        <w:rPr>
          <w:rFonts w:ascii="Franklin Gothic Medium" w:eastAsia="仿宋_GB2312" w:hAnsi="Franklin Gothic Medium"/>
          <w:spacing w:val="9"/>
          <w:sz w:val="24"/>
        </w:rPr>
        <w:t>,</w:t>
      </w:r>
      <w:r>
        <w:rPr>
          <w:rFonts w:ascii="Franklin Gothic Medium" w:eastAsia="仿宋_GB2312" w:hAnsi="Franklin Gothic Medium"/>
          <w:spacing w:val="9"/>
          <w:sz w:val="24"/>
        </w:rPr>
        <w:t>消费者如果后悔</w:t>
      </w:r>
      <w:r>
        <w:rPr>
          <w:rFonts w:ascii="Franklin Gothic Medium" w:eastAsia="仿宋_GB2312" w:hAnsi="Franklin Gothic Medium"/>
          <w:spacing w:val="9"/>
          <w:sz w:val="24"/>
        </w:rPr>
        <w:t>,</w:t>
      </w:r>
      <w:r>
        <w:rPr>
          <w:rFonts w:ascii="Franklin Gothic Medium" w:eastAsia="仿宋_GB2312" w:hAnsi="Franklin Gothic Medium"/>
          <w:spacing w:val="9"/>
          <w:sz w:val="24"/>
        </w:rPr>
        <w:t>保险公司可以无条件退保</w:t>
      </w:r>
      <w:r>
        <w:rPr>
          <w:rFonts w:ascii="Franklin Gothic Medium" w:eastAsia="仿宋_GB2312" w:hAnsi="Franklin Gothic Medium"/>
          <w:spacing w:val="9"/>
          <w:sz w:val="24"/>
        </w:rPr>
        <w:t>,</w:t>
      </w:r>
      <w:r>
        <w:rPr>
          <w:rFonts w:ascii="Franklin Gothic Medium" w:eastAsia="仿宋_GB2312" w:hAnsi="Franklin Gothic Medium"/>
          <w:spacing w:val="9"/>
          <w:sz w:val="24"/>
        </w:rPr>
        <w:t>但后悔有时间期限</w:t>
      </w:r>
      <w:r>
        <w:rPr>
          <w:rFonts w:ascii="Franklin Gothic Medium" w:eastAsia="仿宋_GB2312" w:hAnsi="Franklin Gothic Medium"/>
          <w:spacing w:val="9"/>
          <w:sz w:val="24"/>
        </w:rPr>
        <w:t>,</w:t>
      </w:r>
      <w:r>
        <w:rPr>
          <w:rFonts w:ascii="Franklin Gothic Medium" w:eastAsia="仿宋_GB2312" w:hAnsi="Franklin Gothic Medium"/>
          <w:spacing w:val="9"/>
          <w:sz w:val="24"/>
        </w:rPr>
        <w:t>一般为</w:t>
      </w:r>
      <w:r>
        <w:rPr>
          <w:rFonts w:ascii="Franklin Gothic Medium" w:eastAsia="仿宋_GB2312" w:hAnsi="Franklin Gothic Medium"/>
          <w:spacing w:val="9"/>
          <w:sz w:val="24"/>
        </w:rPr>
        <w:t>10</w:t>
      </w:r>
      <w:r>
        <w:rPr>
          <w:rFonts w:ascii="Franklin Gothic Medium" w:eastAsia="仿宋_GB2312" w:hAnsi="Franklin Gothic Medium"/>
          <w:spacing w:val="9"/>
          <w:sz w:val="24"/>
        </w:rPr>
        <w:t>天</w:t>
      </w:r>
      <w:r>
        <w:rPr>
          <w:rFonts w:ascii="Franklin Gothic Medium" w:eastAsia="仿宋_GB2312" w:hAnsi="Franklin Gothic Medium"/>
          <w:spacing w:val="9"/>
          <w:sz w:val="24"/>
        </w:rPr>
        <w:t>,</w:t>
      </w:r>
      <w:r>
        <w:rPr>
          <w:rFonts w:ascii="Franklin Gothic Medium" w:eastAsia="仿宋_GB2312" w:hAnsi="Franklin Gothic Medium"/>
          <w:spacing w:val="9"/>
          <w:sz w:val="24"/>
        </w:rPr>
        <w:t>这就是投保犹豫期。投保人在犹豫期内退保</w:t>
      </w:r>
      <w:r>
        <w:rPr>
          <w:rFonts w:ascii="Franklin Gothic Medium" w:eastAsia="仿宋_GB2312" w:hAnsi="Franklin Gothic Medium"/>
          <w:spacing w:val="9"/>
          <w:sz w:val="24"/>
        </w:rPr>
        <w:t>,</w:t>
      </w:r>
      <w:r>
        <w:rPr>
          <w:rFonts w:ascii="Franklin Gothic Medium" w:eastAsia="仿宋_GB2312" w:hAnsi="Franklin Gothic Medium"/>
          <w:spacing w:val="9"/>
          <w:sz w:val="24"/>
        </w:rPr>
        <w:t>保险公司除扣除不超过</w:t>
      </w:r>
      <w:r>
        <w:rPr>
          <w:rFonts w:ascii="Franklin Gothic Medium" w:eastAsia="仿宋_GB2312" w:hAnsi="Franklin Gothic Medium"/>
          <w:spacing w:val="9"/>
          <w:sz w:val="24"/>
        </w:rPr>
        <w:t>10</w:t>
      </w:r>
      <w:r>
        <w:rPr>
          <w:rFonts w:ascii="Franklin Gothic Medium" w:eastAsia="仿宋_GB2312" w:hAnsi="Franklin Gothic Medium"/>
          <w:spacing w:val="9"/>
          <w:sz w:val="24"/>
        </w:rPr>
        <w:t>元的成本费外</w:t>
      </w:r>
      <w:r>
        <w:rPr>
          <w:rFonts w:ascii="Franklin Gothic Medium" w:eastAsia="仿宋_GB2312" w:hAnsi="Franklin Gothic Medium"/>
          <w:spacing w:val="9"/>
          <w:sz w:val="24"/>
        </w:rPr>
        <w:t>,</w:t>
      </w:r>
      <w:r>
        <w:rPr>
          <w:rFonts w:ascii="Franklin Gothic Medium" w:eastAsia="仿宋_GB2312" w:hAnsi="Franklin Gothic Medium"/>
          <w:spacing w:val="9"/>
          <w:sz w:val="24"/>
        </w:rPr>
        <w:t>要退还投保人缴纳的所有保费。因此</w:t>
      </w:r>
      <w:r>
        <w:rPr>
          <w:rFonts w:ascii="Franklin Gothic Medium" w:eastAsia="仿宋_GB2312" w:hAnsi="Franklin Gothic Medium"/>
          <w:spacing w:val="9"/>
          <w:sz w:val="24"/>
        </w:rPr>
        <w:t>,</w:t>
      </w:r>
      <w:r>
        <w:rPr>
          <w:rFonts w:ascii="Franklin Gothic Medium" w:eastAsia="仿宋_GB2312" w:hAnsi="Franklin Gothic Medium"/>
          <w:spacing w:val="9"/>
          <w:sz w:val="24"/>
        </w:rPr>
        <w:t>消费者可以利用投保犹豫期</w:t>
      </w:r>
      <w:r>
        <w:rPr>
          <w:rFonts w:ascii="Franklin Gothic Medium" w:eastAsia="仿宋_GB2312" w:hAnsi="Franklin Gothic Medium"/>
          <w:spacing w:val="9"/>
          <w:sz w:val="24"/>
        </w:rPr>
        <w:t>,</w:t>
      </w:r>
      <w:r>
        <w:rPr>
          <w:rFonts w:ascii="Franklin Gothic Medium" w:eastAsia="仿宋_GB2312" w:hAnsi="Franklin Gothic Medium"/>
          <w:spacing w:val="9"/>
          <w:sz w:val="24"/>
        </w:rPr>
        <w:t>仔细研读保单</w:t>
      </w:r>
      <w:r>
        <w:rPr>
          <w:rFonts w:ascii="Franklin Gothic Medium" w:eastAsia="仿宋_GB2312" w:hAnsi="Franklin Gothic Medium"/>
          <w:spacing w:val="9"/>
          <w:sz w:val="24"/>
        </w:rPr>
        <w:t>,</w:t>
      </w:r>
      <w:r>
        <w:rPr>
          <w:rFonts w:ascii="Franklin Gothic Medium" w:eastAsia="仿宋_GB2312" w:hAnsi="Franklin Gothic Medium"/>
          <w:spacing w:val="9"/>
          <w:sz w:val="24"/>
        </w:rPr>
        <w:t>做出投保或</w:t>
      </w:r>
      <w:proofErr w:type="gramStart"/>
      <w:r>
        <w:rPr>
          <w:rFonts w:ascii="Franklin Gothic Medium" w:eastAsia="仿宋_GB2312" w:hAnsi="Franklin Gothic Medium"/>
          <w:spacing w:val="9"/>
          <w:sz w:val="24"/>
        </w:rPr>
        <w:t>不</w:t>
      </w:r>
      <w:proofErr w:type="gramEnd"/>
      <w:r>
        <w:rPr>
          <w:rFonts w:ascii="Franklin Gothic Medium" w:eastAsia="仿宋_GB2312" w:hAnsi="Franklin Gothic Medium"/>
          <w:spacing w:val="9"/>
          <w:sz w:val="24"/>
        </w:rPr>
        <w:t>投保的决定。</w:t>
      </w:r>
    </w:p>
    <w:p w:rsidR="00654FA7" w:rsidRDefault="0035368B">
      <w:pPr>
        <w:pStyle w:val="3"/>
        <w:ind w:firstLine="720"/>
      </w:pPr>
      <w:bookmarkStart w:id="444" w:name="_Toc32564"/>
      <w:bookmarkStart w:id="445" w:name="_Toc2145"/>
      <w:r>
        <w:rPr>
          <w:rFonts w:hint="eastAsia"/>
        </w:rPr>
        <w:lastRenderedPageBreak/>
        <w:t xml:space="preserve">15.4 </w:t>
      </w:r>
      <w:r>
        <w:t>如实陈述</w:t>
      </w:r>
      <w:bookmarkEnd w:id="444"/>
      <w:bookmarkEnd w:id="445"/>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被保险人在签订商业医疗保险合同时一定要将自己的身体健康状</w:t>
      </w:r>
      <w:r>
        <w:rPr>
          <w:rFonts w:ascii="Franklin Gothic Medium" w:eastAsia="仿宋_GB2312" w:hAnsi="Franklin Gothic Medium"/>
          <w:spacing w:val="9"/>
          <w:sz w:val="24"/>
        </w:rPr>
        <w:t>况及既往病史如实向保险公司陈述</w:t>
      </w:r>
      <w:r>
        <w:rPr>
          <w:rFonts w:ascii="Franklin Gothic Medium" w:eastAsia="仿宋_GB2312" w:hAnsi="Franklin Gothic Medium"/>
          <w:spacing w:val="9"/>
          <w:sz w:val="24"/>
        </w:rPr>
        <w:t>,</w:t>
      </w:r>
      <w:r>
        <w:rPr>
          <w:rFonts w:ascii="Franklin Gothic Medium" w:eastAsia="仿宋_GB2312" w:hAnsi="Franklin Gothic Medium"/>
          <w:spacing w:val="9"/>
          <w:sz w:val="24"/>
        </w:rPr>
        <w:t>以便保险公司</w:t>
      </w:r>
      <w:proofErr w:type="gramStart"/>
      <w:r>
        <w:rPr>
          <w:rFonts w:ascii="Franklin Gothic Medium" w:eastAsia="仿宋_GB2312" w:hAnsi="Franklin Gothic Medium"/>
          <w:spacing w:val="9"/>
          <w:sz w:val="24"/>
        </w:rPr>
        <w:t>作出</w:t>
      </w:r>
      <w:proofErr w:type="gramEnd"/>
      <w:r>
        <w:rPr>
          <w:rFonts w:ascii="Franklin Gothic Medium" w:eastAsia="仿宋_GB2312" w:hAnsi="Franklin Gothic Medium"/>
          <w:spacing w:val="9"/>
          <w:sz w:val="24"/>
        </w:rPr>
        <w:t>是否接受投保或以什么条件接受投保的决定。如果投保人故意隐瞒疾病事实</w:t>
      </w:r>
      <w:r>
        <w:rPr>
          <w:rFonts w:ascii="Franklin Gothic Medium" w:eastAsia="仿宋_GB2312" w:hAnsi="Franklin Gothic Medium"/>
          <w:spacing w:val="9"/>
          <w:sz w:val="24"/>
        </w:rPr>
        <w:t>,</w:t>
      </w:r>
      <w:r>
        <w:rPr>
          <w:rFonts w:ascii="Franklin Gothic Medium" w:eastAsia="仿宋_GB2312" w:hAnsi="Franklin Gothic Medium"/>
          <w:spacing w:val="9"/>
          <w:sz w:val="24"/>
        </w:rPr>
        <w:t>不履行忠实告知义务</w:t>
      </w:r>
      <w:r>
        <w:rPr>
          <w:rFonts w:ascii="Franklin Gothic Medium" w:eastAsia="仿宋_GB2312" w:hAnsi="Franklin Gothic Medium"/>
          <w:spacing w:val="9"/>
          <w:sz w:val="24"/>
        </w:rPr>
        <w:t>,</w:t>
      </w:r>
      <w:r>
        <w:rPr>
          <w:rFonts w:ascii="Franklin Gothic Medium" w:eastAsia="仿宋_GB2312" w:hAnsi="Franklin Gothic Medium"/>
          <w:spacing w:val="9"/>
          <w:sz w:val="24"/>
        </w:rPr>
        <w:t>保险事故发生后</w:t>
      </w:r>
      <w:r>
        <w:rPr>
          <w:rFonts w:ascii="Franklin Gothic Medium" w:eastAsia="仿宋_GB2312" w:hAnsi="Franklin Gothic Medium"/>
          <w:spacing w:val="9"/>
          <w:sz w:val="24"/>
        </w:rPr>
        <w:t>,</w:t>
      </w:r>
      <w:r>
        <w:rPr>
          <w:rFonts w:ascii="Franklin Gothic Medium" w:eastAsia="仿宋_GB2312" w:hAnsi="Franklin Gothic Medium"/>
          <w:spacing w:val="9"/>
          <w:sz w:val="24"/>
        </w:rPr>
        <w:t>保险公司将不承担赔付责任</w:t>
      </w:r>
      <w:r>
        <w:rPr>
          <w:rFonts w:ascii="Franklin Gothic Medium" w:eastAsia="仿宋_GB2312" w:hAnsi="Franklin Gothic Medium"/>
          <w:spacing w:val="9"/>
          <w:sz w:val="24"/>
        </w:rPr>
        <w:t>,</w:t>
      </w:r>
      <w:r>
        <w:rPr>
          <w:rFonts w:ascii="Franklin Gothic Medium" w:eastAsia="仿宋_GB2312" w:hAnsi="Franklin Gothic Medium"/>
          <w:spacing w:val="9"/>
          <w:sz w:val="24"/>
        </w:rPr>
        <w:t>也不退还保费。</w:t>
      </w:r>
    </w:p>
    <w:p w:rsidR="00654FA7" w:rsidRDefault="0035368B">
      <w:pPr>
        <w:pStyle w:val="2"/>
        <w:ind w:firstLine="600"/>
      </w:pPr>
      <w:bookmarkStart w:id="446" w:name="_Toc32089"/>
      <w:bookmarkStart w:id="447" w:name="_Toc24032"/>
      <w:r>
        <w:rPr>
          <w:rFonts w:hint="eastAsia"/>
          <w:lang w:val="en-US"/>
        </w:rPr>
        <w:t xml:space="preserve">16 </w:t>
      </w:r>
      <w:r>
        <w:t>如何选择商业医疗保险</w:t>
      </w:r>
      <w:bookmarkEnd w:id="446"/>
      <w:bookmarkEnd w:id="447"/>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面对诸多的保险品种，该如何选购商业医疗保险呢？</w:t>
      </w:r>
    </w:p>
    <w:p w:rsidR="00654FA7" w:rsidRDefault="0035368B">
      <w:pPr>
        <w:pStyle w:val="3"/>
        <w:ind w:firstLine="720"/>
      </w:pPr>
      <w:bookmarkStart w:id="448" w:name="_Toc12256"/>
      <w:bookmarkStart w:id="449" w:name="_Toc16204"/>
      <w:r>
        <w:rPr>
          <w:rFonts w:hint="eastAsia"/>
        </w:rPr>
        <w:t xml:space="preserve">16.1 </w:t>
      </w:r>
      <w:r>
        <w:t>险种要适合自身情况</w:t>
      </w:r>
      <w:bookmarkEnd w:id="448"/>
      <w:bookmarkEnd w:id="449"/>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首先选择适合自己的险种。目前我国保险市场上主要有这样几种类型的医疗保险：综合医疗保险、住院医疗保险、手术医疗保险、女性医疗保险、各种津贴保险和重大疾病医疗保险等。重大疾病保险保障的疾病一般有</w:t>
      </w:r>
      <w:r>
        <w:rPr>
          <w:rFonts w:ascii="Franklin Gothic Medium" w:eastAsia="仿宋_GB2312" w:hAnsi="Franklin Gothic Medium"/>
          <w:spacing w:val="9"/>
          <w:sz w:val="24"/>
        </w:rPr>
        <w:t>10</w:t>
      </w:r>
      <w:r>
        <w:rPr>
          <w:rFonts w:ascii="Franklin Gothic Medium" w:eastAsia="仿宋_GB2312" w:hAnsi="Franklin Gothic Medium"/>
          <w:spacing w:val="9"/>
          <w:sz w:val="24"/>
        </w:rPr>
        <w:t>种，涵盖了癌症、瘫</w:t>
      </w:r>
      <w:r>
        <w:rPr>
          <w:rFonts w:ascii="Franklin Gothic Medium" w:eastAsia="仿宋_GB2312" w:hAnsi="Franklin Gothic Medium"/>
          <w:spacing w:val="9"/>
          <w:sz w:val="24"/>
        </w:rPr>
        <w:t>痪、脑中风、尿毒症等一些常见的重大疾病。津贴保险又分为一般住院医疗津贴、癌症住院医疗津贴和住院手术医疗津贴三种。住院医疗保险是指住院时以实际支出的合理费用按百分比给付住院医疗保险金的险种。女性医疗保险是针对女性的生理特点而设计的妇科疾病医疗保险。综合医疗保险多涵盖了按日定额支付住院津贴和一些特殊疾病或手术等类补偿。</w:t>
      </w:r>
    </w:p>
    <w:p w:rsidR="00654FA7" w:rsidRDefault="0035368B">
      <w:pPr>
        <w:pStyle w:val="3"/>
        <w:ind w:firstLine="720"/>
      </w:pPr>
      <w:bookmarkStart w:id="450" w:name="_Toc28312"/>
      <w:bookmarkStart w:id="451" w:name="_Toc18875"/>
      <w:r>
        <w:rPr>
          <w:rFonts w:hint="eastAsia"/>
        </w:rPr>
        <w:t xml:space="preserve">16.2 </w:t>
      </w:r>
      <w:r>
        <w:t>进行险种组合</w:t>
      </w:r>
      <w:bookmarkEnd w:id="450"/>
      <w:bookmarkEnd w:id="451"/>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买之前先做一份保险计划。一般说来，一种保险产品的功能总有一些侧重点，不可能包含所有的保障。所以在买保险时，要请保险经纪人或保险代理人为你做一份能全面满足保障需求的保险计划</w:t>
      </w:r>
      <w:r>
        <w:rPr>
          <w:rFonts w:ascii="Franklin Gothic Medium" w:eastAsia="仿宋_GB2312" w:hAnsi="Franklin Gothic Medium"/>
          <w:spacing w:val="9"/>
          <w:sz w:val="24"/>
        </w:rPr>
        <w:t>，达到交费较低而保障全面、收益较高的目的。</w:t>
      </w:r>
    </w:p>
    <w:p w:rsidR="00654FA7" w:rsidRDefault="0035368B">
      <w:pPr>
        <w:pStyle w:val="3"/>
        <w:ind w:firstLine="720"/>
      </w:pPr>
      <w:bookmarkStart w:id="452" w:name="_Toc25134"/>
      <w:bookmarkStart w:id="453" w:name="_Toc26951"/>
      <w:r>
        <w:rPr>
          <w:rFonts w:hint="eastAsia"/>
        </w:rPr>
        <w:lastRenderedPageBreak/>
        <w:t xml:space="preserve">16.3 </w:t>
      </w:r>
      <w:r>
        <w:t>注意保险条款的特点</w:t>
      </w:r>
      <w:bookmarkEnd w:id="452"/>
      <w:bookmarkEnd w:id="453"/>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住院医疗保险、重大疾病保险都规定有一个观望期，观望期一般是在自合同生效日起</w:t>
      </w:r>
      <w:r>
        <w:rPr>
          <w:rFonts w:ascii="Franklin Gothic Medium" w:eastAsia="仿宋_GB2312" w:hAnsi="Franklin Gothic Medium"/>
          <w:spacing w:val="9"/>
          <w:sz w:val="24"/>
        </w:rPr>
        <w:t>90</w:t>
      </w:r>
      <w:r>
        <w:rPr>
          <w:rFonts w:ascii="Franklin Gothic Medium" w:eastAsia="仿宋_GB2312" w:hAnsi="Franklin Gothic Medium"/>
          <w:spacing w:val="9"/>
          <w:sz w:val="24"/>
        </w:rPr>
        <w:t>天或</w:t>
      </w:r>
      <w:r>
        <w:rPr>
          <w:rFonts w:ascii="Franklin Gothic Medium" w:eastAsia="仿宋_GB2312" w:hAnsi="Franklin Gothic Medium"/>
          <w:spacing w:val="9"/>
          <w:sz w:val="24"/>
        </w:rPr>
        <w:t>180</w:t>
      </w:r>
      <w:r>
        <w:rPr>
          <w:rFonts w:ascii="Franklin Gothic Medium" w:eastAsia="仿宋_GB2312" w:hAnsi="Franklin Gothic Medium"/>
          <w:spacing w:val="9"/>
          <w:sz w:val="24"/>
        </w:rPr>
        <w:t>天，在观望期内发生的保险事故，保险公司不负责赔付。再如住院医疗保险、门诊医疗保险都有免赔额，如果你的医疗费用低于免赔额，则不能获得赔偿。又如投保人履行如实告义务，把被保险人目前的身体健康状况及以往病史如实向保险公司陈述，以便保险公司了解真实情况，从而判断是否承保或以什么样的条件承保，若投保人故意隐瞒疾病事实，保险事故发生后，保险公司可以不承担赔付责</w:t>
      </w:r>
      <w:r>
        <w:rPr>
          <w:rFonts w:ascii="Franklin Gothic Medium" w:eastAsia="仿宋_GB2312" w:hAnsi="Franklin Gothic Medium"/>
          <w:spacing w:val="9"/>
          <w:sz w:val="24"/>
        </w:rPr>
        <w:t>任，并且不退保费。</w:t>
      </w:r>
    </w:p>
    <w:p w:rsidR="00654FA7" w:rsidRDefault="0035368B">
      <w:pPr>
        <w:pStyle w:val="2"/>
        <w:ind w:firstLine="600"/>
        <w:rPr>
          <w:lang w:val="en-US"/>
        </w:rPr>
      </w:pPr>
      <w:bookmarkStart w:id="454" w:name="_Toc8244"/>
      <w:bookmarkStart w:id="455" w:name="_Toc32524"/>
      <w:r>
        <w:rPr>
          <w:rFonts w:hint="eastAsia"/>
          <w:lang w:val="en-US"/>
        </w:rPr>
        <w:t xml:space="preserve">17 </w:t>
      </w:r>
      <w:r>
        <w:rPr>
          <w:lang w:val="en-US"/>
        </w:rPr>
        <w:t>为什么所</w:t>
      </w:r>
      <w:r>
        <w:rPr>
          <w:rFonts w:hint="eastAsia"/>
          <w:lang w:val="en-US"/>
        </w:rPr>
        <w:t>有</w:t>
      </w:r>
      <w:r>
        <w:rPr>
          <w:lang w:val="en-US"/>
        </w:rPr>
        <w:t>的单位和职工都要参加基本医疗保险？</w:t>
      </w:r>
      <w:bookmarkEnd w:id="454"/>
      <w:bookmarkEnd w:id="455"/>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一是体现了社会保险的强制性，是国家规定的劳动者基本权益。原有公费医疗制度仅覆盖机关、事业单位人员，劳保医疗制度仅覆盖国有企业单位职工，而对非国有经济单位职工没有规定。不能保证这部分人的基本医疗水平，不利于多种经济成份的共同发展。</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二是均衡企业负担，创造公平竞争的社会环境的需要。</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三是建立统一的劳动力市场，促进劳动者合理流动的需要。</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四是基金统筹调剂，防范风险的需要。</w:t>
      </w:r>
    </w:p>
    <w:p w:rsidR="00654FA7" w:rsidRDefault="0035368B">
      <w:pPr>
        <w:pStyle w:val="2"/>
        <w:ind w:firstLine="600"/>
        <w:rPr>
          <w:lang w:val="en-US"/>
        </w:rPr>
      </w:pPr>
      <w:bookmarkStart w:id="456" w:name="_Toc291"/>
      <w:bookmarkStart w:id="457" w:name="_Toc3504"/>
      <w:r>
        <w:rPr>
          <w:rFonts w:hint="eastAsia"/>
          <w:lang w:val="en-US"/>
        </w:rPr>
        <w:t xml:space="preserve">18 </w:t>
      </w:r>
      <w:r>
        <w:rPr>
          <w:lang w:val="en-US"/>
        </w:rPr>
        <w:t>特种疾病保险</w:t>
      </w:r>
      <w:bookmarkEnd w:id="456"/>
      <w:bookmarkEnd w:id="457"/>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某些特殊的疾病往往给病人带来的是灾难性的费用支付，一般居民家庭难以承受。例如癌症、心脏疾病等。所以，人们通常要求这种保单的</w:t>
      </w:r>
      <w:r>
        <w:rPr>
          <w:rFonts w:ascii="Franklin Gothic Medium" w:eastAsia="仿宋_GB2312" w:hAnsi="Franklin Gothic Medium"/>
          <w:spacing w:val="9"/>
          <w:sz w:val="24"/>
        </w:rPr>
        <w:t>保险金额比较大，以足够支付其产生的各种费用。为保户提供保障的重大疾病，可以是单项，如恶性肿瘤，甚至是恶性肿瘤中某几种癌症</w:t>
      </w:r>
      <w:r>
        <w:rPr>
          <w:rFonts w:ascii="Franklin Gothic Medium" w:eastAsia="仿宋_GB2312" w:hAnsi="Franklin Gothic Medium"/>
          <w:spacing w:val="9"/>
          <w:sz w:val="24"/>
        </w:rPr>
        <w:t>;</w:t>
      </w:r>
      <w:r>
        <w:rPr>
          <w:rFonts w:ascii="Franklin Gothic Medium" w:eastAsia="仿宋_GB2312" w:hAnsi="Franklin Gothic Medium"/>
          <w:spacing w:val="9"/>
          <w:sz w:val="24"/>
        </w:rPr>
        <w:t>亦可以是多项，把约定的几种重大疾病一一列举，如恶性肿瘤，心肌梗塞、尿毒症、重要器官移植、四肢瘫痪、脑中风及冠状动脉搭桥手术等等。一旦在保险单生效之日起</w:t>
      </w:r>
      <w:r>
        <w:rPr>
          <w:rFonts w:ascii="Franklin Gothic Medium" w:eastAsia="仿宋_GB2312" w:hAnsi="Franklin Gothic Medium"/>
          <w:spacing w:val="9"/>
          <w:sz w:val="24"/>
        </w:rPr>
        <w:lastRenderedPageBreak/>
        <w:t>180</w:t>
      </w:r>
      <w:r>
        <w:rPr>
          <w:rFonts w:ascii="Franklin Gothic Medium" w:eastAsia="仿宋_GB2312" w:hAnsi="Franklin Gothic Medium"/>
          <w:spacing w:val="9"/>
          <w:sz w:val="24"/>
        </w:rPr>
        <w:t>天后，被保险人经一定级别的医院诊断患有保单约定的重大疾病的，可向保险公司申请给付全数的保险金额，保险责任即行终止。</w:t>
      </w:r>
    </w:p>
    <w:p w:rsidR="00654FA7" w:rsidRDefault="0035368B">
      <w:pPr>
        <w:pStyle w:val="2"/>
        <w:ind w:firstLine="600"/>
        <w:rPr>
          <w:lang w:val="en-US"/>
        </w:rPr>
      </w:pPr>
      <w:bookmarkStart w:id="458" w:name="_Toc23490"/>
      <w:bookmarkStart w:id="459" w:name="_Toc10843"/>
      <w:r>
        <w:rPr>
          <w:rFonts w:hint="eastAsia"/>
          <w:lang w:val="en-US"/>
        </w:rPr>
        <w:t xml:space="preserve">19 </w:t>
      </w:r>
      <w:r>
        <w:rPr>
          <w:lang w:val="en-US"/>
        </w:rPr>
        <w:t>如何用商业保险弥补社会医疗保险的不足？</w:t>
      </w:r>
      <w:bookmarkEnd w:id="458"/>
      <w:bookmarkEnd w:id="459"/>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当前，我国的社会保障体系日益健全。在医疗保险这个领域，城镇居民一般享有社</w:t>
      </w:r>
      <w:r>
        <w:rPr>
          <w:rFonts w:ascii="Franklin Gothic Medium" w:eastAsia="仿宋_GB2312" w:hAnsi="Franklin Gothic Medium"/>
          <w:spacing w:val="9"/>
          <w:sz w:val="24"/>
        </w:rPr>
        <w:t>会医疗保险，农村居民也基本上全部参加了新农村合作医疗保险。在这样的背景下，如何安排商业保险，让客户享有更加充分的医疗保障呢</w:t>
      </w:r>
      <w:r>
        <w:rPr>
          <w:rFonts w:ascii="Franklin Gothic Medium" w:eastAsia="仿宋_GB2312" w:hAnsi="Franklin Gothic Medium"/>
          <w:spacing w:val="9"/>
          <w:sz w:val="24"/>
        </w:rPr>
        <w:t>?</w:t>
      </w:r>
      <w:r>
        <w:rPr>
          <w:rFonts w:ascii="Franklin Gothic Medium" w:eastAsia="仿宋_GB2312" w:hAnsi="Franklin Gothic Medium"/>
          <w:spacing w:val="9"/>
          <w:sz w:val="24"/>
        </w:rPr>
        <w:t>让我们以北京市城镇职工医疗保险为例，探讨商业保险和社会医疗保险的相互补充机制。</w:t>
      </w:r>
    </w:p>
    <w:p w:rsidR="00654FA7" w:rsidRDefault="0035368B">
      <w:pPr>
        <w:pStyle w:val="3"/>
        <w:ind w:firstLine="720"/>
      </w:pPr>
      <w:bookmarkStart w:id="460" w:name="_Toc10319"/>
      <w:bookmarkStart w:id="461" w:name="_Toc4423"/>
      <w:r>
        <w:rPr>
          <w:rFonts w:hint="eastAsia"/>
        </w:rPr>
        <w:t xml:space="preserve">19.1 </w:t>
      </w:r>
      <w:r>
        <w:t>北京市现行社会基本医疗保险的保障水平</w:t>
      </w:r>
      <w:bookmarkEnd w:id="460"/>
      <w:bookmarkEnd w:id="461"/>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针对就业人口，北京在建立基本医疗保险制度的同时，还建立了大额医疗费用互助制度和退休人员统一补充医疗保险制度，提高了医疗保险的待遇水平。</w:t>
      </w:r>
    </w:p>
    <w:p w:rsidR="00654FA7" w:rsidRDefault="0035368B">
      <w:pPr>
        <w:pStyle w:val="4"/>
        <w:ind w:firstLine="843"/>
      </w:pPr>
      <w:bookmarkStart w:id="462" w:name="_Toc8617"/>
      <w:bookmarkStart w:id="463" w:name="_Toc28512"/>
      <w:r>
        <w:rPr>
          <w:rFonts w:hint="eastAsia"/>
        </w:rPr>
        <w:t xml:space="preserve">19.1.1 </w:t>
      </w:r>
      <w:r>
        <w:t>缴费</w:t>
      </w:r>
      <w:bookmarkEnd w:id="462"/>
      <w:bookmarkEnd w:id="463"/>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按照制度安排，基本医疗保险费由用人单位和职工双方共同负担、共同缴纳。用人单位按职工缴费工资基数之和的</w:t>
      </w:r>
      <w:r>
        <w:rPr>
          <w:rFonts w:ascii="Franklin Gothic Medium" w:eastAsia="仿宋_GB2312" w:hAnsi="Franklin Gothic Medium"/>
          <w:spacing w:val="9"/>
          <w:sz w:val="24"/>
        </w:rPr>
        <w:t>10%</w:t>
      </w:r>
      <w:r>
        <w:rPr>
          <w:rFonts w:ascii="Franklin Gothic Medium" w:eastAsia="仿宋_GB2312" w:hAnsi="Franklin Gothic Medium"/>
          <w:spacing w:val="9"/>
          <w:sz w:val="24"/>
        </w:rPr>
        <w:t>缴纳，其中</w:t>
      </w:r>
      <w:r>
        <w:rPr>
          <w:rFonts w:ascii="Franklin Gothic Medium" w:eastAsia="仿宋_GB2312" w:hAnsi="Franklin Gothic Medium"/>
          <w:spacing w:val="9"/>
          <w:sz w:val="24"/>
        </w:rPr>
        <w:t>9%</w:t>
      </w:r>
      <w:r>
        <w:rPr>
          <w:rFonts w:ascii="Franklin Gothic Medium" w:eastAsia="仿宋_GB2312" w:hAnsi="Franklin Gothic Medium"/>
          <w:spacing w:val="9"/>
          <w:sz w:val="24"/>
        </w:rPr>
        <w:t>纳入基本医疗保险费</w:t>
      </w:r>
      <w:r>
        <w:rPr>
          <w:rFonts w:ascii="Franklin Gothic Medium" w:eastAsia="仿宋_GB2312" w:hAnsi="Franklin Gothic Medium"/>
          <w:spacing w:val="9"/>
          <w:sz w:val="24"/>
        </w:rPr>
        <w:t>(</w:t>
      </w:r>
      <w:r>
        <w:rPr>
          <w:rFonts w:ascii="Franklin Gothic Medium" w:eastAsia="仿宋_GB2312" w:hAnsi="Franklin Gothic Medium"/>
          <w:spacing w:val="9"/>
          <w:sz w:val="24"/>
        </w:rPr>
        <w:t>高于国家标准</w:t>
      </w:r>
      <w:r>
        <w:rPr>
          <w:rFonts w:ascii="Franklin Gothic Medium" w:eastAsia="仿宋_GB2312" w:hAnsi="Franklin Gothic Medium"/>
          <w:spacing w:val="9"/>
          <w:sz w:val="24"/>
        </w:rPr>
        <w:t>)</w:t>
      </w:r>
      <w:r>
        <w:rPr>
          <w:rFonts w:ascii="Franklin Gothic Medium" w:eastAsia="仿宋_GB2312" w:hAnsi="Franklin Gothic Medium"/>
          <w:spacing w:val="9"/>
          <w:sz w:val="24"/>
        </w:rPr>
        <w:t>，</w:t>
      </w:r>
      <w:r>
        <w:rPr>
          <w:rFonts w:ascii="Franklin Gothic Medium" w:eastAsia="仿宋_GB2312" w:hAnsi="Franklin Gothic Medium"/>
          <w:spacing w:val="9"/>
          <w:sz w:val="24"/>
        </w:rPr>
        <w:t>1%</w:t>
      </w:r>
      <w:r>
        <w:rPr>
          <w:rFonts w:ascii="Franklin Gothic Medium" w:eastAsia="仿宋_GB2312" w:hAnsi="Franklin Gothic Medium"/>
          <w:spacing w:val="9"/>
          <w:sz w:val="24"/>
        </w:rPr>
        <w:t>纳入大额医疗互助费。在职职工个人按缴费工资基数的</w:t>
      </w:r>
      <w:r>
        <w:rPr>
          <w:rFonts w:ascii="Franklin Gothic Medium" w:eastAsia="仿宋_GB2312" w:hAnsi="Franklin Gothic Medium"/>
          <w:spacing w:val="9"/>
          <w:sz w:val="24"/>
        </w:rPr>
        <w:t>2%</w:t>
      </w:r>
      <w:r>
        <w:rPr>
          <w:rFonts w:ascii="Franklin Gothic Medium" w:eastAsia="仿宋_GB2312" w:hAnsi="Franklin Gothic Medium"/>
          <w:spacing w:val="9"/>
          <w:sz w:val="24"/>
        </w:rPr>
        <w:t>加</w:t>
      </w:r>
      <w:r>
        <w:rPr>
          <w:rFonts w:ascii="Franklin Gothic Medium" w:eastAsia="仿宋_GB2312" w:hAnsi="Franklin Gothic Medium"/>
          <w:spacing w:val="9"/>
          <w:sz w:val="24"/>
        </w:rPr>
        <w:t>3</w:t>
      </w:r>
      <w:r>
        <w:rPr>
          <w:rFonts w:ascii="Franklin Gothic Medium" w:eastAsia="仿宋_GB2312" w:hAnsi="Franklin Gothic Medium"/>
          <w:spacing w:val="9"/>
          <w:sz w:val="24"/>
        </w:rPr>
        <w:t>元缴纳，其中</w:t>
      </w:r>
      <w:r>
        <w:rPr>
          <w:rFonts w:ascii="Franklin Gothic Medium" w:eastAsia="仿宋_GB2312" w:hAnsi="Franklin Gothic Medium"/>
          <w:spacing w:val="9"/>
          <w:sz w:val="24"/>
        </w:rPr>
        <w:t>2%</w:t>
      </w:r>
      <w:r>
        <w:rPr>
          <w:rFonts w:ascii="Franklin Gothic Medium" w:eastAsia="仿宋_GB2312" w:hAnsi="Franklin Gothic Medium"/>
          <w:spacing w:val="9"/>
          <w:sz w:val="24"/>
        </w:rPr>
        <w:t>纳入基本医疗保险费，</w:t>
      </w:r>
      <w:r>
        <w:rPr>
          <w:rFonts w:ascii="Franklin Gothic Medium" w:eastAsia="仿宋_GB2312" w:hAnsi="Franklin Gothic Medium"/>
          <w:spacing w:val="9"/>
          <w:sz w:val="24"/>
        </w:rPr>
        <w:t>3</w:t>
      </w:r>
      <w:r>
        <w:rPr>
          <w:rFonts w:ascii="Franklin Gothic Medium" w:eastAsia="仿宋_GB2312" w:hAnsi="Franklin Gothic Medium"/>
          <w:spacing w:val="9"/>
          <w:sz w:val="24"/>
        </w:rPr>
        <w:t>元纳入大额医疗互助费</w:t>
      </w:r>
      <w:r>
        <w:rPr>
          <w:rFonts w:ascii="Franklin Gothic Medium" w:eastAsia="仿宋_GB2312" w:hAnsi="Franklin Gothic Medium"/>
          <w:spacing w:val="9"/>
          <w:sz w:val="24"/>
        </w:rPr>
        <w:t>;</w:t>
      </w:r>
      <w:r>
        <w:rPr>
          <w:rFonts w:ascii="Franklin Gothic Medium" w:eastAsia="仿宋_GB2312" w:hAnsi="Franklin Gothic Medium"/>
          <w:spacing w:val="9"/>
          <w:sz w:val="24"/>
        </w:rPr>
        <w:t>退休人员每月只缴纳</w:t>
      </w:r>
      <w:r>
        <w:rPr>
          <w:rFonts w:ascii="Franklin Gothic Medium" w:eastAsia="仿宋_GB2312" w:hAnsi="Franklin Gothic Medium"/>
          <w:spacing w:val="9"/>
          <w:sz w:val="24"/>
        </w:rPr>
        <w:t>3</w:t>
      </w:r>
      <w:r>
        <w:rPr>
          <w:rFonts w:ascii="Franklin Gothic Medium" w:eastAsia="仿宋_GB2312" w:hAnsi="Franklin Gothic Medium"/>
          <w:spacing w:val="9"/>
          <w:sz w:val="24"/>
        </w:rPr>
        <w:t>元的大额医疗互助费。</w:t>
      </w:r>
    </w:p>
    <w:p w:rsidR="00654FA7" w:rsidRDefault="0035368B">
      <w:pPr>
        <w:pStyle w:val="4"/>
        <w:ind w:firstLine="843"/>
      </w:pPr>
      <w:bookmarkStart w:id="464" w:name="_Toc27970"/>
      <w:bookmarkStart w:id="465" w:name="_Toc3635"/>
      <w:r>
        <w:rPr>
          <w:rFonts w:hint="eastAsia"/>
        </w:rPr>
        <w:t xml:space="preserve">19.1.2 </w:t>
      </w:r>
      <w:r>
        <w:t>待遇水平</w:t>
      </w:r>
      <w:bookmarkEnd w:id="464"/>
      <w:bookmarkEnd w:id="465"/>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hint="eastAsia"/>
          <w:spacing w:val="9"/>
          <w:sz w:val="24"/>
        </w:rPr>
        <w:t>19.1.2.</w:t>
      </w:r>
      <w:r>
        <w:rPr>
          <w:rFonts w:ascii="Franklin Gothic Medium" w:eastAsia="仿宋_GB2312" w:hAnsi="Franklin Gothic Medium" w:hint="eastAsia"/>
          <w:spacing w:val="9"/>
          <w:sz w:val="24"/>
        </w:rPr>
        <w:t xml:space="preserve">1 </w:t>
      </w:r>
      <w:r>
        <w:rPr>
          <w:rFonts w:ascii="Franklin Gothic Medium" w:eastAsia="仿宋_GB2312" w:hAnsi="Franklin Gothic Medium"/>
          <w:spacing w:val="9"/>
          <w:sz w:val="24"/>
        </w:rPr>
        <w:t>门诊、急诊</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按照制度安排，在职职工年门诊、急诊费用累计</w:t>
      </w:r>
      <w:r>
        <w:rPr>
          <w:rFonts w:ascii="Franklin Gothic Medium" w:eastAsia="仿宋_GB2312" w:hAnsi="Franklin Gothic Medium"/>
          <w:spacing w:val="9"/>
          <w:sz w:val="24"/>
        </w:rPr>
        <w:t>1800</w:t>
      </w:r>
      <w:r>
        <w:rPr>
          <w:rFonts w:ascii="Franklin Gothic Medium" w:eastAsia="仿宋_GB2312" w:hAnsi="Franklin Gothic Medium"/>
          <w:spacing w:val="9"/>
          <w:sz w:val="24"/>
        </w:rPr>
        <w:t>元以下的部分，从个人账户支付，个人</w:t>
      </w:r>
      <w:proofErr w:type="gramStart"/>
      <w:r>
        <w:rPr>
          <w:rFonts w:ascii="Franklin Gothic Medium" w:eastAsia="仿宋_GB2312" w:hAnsi="Franklin Gothic Medium"/>
          <w:spacing w:val="9"/>
          <w:sz w:val="24"/>
        </w:rPr>
        <w:t>帐户</w:t>
      </w:r>
      <w:proofErr w:type="gramEnd"/>
      <w:r>
        <w:rPr>
          <w:rFonts w:ascii="Franklin Gothic Medium" w:eastAsia="仿宋_GB2312" w:hAnsi="Franklin Gothic Medium"/>
          <w:spacing w:val="9"/>
          <w:sz w:val="24"/>
        </w:rPr>
        <w:t>不足时，则个人承担。在职职工</w:t>
      </w:r>
      <w:proofErr w:type="gramStart"/>
      <w:r>
        <w:rPr>
          <w:rFonts w:ascii="Franklin Gothic Medium" w:eastAsia="仿宋_GB2312" w:hAnsi="Franklin Gothic Medium"/>
          <w:spacing w:val="9"/>
          <w:sz w:val="24"/>
        </w:rPr>
        <w:t>全年门</w:t>
      </w:r>
      <w:proofErr w:type="gramEnd"/>
      <w:r>
        <w:rPr>
          <w:rFonts w:ascii="Franklin Gothic Medium" w:eastAsia="仿宋_GB2312" w:hAnsi="Franklin Gothic Medium"/>
          <w:spacing w:val="9"/>
          <w:sz w:val="24"/>
        </w:rPr>
        <w:t>急诊费累计超过</w:t>
      </w:r>
      <w:r>
        <w:rPr>
          <w:rFonts w:ascii="Franklin Gothic Medium" w:eastAsia="仿宋_GB2312" w:hAnsi="Franklin Gothic Medium"/>
          <w:spacing w:val="9"/>
          <w:sz w:val="24"/>
        </w:rPr>
        <w:t>1800</w:t>
      </w:r>
      <w:r>
        <w:rPr>
          <w:rFonts w:ascii="Franklin Gothic Medium" w:eastAsia="仿宋_GB2312" w:hAnsi="Franklin Gothic Medium"/>
          <w:spacing w:val="9"/>
          <w:sz w:val="24"/>
        </w:rPr>
        <w:t>元的部分，由个人和大额医疗费用互助资金按比例分担，个人</w:t>
      </w:r>
      <w:r>
        <w:rPr>
          <w:rFonts w:ascii="Franklin Gothic Medium" w:eastAsia="仿宋_GB2312" w:hAnsi="Franklin Gothic Medium"/>
          <w:spacing w:val="9"/>
          <w:sz w:val="24"/>
        </w:rPr>
        <w:lastRenderedPageBreak/>
        <w:t>负担</w:t>
      </w:r>
      <w:r>
        <w:rPr>
          <w:rFonts w:ascii="Franklin Gothic Medium" w:eastAsia="仿宋_GB2312" w:hAnsi="Franklin Gothic Medium"/>
          <w:spacing w:val="9"/>
          <w:sz w:val="24"/>
        </w:rPr>
        <w:t>50%</w:t>
      </w:r>
      <w:r>
        <w:rPr>
          <w:rFonts w:ascii="Franklin Gothic Medium" w:eastAsia="仿宋_GB2312" w:hAnsi="Franklin Gothic Medium"/>
          <w:spacing w:val="9"/>
          <w:sz w:val="24"/>
        </w:rPr>
        <w:t>，大额医疗互助费用资金负担</w:t>
      </w:r>
      <w:r>
        <w:rPr>
          <w:rFonts w:ascii="Franklin Gothic Medium" w:eastAsia="仿宋_GB2312" w:hAnsi="Franklin Gothic Medium"/>
          <w:spacing w:val="9"/>
          <w:sz w:val="24"/>
        </w:rPr>
        <w:t>50%</w:t>
      </w:r>
      <w:r>
        <w:rPr>
          <w:rFonts w:ascii="Franklin Gothic Medium" w:eastAsia="仿宋_GB2312" w:hAnsi="Franklin Gothic Medium"/>
          <w:spacing w:val="9"/>
          <w:sz w:val="24"/>
        </w:rPr>
        <w:t>，但一年内累计最高支付限额为</w:t>
      </w:r>
      <w:r>
        <w:rPr>
          <w:rFonts w:ascii="Franklin Gothic Medium" w:eastAsia="仿宋_GB2312" w:hAnsi="Franklin Gothic Medium"/>
          <w:spacing w:val="9"/>
          <w:sz w:val="24"/>
        </w:rPr>
        <w:t>2</w:t>
      </w:r>
      <w:r>
        <w:rPr>
          <w:rFonts w:ascii="Franklin Gothic Medium" w:eastAsia="仿宋_GB2312" w:hAnsi="Franklin Gothic Medium"/>
          <w:spacing w:val="9"/>
          <w:sz w:val="24"/>
        </w:rPr>
        <w:t>万元。</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退休人员年门诊、急诊费用累计</w:t>
      </w:r>
      <w:r>
        <w:rPr>
          <w:rFonts w:ascii="Franklin Gothic Medium" w:eastAsia="仿宋_GB2312" w:hAnsi="Franklin Gothic Medium"/>
          <w:spacing w:val="9"/>
          <w:sz w:val="24"/>
        </w:rPr>
        <w:t>1300</w:t>
      </w:r>
      <w:r>
        <w:rPr>
          <w:rFonts w:ascii="Franklin Gothic Medium" w:eastAsia="仿宋_GB2312" w:hAnsi="Franklin Gothic Medium"/>
          <w:spacing w:val="9"/>
          <w:sz w:val="24"/>
        </w:rPr>
        <w:t>元以下，从个人账户支付，个人</w:t>
      </w:r>
      <w:proofErr w:type="gramStart"/>
      <w:r>
        <w:rPr>
          <w:rFonts w:ascii="Franklin Gothic Medium" w:eastAsia="仿宋_GB2312" w:hAnsi="Franklin Gothic Medium"/>
          <w:spacing w:val="9"/>
          <w:sz w:val="24"/>
        </w:rPr>
        <w:t>帐户</w:t>
      </w:r>
      <w:proofErr w:type="gramEnd"/>
      <w:r>
        <w:rPr>
          <w:rFonts w:ascii="Franklin Gothic Medium" w:eastAsia="仿宋_GB2312" w:hAnsi="Franklin Gothic Medium"/>
          <w:spacing w:val="9"/>
          <w:sz w:val="24"/>
        </w:rPr>
        <w:t>不足时，则个人承担。退休人员</w:t>
      </w:r>
      <w:proofErr w:type="gramStart"/>
      <w:r>
        <w:rPr>
          <w:rFonts w:ascii="Franklin Gothic Medium" w:eastAsia="仿宋_GB2312" w:hAnsi="Franklin Gothic Medium"/>
          <w:spacing w:val="9"/>
          <w:sz w:val="24"/>
        </w:rPr>
        <w:t>全年门</w:t>
      </w:r>
      <w:proofErr w:type="gramEnd"/>
      <w:r>
        <w:rPr>
          <w:rFonts w:ascii="Franklin Gothic Medium" w:eastAsia="仿宋_GB2312" w:hAnsi="Franklin Gothic Medium"/>
          <w:spacing w:val="9"/>
          <w:sz w:val="24"/>
        </w:rPr>
        <w:t>急诊费累计超过</w:t>
      </w:r>
      <w:r>
        <w:rPr>
          <w:rFonts w:ascii="Franklin Gothic Medium" w:eastAsia="仿宋_GB2312" w:hAnsi="Franklin Gothic Medium"/>
          <w:spacing w:val="9"/>
          <w:sz w:val="24"/>
        </w:rPr>
        <w:t>1300</w:t>
      </w:r>
      <w:r>
        <w:rPr>
          <w:rFonts w:ascii="Franklin Gothic Medium" w:eastAsia="仿宋_GB2312" w:hAnsi="Franklin Gothic Medium"/>
          <w:spacing w:val="9"/>
          <w:sz w:val="24"/>
        </w:rPr>
        <w:t>元的部分，由个人和大额医疗费用互助资金以及退休人员统一补充医疗保险三方面按比例分担：</w:t>
      </w:r>
      <w:r>
        <w:rPr>
          <w:rFonts w:ascii="Franklin Gothic Medium" w:eastAsia="仿宋_GB2312" w:hAnsi="Franklin Gothic Medium"/>
          <w:spacing w:val="9"/>
          <w:sz w:val="24"/>
        </w:rPr>
        <w:t>70</w:t>
      </w:r>
      <w:r>
        <w:rPr>
          <w:rFonts w:ascii="Franklin Gothic Medium" w:eastAsia="仿宋_GB2312" w:hAnsi="Franklin Gothic Medium"/>
          <w:spacing w:val="9"/>
          <w:sz w:val="24"/>
        </w:rPr>
        <w:t>岁以下</w:t>
      </w:r>
      <w:r>
        <w:rPr>
          <w:rFonts w:ascii="Franklin Gothic Medium" w:eastAsia="仿宋_GB2312" w:hAnsi="Franklin Gothic Medium"/>
          <w:spacing w:val="9"/>
          <w:sz w:val="24"/>
        </w:rPr>
        <w:t>退休人员</w:t>
      </w:r>
      <w:proofErr w:type="gramStart"/>
      <w:r>
        <w:rPr>
          <w:rFonts w:ascii="Franklin Gothic Medium" w:eastAsia="仿宋_GB2312" w:hAnsi="Franklin Gothic Medium"/>
          <w:spacing w:val="9"/>
          <w:sz w:val="24"/>
        </w:rPr>
        <w:t>全年门</w:t>
      </w:r>
      <w:proofErr w:type="gramEnd"/>
      <w:r>
        <w:rPr>
          <w:rFonts w:ascii="Franklin Gothic Medium" w:eastAsia="仿宋_GB2312" w:hAnsi="Franklin Gothic Medium"/>
          <w:spacing w:val="9"/>
          <w:sz w:val="24"/>
        </w:rPr>
        <w:t>急诊费累计</w:t>
      </w:r>
      <w:r>
        <w:rPr>
          <w:rFonts w:ascii="Franklin Gothic Medium" w:eastAsia="仿宋_GB2312" w:hAnsi="Franklin Gothic Medium"/>
          <w:spacing w:val="9"/>
          <w:sz w:val="24"/>
        </w:rPr>
        <w:t>1300</w:t>
      </w:r>
      <w:r>
        <w:rPr>
          <w:rFonts w:ascii="Franklin Gothic Medium" w:eastAsia="仿宋_GB2312" w:hAnsi="Franklin Gothic Medium"/>
          <w:spacing w:val="9"/>
          <w:sz w:val="24"/>
        </w:rPr>
        <w:t>元以上部分，大额医疗费用互助资金支付</w:t>
      </w:r>
      <w:r>
        <w:rPr>
          <w:rFonts w:ascii="Franklin Gothic Medium" w:eastAsia="仿宋_GB2312" w:hAnsi="Franklin Gothic Medium"/>
          <w:spacing w:val="9"/>
          <w:sz w:val="24"/>
        </w:rPr>
        <w:t>70%</w:t>
      </w:r>
      <w:r>
        <w:rPr>
          <w:rFonts w:ascii="Franklin Gothic Medium" w:eastAsia="仿宋_GB2312" w:hAnsi="Franklin Gothic Medium"/>
          <w:spacing w:val="9"/>
          <w:sz w:val="24"/>
        </w:rPr>
        <w:t>、退休统一补充医疗支付</w:t>
      </w:r>
      <w:r>
        <w:rPr>
          <w:rFonts w:ascii="Franklin Gothic Medium" w:eastAsia="仿宋_GB2312" w:hAnsi="Franklin Gothic Medium"/>
          <w:spacing w:val="9"/>
          <w:sz w:val="24"/>
        </w:rPr>
        <w:t>15%</w:t>
      </w:r>
      <w:r>
        <w:rPr>
          <w:rFonts w:ascii="Franklin Gothic Medium" w:eastAsia="仿宋_GB2312" w:hAnsi="Franklin Gothic Medium"/>
          <w:spacing w:val="9"/>
          <w:sz w:val="24"/>
        </w:rPr>
        <w:t>、个人支付</w:t>
      </w:r>
      <w:r>
        <w:rPr>
          <w:rFonts w:ascii="Franklin Gothic Medium" w:eastAsia="仿宋_GB2312" w:hAnsi="Franklin Gothic Medium"/>
          <w:spacing w:val="9"/>
          <w:sz w:val="24"/>
        </w:rPr>
        <w:t>15%;70</w:t>
      </w:r>
      <w:r>
        <w:rPr>
          <w:rFonts w:ascii="Franklin Gothic Medium" w:eastAsia="仿宋_GB2312" w:hAnsi="Franklin Gothic Medium"/>
          <w:spacing w:val="9"/>
          <w:sz w:val="24"/>
        </w:rPr>
        <w:t>岁以上退休人员</w:t>
      </w:r>
      <w:proofErr w:type="gramStart"/>
      <w:r>
        <w:rPr>
          <w:rFonts w:ascii="Franklin Gothic Medium" w:eastAsia="仿宋_GB2312" w:hAnsi="Franklin Gothic Medium"/>
          <w:spacing w:val="9"/>
          <w:sz w:val="24"/>
        </w:rPr>
        <w:t>全年门</w:t>
      </w:r>
      <w:proofErr w:type="gramEnd"/>
      <w:r>
        <w:rPr>
          <w:rFonts w:ascii="Franklin Gothic Medium" w:eastAsia="仿宋_GB2312" w:hAnsi="Franklin Gothic Medium"/>
          <w:spacing w:val="9"/>
          <w:sz w:val="24"/>
        </w:rPr>
        <w:t>急诊费累计</w:t>
      </w:r>
      <w:r>
        <w:rPr>
          <w:rFonts w:ascii="Franklin Gothic Medium" w:eastAsia="仿宋_GB2312" w:hAnsi="Franklin Gothic Medium"/>
          <w:spacing w:val="9"/>
          <w:sz w:val="24"/>
        </w:rPr>
        <w:t>1300</w:t>
      </w:r>
      <w:r>
        <w:rPr>
          <w:rFonts w:ascii="Franklin Gothic Medium" w:eastAsia="仿宋_GB2312" w:hAnsi="Franklin Gothic Medium"/>
          <w:spacing w:val="9"/>
          <w:sz w:val="24"/>
        </w:rPr>
        <w:t>元以上部分，大额医疗费用互助资金支付</w:t>
      </w:r>
      <w:r>
        <w:rPr>
          <w:rFonts w:ascii="Franklin Gothic Medium" w:eastAsia="仿宋_GB2312" w:hAnsi="Franklin Gothic Medium"/>
          <w:spacing w:val="9"/>
          <w:sz w:val="24"/>
        </w:rPr>
        <w:t>80%</w:t>
      </w:r>
      <w:r>
        <w:rPr>
          <w:rFonts w:ascii="Franklin Gothic Medium" w:eastAsia="仿宋_GB2312" w:hAnsi="Franklin Gothic Medium"/>
          <w:spacing w:val="9"/>
          <w:sz w:val="24"/>
        </w:rPr>
        <w:t>、退休统一补充医疗支付</w:t>
      </w:r>
      <w:r>
        <w:rPr>
          <w:rFonts w:ascii="Franklin Gothic Medium" w:eastAsia="仿宋_GB2312" w:hAnsi="Franklin Gothic Medium"/>
          <w:spacing w:val="9"/>
          <w:sz w:val="24"/>
        </w:rPr>
        <w:t>10%</w:t>
      </w:r>
      <w:r>
        <w:rPr>
          <w:rFonts w:ascii="Franklin Gothic Medium" w:eastAsia="仿宋_GB2312" w:hAnsi="Franklin Gothic Medium"/>
          <w:spacing w:val="9"/>
          <w:sz w:val="24"/>
        </w:rPr>
        <w:t>、个人支付</w:t>
      </w:r>
      <w:r>
        <w:rPr>
          <w:rFonts w:ascii="Franklin Gothic Medium" w:eastAsia="仿宋_GB2312" w:hAnsi="Franklin Gothic Medium"/>
          <w:spacing w:val="9"/>
          <w:sz w:val="24"/>
        </w:rPr>
        <w:t>10%</w:t>
      </w:r>
      <w:r>
        <w:rPr>
          <w:rFonts w:ascii="Franklin Gothic Medium" w:eastAsia="仿宋_GB2312" w:hAnsi="Franklin Gothic Medium"/>
          <w:spacing w:val="9"/>
          <w:sz w:val="24"/>
        </w:rPr>
        <w:t>。同样大额医疗费用互助资金一年内累计最高支付限额为</w:t>
      </w:r>
      <w:r>
        <w:rPr>
          <w:rFonts w:ascii="Franklin Gothic Medium" w:eastAsia="仿宋_GB2312" w:hAnsi="Franklin Gothic Medium"/>
          <w:spacing w:val="9"/>
          <w:sz w:val="24"/>
        </w:rPr>
        <w:t>2</w:t>
      </w:r>
      <w:r>
        <w:rPr>
          <w:rFonts w:ascii="Franklin Gothic Medium" w:eastAsia="仿宋_GB2312" w:hAnsi="Franklin Gothic Medium"/>
          <w:spacing w:val="9"/>
          <w:sz w:val="24"/>
        </w:rPr>
        <w:t>万元。</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hint="eastAsia"/>
          <w:spacing w:val="9"/>
          <w:sz w:val="24"/>
        </w:rPr>
        <w:t xml:space="preserve">19.1.2.2 </w:t>
      </w:r>
      <w:r>
        <w:rPr>
          <w:rFonts w:ascii="Franklin Gothic Medium" w:eastAsia="仿宋_GB2312" w:hAnsi="Franklin Gothic Medium"/>
          <w:spacing w:val="9"/>
          <w:sz w:val="24"/>
        </w:rPr>
        <w:t>住院</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参保人员住院</w:t>
      </w:r>
      <w:r>
        <w:rPr>
          <w:rFonts w:ascii="Franklin Gothic Medium" w:eastAsia="仿宋_GB2312" w:hAnsi="Franklin Gothic Medium"/>
          <w:spacing w:val="9"/>
          <w:sz w:val="24"/>
        </w:rPr>
        <w:t>(</w:t>
      </w:r>
      <w:r>
        <w:rPr>
          <w:rFonts w:ascii="Franklin Gothic Medium" w:eastAsia="仿宋_GB2312" w:hAnsi="Franklin Gothic Medium"/>
          <w:spacing w:val="9"/>
          <w:sz w:val="24"/>
        </w:rPr>
        <w:t>包括某些特殊疾病门诊</w:t>
      </w:r>
      <w:r>
        <w:rPr>
          <w:rFonts w:ascii="Franklin Gothic Medium" w:eastAsia="仿宋_GB2312" w:hAnsi="Franklin Gothic Medium"/>
          <w:spacing w:val="9"/>
          <w:sz w:val="24"/>
        </w:rPr>
        <w:t>)</w:t>
      </w:r>
      <w:r>
        <w:rPr>
          <w:rFonts w:ascii="Franklin Gothic Medium" w:eastAsia="仿宋_GB2312" w:hAnsi="Franklin Gothic Medium"/>
          <w:spacing w:val="9"/>
          <w:sz w:val="24"/>
        </w:rPr>
        <w:t>发生的医疗费用主要由医疗保险社会统筹基金支付，但个人也要负担一定比例。但医疗保险社会统筹基金有明确的起付标准和最高支付限额。目前北京市基本医疗保</w:t>
      </w:r>
      <w:r>
        <w:rPr>
          <w:rFonts w:ascii="Franklin Gothic Medium" w:eastAsia="仿宋_GB2312" w:hAnsi="Franklin Gothic Medium"/>
          <w:spacing w:val="9"/>
          <w:sz w:val="24"/>
        </w:rPr>
        <w:t>险的起付标准为</w:t>
      </w:r>
      <w:r>
        <w:rPr>
          <w:rFonts w:ascii="Franklin Gothic Medium" w:eastAsia="仿宋_GB2312" w:hAnsi="Franklin Gothic Medium"/>
          <w:spacing w:val="9"/>
          <w:sz w:val="24"/>
        </w:rPr>
        <w:t>1300</w:t>
      </w:r>
      <w:r>
        <w:rPr>
          <w:rFonts w:ascii="Franklin Gothic Medium" w:eastAsia="仿宋_GB2312" w:hAnsi="Franklin Gothic Medium"/>
          <w:spacing w:val="9"/>
          <w:sz w:val="24"/>
        </w:rPr>
        <w:t>元，最高支付限额为</w:t>
      </w:r>
      <w:r>
        <w:rPr>
          <w:rFonts w:ascii="Franklin Gothic Medium" w:eastAsia="仿宋_GB2312" w:hAnsi="Franklin Gothic Medium"/>
          <w:spacing w:val="9"/>
          <w:sz w:val="24"/>
        </w:rPr>
        <w:t>7</w:t>
      </w:r>
      <w:r>
        <w:rPr>
          <w:rFonts w:ascii="Franklin Gothic Medium" w:eastAsia="仿宋_GB2312" w:hAnsi="Franklin Gothic Medium"/>
          <w:spacing w:val="9"/>
          <w:sz w:val="24"/>
        </w:rPr>
        <w:t>万元。在一个结算期内参保人员发生的医疗费用，按医院等级和费用数额采取分段计算、累加支付的办法。</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在一年内基本医疗保险统筹基金支付达到最高支付限额，参保人员再发生的住院医疗费用等，由大额医疗费用互助资金支付</w:t>
      </w:r>
      <w:r>
        <w:rPr>
          <w:rFonts w:ascii="Franklin Gothic Medium" w:eastAsia="仿宋_GB2312" w:hAnsi="Franklin Gothic Medium"/>
          <w:spacing w:val="9"/>
          <w:sz w:val="24"/>
        </w:rPr>
        <w:t>70%</w:t>
      </w:r>
      <w:r>
        <w:rPr>
          <w:rFonts w:ascii="Franklin Gothic Medium" w:eastAsia="仿宋_GB2312" w:hAnsi="Franklin Gothic Medium"/>
          <w:spacing w:val="9"/>
          <w:sz w:val="24"/>
        </w:rPr>
        <w:t>，个人支付</w:t>
      </w:r>
      <w:r>
        <w:rPr>
          <w:rFonts w:ascii="Franklin Gothic Medium" w:eastAsia="仿宋_GB2312" w:hAnsi="Franklin Gothic Medium"/>
          <w:spacing w:val="9"/>
          <w:sz w:val="24"/>
        </w:rPr>
        <w:t>30%</w:t>
      </w:r>
      <w:r>
        <w:rPr>
          <w:rFonts w:ascii="Franklin Gothic Medium" w:eastAsia="仿宋_GB2312" w:hAnsi="Franklin Gothic Medium"/>
          <w:spacing w:val="9"/>
          <w:sz w:val="24"/>
        </w:rPr>
        <w:t>。但大额医疗费用互助资金在一个年度内累计支付最高数额为</w:t>
      </w:r>
      <w:r>
        <w:rPr>
          <w:rFonts w:ascii="Franklin Gothic Medium" w:eastAsia="仿宋_GB2312" w:hAnsi="Franklin Gothic Medium"/>
          <w:spacing w:val="9"/>
          <w:sz w:val="24"/>
        </w:rPr>
        <w:t>10</w:t>
      </w:r>
      <w:r>
        <w:rPr>
          <w:rFonts w:ascii="Franklin Gothic Medium" w:eastAsia="仿宋_GB2312" w:hAnsi="Franklin Gothic Medium"/>
          <w:spacing w:val="9"/>
          <w:sz w:val="24"/>
        </w:rPr>
        <w:t>万元。</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退休人员在基本医疗保险统筹基金支付范围内</w:t>
      </w:r>
      <w:r>
        <w:rPr>
          <w:rFonts w:ascii="Franklin Gothic Medium" w:eastAsia="仿宋_GB2312" w:hAnsi="Franklin Gothic Medium"/>
          <w:spacing w:val="9"/>
          <w:sz w:val="24"/>
        </w:rPr>
        <w:t>(</w:t>
      </w:r>
      <w:r>
        <w:rPr>
          <w:rFonts w:ascii="Franklin Gothic Medium" w:eastAsia="仿宋_GB2312" w:hAnsi="Franklin Gothic Medium"/>
          <w:spacing w:val="9"/>
          <w:sz w:val="24"/>
        </w:rPr>
        <w:t>不含起付标准以下部分</w:t>
      </w:r>
      <w:r>
        <w:rPr>
          <w:rFonts w:ascii="Franklin Gothic Medium" w:eastAsia="仿宋_GB2312" w:hAnsi="Franklin Gothic Medium"/>
          <w:spacing w:val="9"/>
          <w:sz w:val="24"/>
        </w:rPr>
        <w:t>)</w:t>
      </w:r>
      <w:r>
        <w:rPr>
          <w:rFonts w:ascii="Franklin Gothic Medium" w:eastAsia="仿宋_GB2312" w:hAnsi="Franklin Gothic Medium"/>
          <w:spacing w:val="9"/>
          <w:sz w:val="24"/>
        </w:rPr>
        <w:t>及大额医疗费用互助资金支付范围内由个人按比例负担的医疗费，由退休人员统一补充医疗保险支付</w:t>
      </w:r>
      <w:r>
        <w:rPr>
          <w:rFonts w:ascii="Franklin Gothic Medium" w:eastAsia="仿宋_GB2312" w:hAnsi="Franklin Gothic Medium"/>
          <w:spacing w:val="9"/>
          <w:sz w:val="24"/>
        </w:rPr>
        <w:t>50%</w:t>
      </w:r>
      <w:r>
        <w:rPr>
          <w:rFonts w:ascii="Franklin Gothic Medium" w:eastAsia="仿宋_GB2312" w:hAnsi="Franklin Gothic Medium"/>
          <w:spacing w:val="9"/>
          <w:sz w:val="24"/>
        </w:rPr>
        <w:t>。</w:t>
      </w:r>
    </w:p>
    <w:p w:rsidR="00654FA7" w:rsidRDefault="0035368B">
      <w:pPr>
        <w:pStyle w:val="3"/>
        <w:ind w:firstLine="720"/>
      </w:pPr>
      <w:bookmarkStart w:id="466" w:name="_Toc28584"/>
      <w:bookmarkStart w:id="467" w:name="_Toc10008"/>
      <w:r>
        <w:rPr>
          <w:rFonts w:hint="eastAsia"/>
        </w:rPr>
        <w:lastRenderedPageBreak/>
        <w:t xml:space="preserve">19.2 </w:t>
      </w:r>
      <w:r>
        <w:t>现行社</w:t>
      </w:r>
      <w:r>
        <w:t>会医疗保险制度</w:t>
      </w:r>
      <w:proofErr w:type="gramStart"/>
      <w:r>
        <w:t>下商业</w:t>
      </w:r>
      <w:proofErr w:type="gramEnd"/>
      <w:r>
        <w:t>保险的空间</w:t>
      </w:r>
      <w:bookmarkEnd w:id="466"/>
      <w:bookmarkEnd w:id="467"/>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以上分析表明，社会医疗保险只提供最基本程度的医疗保障，如果要获得更高的保障水平，个人应在此基础上选择和购买合适的商业健康险产品。</w:t>
      </w:r>
    </w:p>
    <w:p w:rsidR="00654FA7" w:rsidRDefault="0035368B">
      <w:pPr>
        <w:pStyle w:val="4"/>
        <w:ind w:firstLine="843"/>
      </w:pPr>
      <w:bookmarkStart w:id="468" w:name="_Toc18429"/>
      <w:bookmarkStart w:id="469" w:name="_Toc26261"/>
      <w:r>
        <w:rPr>
          <w:rFonts w:hint="eastAsia"/>
        </w:rPr>
        <w:t xml:space="preserve">19.2.1 </w:t>
      </w:r>
      <w:r>
        <w:t>门诊医疗保险</w:t>
      </w:r>
      <w:bookmarkEnd w:id="468"/>
      <w:bookmarkEnd w:id="469"/>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根据上面的分析，以下几个部分的门诊费用可以通过商业保险实现补充。首先，在职参保人员一年内门急诊花费</w:t>
      </w:r>
      <w:r>
        <w:rPr>
          <w:rFonts w:ascii="Franklin Gothic Medium" w:eastAsia="仿宋_GB2312" w:hAnsi="Franklin Gothic Medium"/>
          <w:spacing w:val="9"/>
          <w:sz w:val="24"/>
        </w:rPr>
        <w:t>1800</w:t>
      </w:r>
      <w:r>
        <w:rPr>
          <w:rFonts w:ascii="Franklin Gothic Medium" w:eastAsia="仿宋_GB2312" w:hAnsi="Franklin Gothic Medium"/>
          <w:spacing w:val="9"/>
          <w:sz w:val="24"/>
        </w:rPr>
        <w:t>元以内的部分。其次，参保人员一年内门急诊费累计超过</w:t>
      </w:r>
      <w:r>
        <w:rPr>
          <w:rFonts w:ascii="Franklin Gothic Medium" w:eastAsia="仿宋_GB2312" w:hAnsi="Franklin Gothic Medium"/>
          <w:spacing w:val="9"/>
          <w:sz w:val="24"/>
        </w:rPr>
        <w:t>1800</w:t>
      </w:r>
      <w:r>
        <w:rPr>
          <w:rFonts w:ascii="Franklin Gothic Medium" w:eastAsia="仿宋_GB2312" w:hAnsi="Franklin Gothic Medium"/>
          <w:spacing w:val="9"/>
          <w:sz w:val="24"/>
        </w:rPr>
        <w:t>元的部分，通过社会医疗保险可以报销的上限是</w:t>
      </w:r>
      <w:r>
        <w:rPr>
          <w:rFonts w:ascii="Franklin Gothic Medium" w:eastAsia="仿宋_GB2312" w:hAnsi="Franklin Gothic Medium"/>
          <w:spacing w:val="9"/>
          <w:sz w:val="24"/>
        </w:rPr>
        <w:t>2</w:t>
      </w:r>
      <w:r>
        <w:rPr>
          <w:rFonts w:ascii="Franklin Gothic Medium" w:eastAsia="仿宋_GB2312" w:hAnsi="Franklin Gothic Medium"/>
          <w:spacing w:val="9"/>
          <w:sz w:val="24"/>
        </w:rPr>
        <w:t>万元，超过的部分需要自己承担，也需要借助商业保险才能转嫁。例如，</w:t>
      </w:r>
      <w:proofErr w:type="gramStart"/>
      <w:r>
        <w:rPr>
          <w:rFonts w:ascii="Franklin Gothic Medium" w:eastAsia="仿宋_GB2312" w:hAnsi="Franklin Gothic Medium"/>
          <w:spacing w:val="9"/>
          <w:sz w:val="24"/>
        </w:rPr>
        <w:t>某参保人</w:t>
      </w:r>
      <w:proofErr w:type="gramEnd"/>
      <w:r>
        <w:rPr>
          <w:rFonts w:ascii="Franklin Gothic Medium" w:eastAsia="仿宋_GB2312" w:hAnsi="Franklin Gothic Medium"/>
          <w:spacing w:val="9"/>
          <w:sz w:val="24"/>
        </w:rPr>
        <w:t>员一年门诊费用超过</w:t>
      </w:r>
      <w:r>
        <w:rPr>
          <w:rFonts w:ascii="Franklin Gothic Medium" w:eastAsia="仿宋_GB2312" w:hAnsi="Franklin Gothic Medium"/>
          <w:spacing w:val="9"/>
          <w:sz w:val="24"/>
        </w:rPr>
        <w:t>41800</w:t>
      </w:r>
      <w:r>
        <w:rPr>
          <w:rFonts w:ascii="Franklin Gothic Medium" w:eastAsia="仿宋_GB2312" w:hAnsi="Franklin Gothic Medium"/>
          <w:spacing w:val="9"/>
          <w:sz w:val="24"/>
        </w:rPr>
        <w:t>元，社会医疗保</w:t>
      </w:r>
      <w:r>
        <w:rPr>
          <w:rFonts w:ascii="Franklin Gothic Medium" w:eastAsia="仿宋_GB2312" w:hAnsi="Franklin Gothic Medium"/>
          <w:spacing w:val="9"/>
          <w:sz w:val="24"/>
        </w:rPr>
        <w:t>险可以报销的部分是</w:t>
      </w:r>
      <w:r>
        <w:rPr>
          <w:rFonts w:ascii="Franklin Gothic Medium" w:eastAsia="仿宋_GB2312" w:hAnsi="Franklin Gothic Medium"/>
          <w:spacing w:val="9"/>
          <w:sz w:val="24"/>
        </w:rPr>
        <w:t>20000</w:t>
      </w:r>
      <w:r>
        <w:rPr>
          <w:rFonts w:ascii="Franklin Gothic Medium" w:eastAsia="仿宋_GB2312" w:hAnsi="Franklin Gothic Medium"/>
          <w:spacing w:val="9"/>
          <w:sz w:val="24"/>
        </w:rPr>
        <w:t>元，个人除要自负</w:t>
      </w:r>
      <w:r>
        <w:rPr>
          <w:rFonts w:ascii="Franklin Gothic Medium" w:eastAsia="仿宋_GB2312" w:hAnsi="Franklin Gothic Medium"/>
          <w:spacing w:val="9"/>
          <w:sz w:val="24"/>
        </w:rPr>
        <w:t>21800</w:t>
      </w:r>
      <w:r>
        <w:rPr>
          <w:rFonts w:ascii="Franklin Gothic Medium" w:eastAsia="仿宋_GB2312" w:hAnsi="Franklin Gothic Medium"/>
          <w:spacing w:val="9"/>
          <w:sz w:val="24"/>
        </w:rPr>
        <w:t>元外，超过</w:t>
      </w:r>
      <w:r>
        <w:rPr>
          <w:rFonts w:ascii="Franklin Gothic Medium" w:eastAsia="仿宋_GB2312" w:hAnsi="Franklin Gothic Medium"/>
          <w:spacing w:val="9"/>
          <w:sz w:val="24"/>
        </w:rPr>
        <w:t>41800</w:t>
      </w:r>
      <w:r>
        <w:rPr>
          <w:rFonts w:ascii="Franklin Gothic Medium" w:eastAsia="仿宋_GB2312" w:hAnsi="Franklin Gothic Medium"/>
          <w:spacing w:val="9"/>
          <w:sz w:val="24"/>
        </w:rPr>
        <w:t>的部分也要完全由个人承担。这样，如果想要获得更高水平的</w:t>
      </w:r>
      <w:proofErr w:type="gramStart"/>
      <w:r>
        <w:rPr>
          <w:rFonts w:ascii="Franklin Gothic Medium" w:eastAsia="仿宋_GB2312" w:hAnsi="Franklin Gothic Medium"/>
          <w:spacing w:val="9"/>
          <w:sz w:val="24"/>
        </w:rPr>
        <w:t>的</w:t>
      </w:r>
      <w:proofErr w:type="gramEnd"/>
      <w:r>
        <w:rPr>
          <w:rFonts w:ascii="Franklin Gothic Medium" w:eastAsia="仿宋_GB2312" w:hAnsi="Franklin Gothic Medium"/>
          <w:spacing w:val="9"/>
          <w:sz w:val="24"/>
        </w:rPr>
        <w:t>保障，只能求助于商业门诊医疗保险。</w:t>
      </w:r>
    </w:p>
    <w:p w:rsidR="00654FA7" w:rsidRDefault="0035368B">
      <w:pPr>
        <w:pStyle w:val="4"/>
        <w:ind w:firstLine="843"/>
      </w:pPr>
      <w:bookmarkStart w:id="470" w:name="_Toc15964"/>
      <w:bookmarkStart w:id="471" w:name="_Toc32646"/>
      <w:r>
        <w:rPr>
          <w:rFonts w:hint="eastAsia"/>
        </w:rPr>
        <w:t xml:space="preserve">19.2.2 </w:t>
      </w:r>
      <w:r>
        <w:t>住院医疗保险</w:t>
      </w:r>
      <w:bookmarkEnd w:id="470"/>
      <w:bookmarkEnd w:id="471"/>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和门诊医疗一样，社会医疗保险对住院医疗费用的保障也是按比例安排的。在职参保人员在这个领域也要承担相应的自负比例，同样可以通过商业保险减轻负担。例如，某在职参保人员因病在三</w:t>
      </w:r>
      <w:proofErr w:type="gramStart"/>
      <w:r>
        <w:rPr>
          <w:rFonts w:ascii="Franklin Gothic Medium" w:eastAsia="仿宋_GB2312" w:hAnsi="Franklin Gothic Medium"/>
          <w:spacing w:val="9"/>
          <w:sz w:val="24"/>
        </w:rPr>
        <w:t>甲医疗</w:t>
      </w:r>
      <w:proofErr w:type="gramEnd"/>
      <w:r>
        <w:rPr>
          <w:rFonts w:ascii="Franklin Gothic Medium" w:eastAsia="仿宋_GB2312" w:hAnsi="Franklin Gothic Medium"/>
          <w:spacing w:val="9"/>
          <w:sz w:val="24"/>
        </w:rPr>
        <w:t>住院共花费</w:t>
      </w:r>
      <w:r>
        <w:rPr>
          <w:rFonts w:ascii="Franklin Gothic Medium" w:eastAsia="仿宋_GB2312" w:hAnsi="Franklin Gothic Medium"/>
          <w:spacing w:val="9"/>
          <w:sz w:val="24"/>
        </w:rPr>
        <w:t>50000</w:t>
      </w:r>
      <w:r>
        <w:rPr>
          <w:rFonts w:ascii="Franklin Gothic Medium" w:eastAsia="仿宋_GB2312" w:hAnsi="Franklin Gothic Medium"/>
          <w:spacing w:val="9"/>
          <w:sz w:val="24"/>
        </w:rPr>
        <w:t>元，按照相应的报销比例计算可得社会医疗保险可以报销</w:t>
      </w:r>
      <w:r>
        <w:rPr>
          <w:rFonts w:ascii="Franklin Gothic Medium" w:eastAsia="仿宋_GB2312" w:hAnsi="Franklin Gothic Medium"/>
          <w:spacing w:val="9"/>
          <w:sz w:val="24"/>
        </w:rPr>
        <w:t>42895</w:t>
      </w:r>
      <w:r>
        <w:rPr>
          <w:rFonts w:ascii="Franklin Gothic Medium" w:eastAsia="仿宋_GB2312" w:hAnsi="Franklin Gothic Medium"/>
          <w:spacing w:val="9"/>
          <w:sz w:val="24"/>
        </w:rPr>
        <w:t>元，其余</w:t>
      </w:r>
      <w:r>
        <w:rPr>
          <w:rFonts w:ascii="Franklin Gothic Medium" w:eastAsia="仿宋_GB2312" w:hAnsi="Franklin Gothic Medium"/>
          <w:spacing w:val="9"/>
          <w:sz w:val="24"/>
        </w:rPr>
        <w:t>7150</w:t>
      </w:r>
      <w:r>
        <w:rPr>
          <w:rFonts w:ascii="Franklin Gothic Medium" w:eastAsia="仿宋_GB2312" w:hAnsi="Franklin Gothic Medium"/>
          <w:spacing w:val="9"/>
          <w:sz w:val="24"/>
        </w:rPr>
        <w:t>需要由个人自身承担，选择合适健康</w:t>
      </w:r>
      <w:proofErr w:type="gramStart"/>
      <w:r>
        <w:rPr>
          <w:rFonts w:ascii="Franklin Gothic Medium" w:eastAsia="仿宋_GB2312" w:hAnsi="Franklin Gothic Medium"/>
          <w:spacing w:val="9"/>
          <w:sz w:val="24"/>
        </w:rPr>
        <w:t>险产品</w:t>
      </w:r>
      <w:proofErr w:type="gramEnd"/>
      <w:r>
        <w:rPr>
          <w:rFonts w:ascii="Franklin Gothic Medium" w:eastAsia="仿宋_GB2312" w:hAnsi="Franklin Gothic Medium"/>
          <w:spacing w:val="9"/>
          <w:sz w:val="24"/>
        </w:rPr>
        <w:t>就可以减</w:t>
      </w:r>
      <w:r>
        <w:rPr>
          <w:rFonts w:ascii="Franklin Gothic Medium" w:eastAsia="仿宋_GB2312" w:hAnsi="Franklin Gothic Medium"/>
          <w:spacing w:val="9"/>
          <w:sz w:val="24"/>
        </w:rPr>
        <w:t>轻该部分个人负担。</w:t>
      </w:r>
    </w:p>
    <w:p w:rsidR="00654FA7" w:rsidRDefault="0035368B">
      <w:pPr>
        <w:pStyle w:val="4"/>
        <w:ind w:firstLine="843"/>
      </w:pPr>
      <w:bookmarkStart w:id="472" w:name="_Toc13170"/>
      <w:bookmarkStart w:id="473" w:name="_Toc7313"/>
      <w:r>
        <w:rPr>
          <w:rFonts w:hint="eastAsia"/>
        </w:rPr>
        <w:t xml:space="preserve">19.2.3 </w:t>
      </w:r>
      <w:r>
        <w:t>重大疾病保险</w:t>
      </w:r>
      <w:bookmarkEnd w:id="472"/>
      <w:bookmarkEnd w:id="473"/>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经笔者调查，在全国范围内北京是医疗保险保障程度最高的地方。即便如此，社会医疗保险也只能向个人提供最多</w:t>
      </w:r>
      <w:r>
        <w:rPr>
          <w:rFonts w:ascii="Franklin Gothic Medium" w:eastAsia="仿宋_GB2312" w:hAnsi="Franklin Gothic Medium"/>
          <w:spacing w:val="9"/>
          <w:sz w:val="24"/>
        </w:rPr>
        <w:t>17</w:t>
      </w:r>
      <w:r>
        <w:rPr>
          <w:rFonts w:ascii="Franklin Gothic Medium" w:eastAsia="仿宋_GB2312" w:hAnsi="Franklin Gothic Medium"/>
          <w:spacing w:val="9"/>
          <w:sz w:val="24"/>
        </w:rPr>
        <w:t>万元的保障</w:t>
      </w:r>
      <w:r>
        <w:rPr>
          <w:rFonts w:ascii="Franklin Gothic Medium" w:eastAsia="仿宋_GB2312" w:hAnsi="Franklin Gothic Medium"/>
          <w:spacing w:val="9"/>
          <w:sz w:val="24"/>
        </w:rPr>
        <w:t>(</w:t>
      </w:r>
      <w:r>
        <w:rPr>
          <w:rFonts w:ascii="Franklin Gothic Medium" w:eastAsia="仿宋_GB2312" w:hAnsi="Franklin Gothic Medium"/>
          <w:spacing w:val="9"/>
          <w:sz w:val="24"/>
        </w:rPr>
        <w:t>即基本医疗保险统筹基金和大额医疗费用互助资金都达到最高支付上限</w:t>
      </w:r>
      <w:r>
        <w:rPr>
          <w:rFonts w:ascii="Franklin Gothic Medium" w:eastAsia="仿宋_GB2312" w:hAnsi="Franklin Gothic Medium"/>
          <w:spacing w:val="9"/>
          <w:sz w:val="24"/>
        </w:rPr>
        <w:t>)</w:t>
      </w:r>
      <w:r>
        <w:rPr>
          <w:rFonts w:ascii="Franklin Gothic Medium" w:eastAsia="仿宋_GB2312" w:hAnsi="Franklin Gothic Medium"/>
          <w:spacing w:val="9"/>
          <w:sz w:val="24"/>
        </w:rPr>
        <w:t>，超过的部分将由个人完全承担。按照目前的规定，要得到最高</w:t>
      </w:r>
      <w:r>
        <w:rPr>
          <w:rFonts w:ascii="Franklin Gothic Medium" w:eastAsia="仿宋_GB2312" w:hAnsi="Franklin Gothic Medium"/>
          <w:spacing w:val="9"/>
          <w:sz w:val="24"/>
        </w:rPr>
        <w:t>17</w:t>
      </w:r>
      <w:r>
        <w:rPr>
          <w:rFonts w:ascii="Franklin Gothic Medium" w:eastAsia="仿宋_GB2312" w:hAnsi="Franklin Gothic Medium"/>
          <w:spacing w:val="9"/>
          <w:sz w:val="24"/>
        </w:rPr>
        <w:t>万元的保障，实际发生的医疗费用要达到</w:t>
      </w:r>
      <w:r>
        <w:rPr>
          <w:rFonts w:ascii="Franklin Gothic Medium" w:eastAsia="仿宋_GB2312" w:hAnsi="Franklin Gothic Medium"/>
          <w:spacing w:val="9"/>
          <w:sz w:val="24"/>
        </w:rPr>
        <w:t>221389</w:t>
      </w:r>
      <w:r>
        <w:rPr>
          <w:rFonts w:ascii="Franklin Gothic Medium" w:eastAsia="仿宋_GB2312" w:hAnsi="Franklin Gothic Medium"/>
          <w:spacing w:val="9"/>
          <w:sz w:val="24"/>
        </w:rPr>
        <w:t>元，这时个人负担</w:t>
      </w:r>
      <w:r>
        <w:rPr>
          <w:rFonts w:ascii="Franklin Gothic Medium" w:eastAsia="仿宋_GB2312" w:hAnsi="Franklin Gothic Medium"/>
          <w:spacing w:val="9"/>
          <w:sz w:val="24"/>
        </w:rPr>
        <w:t>51389</w:t>
      </w:r>
      <w:r>
        <w:rPr>
          <w:rFonts w:ascii="Franklin Gothic Medium" w:eastAsia="仿宋_GB2312" w:hAnsi="Franklin Gothic Medium"/>
          <w:spacing w:val="9"/>
          <w:sz w:val="24"/>
        </w:rPr>
        <w:t>元，统筹基金负担</w:t>
      </w:r>
      <w:r>
        <w:rPr>
          <w:rFonts w:ascii="Franklin Gothic Medium" w:eastAsia="仿宋_GB2312" w:hAnsi="Franklin Gothic Medium"/>
          <w:spacing w:val="9"/>
          <w:sz w:val="24"/>
        </w:rPr>
        <w:t>7</w:t>
      </w:r>
      <w:r>
        <w:rPr>
          <w:rFonts w:ascii="Franklin Gothic Medium" w:eastAsia="仿宋_GB2312" w:hAnsi="Franklin Gothic Medium"/>
          <w:spacing w:val="9"/>
          <w:sz w:val="24"/>
        </w:rPr>
        <w:t>万元，</w:t>
      </w:r>
      <w:r>
        <w:rPr>
          <w:rFonts w:ascii="Franklin Gothic Medium" w:eastAsia="仿宋_GB2312" w:hAnsi="Franklin Gothic Medium"/>
          <w:spacing w:val="9"/>
          <w:sz w:val="24"/>
        </w:rPr>
        <w:lastRenderedPageBreak/>
        <w:t>大额医疗费用互助资金负担</w:t>
      </w:r>
      <w:r>
        <w:rPr>
          <w:rFonts w:ascii="Franklin Gothic Medium" w:eastAsia="仿宋_GB2312" w:hAnsi="Franklin Gothic Medium"/>
          <w:spacing w:val="9"/>
          <w:sz w:val="24"/>
        </w:rPr>
        <w:t>10</w:t>
      </w:r>
      <w:r>
        <w:rPr>
          <w:rFonts w:ascii="Franklin Gothic Medium" w:eastAsia="仿宋_GB2312" w:hAnsi="Franklin Gothic Medium"/>
          <w:spacing w:val="9"/>
          <w:sz w:val="24"/>
        </w:rPr>
        <w:t>万元。</w:t>
      </w:r>
      <w:r>
        <w:rPr>
          <w:rFonts w:ascii="Franklin Gothic Medium" w:eastAsia="仿宋_GB2312" w:hAnsi="Franklin Gothic Medium"/>
          <w:spacing w:val="9"/>
          <w:sz w:val="24"/>
        </w:rPr>
        <w:t>22</w:t>
      </w:r>
      <w:r>
        <w:rPr>
          <w:rFonts w:ascii="Franklin Gothic Medium" w:eastAsia="仿宋_GB2312" w:hAnsi="Franklin Gothic Medium"/>
          <w:spacing w:val="9"/>
          <w:sz w:val="24"/>
        </w:rPr>
        <w:t>万元应付普通疾病的治疗已经足够了，但对重大疾病动辄上百万的治疗费用而言，仍然是杯水车薪。</w:t>
      </w:r>
      <w:r>
        <w:rPr>
          <w:rFonts w:ascii="Franklin Gothic Medium" w:eastAsia="仿宋_GB2312" w:hAnsi="Franklin Gothic Medium"/>
          <w:spacing w:val="9"/>
          <w:sz w:val="24"/>
        </w:rPr>
        <w:t>显然，社会医疗保险不能完全满足重大疾病的费用需要，个人应选择合适的商业重疾</w:t>
      </w:r>
      <w:proofErr w:type="gramStart"/>
      <w:r>
        <w:rPr>
          <w:rFonts w:ascii="Franklin Gothic Medium" w:eastAsia="仿宋_GB2312" w:hAnsi="Franklin Gothic Medium"/>
          <w:spacing w:val="9"/>
          <w:sz w:val="24"/>
        </w:rPr>
        <w:t>险产品</w:t>
      </w:r>
      <w:proofErr w:type="gramEnd"/>
      <w:r>
        <w:rPr>
          <w:rFonts w:ascii="Franklin Gothic Medium" w:eastAsia="仿宋_GB2312" w:hAnsi="Franklin Gothic Medium"/>
          <w:spacing w:val="9"/>
          <w:sz w:val="24"/>
        </w:rPr>
        <w:t>配合社会医疗保险共同化解重大疾病风险所带来的挑战。</w:t>
      </w:r>
    </w:p>
    <w:p w:rsidR="00654FA7" w:rsidRDefault="0035368B">
      <w:pPr>
        <w:pStyle w:val="4"/>
        <w:ind w:firstLine="843"/>
      </w:pPr>
      <w:bookmarkStart w:id="474" w:name="_Toc4434"/>
      <w:bookmarkStart w:id="475" w:name="_Toc19595"/>
      <w:r>
        <w:rPr>
          <w:rFonts w:hint="eastAsia"/>
        </w:rPr>
        <w:t xml:space="preserve">19.2.4 </w:t>
      </w:r>
      <w:r>
        <w:t>满足高水平医疗服务需求的商业医疗保险</w:t>
      </w:r>
      <w:bookmarkEnd w:id="474"/>
      <w:bookmarkEnd w:id="475"/>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由社会医疗保险支付的费用，是定点医疗机构发生的符合医疗保险药品目录和诊疗目录的治疗费用。而定点医疗机构符合药品名录和诊疗目录只能提供最一般、最普通医疗服务，如果要使用那些效果相对</w:t>
      </w:r>
      <w:proofErr w:type="gramStart"/>
      <w:r>
        <w:rPr>
          <w:rFonts w:ascii="Franklin Gothic Medium" w:eastAsia="仿宋_GB2312" w:hAnsi="Franklin Gothic Medium"/>
          <w:spacing w:val="9"/>
          <w:sz w:val="24"/>
        </w:rPr>
        <w:t>较好但</w:t>
      </w:r>
      <w:proofErr w:type="gramEnd"/>
      <w:r>
        <w:rPr>
          <w:rFonts w:ascii="Franklin Gothic Medium" w:eastAsia="仿宋_GB2312" w:hAnsi="Franklin Gothic Medium"/>
          <w:spacing w:val="9"/>
          <w:sz w:val="24"/>
        </w:rPr>
        <w:t>价格昂贵却不在医疗保险名录范围内的药品和诊疗服务，或者在医疗服务质量和水平较高的非定点医疗机构</w:t>
      </w:r>
      <w:r>
        <w:rPr>
          <w:rFonts w:ascii="Franklin Gothic Medium" w:eastAsia="仿宋_GB2312" w:hAnsi="Franklin Gothic Medium"/>
          <w:spacing w:val="9"/>
          <w:sz w:val="24"/>
        </w:rPr>
        <w:t>(</w:t>
      </w:r>
      <w:r>
        <w:rPr>
          <w:rFonts w:ascii="Franklin Gothic Medium" w:eastAsia="仿宋_GB2312" w:hAnsi="Franklin Gothic Medium"/>
          <w:spacing w:val="9"/>
          <w:sz w:val="24"/>
        </w:rPr>
        <w:t>如某些民办医院</w:t>
      </w:r>
      <w:r>
        <w:rPr>
          <w:rFonts w:ascii="Franklin Gothic Medium" w:eastAsia="仿宋_GB2312" w:hAnsi="Franklin Gothic Medium"/>
          <w:spacing w:val="9"/>
          <w:sz w:val="24"/>
        </w:rPr>
        <w:t>)</w:t>
      </w:r>
      <w:r>
        <w:rPr>
          <w:rFonts w:ascii="Franklin Gothic Medium" w:eastAsia="仿宋_GB2312" w:hAnsi="Franklin Gothic Medium"/>
          <w:spacing w:val="9"/>
          <w:sz w:val="24"/>
        </w:rPr>
        <w:t>就医时，所发生的医疗费用社会医疗</w:t>
      </w:r>
      <w:r>
        <w:rPr>
          <w:rFonts w:ascii="Franklin Gothic Medium" w:eastAsia="仿宋_GB2312" w:hAnsi="Franklin Gothic Medium"/>
          <w:spacing w:val="9"/>
          <w:sz w:val="24"/>
        </w:rPr>
        <w:t>保险就不能报销，只能由个人自费负担。在这种情况下，高收入群体就只能通过高端的商业医疗保险产品来满足高水平、高质量的医疗服务需求。</w:t>
      </w:r>
    </w:p>
    <w:p w:rsidR="00654FA7" w:rsidRDefault="0035368B">
      <w:pPr>
        <w:pStyle w:val="4"/>
        <w:ind w:firstLine="843"/>
      </w:pPr>
      <w:bookmarkStart w:id="476" w:name="_Toc21848"/>
      <w:bookmarkStart w:id="477" w:name="_Toc19732"/>
      <w:r>
        <w:rPr>
          <w:rFonts w:hint="eastAsia"/>
        </w:rPr>
        <w:t xml:space="preserve">19.2.5 </w:t>
      </w:r>
      <w:r>
        <w:t>收入损失保险</w:t>
      </w:r>
      <w:bookmarkEnd w:id="476"/>
      <w:bookmarkEnd w:id="477"/>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社会医疗保险所提供只是治疗费用的部分补偿，并不补偿由于生病不能工作所带来误工收入损失，居民可以通过购买相关的商业保险产品补偿生病所带来的收入损失。</w:t>
      </w:r>
    </w:p>
    <w:p w:rsidR="00654FA7" w:rsidRDefault="0035368B">
      <w:pPr>
        <w:pStyle w:val="2"/>
        <w:ind w:firstLine="600"/>
      </w:pPr>
      <w:bookmarkStart w:id="478" w:name="_Toc8923"/>
      <w:bookmarkStart w:id="479" w:name="_Toc9877"/>
      <w:r>
        <w:rPr>
          <w:rFonts w:hint="eastAsia"/>
          <w:lang w:val="en-US"/>
        </w:rPr>
        <w:t xml:space="preserve">20 </w:t>
      </w:r>
      <w:r>
        <w:t>军人牺牲或病故时退役医疗保险金如何给付？</w:t>
      </w:r>
      <w:bookmarkEnd w:id="478"/>
      <w:bookmarkEnd w:id="479"/>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军人牺牲或者病故，由其所在单位后</w:t>
      </w:r>
      <w:r>
        <w:rPr>
          <w:rFonts w:ascii="Franklin Gothic Medium" w:eastAsia="仿宋_GB2312" w:hAnsi="Franklin Gothic Medium"/>
          <w:spacing w:val="9"/>
          <w:sz w:val="24"/>
        </w:rPr>
        <w:t>(</w:t>
      </w:r>
      <w:r>
        <w:rPr>
          <w:rFonts w:ascii="Franklin Gothic Medium" w:eastAsia="仿宋_GB2312" w:hAnsi="Franklin Gothic Medium"/>
          <w:spacing w:val="9"/>
          <w:sz w:val="24"/>
        </w:rPr>
        <w:t>联</w:t>
      </w:r>
      <w:r>
        <w:rPr>
          <w:rFonts w:ascii="Franklin Gothic Medium" w:eastAsia="仿宋_GB2312" w:hAnsi="Franklin Gothic Medium"/>
          <w:spacing w:val="9"/>
          <w:sz w:val="24"/>
        </w:rPr>
        <w:t>)</w:t>
      </w:r>
      <w:r>
        <w:rPr>
          <w:rFonts w:ascii="Franklin Gothic Medium" w:eastAsia="仿宋_GB2312" w:hAnsi="Franklin Gothic Medium"/>
          <w:spacing w:val="9"/>
          <w:sz w:val="24"/>
        </w:rPr>
        <w:t>勤财务部门将退役医疗保险金发给其合法继承人。</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对违反军人退役医疗保险有关规定的，哪些行为应受到处罚</w:t>
      </w:r>
      <w:r>
        <w:rPr>
          <w:rFonts w:ascii="Franklin Gothic Medium" w:eastAsia="仿宋_GB2312" w:hAnsi="Franklin Gothic Medium"/>
          <w:spacing w:val="9"/>
          <w:sz w:val="24"/>
        </w:rPr>
        <w:t>?</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对违反军人退役医疗保险规定，有下列情形之一的，对直接负责的主管人员和其他直接责任人员，依照国家和军队的有关规定给予处分</w:t>
      </w:r>
      <w:r>
        <w:rPr>
          <w:rFonts w:ascii="Franklin Gothic Medium" w:eastAsia="仿宋_GB2312" w:hAnsi="Franklin Gothic Medium"/>
          <w:spacing w:val="9"/>
          <w:sz w:val="24"/>
        </w:rPr>
        <w:t>;</w:t>
      </w:r>
      <w:r>
        <w:rPr>
          <w:rFonts w:ascii="Franklin Gothic Medium" w:eastAsia="仿宋_GB2312" w:hAnsi="Franklin Gothic Medium"/>
          <w:spacing w:val="9"/>
          <w:sz w:val="24"/>
        </w:rPr>
        <w:t>涉嫌犯罪的，移交司法机关依法处理</w:t>
      </w:r>
      <w:r>
        <w:rPr>
          <w:rFonts w:ascii="Franklin Gothic Medium" w:eastAsia="仿宋_GB2312" w:hAnsi="Franklin Gothic Medium"/>
          <w:spacing w:val="9"/>
          <w:sz w:val="24"/>
        </w:rPr>
        <w:t>;</w:t>
      </w:r>
      <w:r>
        <w:rPr>
          <w:rFonts w:ascii="Franklin Gothic Medium" w:eastAsia="仿宋_GB2312" w:hAnsi="Franklin Gothic Medium"/>
          <w:spacing w:val="9"/>
          <w:sz w:val="24"/>
        </w:rPr>
        <w:t>对单位给予通报批评，责令限期改正，并依照国家和军队有关规定给予处罚：</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lastRenderedPageBreak/>
        <w:t>(</w:t>
      </w:r>
      <w:proofErr w:type="gramStart"/>
      <w:r>
        <w:rPr>
          <w:rFonts w:ascii="Franklin Gothic Medium" w:eastAsia="仿宋_GB2312" w:hAnsi="Franklin Gothic Medium"/>
          <w:spacing w:val="9"/>
          <w:sz w:val="24"/>
        </w:rPr>
        <w:t>一</w:t>
      </w:r>
      <w:proofErr w:type="gramEnd"/>
      <w:r>
        <w:rPr>
          <w:rFonts w:ascii="Franklin Gothic Medium" w:eastAsia="仿宋_GB2312" w:hAnsi="Franklin Gothic Medium"/>
          <w:spacing w:val="9"/>
          <w:sz w:val="24"/>
        </w:rPr>
        <w:t>)</w:t>
      </w:r>
      <w:r>
        <w:rPr>
          <w:rFonts w:ascii="Franklin Gothic Medium" w:eastAsia="仿宋_GB2312" w:hAnsi="Franklin Gothic Medium"/>
          <w:spacing w:val="9"/>
          <w:sz w:val="24"/>
        </w:rPr>
        <w:t>出具假证明，伪造公文、证件骗取军人退役医疗保险金的</w:t>
      </w:r>
      <w:r>
        <w:rPr>
          <w:rFonts w:ascii="Franklin Gothic Medium" w:eastAsia="仿宋_GB2312" w:hAnsi="Franklin Gothic Medium"/>
          <w:spacing w:val="9"/>
          <w:sz w:val="24"/>
        </w:rPr>
        <w:t>;</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二</w:t>
      </w:r>
      <w:r>
        <w:rPr>
          <w:rFonts w:ascii="Franklin Gothic Medium" w:eastAsia="仿宋_GB2312" w:hAnsi="Franklin Gothic Medium"/>
          <w:spacing w:val="9"/>
          <w:sz w:val="24"/>
        </w:rPr>
        <w:t>)</w:t>
      </w:r>
      <w:r>
        <w:rPr>
          <w:rFonts w:ascii="Franklin Gothic Medium" w:eastAsia="仿宋_GB2312" w:hAnsi="Franklin Gothic Medium"/>
          <w:spacing w:val="9"/>
          <w:sz w:val="24"/>
        </w:rPr>
        <w:t>不按照规定转移和接收军人退役医疗保险个人</w:t>
      </w:r>
      <w:proofErr w:type="gramStart"/>
      <w:r>
        <w:rPr>
          <w:rFonts w:ascii="Franklin Gothic Medium" w:eastAsia="仿宋_GB2312" w:hAnsi="Franklin Gothic Medium"/>
          <w:spacing w:val="9"/>
          <w:sz w:val="24"/>
        </w:rPr>
        <w:t>帐户</w:t>
      </w:r>
      <w:proofErr w:type="gramEnd"/>
      <w:r>
        <w:rPr>
          <w:rFonts w:ascii="Franklin Gothic Medium" w:eastAsia="仿宋_GB2312" w:hAnsi="Franklin Gothic Medium"/>
          <w:spacing w:val="9"/>
          <w:sz w:val="24"/>
        </w:rPr>
        <w:t>资金的</w:t>
      </w:r>
      <w:r>
        <w:rPr>
          <w:rFonts w:ascii="Franklin Gothic Medium" w:eastAsia="仿宋_GB2312" w:hAnsi="Franklin Gothic Medium"/>
          <w:spacing w:val="9"/>
          <w:sz w:val="24"/>
        </w:rPr>
        <w:t>;</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三</w:t>
      </w:r>
      <w:r>
        <w:rPr>
          <w:rFonts w:ascii="Franklin Gothic Medium" w:eastAsia="仿宋_GB2312" w:hAnsi="Franklin Gothic Medium"/>
          <w:spacing w:val="9"/>
          <w:sz w:val="24"/>
        </w:rPr>
        <w:t>)</w:t>
      </w:r>
      <w:r>
        <w:rPr>
          <w:rFonts w:ascii="Franklin Gothic Medium" w:eastAsia="仿宋_GB2312" w:hAnsi="Franklin Gothic Medium"/>
          <w:spacing w:val="9"/>
          <w:sz w:val="24"/>
        </w:rPr>
        <w:t>贪污挪用军人退役医疗保险基金的</w:t>
      </w:r>
      <w:r>
        <w:rPr>
          <w:rFonts w:ascii="Franklin Gothic Medium" w:eastAsia="仿宋_GB2312" w:hAnsi="Franklin Gothic Medium"/>
          <w:spacing w:val="9"/>
          <w:sz w:val="24"/>
        </w:rPr>
        <w:t>;</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四</w:t>
      </w:r>
      <w:r>
        <w:rPr>
          <w:rFonts w:ascii="Franklin Gothic Medium" w:eastAsia="仿宋_GB2312" w:hAnsi="Franklin Gothic Medium"/>
          <w:spacing w:val="9"/>
          <w:sz w:val="24"/>
        </w:rPr>
        <w:t>)</w:t>
      </w:r>
      <w:r>
        <w:rPr>
          <w:rFonts w:ascii="Franklin Gothic Medium" w:eastAsia="仿宋_GB2312" w:hAnsi="Franklin Gothic Medium"/>
          <w:spacing w:val="9"/>
          <w:sz w:val="24"/>
        </w:rPr>
        <w:t>虚报冒领、不按照规定计发军人退役医疗保险金的</w:t>
      </w:r>
      <w:r>
        <w:rPr>
          <w:rFonts w:ascii="Franklin Gothic Medium" w:eastAsia="仿宋_GB2312" w:hAnsi="Franklin Gothic Medium"/>
          <w:spacing w:val="9"/>
          <w:sz w:val="24"/>
        </w:rPr>
        <w:t>;</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五</w:t>
      </w:r>
      <w:r>
        <w:rPr>
          <w:rFonts w:ascii="Franklin Gothic Medium" w:eastAsia="仿宋_GB2312" w:hAnsi="Franklin Gothic Medium"/>
          <w:spacing w:val="9"/>
          <w:sz w:val="24"/>
        </w:rPr>
        <w:t>)</w:t>
      </w:r>
      <w:r>
        <w:rPr>
          <w:rFonts w:ascii="Franklin Gothic Medium" w:eastAsia="仿宋_GB2312" w:hAnsi="Franklin Gothic Medium"/>
          <w:spacing w:val="9"/>
          <w:sz w:val="24"/>
        </w:rPr>
        <w:t>其他违反《军人退役医疗保险暂行办法》，妨害军人退役医疗保险工作的。</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城镇入伍的</w:t>
      </w:r>
      <w:proofErr w:type="gramStart"/>
      <w:r>
        <w:rPr>
          <w:rFonts w:ascii="Franklin Gothic Medium" w:eastAsia="仿宋_GB2312" w:hAnsi="Franklin Gothic Medium"/>
          <w:spacing w:val="9"/>
          <w:sz w:val="24"/>
        </w:rPr>
        <w:t>义务兵退现现役</w:t>
      </w:r>
      <w:proofErr w:type="gramEnd"/>
      <w:r>
        <w:rPr>
          <w:rFonts w:ascii="Franklin Gothic Medium" w:eastAsia="仿宋_GB2312" w:hAnsi="Franklin Gothic Medium"/>
          <w:spacing w:val="9"/>
          <w:sz w:val="24"/>
        </w:rPr>
        <w:t>时如何转移军人退役医疗保险个人</w:t>
      </w:r>
      <w:proofErr w:type="gramStart"/>
      <w:r>
        <w:rPr>
          <w:rFonts w:ascii="Franklin Gothic Medium" w:eastAsia="仿宋_GB2312" w:hAnsi="Franklin Gothic Medium"/>
          <w:spacing w:val="9"/>
          <w:sz w:val="24"/>
        </w:rPr>
        <w:t>帐户</w:t>
      </w:r>
      <w:proofErr w:type="gramEnd"/>
      <w:r>
        <w:rPr>
          <w:rFonts w:ascii="Franklin Gothic Medium" w:eastAsia="仿宋_GB2312" w:hAnsi="Franklin Gothic Medium"/>
          <w:spacing w:val="9"/>
          <w:sz w:val="24"/>
        </w:rPr>
        <w:t>?</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根据总后勤部、劳动社会保障部《关于军地医疗保险个人</w:t>
      </w:r>
      <w:proofErr w:type="gramStart"/>
      <w:r>
        <w:rPr>
          <w:rFonts w:ascii="Franklin Gothic Medium" w:eastAsia="仿宋_GB2312" w:hAnsi="Franklin Gothic Medium"/>
          <w:spacing w:val="9"/>
          <w:sz w:val="24"/>
        </w:rPr>
        <w:t>帐户</w:t>
      </w:r>
      <w:proofErr w:type="gramEnd"/>
      <w:r>
        <w:rPr>
          <w:rFonts w:ascii="Franklin Gothic Medium" w:eastAsia="仿宋_GB2312" w:hAnsi="Franklin Gothic Medium"/>
          <w:spacing w:val="9"/>
          <w:sz w:val="24"/>
        </w:rPr>
        <w:t>转移办法的通知》的规定，城镇入伍的义务兵退出现役时，接收安置地区已明确其工作单位的，由所在单位后勤财务部门填写《义务兵退役医疗保险金转移凭证》，交给本人，并及时将本人退役医疗保险从银行汇至接收安置地区的社会保险经办机构。</w:t>
      </w:r>
    </w:p>
    <w:p w:rsidR="00654FA7" w:rsidRDefault="0035368B">
      <w:pPr>
        <w:pStyle w:val="2"/>
        <w:ind w:firstLine="600"/>
        <w:rPr>
          <w:lang w:val="en-US"/>
        </w:rPr>
      </w:pPr>
      <w:bookmarkStart w:id="480" w:name="_Toc30753"/>
      <w:bookmarkStart w:id="481" w:name="_Toc30670"/>
      <w:r>
        <w:rPr>
          <w:rFonts w:hint="eastAsia"/>
          <w:lang w:val="en-US"/>
        </w:rPr>
        <w:t xml:space="preserve">21 </w:t>
      </w:r>
      <w:r>
        <w:rPr>
          <w:rFonts w:hint="eastAsia"/>
          <w:lang w:val="en-US"/>
        </w:rPr>
        <w:t>八</w:t>
      </w:r>
      <w:r>
        <w:rPr>
          <w:lang w:val="en-US"/>
        </w:rPr>
        <w:t>类人可免费享受</w:t>
      </w:r>
      <w:proofErr w:type="gramStart"/>
      <w:r>
        <w:rPr>
          <w:lang w:val="en-US"/>
        </w:rPr>
        <w:t>医</w:t>
      </w:r>
      <w:proofErr w:type="gramEnd"/>
      <w:r>
        <w:rPr>
          <w:lang w:val="en-US"/>
        </w:rPr>
        <w:t>保待遇</w:t>
      </w:r>
      <w:bookmarkEnd w:id="480"/>
      <w:bookmarkEnd w:id="481"/>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1</w:t>
      </w:r>
      <w:r>
        <w:rPr>
          <w:rFonts w:ascii="Franklin Gothic Medium" w:eastAsia="仿宋_GB2312" w:hAnsi="Franklin Gothic Medium"/>
          <w:spacing w:val="9"/>
          <w:sz w:val="24"/>
        </w:rPr>
        <w:t>、参照本市城市特困人员医疗救助办法享受医疗待遇的退养人员。</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2</w:t>
      </w:r>
      <w:r>
        <w:rPr>
          <w:rFonts w:ascii="Franklin Gothic Medium" w:eastAsia="仿宋_GB2312" w:hAnsi="Franklin Gothic Medium"/>
          <w:spacing w:val="9"/>
          <w:sz w:val="24"/>
        </w:rPr>
        <w:t>、退离居委会老积极分子。</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3</w:t>
      </w:r>
      <w:r>
        <w:rPr>
          <w:rFonts w:ascii="Franklin Gothic Medium" w:eastAsia="仿宋_GB2312" w:hAnsi="Franklin Gothic Medium"/>
          <w:spacing w:val="9"/>
          <w:sz w:val="24"/>
        </w:rPr>
        <w:t>、享受本市城市居民最低生活保障的人员。</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4</w:t>
      </w:r>
      <w:r>
        <w:rPr>
          <w:rFonts w:ascii="Franklin Gothic Medium" w:eastAsia="仿宋_GB2312" w:hAnsi="Franklin Gothic Medium"/>
          <w:spacing w:val="9"/>
          <w:sz w:val="24"/>
        </w:rPr>
        <w:t>、享受本</w:t>
      </w:r>
      <w:r>
        <w:rPr>
          <w:rFonts w:ascii="Franklin Gothic Medium" w:eastAsia="仿宋_GB2312" w:hAnsi="Franklin Gothic Medium"/>
          <w:spacing w:val="9"/>
          <w:sz w:val="24"/>
        </w:rPr>
        <w:t>市城市居民生活困难补助待遇的人员。</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5</w:t>
      </w:r>
      <w:r>
        <w:rPr>
          <w:rFonts w:ascii="Franklin Gothic Medium" w:eastAsia="仿宋_GB2312" w:hAnsi="Franklin Gothic Medium"/>
          <w:spacing w:val="9"/>
          <w:sz w:val="24"/>
        </w:rPr>
        <w:t>、残疾程度为一级、二级、三级的精神残疾人和智力残疾人以及残疾程度为一级、二级的肢体残疾人和视力残疾人。</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6</w:t>
      </w:r>
      <w:r>
        <w:rPr>
          <w:rFonts w:ascii="Franklin Gothic Medium" w:eastAsia="仿宋_GB2312" w:hAnsi="Franklin Gothic Medium"/>
          <w:spacing w:val="9"/>
          <w:sz w:val="24"/>
        </w:rPr>
        <w:t>、七至十级残疾军人。</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7</w:t>
      </w:r>
      <w:r>
        <w:rPr>
          <w:rFonts w:ascii="Franklin Gothic Medium" w:eastAsia="仿宋_GB2312" w:hAnsi="Franklin Gothic Medium"/>
          <w:spacing w:val="9"/>
          <w:sz w:val="24"/>
        </w:rPr>
        <w:t>、城镇优抚对象。</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8</w:t>
      </w:r>
      <w:r>
        <w:rPr>
          <w:rFonts w:ascii="Franklin Gothic Medium" w:eastAsia="仿宋_GB2312" w:hAnsi="Franklin Gothic Medium"/>
          <w:spacing w:val="9"/>
          <w:sz w:val="24"/>
        </w:rPr>
        <w:t>、民政部门负责管理的见义勇为人员。</w:t>
      </w:r>
    </w:p>
    <w:p w:rsidR="00654FA7" w:rsidRDefault="0035368B">
      <w:pPr>
        <w:pStyle w:val="2"/>
        <w:ind w:firstLine="600"/>
        <w:rPr>
          <w:lang w:val="en-US"/>
        </w:rPr>
      </w:pPr>
      <w:bookmarkStart w:id="482" w:name="_Toc23331"/>
      <w:bookmarkStart w:id="483" w:name="_Toc25039"/>
      <w:r>
        <w:rPr>
          <w:rFonts w:hint="eastAsia"/>
          <w:lang w:val="en-US"/>
        </w:rPr>
        <w:lastRenderedPageBreak/>
        <w:t xml:space="preserve">22 </w:t>
      </w:r>
      <w:r>
        <w:rPr>
          <w:lang w:val="en-US"/>
        </w:rPr>
        <w:t>医疗保险、工伤保险业务流程</w:t>
      </w:r>
      <w:bookmarkEnd w:id="482"/>
      <w:bookmarkEnd w:id="483"/>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*IC</w:t>
      </w:r>
      <w:r>
        <w:rPr>
          <w:rFonts w:ascii="Franklin Gothic Medium" w:eastAsia="仿宋_GB2312" w:hAnsi="Franklin Gothic Medium"/>
          <w:spacing w:val="9"/>
          <w:sz w:val="24"/>
        </w:rPr>
        <w:t>卡挂失、补办程序：持单位证明、身份证到</w:t>
      </w:r>
      <w:proofErr w:type="gramStart"/>
      <w:r>
        <w:rPr>
          <w:rFonts w:ascii="Franklin Gothic Medium" w:eastAsia="仿宋_GB2312" w:hAnsi="Franklin Gothic Medium"/>
          <w:spacing w:val="9"/>
          <w:sz w:val="24"/>
        </w:rPr>
        <w:t>医</w:t>
      </w:r>
      <w:proofErr w:type="gramEnd"/>
      <w:r>
        <w:rPr>
          <w:rFonts w:ascii="Franklin Gothic Medium" w:eastAsia="仿宋_GB2312" w:hAnsi="Franklin Gothic Medium"/>
          <w:spacing w:val="9"/>
          <w:sz w:val="24"/>
        </w:rPr>
        <w:t>保局挂失</w:t>
      </w:r>
      <w:r>
        <w:rPr>
          <w:rFonts w:ascii="Franklin Gothic Medium" w:eastAsia="仿宋_GB2312" w:hAnsi="Franklin Gothic Medium"/>
          <w:spacing w:val="9"/>
          <w:sz w:val="24"/>
        </w:rPr>
        <w:t>→</w:t>
      </w:r>
      <w:r>
        <w:rPr>
          <w:rFonts w:ascii="Franklin Gothic Medium" w:eastAsia="仿宋_GB2312" w:hAnsi="Franklin Gothic Medium"/>
          <w:spacing w:val="9"/>
          <w:sz w:val="24"/>
        </w:rPr>
        <w:t>登记</w:t>
      </w:r>
      <w:r>
        <w:rPr>
          <w:rFonts w:ascii="Franklin Gothic Medium" w:eastAsia="仿宋_GB2312" w:hAnsi="Franklin Gothic Medium"/>
          <w:spacing w:val="9"/>
          <w:sz w:val="24"/>
        </w:rPr>
        <w:t>→</w:t>
      </w:r>
      <w:r>
        <w:rPr>
          <w:rFonts w:ascii="Franklin Gothic Medium" w:eastAsia="仿宋_GB2312" w:hAnsi="Franklin Gothic Medium"/>
          <w:spacing w:val="9"/>
          <w:sz w:val="24"/>
        </w:rPr>
        <w:t>一周后</w:t>
      </w:r>
      <w:proofErr w:type="gramStart"/>
      <w:r>
        <w:rPr>
          <w:rFonts w:ascii="Franklin Gothic Medium" w:eastAsia="仿宋_GB2312" w:hAnsi="Franklin Gothic Medium"/>
          <w:spacing w:val="9"/>
          <w:sz w:val="24"/>
        </w:rPr>
        <w:t>持登记照</w:t>
      </w:r>
      <w:proofErr w:type="gramEnd"/>
      <w:r>
        <w:rPr>
          <w:rFonts w:ascii="Franklin Gothic Medium" w:eastAsia="仿宋_GB2312" w:hAnsi="Franklin Gothic Medium"/>
          <w:spacing w:val="9"/>
          <w:sz w:val="24"/>
        </w:rPr>
        <w:t>1</w:t>
      </w:r>
      <w:r>
        <w:rPr>
          <w:rFonts w:ascii="Franklin Gothic Medium" w:eastAsia="仿宋_GB2312" w:hAnsi="Franklin Gothic Medium"/>
          <w:spacing w:val="9"/>
          <w:sz w:val="24"/>
        </w:rPr>
        <w:t>张补办新卡</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补充医疗保险待遇支付程序：提供有效医疗费用发票</w:t>
      </w:r>
      <w:r>
        <w:rPr>
          <w:rFonts w:ascii="Franklin Gothic Medium" w:eastAsia="仿宋_GB2312" w:hAnsi="Franklin Gothic Medium"/>
          <w:spacing w:val="9"/>
          <w:sz w:val="24"/>
        </w:rPr>
        <w:t>→</w:t>
      </w:r>
      <w:r>
        <w:rPr>
          <w:rFonts w:ascii="Franklin Gothic Medium" w:eastAsia="仿宋_GB2312" w:hAnsi="Franklin Gothic Medium"/>
          <w:spacing w:val="9"/>
          <w:sz w:val="24"/>
        </w:rPr>
        <w:t>单位法人签字</w:t>
      </w:r>
      <w:r>
        <w:rPr>
          <w:rFonts w:ascii="Franklin Gothic Medium" w:eastAsia="仿宋_GB2312" w:hAnsi="Franklin Gothic Medium"/>
          <w:spacing w:val="9"/>
          <w:sz w:val="24"/>
        </w:rPr>
        <w:t>→</w:t>
      </w:r>
      <w:proofErr w:type="gramStart"/>
      <w:r>
        <w:rPr>
          <w:rFonts w:ascii="Franklin Gothic Medium" w:eastAsia="仿宋_GB2312" w:hAnsi="Franklin Gothic Medium"/>
          <w:spacing w:val="9"/>
          <w:sz w:val="24"/>
        </w:rPr>
        <w:t>医</w:t>
      </w:r>
      <w:proofErr w:type="gramEnd"/>
      <w:r>
        <w:rPr>
          <w:rFonts w:ascii="Franklin Gothic Medium" w:eastAsia="仿宋_GB2312" w:hAnsi="Franklin Gothic Medium"/>
          <w:spacing w:val="9"/>
          <w:sz w:val="24"/>
        </w:rPr>
        <w:t>保局审核报销</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单位或个人资料变更程序：持相关证明到社会保险基金结算中心</w:t>
      </w:r>
      <w:proofErr w:type="gramStart"/>
      <w:r>
        <w:rPr>
          <w:rFonts w:ascii="Franklin Gothic Medium" w:eastAsia="仿宋_GB2312" w:hAnsi="Franklin Gothic Medium"/>
          <w:spacing w:val="9"/>
          <w:sz w:val="24"/>
        </w:rPr>
        <w:t>医</w:t>
      </w:r>
      <w:proofErr w:type="gramEnd"/>
      <w:r>
        <w:rPr>
          <w:rFonts w:ascii="Franklin Gothic Medium" w:eastAsia="仿宋_GB2312" w:hAnsi="Franklin Gothic Medium"/>
          <w:spacing w:val="9"/>
          <w:sz w:val="24"/>
        </w:rPr>
        <w:t>保窗口领表</w:t>
      </w:r>
      <w:r>
        <w:rPr>
          <w:rFonts w:ascii="Franklin Gothic Medium" w:eastAsia="仿宋_GB2312" w:hAnsi="Franklin Gothic Medium"/>
          <w:spacing w:val="9"/>
          <w:sz w:val="24"/>
        </w:rPr>
        <w:t>→</w:t>
      </w:r>
      <w:r>
        <w:rPr>
          <w:rFonts w:ascii="Franklin Gothic Medium" w:eastAsia="仿宋_GB2312" w:hAnsi="Franklin Gothic Medium"/>
          <w:spacing w:val="9"/>
          <w:sz w:val="24"/>
        </w:rPr>
        <w:t>填表</w:t>
      </w:r>
      <w:r>
        <w:rPr>
          <w:rFonts w:ascii="Franklin Gothic Medium" w:eastAsia="仿宋_GB2312" w:hAnsi="Franklin Gothic Medium"/>
          <w:spacing w:val="9"/>
          <w:sz w:val="24"/>
        </w:rPr>
        <w:t>→</w:t>
      </w:r>
      <w:r>
        <w:rPr>
          <w:rFonts w:ascii="Franklin Gothic Medium" w:eastAsia="仿宋_GB2312" w:hAnsi="Franklin Gothic Medium"/>
          <w:spacing w:val="9"/>
          <w:sz w:val="24"/>
        </w:rPr>
        <w:t>变更登</w:t>
      </w:r>
      <w:r>
        <w:rPr>
          <w:rFonts w:ascii="Franklin Gothic Medium" w:eastAsia="仿宋_GB2312" w:hAnsi="Franklin Gothic Medium"/>
          <w:spacing w:val="9"/>
          <w:sz w:val="24"/>
        </w:rPr>
        <w:t>记</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工伤、生育保险参保程序：单位经办人到社会保险基金结算中心</w:t>
      </w:r>
      <w:proofErr w:type="gramStart"/>
      <w:r>
        <w:rPr>
          <w:rFonts w:ascii="Franklin Gothic Medium" w:eastAsia="仿宋_GB2312" w:hAnsi="Franklin Gothic Medium"/>
          <w:spacing w:val="9"/>
          <w:sz w:val="24"/>
        </w:rPr>
        <w:t>医</w:t>
      </w:r>
      <w:proofErr w:type="gramEnd"/>
      <w:r>
        <w:rPr>
          <w:rFonts w:ascii="Franklin Gothic Medium" w:eastAsia="仿宋_GB2312" w:hAnsi="Franklin Gothic Medium"/>
          <w:spacing w:val="9"/>
          <w:sz w:val="24"/>
        </w:rPr>
        <w:t>保窗口领表</w:t>
      </w:r>
      <w:r>
        <w:rPr>
          <w:rFonts w:ascii="Franklin Gothic Medium" w:eastAsia="仿宋_GB2312" w:hAnsi="Franklin Gothic Medium"/>
          <w:spacing w:val="9"/>
          <w:sz w:val="24"/>
        </w:rPr>
        <w:t>→</w:t>
      </w:r>
      <w:r>
        <w:rPr>
          <w:rFonts w:ascii="Franklin Gothic Medium" w:eastAsia="仿宋_GB2312" w:hAnsi="Franklin Gothic Medium"/>
          <w:spacing w:val="9"/>
          <w:sz w:val="24"/>
        </w:rPr>
        <w:t>填表</w:t>
      </w:r>
      <w:r>
        <w:rPr>
          <w:rFonts w:ascii="Franklin Gothic Medium" w:eastAsia="仿宋_GB2312" w:hAnsi="Franklin Gothic Medium"/>
          <w:spacing w:val="9"/>
          <w:sz w:val="24"/>
        </w:rPr>
        <w:t>→</w:t>
      </w:r>
      <w:r>
        <w:rPr>
          <w:rFonts w:ascii="Franklin Gothic Medium" w:eastAsia="仿宋_GB2312" w:hAnsi="Franklin Gothic Medium"/>
          <w:spacing w:val="9"/>
          <w:sz w:val="24"/>
        </w:rPr>
        <w:t>资料录入微机</w:t>
      </w:r>
      <w:r>
        <w:rPr>
          <w:rFonts w:ascii="Franklin Gothic Medium" w:eastAsia="仿宋_GB2312" w:hAnsi="Franklin Gothic Medium"/>
          <w:spacing w:val="9"/>
          <w:sz w:val="24"/>
        </w:rPr>
        <w:t>→</w:t>
      </w:r>
      <w:proofErr w:type="gramStart"/>
      <w:r>
        <w:rPr>
          <w:rFonts w:ascii="Franklin Gothic Medium" w:eastAsia="仿宋_GB2312" w:hAnsi="Franklin Gothic Medium"/>
          <w:spacing w:val="9"/>
          <w:sz w:val="24"/>
        </w:rPr>
        <w:t>签定</w:t>
      </w:r>
      <w:proofErr w:type="gramEnd"/>
      <w:r>
        <w:rPr>
          <w:rFonts w:ascii="Franklin Gothic Medium" w:eastAsia="仿宋_GB2312" w:hAnsi="Franklin Gothic Medium"/>
          <w:spacing w:val="9"/>
          <w:sz w:val="24"/>
        </w:rPr>
        <w:t>缴费协议书</w:t>
      </w:r>
      <w:r>
        <w:rPr>
          <w:rFonts w:ascii="Franklin Gothic Medium" w:eastAsia="仿宋_GB2312" w:hAnsi="Franklin Gothic Medium"/>
          <w:spacing w:val="9"/>
          <w:sz w:val="24"/>
        </w:rPr>
        <w:t>→</w:t>
      </w:r>
      <w:r>
        <w:rPr>
          <w:rFonts w:ascii="Franklin Gothic Medium" w:eastAsia="仿宋_GB2312" w:hAnsi="Franklin Gothic Medium"/>
          <w:spacing w:val="9"/>
          <w:sz w:val="24"/>
        </w:rPr>
        <w:t>核定缴费</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工伤保险待遇支付程序：到劳动保障局进行工伤鉴定</w:t>
      </w:r>
      <w:r>
        <w:rPr>
          <w:rFonts w:ascii="Franklin Gothic Medium" w:eastAsia="仿宋_GB2312" w:hAnsi="Franklin Gothic Medium"/>
          <w:spacing w:val="9"/>
          <w:sz w:val="24"/>
        </w:rPr>
        <w:t>→</w:t>
      </w:r>
      <w:r>
        <w:rPr>
          <w:rFonts w:ascii="Franklin Gothic Medium" w:eastAsia="仿宋_GB2312" w:hAnsi="Franklin Gothic Medium"/>
          <w:spacing w:val="9"/>
          <w:sz w:val="24"/>
        </w:rPr>
        <w:t>凭工伤鉴定书到</w:t>
      </w:r>
      <w:proofErr w:type="gramStart"/>
      <w:r>
        <w:rPr>
          <w:rFonts w:ascii="Franklin Gothic Medium" w:eastAsia="仿宋_GB2312" w:hAnsi="Franklin Gothic Medium"/>
          <w:spacing w:val="9"/>
          <w:sz w:val="24"/>
        </w:rPr>
        <w:t>医</w:t>
      </w:r>
      <w:proofErr w:type="gramEnd"/>
      <w:r>
        <w:rPr>
          <w:rFonts w:ascii="Franklin Gothic Medium" w:eastAsia="仿宋_GB2312" w:hAnsi="Franklin Gothic Medium"/>
          <w:spacing w:val="9"/>
          <w:sz w:val="24"/>
        </w:rPr>
        <w:t>保局核定待遇</w:t>
      </w:r>
      <w:r>
        <w:rPr>
          <w:rFonts w:ascii="Franklin Gothic Medium" w:eastAsia="仿宋_GB2312" w:hAnsi="Franklin Gothic Medium"/>
          <w:spacing w:val="9"/>
          <w:sz w:val="24"/>
        </w:rPr>
        <w:t>→</w:t>
      </w:r>
      <w:r>
        <w:rPr>
          <w:rFonts w:ascii="Franklin Gothic Medium" w:eastAsia="仿宋_GB2312" w:hAnsi="Franklin Gothic Medium"/>
          <w:spacing w:val="9"/>
          <w:sz w:val="24"/>
        </w:rPr>
        <w:t>下月下旬凭收据领取费用</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公务员医疗补助报销程序：提供有效住院医疗费发票、出院小结、费用明细清单及诊断证明到</w:t>
      </w:r>
      <w:proofErr w:type="gramStart"/>
      <w:r>
        <w:rPr>
          <w:rFonts w:ascii="Franklin Gothic Medium" w:eastAsia="仿宋_GB2312" w:hAnsi="Franklin Gothic Medium"/>
          <w:spacing w:val="9"/>
          <w:sz w:val="24"/>
        </w:rPr>
        <w:t>医</w:t>
      </w:r>
      <w:proofErr w:type="gramEnd"/>
      <w:r>
        <w:rPr>
          <w:rFonts w:ascii="Franklin Gothic Medium" w:eastAsia="仿宋_GB2312" w:hAnsi="Franklin Gothic Medium"/>
          <w:spacing w:val="9"/>
          <w:sz w:val="24"/>
        </w:rPr>
        <w:t>保局审核</w:t>
      </w:r>
      <w:r>
        <w:rPr>
          <w:rFonts w:ascii="Franklin Gothic Medium" w:eastAsia="仿宋_GB2312" w:hAnsi="Franklin Gothic Medium"/>
          <w:spacing w:val="9"/>
          <w:sz w:val="24"/>
        </w:rPr>
        <w:t>→</w:t>
      </w:r>
      <w:r>
        <w:rPr>
          <w:rFonts w:ascii="Franklin Gothic Medium" w:eastAsia="仿宋_GB2312" w:hAnsi="Franklin Gothic Medium"/>
          <w:spacing w:val="9"/>
          <w:sz w:val="24"/>
        </w:rPr>
        <w:t>财政局每月集中审核拨款</w:t>
      </w:r>
      <w:r>
        <w:rPr>
          <w:rFonts w:ascii="Franklin Gothic Medium" w:eastAsia="仿宋_GB2312" w:hAnsi="Franklin Gothic Medium"/>
          <w:spacing w:val="9"/>
          <w:sz w:val="24"/>
        </w:rPr>
        <w:t>→</w:t>
      </w:r>
      <w:r>
        <w:rPr>
          <w:rFonts w:ascii="Franklin Gothic Medium" w:eastAsia="仿宋_GB2312" w:hAnsi="Franklin Gothic Medium"/>
          <w:spacing w:val="9"/>
          <w:sz w:val="24"/>
        </w:rPr>
        <w:t>下月下旬凭本人身份证到</w:t>
      </w:r>
      <w:proofErr w:type="gramStart"/>
      <w:r>
        <w:rPr>
          <w:rFonts w:ascii="Franklin Gothic Medium" w:eastAsia="仿宋_GB2312" w:hAnsi="Franklin Gothic Medium"/>
          <w:spacing w:val="9"/>
          <w:sz w:val="24"/>
        </w:rPr>
        <w:t>医</w:t>
      </w:r>
      <w:proofErr w:type="gramEnd"/>
      <w:r>
        <w:rPr>
          <w:rFonts w:ascii="Franklin Gothic Medium" w:eastAsia="仿宋_GB2312" w:hAnsi="Franklin Gothic Medium"/>
          <w:spacing w:val="9"/>
          <w:sz w:val="24"/>
        </w:rPr>
        <w:t>保局领取报销费用。</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基本医疗保险参保程序：到社会保险基金结算中心</w:t>
      </w:r>
      <w:proofErr w:type="gramStart"/>
      <w:r>
        <w:rPr>
          <w:rFonts w:ascii="Franklin Gothic Medium" w:eastAsia="仿宋_GB2312" w:hAnsi="Franklin Gothic Medium"/>
          <w:spacing w:val="9"/>
          <w:sz w:val="24"/>
        </w:rPr>
        <w:t>医</w:t>
      </w:r>
      <w:proofErr w:type="gramEnd"/>
      <w:r>
        <w:rPr>
          <w:rFonts w:ascii="Franklin Gothic Medium" w:eastAsia="仿宋_GB2312" w:hAnsi="Franklin Gothic Medium"/>
          <w:spacing w:val="9"/>
          <w:sz w:val="24"/>
        </w:rPr>
        <w:t>保窗口领表</w:t>
      </w:r>
      <w:r>
        <w:rPr>
          <w:rFonts w:ascii="Franklin Gothic Medium" w:eastAsia="仿宋_GB2312" w:hAnsi="Franklin Gothic Medium"/>
          <w:spacing w:val="9"/>
          <w:sz w:val="24"/>
        </w:rPr>
        <w:t>→</w:t>
      </w:r>
      <w:r>
        <w:rPr>
          <w:rFonts w:ascii="Franklin Gothic Medium" w:eastAsia="仿宋_GB2312" w:hAnsi="Franklin Gothic Medium"/>
          <w:spacing w:val="9"/>
          <w:sz w:val="24"/>
        </w:rPr>
        <w:t>填表</w:t>
      </w:r>
      <w:r>
        <w:rPr>
          <w:rFonts w:ascii="Franklin Gothic Medium" w:eastAsia="仿宋_GB2312" w:hAnsi="Franklin Gothic Medium"/>
          <w:spacing w:val="9"/>
          <w:sz w:val="24"/>
        </w:rPr>
        <w:t>→</w:t>
      </w:r>
      <w:r>
        <w:rPr>
          <w:rFonts w:ascii="Franklin Gothic Medium" w:eastAsia="仿宋_GB2312" w:hAnsi="Franklin Gothic Medium"/>
          <w:spacing w:val="9"/>
          <w:sz w:val="24"/>
        </w:rPr>
        <w:t>资料录入微机</w:t>
      </w:r>
      <w:r>
        <w:rPr>
          <w:rFonts w:ascii="Franklin Gothic Medium" w:eastAsia="仿宋_GB2312" w:hAnsi="Franklin Gothic Medium"/>
          <w:spacing w:val="9"/>
          <w:sz w:val="24"/>
        </w:rPr>
        <w:t>→</w:t>
      </w:r>
      <w:proofErr w:type="gramStart"/>
      <w:r>
        <w:rPr>
          <w:rFonts w:ascii="Franklin Gothic Medium" w:eastAsia="仿宋_GB2312" w:hAnsi="Franklin Gothic Medium"/>
          <w:spacing w:val="9"/>
          <w:sz w:val="24"/>
        </w:rPr>
        <w:t>签定</w:t>
      </w:r>
      <w:proofErr w:type="gramEnd"/>
      <w:r>
        <w:rPr>
          <w:rFonts w:ascii="Franklin Gothic Medium" w:eastAsia="仿宋_GB2312" w:hAnsi="Franklin Gothic Medium"/>
          <w:spacing w:val="9"/>
          <w:sz w:val="24"/>
        </w:rPr>
        <w:t>缴费协议书</w:t>
      </w:r>
      <w:r>
        <w:rPr>
          <w:rFonts w:ascii="Franklin Gothic Medium" w:eastAsia="仿宋_GB2312" w:hAnsi="Franklin Gothic Medium"/>
          <w:spacing w:val="9"/>
          <w:sz w:val="24"/>
        </w:rPr>
        <w:t>→</w:t>
      </w:r>
      <w:r>
        <w:rPr>
          <w:rFonts w:ascii="Franklin Gothic Medium" w:eastAsia="仿宋_GB2312" w:hAnsi="Franklin Gothic Medium"/>
          <w:spacing w:val="9"/>
          <w:sz w:val="24"/>
        </w:rPr>
        <w:t>核定缴费</w:t>
      </w:r>
      <w:r>
        <w:rPr>
          <w:rFonts w:ascii="Franklin Gothic Medium" w:eastAsia="仿宋_GB2312" w:hAnsi="Franklin Gothic Medium"/>
          <w:spacing w:val="9"/>
          <w:sz w:val="24"/>
        </w:rPr>
        <w:t>→</w:t>
      </w:r>
      <w:proofErr w:type="gramStart"/>
      <w:r>
        <w:rPr>
          <w:rFonts w:ascii="Franklin Gothic Medium" w:eastAsia="仿宋_GB2312" w:hAnsi="Franklin Gothic Medium"/>
          <w:spacing w:val="9"/>
          <w:sz w:val="24"/>
        </w:rPr>
        <w:t>医</w:t>
      </w:r>
      <w:proofErr w:type="gramEnd"/>
      <w:r>
        <w:rPr>
          <w:rFonts w:ascii="Franklin Gothic Medium" w:eastAsia="仿宋_GB2312" w:hAnsi="Franklin Gothic Medium"/>
          <w:spacing w:val="9"/>
          <w:sz w:val="24"/>
        </w:rPr>
        <w:t>保局办理医疗保</w:t>
      </w:r>
      <w:r>
        <w:rPr>
          <w:rFonts w:ascii="Franklin Gothic Medium" w:eastAsia="仿宋_GB2312" w:hAnsi="Franklin Gothic Medium"/>
          <w:spacing w:val="9"/>
          <w:sz w:val="24"/>
        </w:rPr>
        <w:t>险证卡。注：单位参保需提供职工花名册、上年度职工工资表、退休人员退休审批表原件和复印件；</w:t>
      </w:r>
      <w:proofErr w:type="gramStart"/>
      <w:r>
        <w:rPr>
          <w:rFonts w:ascii="Franklin Gothic Medium" w:eastAsia="仿宋_GB2312" w:hAnsi="Franklin Gothic Medium"/>
          <w:spacing w:val="9"/>
          <w:sz w:val="24"/>
        </w:rPr>
        <w:t>个</w:t>
      </w:r>
      <w:proofErr w:type="gramEnd"/>
      <w:r>
        <w:rPr>
          <w:rFonts w:ascii="Franklin Gothic Medium" w:eastAsia="仿宋_GB2312" w:hAnsi="Franklin Gothic Medium"/>
          <w:spacing w:val="9"/>
          <w:sz w:val="24"/>
        </w:rPr>
        <w:t>人参保需提供户口本、身份证、养老保险手册原件和复印件，一寸登记照</w:t>
      </w:r>
      <w:r>
        <w:rPr>
          <w:rFonts w:ascii="Franklin Gothic Medium" w:eastAsia="仿宋_GB2312" w:hAnsi="Franklin Gothic Medium"/>
          <w:spacing w:val="9"/>
          <w:sz w:val="24"/>
        </w:rPr>
        <w:t>2</w:t>
      </w:r>
      <w:r>
        <w:rPr>
          <w:rFonts w:ascii="Franklin Gothic Medium" w:eastAsia="仿宋_GB2312" w:hAnsi="Franklin Gothic Medium"/>
          <w:spacing w:val="9"/>
          <w:sz w:val="24"/>
        </w:rPr>
        <w:t>张。</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缴费程序：到社会保险基金结算中心核定</w:t>
      </w:r>
      <w:r>
        <w:rPr>
          <w:rFonts w:ascii="Franklin Gothic Medium" w:eastAsia="仿宋_GB2312" w:hAnsi="Franklin Gothic Medium"/>
          <w:spacing w:val="9"/>
          <w:sz w:val="24"/>
        </w:rPr>
        <w:t>→</w:t>
      </w:r>
      <w:r>
        <w:rPr>
          <w:rFonts w:ascii="Franklin Gothic Medium" w:eastAsia="仿宋_GB2312" w:hAnsi="Franklin Gothic Medium"/>
          <w:spacing w:val="9"/>
          <w:sz w:val="24"/>
        </w:rPr>
        <w:t>地税局缴费</w:t>
      </w:r>
      <w:r>
        <w:rPr>
          <w:rFonts w:ascii="Franklin Gothic Medium" w:eastAsia="仿宋_GB2312" w:hAnsi="Franklin Gothic Medium"/>
          <w:spacing w:val="9"/>
          <w:sz w:val="24"/>
        </w:rPr>
        <w:t>→</w:t>
      </w:r>
      <w:r>
        <w:rPr>
          <w:rFonts w:ascii="Franklin Gothic Medium" w:eastAsia="仿宋_GB2312" w:hAnsi="Franklin Gothic Medium"/>
          <w:spacing w:val="9"/>
          <w:sz w:val="24"/>
        </w:rPr>
        <w:t>到</w:t>
      </w:r>
      <w:proofErr w:type="gramStart"/>
      <w:r>
        <w:rPr>
          <w:rFonts w:ascii="Franklin Gothic Medium" w:eastAsia="仿宋_GB2312" w:hAnsi="Franklin Gothic Medium"/>
          <w:spacing w:val="9"/>
          <w:sz w:val="24"/>
        </w:rPr>
        <w:t>医</w:t>
      </w:r>
      <w:proofErr w:type="gramEnd"/>
      <w:r>
        <w:rPr>
          <w:rFonts w:ascii="Franklin Gothic Medium" w:eastAsia="仿宋_GB2312" w:hAnsi="Franklin Gothic Medium"/>
          <w:spacing w:val="9"/>
          <w:sz w:val="24"/>
        </w:rPr>
        <w:t>保局缴纳大额医疗费用补助</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慢性病门诊程序：每年</w:t>
      </w:r>
      <w:r>
        <w:rPr>
          <w:rFonts w:ascii="Franklin Gothic Medium" w:eastAsia="仿宋_GB2312" w:hAnsi="Franklin Gothic Medium"/>
          <w:spacing w:val="9"/>
          <w:sz w:val="24"/>
        </w:rPr>
        <w:t>2</w:t>
      </w:r>
      <w:r>
        <w:rPr>
          <w:rFonts w:ascii="Franklin Gothic Medium" w:eastAsia="仿宋_GB2312" w:hAnsi="Franklin Gothic Medium"/>
          <w:spacing w:val="9"/>
          <w:sz w:val="24"/>
        </w:rPr>
        <w:t>月提供既往病史、出院小结及近期病情资料</w:t>
      </w:r>
      <w:r>
        <w:rPr>
          <w:rFonts w:ascii="Franklin Gothic Medium" w:eastAsia="仿宋_GB2312" w:hAnsi="Franklin Gothic Medium"/>
          <w:spacing w:val="9"/>
          <w:sz w:val="24"/>
        </w:rPr>
        <w:t>→</w:t>
      </w:r>
      <w:r>
        <w:rPr>
          <w:rFonts w:ascii="Franklin Gothic Medium" w:eastAsia="仿宋_GB2312" w:hAnsi="Franklin Gothic Medium"/>
          <w:spacing w:val="9"/>
          <w:sz w:val="24"/>
        </w:rPr>
        <w:t>到</w:t>
      </w:r>
      <w:proofErr w:type="gramStart"/>
      <w:r>
        <w:rPr>
          <w:rFonts w:ascii="Franklin Gothic Medium" w:eastAsia="仿宋_GB2312" w:hAnsi="Franklin Gothic Medium"/>
          <w:spacing w:val="9"/>
          <w:sz w:val="24"/>
        </w:rPr>
        <w:t>医</w:t>
      </w:r>
      <w:proofErr w:type="gramEnd"/>
      <w:r>
        <w:rPr>
          <w:rFonts w:ascii="Franklin Gothic Medium" w:eastAsia="仿宋_GB2312" w:hAnsi="Franklin Gothic Medium"/>
          <w:spacing w:val="9"/>
          <w:sz w:val="24"/>
        </w:rPr>
        <w:t>保局填报慢性病门诊申报表</w:t>
      </w:r>
      <w:r>
        <w:rPr>
          <w:rFonts w:ascii="Franklin Gothic Medium" w:eastAsia="仿宋_GB2312" w:hAnsi="Franklin Gothic Medium"/>
          <w:spacing w:val="9"/>
          <w:sz w:val="24"/>
        </w:rPr>
        <w:t>→</w:t>
      </w:r>
      <w:r>
        <w:rPr>
          <w:rFonts w:ascii="Franklin Gothic Medium" w:eastAsia="仿宋_GB2312" w:hAnsi="Franklin Gothic Medium"/>
          <w:spacing w:val="9"/>
          <w:sz w:val="24"/>
        </w:rPr>
        <w:t>签订协议</w:t>
      </w:r>
      <w:r>
        <w:rPr>
          <w:rFonts w:ascii="Franklin Gothic Medium" w:eastAsia="仿宋_GB2312" w:hAnsi="Franklin Gothic Medium"/>
          <w:spacing w:val="9"/>
          <w:sz w:val="24"/>
        </w:rPr>
        <w:t>→</w:t>
      </w:r>
      <w:r>
        <w:rPr>
          <w:rFonts w:ascii="Franklin Gothic Medium" w:eastAsia="仿宋_GB2312" w:hAnsi="Franklin Gothic Medium"/>
          <w:spacing w:val="9"/>
          <w:sz w:val="24"/>
        </w:rPr>
        <w:t>选定点医院或药店购药治疗。</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lastRenderedPageBreak/>
        <w:t>*</w:t>
      </w:r>
      <w:r>
        <w:rPr>
          <w:rFonts w:ascii="Franklin Gothic Medium" w:eastAsia="仿宋_GB2312" w:hAnsi="Franklin Gothic Medium"/>
          <w:spacing w:val="9"/>
          <w:sz w:val="24"/>
        </w:rPr>
        <w:t>普通门诊程序：出示</w:t>
      </w:r>
      <w:proofErr w:type="gramStart"/>
      <w:r>
        <w:rPr>
          <w:rFonts w:ascii="Franklin Gothic Medium" w:eastAsia="仿宋_GB2312" w:hAnsi="Franklin Gothic Medium"/>
          <w:spacing w:val="9"/>
          <w:sz w:val="24"/>
        </w:rPr>
        <w:t>医</w:t>
      </w:r>
      <w:proofErr w:type="gramEnd"/>
      <w:r>
        <w:rPr>
          <w:rFonts w:ascii="Franklin Gothic Medium" w:eastAsia="仿宋_GB2312" w:hAnsi="Franklin Gothic Medium"/>
          <w:spacing w:val="9"/>
          <w:sz w:val="24"/>
        </w:rPr>
        <w:t>保证、卡</w:t>
      </w:r>
      <w:r>
        <w:rPr>
          <w:rFonts w:ascii="Franklin Gothic Medium" w:eastAsia="仿宋_GB2312" w:hAnsi="Franklin Gothic Medium"/>
          <w:spacing w:val="9"/>
          <w:sz w:val="24"/>
        </w:rPr>
        <w:t>→</w:t>
      </w:r>
      <w:r>
        <w:rPr>
          <w:rFonts w:ascii="Franklin Gothic Medium" w:eastAsia="仿宋_GB2312" w:hAnsi="Franklin Gothic Medium"/>
          <w:spacing w:val="9"/>
          <w:sz w:val="24"/>
        </w:rPr>
        <w:t>医生诊断后开处方</w:t>
      </w:r>
      <w:r>
        <w:rPr>
          <w:rFonts w:ascii="Franklin Gothic Medium" w:eastAsia="仿宋_GB2312" w:hAnsi="Franklin Gothic Medium"/>
          <w:spacing w:val="9"/>
          <w:sz w:val="24"/>
        </w:rPr>
        <w:t>→</w:t>
      </w:r>
      <w:r>
        <w:rPr>
          <w:rFonts w:ascii="Franklin Gothic Medium" w:eastAsia="仿宋_GB2312" w:hAnsi="Franklin Gothic Medium"/>
          <w:spacing w:val="9"/>
          <w:sz w:val="24"/>
        </w:rPr>
        <w:t>划价</w:t>
      </w:r>
      <w:r>
        <w:rPr>
          <w:rFonts w:ascii="Franklin Gothic Medium" w:eastAsia="仿宋_GB2312" w:hAnsi="Franklin Gothic Medium"/>
          <w:spacing w:val="9"/>
          <w:sz w:val="24"/>
        </w:rPr>
        <w:t>→</w:t>
      </w:r>
      <w:r>
        <w:rPr>
          <w:rFonts w:ascii="Franklin Gothic Medium" w:eastAsia="仿宋_GB2312" w:hAnsi="Franklin Gothic Medium"/>
          <w:spacing w:val="9"/>
          <w:sz w:val="24"/>
        </w:rPr>
        <w:t>刷卡</w:t>
      </w:r>
      <w:r>
        <w:rPr>
          <w:rFonts w:ascii="Franklin Gothic Medium" w:eastAsia="仿宋_GB2312" w:hAnsi="Franklin Gothic Medium"/>
          <w:spacing w:val="9"/>
          <w:sz w:val="24"/>
        </w:rPr>
        <w:t>→</w:t>
      </w:r>
      <w:r>
        <w:rPr>
          <w:rFonts w:ascii="Franklin Gothic Medium" w:eastAsia="仿宋_GB2312" w:hAnsi="Franklin Gothic Medium"/>
          <w:spacing w:val="9"/>
          <w:sz w:val="24"/>
        </w:rPr>
        <w:t>取药或检查</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生育保险待遇支付程序：提供结婚证、准生证、出生证原件及复印件到</w:t>
      </w:r>
      <w:proofErr w:type="gramStart"/>
      <w:r>
        <w:rPr>
          <w:rFonts w:ascii="Franklin Gothic Medium" w:eastAsia="仿宋_GB2312" w:hAnsi="Franklin Gothic Medium"/>
          <w:spacing w:val="9"/>
          <w:sz w:val="24"/>
        </w:rPr>
        <w:t>医</w:t>
      </w:r>
      <w:proofErr w:type="gramEnd"/>
      <w:r>
        <w:rPr>
          <w:rFonts w:ascii="Franklin Gothic Medium" w:eastAsia="仿宋_GB2312" w:hAnsi="Franklin Gothic Medium"/>
          <w:spacing w:val="9"/>
          <w:sz w:val="24"/>
        </w:rPr>
        <w:t>保局核定待遇</w:t>
      </w:r>
      <w:r>
        <w:rPr>
          <w:rFonts w:ascii="Franklin Gothic Medium" w:eastAsia="仿宋_GB2312" w:hAnsi="Franklin Gothic Medium"/>
          <w:spacing w:val="9"/>
          <w:sz w:val="24"/>
        </w:rPr>
        <w:t>→</w:t>
      </w:r>
      <w:r>
        <w:rPr>
          <w:rFonts w:ascii="Franklin Gothic Medium" w:eastAsia="仿宋_GB2312" w:hAnsi="Franklin Gothic Medium"/>
          <w:spacing w:val="9"/>
          <w:sz w:val="24"/>
        </w:rPr>
        <w:t>下月下旬凭收据领取费用</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proofErr w:type="gramStart"/>
      <w:r>
        <w:rPr>
          <w:rFonts w:ascii="Franklin Gothic Medium" w:eastAsia="仿宋_GB2312" w:hAnsi="Franklin Gothic Medium"/>
          <w:spacing w:val="9"/>
          <w:sz w:val="24"/>
        </w:rPr>
        <w:t>特检特治审批</w:t>
      </w:r>
      <w:proofErr w:type="gramEnd"/>
      <w:r>
        <w:rPr>
          <w:rFonts w:ascii="Franklin Gothic Medium" w:eastAsia="仿宋_GB2312" w:hAnsi="Franklin Gothic Medium"/>
          <w:spacing w:val="9"/>
          <w:sz w:val="24"/>
        </w:rPr>
        <w:t>程序：提供定点医院医生开具的</w:t>
      </w:r>
      <w:proofErr w:type="gramStart"/>
      <w:r>
        <w:rPr>
          <w:rFonts w:ascii="Franklin Gothic Medium" w:eastAsia="仿宋_GB2312" w:hAnsi="Franklin Gothic Medium"/>
          <w:spacing w:val="9"/>
          <w:sz w:val="24"/>
        </w:rPr>
        <w:t>特检特治申请表</w:t>
      </w:r>
      <w:proofErr w:type="gramEnd"/>
      <w:r>
        <w:rPr>
          <w:rFonts w:ascii="Franklin Gothic Medium" w:eastAsia="仿宋_GB2312" w:hAnsi="Franklin Gothic Medium"/>
          <w:spacing w:val="9"/>
          <w:sz w:val="24"/>
        </w:rPr>
        <w:t>→</w:t>
      </w:r>
      <w:proofErr w:type="gramStart"/>
      <w:r>
        <w:rPr>
          <w:rFonts w:ascii="Franklin Gothic Medium" w:eastAsia="仿宋_GB2312" w:hAnsi="Franklin Gothic Medium"/>
          <w:spacing w:val="9"/>
          <w:sz w:val="24"/>
        </w:rPr>
        <w:t>医</w:t>
      </w:r>
      <w:proofErr w:type="gramEnd"/>
      <w:r>
        <w:rPr>
          <w:rFonts w:ascii="Franklin Gothic Medium" w:eastAsia="仿宋_GB2312" w:hAnsi="Franklin Gothic Medium"/>
          <w:spacing w:val="9"/>
          <w:sz w:val="24"/>
        </w:rPr>
        <w:t>保局审批</w:t>
      </w:r>
      <w:r>
        <w:rPr>
          <w:rFonts w:ascii="Franklin Gothic Medium" w:eastAsia="仿宋_GB2312" w:hAnsi="Franklin Gothic Medium"/>
          <w:spacing w:val="9"/>
          <w:sz w:val="24"/>
        </w:rPr>
        <w:t>→</w:t>
      </w:r>
      <w:r>
        <w:rPr>
          <w:rFonts w:ascii="Franklin Gothic Medium" w:eastAsia="仿宋_GB2312" w:hAnsi="Franklin Gothic Medium"/>
          <w:spacing w:val="9"/>
          <w:sz w:val="24"/>
        </w:rPr>
        <w:t>检查、医疗</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外诊医疗费报销程序：在外地住院前通知</w:t>
      </w:r>
      <w:proofErr w:type="gramStart"/>
      <w:r>
        <w:rPr>
          <w:rFonts w:ascii="Franklin Gothic Medium" w:eastAsia="仿宋_GB2312" w:hAnsi="Franklin Gothic Medium"/>
          <w:spacing w:val="9"/>
          <w:sz w:val="24"/>
        </w:rPr>
        <w:t>医</w:t>
      </w:r>
      <w:proofErr w:type="gramEnd"/>
      <w:r>
        <w:rPr>
          <w:rFonts w:ascii="Franklin Gothic Medium" w:eastAsia="仿宋_GB2312" w:hAnsi="Franklin Gothic Medium"/>
          <w:spacing w:val="9"/>
          <w:sz w:val="24"/>
        </w:rPr>
        <w:t>保局备案（急诊三天内）</w:t>
      </w:r>
      <w:r>
        <w:rPr>
          <w:rFonts w:ascii="Franklin Gothic Medium" w:eastAsia="仿宋_GB2312" w:hAnsi="Franklin Gothic Medium"/>
          <w:spacing w:val="9"/>
          <w:sz w:val="24"/>
        </w:rPr>
        <w:t>→</w:t>
      </w:r>
      <w:r>
        <w:rPr>
          <w:rFonts w:ascii="Franklin Gothic Medium" w:eastAsia="仿宋_GB2312" w:hAnsi="Franklin Gothic Medium"/>
          <w:spacing w:val="9"/>
          <w:sz w:val="24"/>
        </w:rPr>
        <w:t>医疗终结后凭发票、医疗费用清单、出院小结、</w:t>
      </w:r>
      <w:proofErr w:type="gramStart"/>
      <w:r>
        <w:rPr>
          <w:rFonts w:ascii="Franklin Gothic Medium" w:eastAsia="仿宋_GB2312" w:hAnsi="Franklin Gothic Medium"/>
          <w:spacing w:val="9"/>
          <w:sz w:val="24"/>
        </w:rPr>
        <w:t>医</w:t>
      </w:r>
      <w:proofErr w:type="gramEnd"/>
      <w:r>
        <w:rPr>
          <w:rFonts w:ascii="Franklin Gothic Medium" w:eastAsia="仿宋_GB2312" w:hAnsi="Franklin Gothic Medium"/>
          <w:spacing w:val="9"/>
          <w:sz w:val="24"/>
        </w:rPr>
        <w:t>保证卡到</w:t>
      </w:r>
      <w:proofErr w:type="gramStart"/>
      <w:r>
        <w:rPr>
          <w:rFonts w:ascii="Franklin Gothic Medium" w:eastAsia="仿宋_GB2312" w:hAnsi="Franklin Gothic Medium"/>
          <w:spacing w:val="9"/>
          <w:sz w:val="24"/>
        </w:rPr>
        <w:t>医</w:t>
      </w:r>
      <w:proofErr w:type="gramEnd"/>
      <w:r>
        <w:rPr>
          <w:rFonts w:ascii="Franklin Gothic Medium" w:eastAsia="仿宋_GB2312" w:hAnsi="Franklin Gothic Medium"/>
          <w:spacing w:val="9"/>
          <w:sz w:val="24"/>
        </w:rPr>
        <w:t>保局审核报销。</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住院程序：出示</w:t>
      </w:r>
      <w:proofErr w:type="gramStart"/>
      <w:r>
        <w:rPr>
          <w:rFonts w:ascii="Franklin Gothic Medium" w:eastAsia="仿宋_GB2312" w:hAnsi="Franklin Gothic Medium"/>
          <w:spacing w:val="9"/>
          <w:sz w:val="24"/>
        </w:rPr>
        <w:t>医</w:t>
      </w:r>
      <w:proofErr w:type="gramEnd"/>
      <w:r>
        <w:rPr>
          <w:rFonts w:ascii="Franklin Gothic Medium" w:eastAsia="仿宋_GB2312" w:hAnsi="Franklin Gothic Medium"/>
          <w:spacing w:val="9"/>
          <w:sz w:val="24"/>
        </w:rPr>
        <w:t>保证、卡</w:t>
      </w:r>
      <w:r>
        <w:rPr>
          <w:rFonts w:ascii="Franklin Gothic Medium" w:eastAsia="仿宋_GB2312" w:hAnsi="Franklin Gothic Medium"/>
          <w:spacing w:val="9"/>
          <w:sz w:val="24"/>
        </w:rPr>
        <w:t>→</w:t>
      </w:r>
      <w:r>
        <w:rPr>
          <w:rFonts w:ascii="Franklin Gothic Medium" w:eastAsia="仿宋_GB2312" w:hAnsi="Franklin Gothic Medium"/>
          <w:spacing w:val="9"/>
          <w:sz w:val="24"/>
        </w:rPr>
        <w:t>门诊医生诊断后符合住院条件的填写入院通知单</w:t>
      </w:r>
      <w:r>
        <w:rPr>
          <w:rFonts w:ascii="Franklin Gothic Medium" w:eastAsia="仿宋_GB2312" w:hAnsi="Franklin Gothic Medium"/>
          <w:spacing w:val="9"/>
          <w:sz w:val="24"/>
        </w:rPr>
        <w:t>→</w:t>
      </w:r>
      <w:r>
        <w:rPr>
          <w:rFonts w:ascii="Franklin Gothic Medium" w:eastAsia="仿宋_GB2312" w:hAnsi="Franklin Gothic Medium"/>
          <w:spacing w:val="9"/>
          <w:sz w:val="24"/>
        </w:rPr>
        <w:t>持</w:t>
      </w:r>
      <w:proofErr w:type="gramStart"/>
      <w:r>
        <w:rPr>
          <w:rFonts w:ascii="Franklin Gothic Medium" w:eastAsia="仿宋_GB2312" w:hAnsi="Franklin Gothic Medium"/>
          <w:spacing w:val="9"/>
          <w:sz w:val="24"/>
        </w:rPr>
        <w:t>医</w:t>
      </w:r>
      <w:proofErr w:type="gramEnd"/>
      <w:r>
        <w:rPr>
          <w:rFonts w:ascii="Franklin Gothic Medium" w:eastAsia="仿宋_GB2312" w:hAnsi="Franklin Gothic Medium"/>
          <w:spacing w:val="9"/>
          <w:sz w:val="24"/>
        </w:rPr>
        <w:t>保证、卡到住院收费处进行住院登记</w:t>
      </w:r>
      <w:r>
        <w:rPr>
          <w:rFonts w:ascii="Franklin Gothic Medium" w:eastAsia="仿宋_GB2312" w:hAnsi="Franklin Gothic Medium"/>
          <w:spacing w:val="9"/>
          <w:sz w:val="24"/>
        </w:rPr>
        <w:t>→</w:t>
      </w:r>
      <w:r>
        <w:rPr>
          <w:rFonts w:ascii="Franklin Gothic Medium" w:eastAsia="仿宋_GB2312" w:hAnsi="Franklin Gothic Medium"/>
          <w:spacing w:val="9"/>
          <w:sz w:val="24"/>
        </w:rPr>
        <w:t>住院治疗</w:t>
      </w:r>
      <w:r>
        <w:rPr>
          <w:rFonts w:ascii="Franklin Gothic Medium" w:eastAsia="仿宋_GB2312" w:hAnsi="Franklin Gothic Medium"/>
          <w:spacing w:val="9"/>
          <w:sz w:val="24"/>
        </w:rPr>
        <w:t>→</w:t>
      </w:r>
      <w:r>
        <w:rPr>
          <w:rFonts w:ascii="Franklin Gothic Medium" w:eastAsia="仿宋_GB2312" w:hAnsi="Franklin Gothic Medium"/>
          <w:spacing w:val="9"/>
          <w:sz w:val="24"/>
        </w:rPr>
        <w:t>医疗终结后与定点医院结清自费、自付部分的费用</w:t>
      </w:r>
      <w:r>
        <w:rPr>
          <w:rFonts w:ascii="Franklin Gothic Medium" w:eastAsia="仿宋_GB2312" w:hAnsi="Franklin Gothic Medium"/>
          <w:spacing w:val="9"/>
          <w:sz w:val="24"/>
        </w:rPr>
        <w:t>→</w:t>
      </w:r>
      <w:r>
        <w:rPr>
          <w:rFonts w:ascii="Franklin Gothic Medium" w:eastAsia="仿宋_GB2312" w:hAnsi="Franklin Gothic Medium"/>
          <w:spacing w:val="9"/>
          <w:sz w:val="24"/>
        </w:rPr>
        <w:t>出院</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转诊程序：凭病历领取转诊申请表</w:t>
      </w:r>
      <w:r>
        <w:rPr>
          <w:rFonts w:ascii="Franklin Gothic Medium" w:eastAsia="仿宋_GB2312" w:hAnsi="Franklin Gothic Medium"/>
          <w:spacing w:val="9"/>
          <w:sz w:val="24"/>
        </w:rPr>
        <w:t>→</w:t>
      </w:r>
      <w:r>
        <w:rPr>
          <w:rFonts w:ascii="Franklin Gothic Medium" w:eastAsia="仿宋_GB2312" w:hAnsi="Franklin Gothic Medium"/>
          <w:spacing w:val="9"/>
          <w:sz w:val="24"/>
        </w:rPr>
        <w:t>定点医院（市</w:t>
      </w:r>
      <w:proofErr w:type="gramStart"/>
      <w:r>
        <w:rPr>
          <w:rFonts w:ascii="Franklin Gothic Medium" w:eastAsia="仿宋_GB2312" w:hAnsi="Franklin Gothic Medium"/>
          <w:spacing w:val="9"/>
          <w:sz w:val="24"/>
        </w:rPr>
        <w:t>一医</w:t>
      </w:r>
      <w:proofErr w:type="gramEnd"/>
      <w:r>
        <w:rPr>
          <w:rFonts w:ascii="Franklin Gothic Medium" w:eastAsia="仿宋_GB2312" w:hAnsi="Franklin Gothic Medium"/>
          <w:spacing w:val="9"/>
          <w:sz w:val="24"/>
        </w:rPr>
        <w:t>、二</w:t>
      </w:r>
      <w:proofErr w:type="gramStart"/>
      <w:r>
        <w:rPr>
          <w:rFonts w:ascii="Franklin Gothic Medium" w:eastAsia="仿宋_GB2312" w:hAnsi="Franklin Gothic Medium"/>
          <w:spacing w:val="9"/>
          <w:sz w:val="24"/>
        </w:rPr>
        <w:t>医</w:t>
      </w:r>
      <w:proofErr w:type="gramEnd"/>
      <w:r>
        <w:rPr>
          <w:rFonts w:ascii="Franklin Gothic Medium" w:eastAsia="仿宋_GB2312" w:hAnsi="Franklin Gothic Medium"/>
          <w:spacing w:val="9"/>
          <w:sz w:val="24"/>
        </w:rPr>
        <w:t>、石化医院）会诊医生提出转诊意见</w:t>
      </w:r>
      <w:r>
        <w:rPr>
          <w:rFonts w:ascii="Franklin Gothic Medium" w:eastAsia="仿宋_GB2312" w:hAnsi="Franklin Gothic Medium"/>
          <w:spacing w:val="9"/>
          <w:sz w:val="24"/>
        </w:rPr>
        <w:t>→</w:t>
      </w:r>
      <w:r>
        <w:rPr>
          <w:rFonts w:ascii="Franklin Gothic Medium" w:eastAsia="仿宋_GB2312" w:hAnsi="Franklin Gothic Medium"/>
          <w:spacing w:val="9"/>
          <w:sz w:val="24"/>
        </w:rPr>
        <w:t>转诊医院审签</w:t>
      </w:r>
      <w:r>
        <w:rPr>
          <w:rFonts w:ascii="Franklin Gothic Medium" w:eastAsia="仿宋_GB2312" w:hAnsi="Franklin Gothic Medium"/>
          <w:spacing w:val="9"/>
          <w:sz w:val="24"/>
        </w:rPr>
        <w:t>→</w:t>
      </w:r>
      <w:proofErr w:type="gramStart"/>
      <w:r>
        <w:rPr>
          <w:rFonts w:ascii="Franklin Gothic Medium" w:eastAsia="仿宋_GB2312" w:hAnsi="Franklin Gothic Medium"/>
          <w:spacing w:val="9"/>
          <w:sz w:val="24"/>
        </w:rPr>
        <w:t>医</w:t>
      </w:r>
      <w:proofErr w:type="gramEnd"/>
      <w:r>
        <w:rPr>
          <w:rFonts w:ascii="Franklin Gothic Medium" w:eastAsia="仿宋_GB2312" w:hAnsi="Franklin Gothic Medium"/>
          <w:spacing w:val="9"/>
          <w:sz w:val="24"/>
        </w:rPr>
        <w:t>保局审核</w:t>
      </w:r>
      <w:r>
        <w:rPr>
          <w:rFonts w:ascii="Franklin Gothic Medium" w:eastAsia="仿宋_GB2312" w:hAnsi="Franklin Gothic Medium"/>
          <w:spacing w:val="9"/>
          <w:sz w:val="24"/>
        </w:rPr>
        <w:t>→</w:t>
      </w:r>
      <w:r>
        <w:rPr>
          <w:rFonts w:ascii="Franklin Gothic Medium" w:eastAsia="仿宋_GB2312" w:hAnsi="Franklin Gothic Medium"/>
          <w:spacing w:val="9"/>
          <w:sz w:val="24"/>
        </w:rPr>
        <w:t>转诊治疗</w:t>
      </w:r>
      <w:r>
        <w:rPr>
          <w:rFonts w:ascii="Franklin Gothic Medium" w:eastAsia="仿宋_GB2312" w:hAnsi="Franklin Gothic Medium"/>
          <w:spacing w:val="9"/>
          <w:sz w:val="24"/>
        </w:rPr>
        <w:t>→</w:t>
      </w:r>
      <w:r>
        <w:rPr>
          <w:rFonts w:ascii="Franklin Gothic Medium" w:eastAsia="仿宋_GB2312" w:hAnsi="Franklin Gothic Medium"/>
          <w:spacing w:val="9"/>
          <w:sz w:val="24"/>
        </w:rPr>
        <w:t>治疗终结后按规定报销</w:t>
      </w:r>
    </w:p>
    <w:p w:rsidR="00654FA7" w:rsidRDefault="0035368B">
      <w:pPr>
        <w:pStyle w:val="2"/>
        <w:ind w:firstLine="600"/>
        <w:rPr>
          <w:lang w:val="en-US"/>
        </w:rPr>
      </w:pPr>
      <w:bookmarkStart w:id="484" w:name="_Toc26156"/>
      <w:bookmarkStart w:id="485" w:name="_Toc29915"/>
      <w:r>
        <w:rPr>
          <w:rFonts w:hint="eastAsia"/>
          <w:lang w:val="en-US"/>
        </w:rPr>
        <w:t xml:space="preserve">23 </w:t>
      </w:r>
      <w:r>
        <w:rPr>
          <w:lang w:val="en-US"/>
        </w:rPr>
        <w:t>社会保障卡使用管理须知</w:t>
      </w:r>
      <w:bookmarkEnd w:id="484"/>
      <w:bookmarkEnd w:id="485"/>
    </w:p>
    <w:p w:rsidR="00654FA7" w:rsidRDefault="0035368B">
      <w:pPr>
        <w:pStyle w:val="3"/>
        <w:ind w:firstLine="720"/>
      </w:pPr>
      <w:bookmarkStart w:id="486" w:name="_Toc17006"/>
      <w:bookmarkStart w:id="487" w:name="_Toc23171"/>
      <w:r>
        <w:rPr>
          <w:rFonts w:hint="eastAsia"/>
        </w:rPr>
        <w:t xml:space="preserve">23.1 </w:t>
      </w:r>
      <w:r>
        <w:t>社会保障</w:t>
      </w:r>
      <w:proofErr w:type="gramStart"/>
      <w:r>
        <w:t>卡解决</w:t>
      </w:r>
      <w:proofErr w:type="gramEnd"/>
      <w:r>
        <w:t>了什么问题？</w:t>
      </w:r>
      <w:bookmarkEnd w:id="486"/>
      <w:bookmarkEnd w:id="487"/>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答：可实现</w:t>
      </w:r>
      <w:r>
        <w:rPr>
          <w:rFonts w:ascii="Franklin Gothic Medium" w:eastAsia="仿宋_GB2312" w:hAnsi="Franklin Gothic Medium"/>
          <w:spacing w:val="9"/>
          <w:sz w:val="24"/>
        </w:rPr>
        <w:t>“</w:t>
      </w:r>
      <w:r>
        <w:rPr>
          <w:rFonts w:ascii="Franklin Gothic Medium" w:eastAsia="仿宋_GB2312" w:hAnsi="Franklin Gothic Medium"/>
          <w:spacing w:val="9"/>
          <w:sz w:val="24"/>
        </w:rPr>
        <w:t>持卡就医，实时结算</w:t>
      </w:r>
      <w:r>
        <w:rPr>
          <w:rFonts w:ascii="Franklin Gothic Medium" w:eastAsia="仿宋_GB2312" w:hAnsi="Franklin Gothic Medium"/>
          <w:spacing w:val="9"/>
          <w:sz w:val="24"/>
        </w:rPr>
        <w:t>”</w:t>
      </w:r>
      <w:r>
        <w:rPr>
          <w:rFonts w:ascii="Franklin Gothic Medium" w:eastAsia="仿宋_GB2312" w:hAnsi="Franklin Gothic Medium"/>
          <w:spacing w:val="9"/>
          <w:sz w:val="24"/>
        </w:rPr>
        <w:t>，解决了原来手工报销周期长和占压个人资金的问题，所有退休人员和参保缴费的职工在定点医疗机构就医结算时，只需支付个人应负担的医疗费用就可以了。</w:t>
      </w:r>
    </w:p>
    <w:p w:rsidR="00654FA7" w:rsidRDefault="0035368B">
      <w:pPr>
        <w:pStyle w:val="3"/>
        <w:ind w:firstLine="720"/>
      </w:pPr>
      <w:bookmarkStart w:id="488" w:name="_Toc21573"/>
      <w:bookmarkStart w:id="489" w:name="_Toc8370"/>
      <w:r>
        <w:rPr>
          <w:rFonts w:hint="eastAsia"/>
        </w:rPr>
        <w:t xml:space="preserve">23.2 </w:t>
      </w:r>
      <w:r>
        <w:t>参保人员如何领取社会保障卡？</w:t>
      </w:r>
      <w:bookmarkEnd w:id="488"/>
      <w:bookmarkEnd w:id="489"/>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答：</w:t>
      </w:r>
      <w:r>
        <w:rPr>
          <w:rFonts w:ascii="Franklin Gothic Medium" w:eastAsia="仿宋_GB2312" w:hAnsi="Franklin Gothic Medium"/>
          <w:spacing w:val="9"/>
          <w:sz w:val="24"/>
        </w:rPr>
        <w:t>1</w:t>
      </w:r>
      <w:r>
        <w:rPr>
          <w:rFonts w:ascii="Franklin Gothic Medium" w:eastAsia="仿宋_GB2312" w:hAnsi="Franklin Gothic Medium"/>
          <w:spacing w:val="9"/>
          <w:sz w:val="24"/>
        </w:rPr>
        <w:t>、用人单位的职工和退休人员由所在单位负责发放；</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2</w:t>
      </w:r>
      <w:r>
        <w:rPr>
          <w:rFonts w:ascii="Franklin Gothic Medium" w:eastAsia="仿宋_GB2312" w:hAnsi="Franklin Gothic Medium"/>
          <w:spacing w:val="9"/>
          <w:sz w:val="24"/>
        </w:rPr>
        <w:t>、在职</w:t>
      </w:r>
      <w:proofErr w:type="gramStart"/>
      <w:r>
        <w:rPr>
          <w:rFonts w:ascii="Franklin Gothic Medium" w:eastAsia="仿宋_GB2312" w:hAnsi="Franklin Gothic Medium"/>
          <w:spacing w:val="9"/>
          <w:sz w:val="24"/>
        </w:rPr>
        <w:t>介</w:t>
      </w:r>
      <w:proofErr w:type="gramEnd"/>
      <w:r>
        <w:rPr>
          <w:rFonts w:ascii="Franklin Gothic Medium" w:eastAsia="仿宋_GB2312" w:hAnsi="Franklin Gothic Medium"/>
          <w:spacing w:val="9"/>
          <w:sz w:val="24"/>
        </w:rPr>
        <w:t>、人才中心存档的参保人员到职</w:t>
      </w:r>
      <w:proofErr w:type="gramStart"/>
      <w:r>
        <w:rPr>
          <w:rFonts w:ascii="Franklin Gothic Medium" w:eastAsia="仿宋_GB2312" w:hAnsi="Franklin Gothic Medium"/>
          <w:spacing w:val="9"/>
          <w:sz w:val="24"/>
        </w:rPr>
        <w:t>介</w:t>
      </w:r>
      <w:proofErr w:type="gramEnd"/>
      <w:r>
        <w:rPr>
          <w:rFonts w:ascii="Franklin Gothic Medium" w:eastAsia="仿宋_GB2312" w:hAnsi="Franklin Gothic Medium"/>
          <w:spacing w:val="9"/>
          <w:sz w:val="24"/>
        </w:rPr>
        <w:t>、人才中心领取；</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lastRenderedPageBreak/>
        <w:t>3</w:t>
      </w:r>
      <w:r>
        <w:rPr>
          <w:rFonts w:ascii="Franklin Gothic Medium" w:eastAsia="仿宋_GB2312" w:hAnsi="Franklin Gothic Medium"/>
          <w:spacing w:val="9"/>
          <w:sz w:val="24"/>
        </w:rPr>
        <w:t>、社会化管理的退休人员、参加</w:t>
      </w:r>
      <w:r>
        <w:rPr>
          <w:rFonts w:ascii="Franklin Gothic Medium" w:eastAsia="仿宋_GB2312" w:hAnsi="Franklin Gothic Medium"/>
          <w:spacing w:val="9"/>
          <w:sz w:val="24"/>
        </w:rPr>
        <w:t>“</w:t>
      </w:r>
      <w:r>
        <w:rPr>
          <w:rFonts w:ascii="Franklin Gothic Medium" w:eastAsia="仿宋_GB2312" w:hAnsi="Franklin Gothic Medium"/>
          <w:spacing w:val="9"/>
          <w:sz w:val="24"/>
        </w:rPr>
        <w:t>一老一小</w:t>
      </w:r>
      <w:r>
        <w:rPr>
          <w:rFonts w:ascii="Franklin Gothic Medium" w:eastAsia="仿宋_GB2312" w:hAnsi="Franklin Gothic Medium"/>
          <w:spacing w:val="9"/>
          <w:sz w:val="24"/>
        </w:rPr>
        <w:t>”</w:t>
      </w:r>
      <w:r>
        <w:rPr>
          <w:rFonts w:ascii="Franklin Gothic Medium" w:eastAsia="仿宋_GB2312" w:hAnsi="Franklin Gothic Medium"/>
          <w:spacing w:val="9"/>
          <w:sz w:val="24"/>
        </w:rPr>
        <w:t>和</w:t>
      </w:r>
      <w:r>
        <w:rPr>
          <w:rFonts w:ascii="Franklin Gothic Medium" w:eastAsia="仿宋_GB2312" w:hAnsi="Franklin Gothic Medium"/>
          <w:spacing w:val="9"/>
          <w:sz w:val="24"/>
        </w:rPr>
        <w:t>“</w:t>
      </w:r>
      <w:r>
        <w:rPr>
          <w:rFonts w:ascii="Franklin Gothic Medium" w:eastAsia="仿宋_GB2312" w:hAnsi="Franklin Gothic Medium"/>
          <w:spacing w:val="9"/>
          <w:sz w:val="24"/>
        </w:rPr>
        <w:t>无业居民</w:t>
      </w:r>
      <w:r>
        <w:rPr>
          <w:rFonts w:ascii="Franklin Gothic Medium" w:eastAsia="仿宋_GB2312" w:hAnsi="Franklin Gothic Medium"/>
          <w:spacing w:val="9"/>
          <w:sz w:val="24"/>
        </w:rPr>
        <w:t>”</w:t>
      </w:r>
      <w:r>
        <w:rPr>
          <w:rFonts w:ascii="Franklin Gothic Medium" w:eastAsia="仿宋_GB2312" w:hAnsi="Franklin Gothic Medium"/>
          <w:spacing w:val="9"/>
          <w:sz w:val="24"/>
        </w:rPr>
        <w:t>大病医疗保险的参保人员一律到街道社保所领取。</w:t>
      </w:r>
      <w:r w:rsidR="00555138">
        <w:rPr>
          <w:rFonts w:ascii="Franklin Gothic Medium" w:eastAsia="仿宋_GB2312" w:hAnsi="Franklin Gothic Medium"/>
          <w:noProof/>
          <w:spacing w:val="9"/>
          <w:sz w:val="24"/>
        </w:rPr>
        <w:drawing>
          <wp:inline distT="0" distB="0" distL="0" distR="0">
            <wp:extent cx="5486400" cy="4608830"/>
            <wp:effectExtent l="0" t="0" r="0" b="1270"/>
            <wp:docPr id="27" name="图片 27" descr="图片包含 游戏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全国职业经理MBA双证班.jpg"/>
                    <pic:cNvPicPr/>
                  </pic:nvPicPr>
                  <pic:blipFill>
                    <a:blip r:embed="rId31">
                      <a:extLst>
                        <a:ext uri="{28A0092B-C50C-407E-A947-70E740481C1C}">
                          <a14:useLocalDpi xmlns:a14="http://schemas.microsoft.com/office/drawing/2010/main" val="0"/>
                        </a:ext>
                      </a:extLst>
                    </a:blip>
                    <a:stretch>
                      <a:fillRect/>
                    </a:stretch>
                  </pic:blipFill>
                  <pic:spPr>
                    <a:xfrm>
                      <a:off x="0" y="0"/>
                      <a:ext cx="5486400" cy="4608830"/>
                    </a:xfrm>
                    <a:prstGeom prst="rect">
                      <a:avLst/>
                    </a:prstGeom>
                  </pic:spPr>
                </pic:pic>
              </a:graphicData>
            </a:graphic>
          </wp:inline>
        </w:drawing>
      </w:r>
    </w:p>
    <w:p w:rsidR="00654FA7" w:rsidRDefault="0035368B">
      <w:pPr>
        <w:pStyle w:val="3"/>
        <w:ind w:firstLine="720"/>
      </w:pPr>
      <w:bookmarkStart w:id="490" w:name="_Toc11105"/>
      <w:bookmarkStart w:id="491" w:name="_Toc1867"/>
      <w:r>
        <w:rPr>
          <w:rFonts w:hint="eastAsia"/>
        </w:rPr>
        <w:t xml:space="preserve">23.3 </w:t>
      </w:r>
      <w:r>
        <w:t>首次发放的社会保障</w:t>
      </w:r>
      <w:proofErr w:type="gramStart"/>
      <w:r>
        <w:t>卡个人</w:t>
      </w:r>
      <w:proofErr w:type="gramEnd"/>
      <w:r>
        <w:t>是否缴纳费用？</w:t>
      </w:r>
      <w:bookmarkEnd w:id="490"/>
      <w:bookmarkEnd w:id="491"/>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答：不收取个人费用。</w:t>
      </w:r>
    </w:p>
    <w:p w:rsidR="00654FA7" w:rsidRDefault="0035368B">
      <w:pPr>
        <w:pStyle w:val="3"/>
        <w:ind w:firstLine="720"/>
      </w:pPr>
      <w:bookmarkStart w:id="492" w:name="_Toc13701"/>
      <w:bookmarkStart w:id="493" w:name="_Toc27535"/>
      <w:r>
        <w:rPr>
          <w:rFonts w:hint="eastAsia"/>
        </w:rPr>
        <w:t xml:space="preserve">23.4 </w:t>
      </w:r>
      <w:r>
        <w:t>社</w:t>
      </w:r>
      <w:r>
        <w:t>会保障卡内的信息到哪儿进行查询？</w:t>
      </w:r>
      <w:bookmarkEnd w:id="492"/>
      <w:bookmarkEnd w:id="493"/>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答：</w:t>
      </w:r>
      <w:r>
        <w:rPr>
          <w:rFonts w:ascii="Franklin Gothic Medium" w:eastAsia="仿宋_GB2312" w:hAnsi="Franklin Gothic Medium"/>
          <w:spacing w:val="9"/>
          <w:sz w:val="24"/>
        </w:rPr>
        <w:t>1</w:t>
      </w:r>
      <w:r>
        <w:rPr>
          <w:rFonts w:ascii="Franklin Gothic Medium" w:eastAsia="仿宋_GB2312" w:hAnsi="Franklin Gothic Medium"/>
          <w:spacing w:val="9"/>
          <w:sz w:val="24"/>
        </w:rPr>
        <w:t>、可拨打社会保障卡服务热线</w:t>
      </w:r>
      <w:r>
        <w:rPr>
          <w:rFonts w:ascii="Franklin Gothic Medium" w:eastAsia="仿宋_GB2312" w:hAnsi="Franklin Gothic Medium"/>
          <w:spacing w:val="9"/>
          <w:sz w:val="24"/>
        </w:rPr>
        <w:t>“96102”</w:t>
      </w:r>
      <w:r>
        <w:rPr>
          <w:rFonts w:ascii="Franklin Gothic Medium" w:eastAsia="仿宋_GB2312" w:hAnsi="Franklin Gothic Medium"/>
          <w:spacing w:val="9"/>
          <w:sz w:val="24"/>
        </w:rPr>
        <w:t>；</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2</w:t>
      </w:r>
      <w:r>
        <w:rPr>
          <w:rFonts w:ascii="Franklin Gothic Medium" w:eastAsia="仿宋_GB2312" w:hAnsi="Franklin Gothic Medium"/>
          <w:spacing w:val="9"/>
          <w:sz w:val="24"/>
        </w:rPr>
        <w:t>、可到社会保障卡服务网点查询；</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3</w:t>
      </w:r>
      <w:r>
        <w:rPr>
          <w:rFonts w:ascii="Franklin Gothic Medium" w:eastAsia="仿宋_GB2312" w:hAnsi="Franklin Gothic Medium"/>
          <w:spacing w:val="9"/>
          <w:sz w:val="24"/>
        </w:rPr>
        <w:t>、也可到设置在社会保障卡服务网点、定点医疗机构的社会保障卡自助服务终端机（电子触摸屏）上进行自助查询。</w:t>
      </w:r>
    </w:p>
    <w:p w:rsidR="00654FA7" w:rsidRDefault="0035368B">
      <w:pPr>
        <w:pStyle w:val="3"/>
        <w:ind w:firstLine="720"/>
      </w:pPr>
      <w:bookmarkStart w:id="494" w:name="_Toc7270"/>
      <w:bookmarkStart w:id="495" w:name="_Toc22597"/>
      <w:r>
        <w:rPr>
          <w:rFonts w:hint="eastAsia"/>
        </w:rPr>
        <w:lastRenderedPageBreak/>
        <w:t xml:space="preserve">23.5 </w:t>
      </w:r>
      <w:r>
        <w:t>社会保障卡丢失后怎么处理？</w:t>
      </w:r>
      <w:bookmarkEnd w:id="494"/>
      <w:bookmarkEnd w:id="495"/>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答：应先进行预挂失。预挂失有三种方式：</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1</w:t>
      </w:r>
      <w:r>
        <w:rPr>
          <w:rFonts w:ascii="Franklin Gothic Medium" w:eastAsia="仿宋_GB2312" w:hAnsi="Franklin Gothic Medium"/>
          <w:spacing w:val="9"/>
          <w:sz w:val="24"/>
        </w:rPr>
        <w:t>、可拨打社会保障卡服务热线</w:t>
      </w:r>
      <w:r>
        <w:rPr>
          <w:rFonts w:ascii="Franklin Gothic Medium" w:eastAsia="仿宋_GB2312" w:hAnsi="Franklin Gothic Medium"/>
          <w:spacing w:val="9"/>
          <w:sz w:val="24"/>
        </w:rPr>
        <w:t>96102</w:t>
      </w:r>
      <w:r>
        <w:rPr>
          <w:rFonts w:ascii="Franklin Gothic Medium" w:eastAsia="仿宋_GB2312" w:hAnsi="Franklin Gothic Medium"/>
          <w:spacing w:val="9"/>
          <w:sz w:val="24"/>
        </w:rPr>
        <w:t>（</w:t>
      </w:r>
      <w:r>
        <w:rPr>
          <w:rFonts w:ascii="Franklin Gothic Medium" w:eastAsia="仿宋_GB2312" w:hAnsi="Franklin Gothic Medium"/>
          <w:spacing w:val="9"/>
          <w:sz w:val="24"/>
        </w:rPr>
        <w:t>24</w:t>
      </w:r>
      <w:r>
        <w:rPr>
          <w:rFonts w:ascii="Franklin Gothic Medium" w:eastAsia="仿宋_GB2312" w:hAnsi="Franklin Gothic Medium"/>
          <w:spacing w:val="9"/>
          <w:sz w:val="24"/>
        </w:rPr>
        <w:t>小时服务）进行电话预挂失；</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2</w:t>
      </w:r>
      <w:r>
        <w:rPr>
          <w:rFonts w:ascii="Franklin Gothic Medium" w:eastAsia="仿宋_GB2312" w:hAnsi="Franklin Gothic Medium"/>
          <w:spacing w:val="9"/>
          <w:sz w:val="24"/>
        </w:rPr>
        <w:t>、可持本人身份证到社会保障卡服务网点进行书面预挂失；</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3</w:t>
      </w:r>
      <w:r>
        <w:rPr>
          <w:rFonts w:ascii="Franklin Gothic Medium" w:eastAsia="仿宋_GB2312" w:hAnsi="Franklin Gothic Medium"/>
          <w:spacing w:val="9"/>
          <w:sz w:val="24"/>
        </w:rPr>
        <w:t>、也可在社会保障卡自助服务终端机上进行自助预挂失。</w:t>
      </w:r>
    </w:p>
    <w:p w:rsidR="00654FA7" w:rsidRDefault="0035368B">
      <w:pPr>
        <w:pStyle w:val="3"/>
        <w:ind w:firstLine="720"/>
      </w:pPr>
      <w:bookmarkStart w:id="496" w:name="_Toc31943"/>
      <w:bookmarkStart w:id="497" w:name="_Toc24723"/>
      <w:r>
        <w:rPr>
          <w:rFonts w:hint="eastAsia"/>
        </w:rPr>
        <w:t xml:space="preserve">23.6 </w:t>
      </w:r>
      <w:r>
        <w:t>预挂失的有效期是多</w:t>
      </w:r>
      <w:r>
        <w:t>少天？</w:t>
      </w:r>
      <w:bookmarkEnd w:id="496"/>
      <w:bookmarkEnd w:id="497"/>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答：预挂失的有效时间为</w:t>
      </w:r>
      <w:r>
        <w:rPr>
          <w:rFonts w:ascii="Franklin Gothic Medium" w:eastAsia="仿宋_GB2312" w:hAnsi="Franklin Gothic Medium"/>
          <w:spacing w:val="9"/>
          <w:sz w:val="24"/>
        </w:rPr>
        <w:t>10</w:t>
      </w:r>
      <w:r>
        <w:rPr>
          <w:rFonts w:ascii="Franklin Gothic Medium" w:eastAsia="仿宋_GB2312" w:hAnsi="Franklin Gothic Medium"/>
          <w:spacing w:val="9"/>
          <w:sz w:val="24"/>
        </w:rPr>
        <w:t>天，超过有效时限自动解挂。</w:t>
      </w:r>
    </w:p>
    <w:p w:rsidR="00654FA7" w:rsidRDefault="0035368B">
      <w:pPr>
        <w:pStyle w:val="3"/>
        <w:ind w:firstLine="720"/>
      </w:pPr>
      <w:bookmarkStart w:id="498" w:name="_Toc6600"/>
      <w:bookmarkStart w:id="499" w:name="_Toc8073"/>
      <w:r>
        <w:rPr>
          <w:rFonts w:hint="eastAsia"/>
        </w:rPr>
        <w:t xml:space="preserve">23.7 </w:t>
      </w:r>
      <w:r>
        <w:t>能否撤销预挂失？</w:t>
      </w:r>
      <w:bookmarkEnd w:id="498"/>
      <w:bookmarkEnd w:id="499"/>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答：如果在预挂失有效期内找回社会保障卡，急需看病就医的，可持本人身份证到社会保障卡服务网点办理撤销预挂失手续。</w:t>
      </w:r>
    </w:p>
    <w:p w:rsidR="00654FA7" w:rsidRDefault="0035368B">
      <w:pPr>
        <w:pStyle w:val="3"/>
        <w:ind w:firstLine="720"/>
      </w:pPr>
      <w:bookmarkStart w:id="500" w:name="_Toc32638"/>
      <w:bookmarkStart w:id="501" w:name="_Toc8903"/>
      <w:r>
        <w:rPr>
          <w:rFonts w:hint="eastAsia"/>
        </w:rPr>
        <w:t xml:space="preserve">23.8 </w:t>
      </w:r>
      <w:r>
        <w:t>如何办理正式挂失与补卡？</w:t>
      </w:r>
      <w:bookmarkEnd w:id="500"/>
      <w:bookmarkEnd w:id="501"/>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答：持卡人在确认遗失的社会保障卡无法找回，须持本人身份证到社会保障卡服务网点进行正式挂失，同时办理补卡手续。</w:t>
      </w:r>
      <w:r>
        <w:rPr>
          <w:rFonts w:ascii="Franklin Gothic Medium" w:eastAsia="仿宋_GB2312" w:hAnsi="Franklin Gothic Medium"/>
          <w:spacing w:val="9"/>
          <w:sz w:val="24"/>
        </w:rPr>
        <w:t>15</w:t>
      </w:r>
      <w:r>
        <w:rPr>
          <w:rFonts w:ascii="Franklin Gothic Medium" w:eastAsia="仿宋_GB2312" w:hAnsi="Franklin Gothic Medium"/>
          <w:spacing w:val="9"/>
          <w:sz w:val="24"/>
        </w:rPr>
        <w:t>个工作日后，申请补卡人持本人身份证和《领卡证明》到申办地社会保障卡服务网点领取社会保障卡。</w:t>
      </w:r>
    </w:p>
    <w:p w:rsidR="00654FA7" w:rsidRDefault="0035368B">
      <w:pPr>
        <w:pStyle w:val="3"/>
        <w:ind w:firstLine="720"/>
      </w:pPr>
      <w:bookmarkStart w:id="502" w:name="_Toc17226"/>
      <w:bookmarkStart w:id="503" w:name="_Toc28913"/>
      <w:r>
        <w:rPr>
          <w:rFonts w:hint="eastAsia"/>
        </w:rPr>
        <w:t xml:space="preserve">23.9 </w:t>
      </w:r>
      <w:r>
        <w:t>正式挂失后能否撤销挂失？</w:t>
      </w:r>
      <w:bookmarkEnd w:id="502"/>
      <w:bookmarkEnd w:id="503"/>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答：不能。原社会保障卡已作废。</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哪些情况需进行社会保障卡信息变更？</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答：当参保人员发生</w:t>
      </w:r>
      <w:proofErr w:type="gramStart"/>
      <w:r>
        <w:rPr>
          <w:rFonts w:ascii="Franklin Gothic Medium" w:eastAsia="仿宋_GB2312" w:hAnsi="Franklin Gothic Medium"/>
          <w:spacing w:val="9"/>
          <w:sz w:val="24"/>
        </w:rPr>
        <w:t>在职转</w:t>
      </w:r>
      <w:proofErr w:type="gramEnd"/>
      <w:r>
        <w:rPr>
          <w:rFonts w:ascii="Franklin Gothic Medium" w:eastAsia="仿宋_GB2312" w:hAnsi="Franklin Gothic Medium"/>
          <w:spacing w:val="9"/>
          <w:sz w:val="24"/>
        </w:rPr>
        <w:t>退休、</w:t>
      </w:r>
      <w:proofErr w:type="gramStart"/>
      <w:r>
        <w:rPr>
          <w:rFonts w:ascii="Franklin Gothic Medium" w:eastAsia="仿宋_GB2312" w:hAnsi="Franklin Gothic Medium"/>
          <w:spacing w:val="9"/>
          <w:sz w:val="24"/>
        </w:rPr>
        <w:t>残疾军</w:t>
      </w:r>
      <w:proofErr w:type="gramEnd"/>
      <w:r>
        <w:rPr>
          <w:rFonts w:ascii="Franklin Gothic Medium" w:eastAsia="仿宋_GB2312" w:hAnsi="Franklin Gothic Medium"/>
          <w:spacing w:val="9"/>
          <w:sz w:val="24"/>
        </w:rPr>
        <w:t>人参保、转换险种、特种病审批的情况时，由参保单位携带持卡人的社会保障卡，到区县社保中心或区县</w:t>
      </w:r>
      <w:proofErr w:type="gramStart"/>
      <w:r>
        <w:rPr>
          <w:rFonts w:ascii="Franklin Gothic Medium" w:eastAsia="仿宋_GB2312" w:hAnsi="Franklin Gothic Medium"/>
          <w:spacing w:val="9"/>
          <w:sz w:val="24"/>
        </w:rPr>
        <w:t>医</w:t>
      </w:r>
      <w:proofErr w:type="gramEnd"/>
      <w:r>
        <w:rPr>
          <w:rFonts w:ascii="Franklin Gothic Medium" w:eastAsia="仿宋_GB2312" w:hAnsi="Franklin Gothic Medium"/>
          <w:spacing w:val="9"/>
          <w:sz w:val="24"/>
        </w:rPr>
        <w:t>保中心办理信息变更业务。</w:t>
      </w:r>
    </w:p>
    <w:p w:rsidR="00654FA7" w:rsidRDefault="0035368B">
      <w:pPr>
        <w:pStyle w:val="3"/>
        <w:ind w:firstLine="720"/>
      </w:pPr>
      <w:bookmarkStart w:id="504" w:name="_Toc24136"/>
      <w:bookmarkStart w:id="505" w:name="_Toc28532"/>
      <w:r>
        <w:rPr>
          <w:rFonts w:hint="eastAsia"/>
        </w:rPr>
        <w:lastRenderedPageBreak/>
        <w:t xml:space="preserve">23.10 </w:t>
      </w:r>
      <w:r>
        <w:t>什么情况需要换卡，如何办理？</w:t>
      </w:r>
      <w:bookmarkEnd w:id="504"/>
      <w:bookmarkEnd w:id="505"/>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答：因</w:t>
      </w:r>
      <w:r>
        <w:rPr>
          <w:rFonts w:ascii="Franklin Gothic Medium" w:eastAsia="仿宋_GB2312" w:hAnsi="Franklin Gothic Medium"/>
          <w:spacing w:val="9"/>
          <w:sz w:val="24"/>
        </w:rPr>
        <w:t>卡片污损、残缺无法辨认卡面信息及不能在读卡机具上使用的，持卡人需持原卡和本人《居民身份证》到社会保障卡服务网点办理换卡手续。</w:t>
      </w:r>
      <w:r>
        <w:rPr>
          <w:rFonts w:ascii="Franklin Gothic Medium" w:eastAsia="仿宋_GB2312" w:hAnsi="Franklin Gothic Medium"/>
          <w:spacing w:val="9"/>
          <w:sz w:val="24"/>
        </w:rPr>
        <w:t>15</w:t>
      </w:r>
      <w:r>
        <w:rPr>
          <w:rFonts w:ascii="Franklin Gothic Medium" w:eastAsia="仿宋_GB2312" w:hAnsi="Franklin Gothic Medium"/>
          <w:spacing w:val="9"/>
          <w:sz w:val="24"/>
        </w:rPr>
        <w:t>个工作日后，申请换卡人持本人身份证和《领卡证明》到社会保障卡服务网点领取社会保障卡。</w:t>
      </w:r>
    </w:p>
    <w:p w:rsidR="00654FA7" w:rsidRDefault="0035368B">
      <w:pPr>
        <w:pStyle w:val="3"/>
        <w:ind w:firstLine="720"/>
      </w:pPr>
      <w:bookmarkStart w:id="506" w:name="_Toc19100"/>
      <w:bookmarkStart w:id="507" w:name="_Toc9939"/>
      <w:r>
        <w:rPr>
          <w:rFonts w:hint="eastAsia"/>
        </w:rPr>
        <w:t xml:space="preserve">23.11 </w:t>
      </w:r>
      <w:r>
        <w:t>补（换）卡是否收取费用？</w:t>
      </w:r>
      <w:bookmarkEnd w:id="506"/>
      <w:bookmarkEnd w:id="507"/>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答：按照有关部门批准的补（换）卡收费标准，只收取制卡工本费</w:t>
      </w:r>
      <w:r>
        <w:rPr>
          <w:rFonts w:ascii="Franklin Gothic Medium" w:eastAsia="仿宋_GB2312" w:hAnsi="Franklin Gothic Medium"/>
          <w:spacing w:val="9"/>
          <w:sz w:val="24"/>
        </w:rPr>
        <w:t>20</w:t>
      </w:r>
      <w:r>
        <w:rPr>
          <w:rFonts w:ascii="Franklin Gothic Medium" w:eastAsia="仿宋_GB2312" w:hAnsi="Franklin Gothic Medium"/>
          <w:spacing w:val="9"/>
          <w:sz w:val="24"/>
        </w:rPr>
        <w:t>元</w:t>
      </w:r>
      <w:r>
        <w:rPr>
          <w:rFonts w:ascii="Franklin Gothic Medium" w:eastAsia="仿宋_GB2312" w:hAnsi="Franklin Gothic Medium"/>
          <w:spacing w:val="9"/>
          <w:sz w:val="24"/>
        </w:rPr>
        <w:t>/</w:t>
      </w:r>
      <w:r>
        <w:rPr>
          <w:rFonts w:ascii="Franklin Gothic Medium" w:eastAsia="仿宋_GB2312" w:hAnsi="Franklin Gothic Medium"/>
          <w:spacing w:val="9"/>
          <w:sz w:val="24"/>
        </w:rPr>
        <w:t>张。</w:t>
      </w:r>
    </w:p>
    <w:p w:rsidR="00654FA7" w:rsidRDefault="0035368B">
      <w:pPr>
        <w:pStyle w:val="3"/>
        <w:ind w:firstLine="720"/>
      </w:pPr>
      <w:bookmarkStart w:id="508" w:name="_Toc24112"/>
      <w:bookmarkStart w:id="509" w:name="_Toc15467"/>
      <w:r>
        <w:rPr>
          <w:rFonts w:hint="eastAsia"/>
        </w:rPr>
        <w:t xml:space="preserve">23.12 </w:t>
      </w:r>
      <w:r>
        <w:t>哪些情况需进行社会保障卡信息变更？</w:t>
      </w:r>
      <w:bookmarkEnd w:id="508"/>
      <w:bookmarkEnd w:id="509"/>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答：当参保人发生</w:t>
      </w:r>
      <w:proofErr w:type="gramStart"/>
      <w:r>
        <w:rPr>
          <w:rFonts w:ascii="Franklin Gothic Medium" w:eastAsia="仿宋_GB2312" w:hAnsi="Franklin Gothic Medium"/>
          <w:spacing w:val="9"/>
          <w:sz w:val="24"/>
        </w:rPr>
        <w:t>在职转</w:t>
      </w:r>
      <w:proofErr w:type="gramEnd"/>
      <w:r>
        <w:rPr>
          <w:rFonts w:ascii="Franklin Gothic Medium" w:eastAsia="仿宋_GB2312" w:hAnsi="Franklin Gothic Medium"/>
          <w:spacing w:val="9"/>
          <w:sz w:val="24"/>
        </w:rPr>
        <w:t>退休、</w:t>
      </w:r>
      <w:proofErr w:type="gramStart"/>
      <w:r>
        <w:rPr>
          <w:rFonts w:ascii="Franklin Gothic Medium" w:eastAsia="仿宋_GB2312" w:hAnsi="Franklin Gothic Medium"/>
          <w:spacing w:val="9"/>
          <w:sz w:val="24"/>
        </w:rPr>
        <w:t>残疾军</w:t>
      </w:r>
      <w:proofErr w:type="gramEnd"/>
      <w:r>
        <w:rPr>
          <w:rFonts w:ascii="Franklin Gothic Medium" w:eastAsia="仿宋_GB2312" w:hAnsi="Franklin Gothic Medium"/>
          <w:spacing w:val="9"/>
          <w:sz w:val="24"/>
        </w:rPr>
        <w:t>人参保、转换险种、特种病审批的情况时，由参保单位携带持卡人的社会保障卡，到区县社保中心或区县</w:t>
      </w:r>
      <w:proofErr w:type="gramStart"/>
      <w:r>
        <w:rPr>
          <w:rFonts w:ascii="Franklin Gothic Medium" w:eastAsia="仿宋_GB2312" w:hAnsi="Franklin Gothic Medium"/>
          <w:spacing w:val="9"/>
          <w:sz w:val="24"/>
        </w:rPr>
        <w:t>医</w:t>
      </w:r>
      <w:proofErr w:type="gramEnd"/>
      <w:r>
        <w:rPr>
          <w:rFonts w:ascii="Franklin Gothic Medium" w:eastAsia="仿宋_GB2312" w:hAnsi="Franklin Gothic Medium"/>
          <w:spacing w:val="9"/>
          <w:sz w:val="24"/>
        </w:rPr>
        <w:t>保中心办理信</w:t>
      </w:r>
      <w:r>
        <w:rPr>
          <w:rFonts w:ascii="Franklin Gothic Medium" w:eastAsia="仿宋_GB2312" w:hAnsi="Franklin Gothic Medium"/>
          <w:spacing w:val="9"/>
          <w:sz w:val="24"/>
        </w:rPr>
        <w:t>息变更业务。</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1</w:t>
      </w:r>
      <w:r>
        <w:rPr>
          <w:rFonts w:ascii="Franklin Gothic Medium" w:eastAsia="仿宋_GB2312" w:hAnsi="Franklin Gothic Medium"/>
          <w:spacing w:val="9"/>
          <w:sz w:val="24"/>
        </w:rPr>
        <w:t>、</w:t>
      </w:r>
      <w:r>
        <w:rPr>
          <w:rFonts w:ascii="Franklin Gothic Medium" w:eastAsia="仿宋_GB2312" w:hAnsi="Franklin Gothic Medium"/>
          <w:spacing w:val="9"/>
          <w:sz w:val="24"/>
        </w:rPr>
        <w:t>“</w:t>
      </w:r>
      <w:r>
        <w:rPr>
          <w:rFonts w:ascii="Franklin Gothic Medium" w:eastAsia="仿宋_GB2312" w:hAnsi="Franklin Gothic Medium"/>
          <w:spacing w:val="9"/>
          <w:sz w:val="24"/>
        </w:rPr>
        <w:t>持卡就医，实时结算</w:t>
      </w:r>
      <w:r>
        <w:rPr>
          <w:rFonts w:ascii="Franklin Gothic Medium" w:eastAsia="仿宋_GB2312" w:hAnsi="Franklin Gothic Medium"/>
          <w:spacing w:val="9"/>
          <w:sz w:val="24"/>
        </w:rPr>
        <w:t>”</w:t>
      </w:r>
      <w:r>
        <w:rPr>
          <w:rFonts w:ascii="Franklin Gothic Medium" w:eastAsia="仿宋_GB2312" w:hAnsi="Franklin Gothic Medium"/>
          <w:spacing w:val="9"/>
          <w:sz w:val="24"/>
        </w:rPr>
        <w:t>启动后，参保人员就医是否必须带社会保障卡？</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答：是的。参保人员到定点医疗机构就医时，必须带上社会保障卡。由于</w:t>
      </w:r>
      <w:r>
        <w:rPr>
          <w:rFonts w:ascii="Franklin Gothic Medium" w:eastAsia="仿宋_GB2312" w:hAnsi="Franklin Gothic Medium"/>
          <w:spacing w:val="9"/>
          <w:sz w:val="24"/>
        </w:rPr>
        <w:t>2009</w:t>
      </w:r>
      <w:r>
        <w:rPr>
          <w:rFonts w:ascii="Franklin Gothic Medium" w:eastAsia="仿宋_GB2312" w:hAnsi="Franklin Gothic Medium"/>
          <w:spacing w:val="9"/>
          <w:sz w:val="24"/>
        </w:rPr>
        <w:t>年是</w:t>
      </w:r>
      <w:r>
        <w:rPr>
          <w:rFonts w:ascii="Franklin Gothic Medium" w:eastAsia="仿宋_GB2312" w:hAnsi="Franklin Gothic Medium"/>
          <w:spacing w:val="9"/>
          <w:sz w:val="24"/>
        </w:rPr>
        <w:t>“</w:t>
      </w:r>
      <w:r>
        <w:rPr>
          <w:rFonts w:ascii="Franklin Gothic Medium" w:eastAsia="仿宋_GB2312" w:hAnsi="Franklin Gothic Medium"/>
          <w:spacing w:val="9"/>
          <w:sz w:val="24"/>
        </w:rPr>
        <w:t>持卡就医，实时结算</w:t>
      </w:r>
      <w:r>
        <w:rPr>
          <w:rFonts w:ascii="Franklin Gothic Medium" w:eastAsia="仿宋_GB2312" w:hAnsi="Franklin Gothic Medium"/>
          <w:spacing w:val="9"/>
          <w:sz w:val="24"/>
        </w:rPr>
        <w:t>”</w:t>
      </w:r>
      <w:r>
        <w:rPr>
          <w:rFonts w:ascii="Franklin Gothic Medium" w:eastAsia="仿宋_GB2312" w:hAnsi="Franklin Gothic Medium"/>
          <w:spacing w:val="9"/>
          <w:sz w:val="24"/>
        </w:rPr>
        <w:t>的第一年，参保人员就医时在带上社会保障卡的同时，还要带上</w:t>
      </w:r>
      <w:r>
        <w:rPr>
          <w:rFonts w:ascii="Franklin Gothic Medium" w:eastAsia="仿宋_GB2312" w:hAnsi="Franklin Gothic Medium"/>
          <w:spacing w:val="9"/>
          <w:sz w:val="24"/>
        </w:rPr>
        <w:t>“</w:t>
      </w:r>
      <w:r>
        <w:rPr>
          <w:rFonts w:ascii="Franklin Gothic Medium" w:eastAsia="仿宋_GB2312" w:hAnsi="Franklin Gothic Medium"/>
          <w:spacing w:val="9"/>
          <w:sz w:val="24"/>
        </w:rPr>
        <w:t>北京市基本医疗保险手册</w:t>
      </w:r>
      <w:r>
        <w:rPr>
          <w:rFonts w:ascii="Franklin Gothic Medium" w:eastAsia="仿宋_GB2312" w:hAnsi="Franklin Gothic Medium"/>
          <w:spacing w:val="9"/>
          <w:sz w:val="24"/>
        </w:rPr>
        <w:t>”</w:t>
      </w:r>
      <w:r>
        <w:rPr>
          <w:rFonts w:ascii="Franklin Gothic Medium" w:eastAsia="仿宋_GB2312" w:hAnsi="Franklin Gothic Medium"/>
          <w:spacing w:val="9"/>
          <w:sz w:val="24"/>
        </w:rPr>
        <w:t>（蓝本）和</w:t>
      </w:r>
      <w:r>
        <w:rPr>
          <w:rFonts w:ascii="Franklin Gothic Medium" w:eastAsia="仿宋_GB2312" w:hAnsi="Franklin Gothic Medium"/>
          <w:spacing w:val="9"/>
          <w:sz w:val="24"/>
        </w:rPr>
        <w:t>“</w:t>
      </w:r>
      <w:r>
        <w:rPr>
          <w:rFonts w:ascii="Franklin Gothic Medium" w:eastAsia="仿宋_GB2312" w:hAnsi="Franklin Gothic Medium"/>
          <w:spacing w:val="9"/>
          <w:sz w:val="24"/>
        </w:rPr>
        <w:t>北京地区医疗机构门急诊病历手册</w:t>
      </w:r>
      <w:r>
        <w:rPr>
          <w:rFonts w:ascii="Franklin Gothic Medium" w:eastAsia="仿宋_GB2312" w:hAnsi="Franklin Gothic Medium"/>
          <w:spacing w:val="9"/>
          <w:sz w:val="24"/>
        </w:rPr>
        <w:t>”</w:t>
      </w:r>
      <w:r>
        <w:rPr>
          <w:rFonts w:ascii="Franklin Gothic Medium" w:eastAsia="仿宋_GB2312" w:hAnsi="Franklin Gothic Medium"/>
          <w:spacing w:val="9"/>
          <w:sz w:val="24"/>
        </w:rPr>
        <w:t>。</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2</w:t>
      </w:r>
      <w:r>
        <w:rPr>
          <w:rFonts w:ascii="Franklin Gothic Medium" w:eastAsia="仿宋_GB2312" w:hAnsi="Franklin Gothic Medium"/>
          <w:spacing w:val="9"/>
          <w:sz w:val="24"/>
        </w:rPr>
        <w:t>、参保人</w:t>
      </w:r>
      <w:proofErr w:type="gramStart"/>
      <w:r>
        <w:rPr>
          <w:rFonts w:ascii="Franklin Gothic Medium" w:eastAsia="仿宋_GB2312" w:hAnsi="Franklin Gothic Medium"/>
          <w:spacing w:val="9"/>
          <w:sz w:val="24"/>
        </w:rPr>
        <w:t>员什么</w:t>
      </w:r>
      <w:proofErr w:type="gramEnd"/>
      <w:r>
        <w:rPr>
          <w:rFonts w:ascii="Franklin Gothic Medium" w:eastAsia="仿宋_GB2312" w:hAnsi="Franklin Gothic Medium"/>
          <w:spacing w:val="9"/>
          <w:sz w:val="24"/>
        </w:rPr>
        <w:t>特殊情况下发生的全额现金垫付医疗费用可进行报销？</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答：如遇有急诊未持社会保障卡、计划生育手术、企业欠费、手工报销或补换社保卡期间、参保后未发社会保障卡等情况就医的，仍由参保人员个人现金全额垫付医疗费用，不能在医院直接完成实时结算，符合医疗保险基金支付条件的，要按照原流</w:t>
      </w:r>
      <w:r>
        <w:rPr>
          <w:rFonts w:ascii="Franklin Gothic Medium" w:eastAsia="仿宋_GB2312" w:hAnsi="Franklin Gothic Medium"/>
          <w:spacing w:val="9"/>
          <w:sz w:val="24"/>
        </w:rPr>
        <w:t>程办理手工报销手续。</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lastRenderedPageBreak/>
        <w:t>3</w:t>
      </w:r>
      <w:r>
        <w:rPr>
          <w:rFonts w:ascii="Franklin Gothic Medium" w:eastAsia="仿宋_GB2312" w:hAnsi="Franklin Gothic Medium"/>
          <w:spacing w:val="9"/>
          <w:sz w:val="24"/>
        </w:rPr>
        <w:t>、持社会保障卡就医门（急）诊诊疗费怎么报销？</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答：持社会保障卡就医挂号时，门（急）诊诊疗费由原累加后按比例支付，调整为由医疗保险基金定额支付</w:t>
      </w:r>
      <w:r>
        <w:rPr>
          <w:rFonts w:ascii="Franklin Gothic Medium" w:eastAsia="仿宋_GB2312" w:hAnsi="Franklin Gothic Medium"/>
          <w:spacing w:val="9"/>
          <w:sz w:val="24"/>
        </w:rPr>
        <w:t>2</w:t>
      </w:r>
      <w:r>
        <w:rPr>
          <w:rFonts w:ascii="Franklin Gothic Medium" w:eastAsia="仿宋_GB2312" w:hAnsi="Franklin Gothic Medium"/>
          <w:spacing w:val="9"/>
          <w:sz w:val="24"/>
        </w:rPr>
        <w:t>元，其余费用由参保人员现金交纳。</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4</w:t>
      </w:r>
      <w:r>
        <w:rPr>
          <w:rFonts w:ascii="Franklin Gothic Medium" w:eastAsia="仿宋_GB2312" w:hAnsi="Franklin Gothic Medium"/>
          <w:spacing w:val="9"/>
          <w:sz w:val="24"/>
        </w:rPr>
        <w:t>、持社会保障</w:t>
      </w:r>
      <w:proofErr w:type="gramStart"/>
      <w:r>
        <w:rPr>
          <w:rFonts w:ascii="Franklin Gothic Medium" w:eastAsia="仿宋_GB2312" w:hAnsi="Franklin Gothic Medium"/>
          <w:spacing w:val="9"/>
          <w:sz w:val="24"/>
        </w:rPr>
        <w:t>卡怎样</w:t>
      </w:r>
      <w:proofErr w:type="gramEnd"/>
      <w:r>
        <w:rPr>
          <w:rFonts w:ascii="Franklin Gothic Medium" w:eastAsia="仿宋_GB2312" w:hAnsi="Franklin Gothic Medium"/>
          <w:spacing w:val="9"/>
          <w:sz w:val="24"/>
        </w:rPr>
        <w:t>看病？</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答：首先，在挂号时必须出示社会保障卡，现金交纳个人自付、自费费用，医院为参保人员出具收费票据；其次，到诊室看病时，要向医生主动出示社会保障卡和</w:t>
      </w:r>
      <w:r>
        <w:rPr>
          <w:rFonts w:ascii="Franklin Gothic Medium" w:eastAsia="仿宋_GB2312" w:hAnsi="Franklin Gothic Medium"/>
          <w:spacing w:val="9"/>
          <w:sz w:val="24"/>
        </w:rPr>
        <w:t>“</w:t>
      </w:r>
      <w:r>
        <w:rPr>
          <w:rFonts w:ascii="Franklin Gothic Medium" w:eastAsia="仿宋_GB2312" w:hAnsi="Franklin Gothic Medium"/>
          <w:spacing w:val="9"/>
          <w:sz w:val="24"/>
        </w:rPr>
        <w:t>北京地区医疗机构门急诊病历手册</w:t>
      </w:r>
      <w:r>
        <w:rPr>
          <w:rFonts w:ascii="Franklin Gothic Medium" w:eastAsia="仿宋_GB2312" w:hAnsi="Franklin Gothic Medium"/>
          <w:spacing w:val="9"/>
          <w:sz w:val="24"/>
        </w:rPr>
        <w:t>”</w:t>
      </w:r>
      <w:r>
        <w:rPr>
          <w:rFonts w:ascii="Franklin Gothic Medium" w:eastAsia="仿宋_GB2312" w:hAnsi="Franklin Gothic Medium"/>
          <w:spacing w:val="9"/>
          <w:sz w:val="24"/>
        </w:rPr>
        <w:t>；第三，交费时，须将社会保障卡和交费单据一起交给结算人员，缴纳个人自付、自费部分费用；最后拿到结算单据后，认</w:t>
      </w:r>
      <w:r>
        <w:rPr>
          <w:rFonts w:ascii="Franklin Gothic Medium" w:eastAsia="仿宋_GB2312" w:hAnsi="Franklin Gothic Medium"/>
          <w:spacing w:val="9"/>
          <w:sz w:val="24"/>
        </w:rPr>
        <w:t>真核对单据上的各项内容，收回社保卡。</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5</w:t>
      </w:r>
      <w:r>
        <w:rPr>
          <w:rFonts w:ascii="Franklin Gothic Medium" w:eastAsia="仿宋_GB2312" w:hAnsi="Franklin Gothic Medium"/>
          <w:spacing w:val="9"/>
          <w:sz w:val="24"/>
        </w:rPr>
        <w:t>、如何读懂实时结算收费票据？</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答：参保人员持社会保障卡结算医疗费用后，定点医疗机构为参保人员提供计算机打印的收费票据。收费票据除定制内容外，还打印有本次参保人员医疗费用结算结果。</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其中医疗保险范围内金额</w:t>
      </w:r>
      <w:r>
        <w:rPr>
          <w:rFonts w:ascii="Franklin Gothic Medium" w:eastAsia="仿宋_GB2312" w:hAnsi="Franklin Gothic Medium"/>
          <w:spacing w:val="9"/>
          <w:sz w:val="24"/>
        </w:rPr>
        <w:t>”</w:t>
      </w:r>
      <w:r>
        <w:rPr>
          <w:rFonts w:ascii="Franklin Gothic Medium" w:eastAsia="仿宋_GB2312" w:hAnsi="Franklin Gothic Medium"/>
          <w:spacing w:val="9"/>
          <w:sz w:val="24"/>
        </w:rPr>
        <w:t>指本次费用中能够纳入医疗保险支付范围的费用总额；</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本次医疗保险基金支付</w:t>
      </w:r>
      <w:r>
        <w:rPr>
          <w:rFonts w:ascii="Franklin Gothic Medium" w:eastAsia="仿宋_GB2312" w:hAnsi="Franklin Gothic Medium"/>
          <w:spacing w:val="9"/>
          <w:sz w:val="24"/>
        </w:rPr>
        <w:t>”</w:t>
      </w:r>
      <w:r>
        <w:rPr>
          <w:rFonts w:ascii="Franklin Gothic Medium" w:eastAsia="仿宋_GB2312" w:hAnsi="Franklin Gothic Medium"/>
          <w:spacing w:val="9"/>
          <w:sz w:val="24"/>
        </w:rPr>
        <w:t>指按政策规定，根据参保人员身份及本年度发生费用累计情况，对本次医疗保险范围内金额进行分解后，应由医疗保险基金给与支付的费用总额；</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本次个人负担</w:t>
      </w:r>
      <w:r>
        <w:rPr>
          <w:rFonts w:ascii="Franklin Gothic Medium" w:eastAsia="仿宋_GB2312" w:hAnsi="Franklin Gothic Medium"/>
          <w:spacing w:val="9"/>
          <w:sz w:val="24"/>
        </w:rPr>
        <w:t>”</w:t>
      </w:r>
      <w:r>
        <w:rPr>
          <w:rFonts w:ascii="Franklin Gothic Medium" w:eastAsia="仿宋_GB2312" w:hAnsi="Franklin Gothic Medium"/>
          <w:spacing w:val="9"/>
          <w:sz w:val="24"/>
        </w:rPr>
        <w:t>指本次费用中医疗保险基金不予支付的费用总额，包括医疗保险范围外金额和范围内个人自付金额；</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本次个人现金支付金额</w:t>
      </w:r>
      <w:r>
        <w:rPr>
          <w:rFonts w:ascii="Franklin Gothic Medium" w:eastAsia="仿宋_GB2312" w:hAnsi="Franklin Gothic Medium"/>
          <w:spacing w:val="9"/>
          <w:sz w:val="24"/>
        </w:rPr>
        <w:t>”</w:t>
      </w:r>
      <w:r>
        <w:rPr>
          <w:rFonts w:ascii="Franklin Gothic Medium" w:eastAsia="仿宋_GB2312" w:hAnsi="Franklin Gothic Medium"/>
          <w:spacing w:val="9"/>
          <w:sz w:val="24"/>
        </w:rPr>
        <w:t>即需要参保人员现金交纳的本次个人负担金额；</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本年度门诊大额医疗互助资金累计支付</w:t>
      </w:r>
      <w:r>
        <w:rPr>
          <w:rFonts w:ascii="Franklin Gothic Medium" w:eastAsia="仿宋_GB2312" w:hAnsi="Franklin Gothic Medium"/>
          <w:spacing w:val="9"/>
          <w:sz w:val="24"/>
        </w:rPr>
        <w:t>”</w:t>
      </w:r>
      <w:r>
        <w:rPr>
          <w:rFonts w:ascii="Franklin Gothic Medium" w:eastAsia="仿宋_GB2312" w:hAnsi="Franklin Gothic Medium"/>
          <w:spacing w:val="9"/>
          <w:sz w:val="24"/>
        </w:rPr>
        <w:t>指一个自然年度内，医疗保险门诊大额医疗互助资金为参保人员已累计支付的总额；</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lastRenderedPageBreak/>
        <w:t>当次就医医疗费用总额</w:t>
      </w:r>
      <w:r>
        <w:rPr>
          <w:rFonts w:ascii="Franklin Gothic Medium" w:eastAsia="仿宋_GB2312" w:hAnsi="Franklin Gothic Medium"/>
          <w:spacing w:val="9"/>
          <w:sz w:val="24"/>
        </w:rPr>
        <w:t>=“</w:t>
      </w:r>
      <w:r>
        <w:rPr>
          <w:rFonts w:ascii="Franklin Gothic Medium" w:eastAsia="仿宋_GB2312" w:hAnsi="Franklin Gothic Medium"/>
          <w:spacing w:val="9"/>
          <w:sz w:val="24"/>
        </w:rPr>
        <w:t>本次医疗保险基金支付</w:t>
      </w:r>
      <w:r>
        <w:rPr>
          <w:rFonts w:ascii="Franklin Gothic Medium" w:eastAsia="仿宋_GB2312" w:hAnsi="Franklin Gothic Medium"/>
          <w:spacing w:val="9"/>
          <w:sz w:val="24"/>
        </w:rPr>
        <w:t>”+“</w:t>
      </w:r>
      <w:r>
        <w:rPr>
          <w:rFonts w:ascii="Franklin Gothic Medium" w:eastAsia="仿宋_GB2312" w:hAnsi="Franklin Gothic Medium"/>
          <w:spacing w:val="9"/>
          <w:sz w:val="24"/>
        </w:rPr>
        <w:t>本次个人负担</w:t>
      </w:r>
      <w:r>
        <w:rPr>
          <w:rFonts w:ascii="Franklin Gothic Medium" w:eastAsia="仿宋_GB2312" w:hAnsi="Franklin Gothic Medium"/>
          <w:spacing w:val="9"/>
          <w:sz w:val="24"/>
        </w:rPr>
        <w:t>”</w:t>
      </w:r>
      <w:r>
        <w:rPr>
          <w:rFonts w:ascii="Franklin Gothic Medium" w:eastAsia="仿宋_GB2312" w:hAnsi="Franklin Gothic Medium"/>
          <w:spacing w:val="9"/>
          <w:sz w:val="24"/>
        </w:rPr>
        <w:t>。</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6</w:t>
      </w:r>
      <w:r>
        <w:rPr>
          <w:rFonts w:ascii="Franklin Gothic Medium" w:eastAsia="仿宋_GB2312" w:hAnsi="Franklin Gothic Medium"/>
          <w:spacing w:val="9"/>
          <w:sz w:val="24"/>
        </w:rPr>
        <w:t>、补（换）社会保障</w:t>
      </w:r>
      <w:proofErr w:type="gramStart"/>
      <w:r>
        <w:rPr>
          <w:rFonts w:ascii="Franklin Gothic Medium" w:eastAsia="仿宋_GB2312" w:hAnsi="Franklin Gothic Medium"/>
          <w:spacing w:val="9"/>
          <w:sz w:val="24"/>
        </w:rPr>
        <w:t>卡期间</w:t>
      </w:r>
      <w:proofErr w:type="gramEnd"/>
      <w:r>
        <w:rPr>
          <w:rFonts w:ascii="Franklin Gothic Medium" w:eastAsia="仿宋_GB2312" w:hAnsi="Franklin Gothic Medium"/>
          <w:spacing w:val="9"/>
          <w:sz w:val="24"/>
        </w:rPr>
        <w:t>如何看病？</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答：参保人员在申请补（换）社会保障卡期间，到定点医疗机构就医时，需要主动出示《新发与补（换）社会保障卡证明》。定点医疗</w:t>
      </w:r>
      <w:r>
        <w:rPr>
          <w:rFonts w:ascii="Franklin Gothic Medium" w:eastAsia="仿宋_GB2312" w:hAnsi="Franklin Gothic Medium"/>
          <w:spacing w:val="9"/>
          <w:sz w:val="24"/>
        </w:rPr>
        <w:t>机构根据《新发与补（换）社会保障卡证明》采集有关的信息，并上</w:t>
      </w:r>
      <w:proofErr w:type="gramStart"/>
      <w:r>
        <w:rPr>
          <w:rFonts w:ascii="Franklin Gothic Medium" w:eastAsia="仿宋_GB2312" w:hAnsi="Franklin Gothic Medium"/>
          <w:spacing w:val="9"/>
          <w:sz w:val="24"/>
        </w:rPr>
        <w:t>传费用</w:t>
      </w:r>
      <w:proofErr w:type="gramEnd"/>
      <w:r>
        <w:rPr>
          <w:rFonts w:ascii="Franklin Gothic Medium" w:eastAsia="仿宋_GB2312" w:hAnsi="Franklin Gothic Medium"/>
          <w:spacing w:val="9"/>
          <w:sz w:val="24"/>
        </w:rPr>
        <w:t>明细。定点医疗机构为参保人员结算医疗费用时，全额收取现金，出具相关单据，参保人员持新的社会保障卡按原流程进行医疗费用申报。</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7</w:t>
      </w:r>
      <w:r>
        <w:rPr>
          <w:rFonts w:ascii="Franklin Gothic Medium" w:eastAsia="仿宋_GB2312" w:hAnsi="Franklin Gothic Medium"/>
          <w:spacing w:val="9"/>
          <w:sz w:val="24"/>
        </w:rPr>
        <w:t>、持</w:t>
      </w:r>
      <w:proofErr w:type="gramStart"/>
      <w:r>
        <w:rPr>
          <w:rFonts w:ascii="Franklin Gothic Medium" w:eastAsia="仿宋_GB2312" w:hAnsi="Franklin Gothic Medium"/>
          <w:spacing w:val="9"/>
          <w:sz w:val="24"/>
        </w:rPr>
        <w:t>社会保障卡参保人</w:t>
      </w:r>
      <w:proofErr w:type="gramEnd"/>
      <w:r>
        <w:rPr>
          <w:rFonts w:ascii="Franklin Gothic Medium" w:eastAsia="仿宋_GB2312" w:hAnsi="Franklin Gothic Medium"/>
          <w:spacing w:val="9"/>
          <w:sz w:val="24"/>
        </w:rPr>
        <w:t>员到不具备刷卡条件的定点医疗机构怎样看病？</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答：持卡人员到不具备刷卡条件的定点医疗机构就医后，定点医疗机构将全额收取现金，为参保人员出具相关单据，并上传医疗费用明细，参保人员持社会保障卡按原流程进行医疗费用申报。</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8</w:t>
      </w:r>
      <w:r>
        <w:rPr>
          <w:rFonts w:ascii="Franklin Gothic Medium" w:eastAsia="仿宋_GB2312" w:hAnsi="Franklin Gothic Medium"/>
          <w:spacing w:val="9"/>
          <w:sz w:val="24"/>
        </w:rPr>
        <w:t>、怎样了解社会保障卡就医相关政策？</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答：参保人员对</w:t>
      </w:r>
      <w:r>
        <w:rPr>
          <w:rFonts w:ascii="Franklin Gothic Medium" w:eastAsia="仿宋_GB2312" w:hAnsi="Franklin Gothic Medium"/>
          <w:spacing w:val="9"/>
          <w:sz w:val="24"/>
        </w:rPr>
        <w:t>“</w:t>
      </w:r>
      <w:r>
        <w:rPr>
          <w:rFonts w:ascii="Franklin Gothic Medium" w:eastAsia="仿宋_GB2312" w:hAnsi="Franklin Gothic Medium"/>
          <w:spacing w:val="9"/>
          <w:sz w:val="24"/>
        </w:rPr>
        <w:t>持卡就医，实时结算</w:t>
      </w:r>
      <w:r>
        <w:rPr>
          <w:rFonts w:ascii="Franklin Gothic Medium" w:eastAsia="仿宋_GB2312" w:hAnsi="Franklin Gothic Medium"/>
          <w:spacing w:val="9"/>
          <w:sz w:val="24"/>
        </w:rPr>
        <w:t>”</w:t>
      </w:r>
      <w:r>
        <w:rPr>
          <w:rFonts w:ascii="Franklin Gothic Medium" w:eastAsia="仿宋_GB2312" w:hAnsi="Franklin Gothic Medium"/>
          <w:spacing w:val="9"/>
          <w:sz w:val="24"/>
        </w:rPr>
        <w:t>相关政策有不</w:t>
      </w:r>
      <w:r>
        <w:rPr>
          <w:rFonts w:ascii="Franklin Gothic Medium" w:eastAsia="仿宋_GB2312" w:hAnsi="Franklin Gothic Medium"/>
          <w:spacing w:val="9"/>
          <w:sz w:val="24"/>
        </w:rPr>
        <w:t>明白的，可以拨打人力资源和社会保障咨询电话</w:t>
      </w:r>
      <w:r>
        <w:rPr>
          <w:rFonts w:ascii="Franklin Gothic Medium" w:eastAsia="仿宋_GB2312" w:hAnsi="Franklin Gothic Medium"/>
          <w:spacing w:val="9"/>
          <w:sz w:val="24"/>
        </w:rPr>
        <w:t>12333</w:t>
      </w:r>
      <w:r>
        <w:rPr>
          <w:rFonts w:ascii="Franklin Gothic Medium" w:eastAsia="仿宋_GB2312" w:hAnsi="Franklin Gothic Medium"/>
          <w:spacing w:val="9"/>
          <w:sz w:val="24"/>
        </w:rPr>
        <w:t>（只收市话费）了解具体内容，查询社会保障卡信息可拨打服务热线</w:t>
      </w:r>
      <w:r>
        <w:rPr>
          <w:rFonts w:ascii="Franklin Gothic Medium" w:eastAsia="仿宋_GB2312" w:hAnsi="Franklin Gothic Medium"/>
          <w:spacing w:val="9"/>
          <w:sz w:val="24"/>
        </w:rPr>
        <w:t>96102</w:t>
      </w:r>
      <w:r>
        <w:rPr>
          <w:rFonts w:ascii="Franklin Gothic Medium" w:eastAsia="仿宋_GB2312" w:hAnsi="Franklin Gothic Medium"/>
          <w:spacing w:val="9"/>
          <w:sz w:val="24"/>
        </w:rPr>
        <w:t>（只收市话费）。</w:t>
      </w:r>
    </w:p>
    <w:p w:rsidR="00654FA7" w:rsidRDefault="0035368B">
      <w:pPr>
        <w:pStyle w:val="2"/>
        <w:ind w:firstLine="600"/>
      </w:pPr>
      <w:bookmarkStart w:id="510" w:name="_Toc13961"/>
      <w:bookmarkStart w:id="511" w:name="_Toc32030"/>
      <w:r>
        <w:rPr>
          <w:rFonts w:hint="eastAsia"/>
          <w:lang w:val="en-US"/>
        </w:rPr>
        <w:lastRenderedPageBreak/>
        <w:t xml:space="preserve">24 </w:t>
      </w:r>
      <w:r>
        <w:t>持社会保障卡就医流程（普通门诊）</w:t>
      </w:r>
      <w:bookmarkEnd w:id="510"/>
      <w:bookmarkEnd w:id="511"/>
    </w:p>
    <w:p w:rsidR="00654FA7" w:rsidRDefault="0035368B">
      <w:pPr>
        <w:spacing w:afterLines="60" w:after="144" w:line="360" w:lineRule="auto"/>
        <w:ind w:firstLineChars="200" w:firstLine="480"/>
        <w:rPr>
          <w:rFonts w:ascii="Franklin Gothic Medium" w:eastAsia="仿宋_GB2312" w:hAnsi="Franklin Gothic Medium"/>
          <w:spacing w:val="9"/>
          <w:sz w:val="24"/>
        </w:rPr>
      </w:pPr>
      <w:r>
        <w:rPr>
          <w:rFonts w:ascii="Franklin Gothic Medium" w:eastAsia="仿宋_GB2312" w:hAnsi="Franklin Gothic Medium"/>
          <w:noProof/>
          <w:spacing w:val="9"/>
          <w:sz w:val="24"/>
        </w:rPr>
        <w:drawing>
          <wp:inline distT="0" distB="0" distL="0" distR="0">
            <wp:extent cx="1857375" cy="4267200"/>
            <wp:effectExtent l="0" t="0" r="0" b="0"/>
            <wp:docPr id="7" name="图片 1" descr="2010071615302967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descr="201007161530296744[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1857375" cy="4267200"/>
                    </a:xfrm>
                    <a:prstGeom prst="rect">
                      <a:avLst/>
                    </a:prstGeom>
                    <a:noFill/>
                    <a:ln>
                      <a:noFill/>
                    </a:ln>
                  </pic:spPr>
                </pic:pic>
              </a:graphicData>
            </a:graphic>
          </wp:inline>
        </w:drawing>
      </w:r>
    </w:p>
    <w:p w:rsidR="00654FA7" w:rsidRDefault="0035368B">
      <w:pPr>
        <w:pStyle w:val="2"/>
        <w:ind w:firstLine="600"/>
        <w:rPr>
          <w:lang w:val="en-US"/>
        </w:rPr>
      </w:pPr>
      <w:bookmarkStart w:id="512" w:name="_Toc30961"/>
      <w:bookmarkStart w:id="513" w:name="_Toc15804"/>
      <w:r>
        <w:rPr>
          <w:rFonts w:hint="eastAsia"/>
          <w:lang w:val="en-US"/>
        </w:rPr>
        <w:t xml:space="preserve">25 </w:t>
      </w:r>
      <w:r>
        <w:rPr>
          <w:lang w:val="en-US"/>
        </w:rPr>
        <w:t>社保卡丢了怎么办？</w:t>
      </w:r>
      <w:bookmarkEnd w:id="512"/>
      <w:bookmarkEnd w:id="513"/>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持卡人的社会保障卡遗失后，可拨打社会保障卡服务热线</w:t>
      </w:r>
      <w:r>
        <w:rPr>
          <w:rFonts w:ascii="Franklin Gothic Medium" w:eastAsia="仿宋_GB2312" w:hAnsi="Franklin Gothic Medium"/>
          <w:spacing w:val="9"/>
          <w:sz w:val="24"/>
        </w:rPr>
        <w:t>“96102”</w:t>
      </w:r>
      <w:r>
        <w:rPr>
          <w:rFonts w:ascii="Franklin Gothic Medium" w:eastAsia="仿宋_GB2312" w:hAnsi="Franklin Gothic Medium"/>
          <w:spacing w:val="9"/>
          <w:sz w:val="24"/>
        </w:rPr>
        <w:t>（</w:t>
      </w:r>
      <w:r>
        <w:rPr>
          <w:rFonts w:ascii="Franklin Gothic Medium" w:eastAsia="仿宋_GB2312" w:hAnsi="Franklin Gothic Medium"/>
          <w:spacing w:val="9"/>
          <w:sz w:val="24"/>
        </w:rPr>
        <w:t>24</w:t>
      </w:r>
      <w:r>
        <w:rPr>
          <w:rFonts w:ascii="Franklin Gothic Medium" w:eastAsia="仿宋_GB2312" w:hAnsi="Franklin Gothic Medium"/>
          <w:spacing w:val="9"/>
          <w:sz w:val="24"/>
        </w:rPr>
        <w:t>小时服务）进行电话预挂失。也可持本人的居民身份证或户口簿到社会保障卡服务网点办理书面预挂失手续，或直接在社保卡服务网点及二级以上的定点医疗机构设置的自助终端机上进行预挂失。预挂失的有效时间为</w:t>
      </w:r>
      <w:r>
        <w:rPr>
          <w:rFonts w:ascii="Franklin Gothic Medium" w:eastAsia="仿宋_GB2312" w:hAnsi="Franklin Gothic Medium"/>
          <w:spacing w:val="9"/>
          <w:sz w:val="24"/>
        </w:rPr>
        <w:t>10</w:t>
      </w:r>
      <w:r>
        <w:rPr>
          <w:rFonts w:ascii="Franklin Gothic Medium" w:eastAsia="仿宋_GB2312" w:hAnsi="Franklin Gothic Medium"/>
          <w:spacing w:val="9"/>
          <w:sz w:val="24"/>
        </w:rPr>
        <w:t>天，超过有效时限自动解挂。</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挂失人确定</w:t>
      </w:r>
      <w:r>
        <w:rPr>
          <w:rFonts w:ascii="Franklin Gothic Medium" w:eastAsia="仿宋_GB2312" w:hAnsi="Franklin Gothic Medium"/>
          <w:spacing w:val="9"/>
          <w:sz w:val="24"/>
        </w:rPr>
        <w:t>丢失的社保卡无法找回，需持本人的居民身份证到社会保障卡服务网点进行正式挂失，同时办理补卡手续。</w:t>
      </w:r>
      <w:r>
        <w:rPr>
          <w:rFonts w:ascii="Franklin Gothic Medium" w:eastAsia="仿宋_GB2312" w:hAnsi="Franklin Gothic Medium"/>
          <w:spacing w:val="9"/>
          <w:sz w:val="24"/>
        </w:rPr>
        <w:t>15</w:t>
      </w:r>
      <w:r>
        <w:rPr>
          <w:rFonts w:ascii="Franklin Gothic Medium" w:eastAsia="仿宋_GB2312" w:hAnsi="Franklin Gothic Medium"/>
          <w:spacing w:val="9"/>
          <w:sz w:val="24"/>
        </w:rPr>
        <w:t>个工作日后，申请补卡人持本人的居民身份证或户口簿和《新发与补（换）社会保障卡证明》（简</w:t>
      </w:r>
      <w:r>
        <w:rPr>
          <w:rFonts w:ascii="Franklin Gothic Medium" w:eastAsia="仿宋_GB2312" w:hAnsi="Franklin Gothic Medium"/>
          <w:spacing w:val="9"/>
          <w:sz w:val="24"/>
        </w:rPr>
        <w:lastRenderedPageBreak/>
        <w:t>称：《领卡证明》）到社会保障卡服务网点领取社会保障卡。办理正式挂失后，不能再办理撤销挂失。</w:t>
      </w:r>
    </w:p>
    <w:p w:rsidR="00654FA7" w:rsidRDefault="0035368B">
      <w:pPr>
        <w:pStyle w:val="2"/>
        <w:ind w:firstLine="600"/>
        <w:rPr>
          <w:lang w:val="en-US"/>
        </w:rPr>
      </w:pPr>
      <w:bookmarkStart w:id="514" w:name="_Toc23274"/>
      <w:bookmarkStart w:id="515" w:name="_Toc17552"/>
      <w:r>
        <w:rPr>
          <w:rFonts w:hint="eastAsia"/>
          <w:lang w:val="en-US"/>
        </w:rPr>
        <w:t xml:space="preserve">26 </w:t>
      </w:r>
      <w:r>
        <w:rPr>
          <w:lang w:val="en-US"/>
        </w:rPr>
        <w:t>哪些情形需进行社保卡信息变更</w:t>
      </w:r>
      <w:r>
        <w:rPr>
          <w:lang w:val="en-US"/>
        </w:rPr>
        <w:t>?</w:t>
      </w:r>
      <w:bookmarkEnd w:id="514"/>
      <w:bookmarkEnd w:id="515"/>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1</w:t>
      </w:r>
      <w:r>
        <w:rPr>
          <w:rFonts w:ascii="Franklin Gothic Medium" w:eastAsia="仿宋_GB2312" w:hAnsi="Franklin Gothic Medium"/>
          <w:spacing w:val="9"/>
          <w:sz w:val="24"/>
        </w:rPr>
        <w:t>）医疗保险</w:t>
      </w:r>
      <w:proofErr w:type="gramStart"/>
      <w:r>
        <w:rPr>
          <w:rFonts w:ascii="Franklin Gothic Medium" w:eastAsia="仿宋_GB2312" w:hAnsi="Franklin Gothic Medium"/>
          <w:spacing w:val="9"/>
          <w:sz w:val="24"/>
        </w:rPr>
        <w:t>在职转</w:t>
      </w:r>
      <w:proofErr w:type="gramEnd"/>
      <w:r>
        <w:rPr>
          <w:rFonts w:ascii="Franklin Gothic Medium" w:eastAsia="仿宋_GB2312" w:hAnsi="Franklin Gothic Medium"/>
          <w:spacing w:val="9"/>
          <w:sz w:val="24"/>
        </w:rPr>
        <w:t>退休；</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2</w:t>
      </w:r>
      <w:r>
        <w:rPr>
          <w:rFonts w:ascii="Franklin Gothic Medium" w:eastAsia="仿宋_GB2312" w:hAnsi="Franklin Gothic Medium"/>
          <w:spacing w:val="9"/>
          <w:sz w:val="24"/>
        </w:rPr>
        <w:t>）残疾军人新参保；</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3</w:t>
      </w:r>
      <w:r>
        <w:rPr>
          <w:rFonts w:ascii="Franklin Gothic Medium" w:eastAsia="仿宋_GB2312" w:hAnsi="Franklin Gothic Medium"/>
          <w:spacing w:val="9"/>
          <w:sz w:val="24"/>
        </w:rPr>
        <w:t>）转换医疗保险险种；</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4</w:t>
      </w:r>
      <w:r>
        <w:rPr>
          <w:rFonts w:ascii="Franklin Gothic Medium" w:eastAsia="仿宋_GB2312" w:hAnsi="Franklin Gothic Medium"/>
          <w:spacing w:val="9"/>
          <w:sz w:val="24"/>
        </w:rPr>
        <w:t>）特殊病种审批。</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5</w:t>
      </w:r>
      <w:r>
        <w:rPr>
          <w:rFonts w:ascii="Franklin Gothic Medium" w:eastAsia="仿宋_GB2312" w:hAnsi="Franklin Gothic Medium"/>
          <w:spacing w:val="9"/>
          <w:sz w:val="24"/>
        </w:rPr>
        <w:t>）手册丢失补领手册。</w:t>
      </w:r>
    </w:p>
    <w:p w:rsidR="00654FA7" w:rsidRDefault="0035368B">
      <w:pPr>
        <w:pStyle w:val="2"/>
        <w:ind w:firstLine="600"/>
        <w:rPr>
          <w:lang w:val="en-US"/>
        </w:rPr>
      </w:pPr>
      <w:bookmarkStart w:id="516" w:name="_Toc28864"/>
      <w:bookmarkStart w:id="517" w:name="_Toc2461"/>
      <w:r>
        <w:rPr>
          <w:rFonts w:hint="eastAsia"/>
          <w:lang w:val="en-US"/>
        </w:rPr>
        <w:t xml:space="preserve">27 </w:t>
      </w:r>
      <w:r>
        <w:rPr>
          <w:lang w:val="en-US"/>
        </w:rPr>
        <w:t>发生工伤后，如何使用社保卡？</w:t>
      </w:r>
      <w:bookmarkEnd w:id="516"/>
      <w:bookmarkEnd w:id="517"/>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如果认定确实是工伤事故，应全额垫付医</w:t>
      </w:r>
      <w:r>
        <w:rPr>
          <w:rFonts w:ascii="Franklin Gothic Medium" w:eastAsia="仿宋_GB2312" w:hAnsi="Franklin Gothic Medium"/>
          <w:spacing w:val="9"/>
          <w:sz w:val="24"/>
        </w:rPr>
        <w:t>疗费用，后经由工伤保险报销；如实时结算，后又被认定工伤，参保人员将实时结算的费用办理退费，再全额垫付医疗费用，事后将全额垫付的医疗费用申报至区县医疗保险经办机构进行手工报销。</w:t>
      </w:r>
    </w:p>
    <w:p w:rsidR="00654FA7" w:rsidRDefault="0035368B">
      <w:pPr>
        <w:pStyle w:val="2"/>
        <w:ind w:firstLine="600"/>
        <w:rPr>
          <w:lang w:val="en-US"/>
        </w:rPr>
      </w:pPr>
      <w:bookmarkStart w:id="518" w:name="_Toc5647"/>
      <w:bookmarkStart w:id="519" w:name="_Toc21290"/>
      <w:r>
        <w:rPr>
          <w:rFonts w:hint="eastAsia"/>
          <w:lang w:val="en-US"/>
        </w:rPr>
        <w:t xml:space="preserve">28 </w:t>
      </w:r>
      <w:r>
        <w:rPr>
          <w:lang w:val="en-US"/>
        </w:rPr>
        <w:t>外购药品医疗费用是否持卡实时结算？</w:t>
      </w:r>
      <w:bookmarkEnd w:id="518"/>
      <w:bookmarkEnd w:id="519"/>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因外购药品发生的医疗费用不进行持卡实时结算，仍按原结算方式操作。</w:t>
      </w:r>
    </w:p>
    <w:p w:rsidR="00654FA7" w:rsidRDefault="0035368B">
      <w:pPr>
        <w:pStyle w:val="2"/>
        <w:ind w:firstLine="600"/>
        <w:rPr>
          <w:lang w:val="en-US"/>
        </w:rPr>
      </w:pPr>
      <w:bookmarkStart w:id="520" w:name="_Toc9433"/>
      <w:bookmarkStart w:id="521" w:name="_Toc15127"/>
      <w:r>
        <w:rPr>
          <w:rFonts w:hint="eastAsia"/>
          <w:lang w:val="en-US"/>
        </w:rPr>
        <w:t xml:space="preserve">29 </w:t>
      </w:r>
      <w:r>
        <w:rPr>
          <w:lang w:val="en-US"/>
        </w:rPr>
        <w:t>参保人</w:t>
      </w:r>
      <w:proofErr w:type="gramStart"/>
      <w:r>
        <w:rPr>
          <w:lang w:val="en-US"/>
        </w:rPr>
        <w:t>员什么</w:t>
      </w:r>
      <w:proofErr w:type="gramEnd"/>
      <w:r>
        <w:rPr>
          <w:lang w:val="en-US"/>
        </w:rPr>
        <w:t>特殊情况下发生的全额现金垫付医疗费用可进行报销？</w:t>
      </w:r>
      <w:bookmarkEnd w:id="520"/>
      <w:bookmarkEnd w:id="521"/>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如遇有急诊未持社会保障卡、计划生育手术、企业欠费、手工报销或</w:t>
      </w:r>
      <w:proofErr w:type="gramStart"/>
      <w:r>
        <w:rPr>
          <w:rFonts w:ascii="Franklin Gothic Medium" w:eastAsia="仿宋_GB2312" w:hAnsi="Franklin Gothic Medium"/>
          <w:spacing w:val="9"/>
          <w:sz w:val="24"/>
        </w:rPr>
        <w:t>补换社保卡</w:t>
      </w:r>
      <w:proofErr w:type="gramEnd"/>
      <w:r>
        <w:rPr>
          <w:rFonts w:ascii="Franklin Gothic Medium" w:eastAsia="仿宋_GB2312" w:hAnsi="Franklin Gothic Medium"/>
          <w:spacing w:val="9"/>
          <w:sz w:val="24"/>
        </w:rPr>
        <w:t>期间、参保后未发社会保障卡等情况就医的，仍由参保人员个人现</w:t>
      </w:r>
      <w:r>
        <w:rPr>
          <w:rFonts w:ascii="Franklin Gothic Medium" w:eastAsia="仿宋_GB2312" w:hAnsi="Franklin Gothic Medium"/>
          <w:spacing w:val="9"/>
          <w:sz w:val="24"/>
        </w:rPr>
        <w:lastRenderedPageBreak/>
        <w:t>金全额垫付医疗费用，不能在医院直接完成实时结算，符合医疗保险基金支付条件的，要按照原流程办理手工报销手续。</w:t>
      </w:r>
    </w:p>
    <w:p w:rsidR="00654FA7" w:rsidRDefault="0035368B">
      <w:pPr>
        <w:pStyle w:val="2"/>
        <w:ind w:firstLine="600"/>
        <w:rPr>
          <w:lang w:val="en-US"/>
        </w:rPr>
      </w:pPr>
      <w:bookmarkStart w:id="522" w:name="_Toc8904"/>
      <w:bookmarkStart w:id="523" w:name="_Toc18820"/>
      <w:r>
        <w:rPr>
          <w:rFonts w:hint="eastAsia"/>
          <w:lang w:val="en-US"/>
        </w:rPr>
        <w:t xml:space="preserve">30 </w:t>
      </w:r>
      <w:r>
        <w:rPr>
          <w:lang w:val="en-US"/>
        </w:rPr>
        <w:t>如何读懂实时结算收费票据？</w:t>
      </w:r>
      <w:bookmarkEnd w:id="522"/>
      <w:bookmarkEnd w:id="523"/>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实时结算收费票据明细中，医疗保险范围内金额能够纳入医疗保险支付范围的费用总额。本次医疗保险基金支付：按照政策规定应由医疗保险基金支付的费用总额，包括门诊大额医疗，退休人员补充保险，残疾军人补助。</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本次个人负担</w:t>
      </w:r>
      <w:r>
        <w:rPr>
          <w:rFonts w:ascii="Franklin Gothic Medium" w:eastAsia="仿宋_GB2312" w:hAnsi="Franklin Gothic Medium"/>
          <w:spacing w:val="9"/>
          <w:sz w:val="24"/>
        </w:rPr>
        <w:t>”</w:t>
      </w:r>
      <w:r>
        <w:rPr>
          <w:rFonts w:ascii="Franklin Gothic Medium" w:eastAsia="仿宋_GB2312" w:hAnsi="Franklin Gothic Medium"/>
          <w:spacing w:val="9"/>
          <w:sz w:val="24"/>
        </w:rPr>
        <w:t>的医疗费用包括三部分内容：</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1</w:t>
      </w:r>
      <w:r>
        <w:rPr>
          <w:rFonts w:ascii="Franklin Gothic Medium" w:eastAsia="仿宋_GB2312" w:hAnsi="Franklin Gothic Medium"/>
          <w:spacing w:val="9"/>
          <w:sz w:val="24"/>
        </w:rPr>
        <w:t>、自付</w:t>
      </w:r>
      <w:proofErr w:type="gramStart"/>
      <w:r>
        <w:rPr>
          <w:rFonts w:ascii="Franklin Gothic Medium" w:eastAsia="仿宋_GB2312" w:hAnsi="Franklin Gothic Medium"/>
          <w:spacing w:val="9"/>
          <w:sz w:val="24"/>
        </w:rPr>
        <w:t>一</w:t>
      </w:r>
      <w:proofErr w:type="gramEnd"/>
      <w:r>
        <w:rPr>
          <w:rFonts w:ascii="Franklin Gothic Medium" w:eastAsia="仿宋_GB2312" w:hAnsi="Franklin Gothic Medium"/>
          <w:spacing w:val="9"/>
          <w:sz w:val="24"/>
        </w:rPr>
        <w:t>：按比例个人应负担的医疗费用（包括起付线和超封顶线以上金额）；</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2</w:t>
      </w:r>
      <w:r>
        <w:rPr>
          <w:rFonts w:ascii="Franklin Gothic Medium" w:eastAsia="仿宋_GB2312" w:hAnsi="Franklin Gothic Medium"/>
          <w:spacing w:val="9"/>
          <w:sz w:val="24"/>
        </w:rPr>
        <w:t>、自付二：乙类目录中需要个人负担的金额（如乙类药品中个人自付的</w:t>
      </w:r>
      <w:r>
        <w:rPr>
          <w:rFonts w:ascii="Franklin Gothic Medium" w:eastAsia="仿宋_GB2312" w:hAnsi="Franklin Gothic Medium"/>
          <w:spacing w:val="9"/>
          <w:sz w:val="24"/>
        </w:rPr>
        <w:t>10%</w:t>
      </w:r>
      <w:r>
        <w:rPr>
          <w:rFonts w:ascii="Franklin Gothic Medium" w:eastAsia="仿宋_GB2312" w:hAnsi="Franklin Gothic Medium"/>
          <w:spacing w:val="9"/>
          <w:sz w:val="24"/>
        </w:rPr>
        <w:t>的医疗费用）；</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3</w:t>
      </w:r>
      <w:r>
        <w:rPr>
          <w:rFonts w:ascii="Franklin Gothic Medium" w:eastAsia="仿宋_GB2312" w:hAnsi="Franklin Gothic Medium"/>
          <w:spacing w:val="9"/>
          <w:sz w:val="24"/>
        </w:rPr>
        <w:t>、自费：报销范围（即药品、诊疗、服务设施三个目录）以外的医疗费用；</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当次就医医疗费用总额</w:t>
      </w:r>
      <w:r>
        <w:rPr>
          <w:rFonts w:ascii="Franklin Gothic Medium" w:eastAsia="仿宋_GB2312" w:hAnsi="Franklin Gothic Medium"/>
          <w:spacing w:val="9"/>
          <w:sz w:val="24"/>
        </w:rPr>
        <w:t>=</w:t>
      </w:r>
      <w:r>
        <w:rPr>
          <w:rFonts w:ascii="Franklin Gothic Medium" w:eastAsia="仿宋_GB2312" w:hAnsi="Franklin Gothic Medium"/>
          <w:spacing w:val="9"/>
          <w:sz w:val="24"/>
        </w:rPr>
        <w:t>本次医疗保险基金支付</w:t>
      </w:r>
      <w:r>
        <w:rPr>
          <w:rFonts w:ascii="Franklin Gothic Medium" w:eastAsia="仿宋_GB2312" w:hAnsi="Franklin Gothic Medium"/>
          <w:spacing w:val="9"/>
          <w:sz w:val="24"/>
        </w:rPr>
        <w:t>+</w:t>
      </w:r>
      <w:r>
        <w:rPr>
          <w:rFonts w:ascii="Franklin Gothic Medium" w:eastAsia="仿宋_GB2312" w:hAnsi="Franklin Gothic Medium"/>
          <w:spacing w:val="9"/>
          <w:sz w:val="24"/>
        </w:rPr>
        <w:t>本次个人负担。</w:t>
      </w:r>
    </w:p>
    <w:p w:rsidR="00654FA7" w:rsidRDefault="0035368B">
      <w:pPr>
        <w:pStyle w:val="2"/>
        <w:ind w:firstLine="600"/>
        <w:rPr>
          <w:lang w:val="en-US"/>
        </w:rPr>
      </w:pPr>
      <w:bookmarkStart w:id="524" w:name="_Toc27471"/>
      <w:bookmarkStart w:id="525" w:name="_Toc20433"/>
      <w:r>
        <w:rPr>
          <w:rFonts w:hint="eastAsia"/>
          <w:lang w:val="en-US"/>
        </w:rPr>
        <w:t xml:space="preserve">31 </w:t>
      </w:r>
      <w:proofErr w:type="gramStart"/>
      <w:r>
        <w:rPr>
          <w:lang w:val="en-US"/>
        </w:rPr>
        <w:t>在职转</w:t>
      </w:r>
      <w:proofErr w:type="gramEnd"/>
      <w:r>
        <w:rPr>
          <w:lang w:val="en-US"/>
        </w:rPr>
        <w:t>退休人员应如何进行社保卡信息变更？</w:t>
      </w:r>
      <w:bookmarkEnd w:id="524"/>
      <w:bookmarkEnd w:id="525"/>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持卡人信息，可到发卡单位所在区县的社保经办机构进行数据同步。</w:t>
      </w:r>
    </w:p>
    <w:p w:rsidR="00654FA7" w:rsidRDefault="0035368B">
      <w:pPr>
        <w:pStyle w:val="2"/>
        <w:ind w:firstLine="600"/>
        <w:rPr>
          <w:lang w:val="en-US"/>
        </w:rPr>
      </w:pPr>
      <w:bookmarkStart w:id="526" w:name="_Toc23449"/>
      <w:bookmarkStart w:id="527" w:name="_Toc28246"/>
      <w:r>
        <w:rPr>
          <w:rFonts w:hint="eastAsia"/>
          <w:lang w:val="en-US"/>
        </w:rPr>
        <w:t xml:space="preserve">32 </w:t>
      </w:r>
      <w:proofErr w:type="gramStart"/>
      <w:r>
        <w:rPr>
          <w:lang w:val="en-US"/>
        </w:rPr>
        <w:t>在职转</w:t>
      </w:r>
      <w:proofErr w:type="gramEnd"/>
      <w:r>
        <w:rPr>
          <w:lang w:val="en-US"/>
        </w:rPr>
        <w:t>退休人员没有及时变更社保卡会出现哪些问题？</w:t>
      </w:r>
      <w:bookmarkEnd w:id="526"/>
      <w:bookmarkEnd w:id="527"/>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在职职工退休后没有及时变更信息，在持卡就医时，仍将按照在职职工的门诊起付线和报销比例进行报销，这可能会损害参保人员的</w:t>
      </w:r>
      <w:proofErr w:type="gramStart"/>
      <w:r>
        <w:rPr>
          <w:rFonts w:ascii="Franklin Gothic Medium" w:eastAsia="仿宋_GB2312" w:hAnsi="Franklin Gothic Medium"/>
          <w:spacing w:val="9"/>
          <w:sz w:val="24"/>
        </w:rPr>
        <w:t>医</w:t>
      </w:r>
      <w:proofErr w:type="gramEnd"/>
      <w:r>
        <w:rPr>
          <w:rFonts w:ascii="Franklin Gothic Medium" w:eastAsia="仿宋_GB2312" w:hAnsi="Franklin Gothic Medium"/>
          <w:spacing w:val="9"/>
          <w:sz w:val="24"/>
        </w:rPr>
        <w:t>保权益。</w:t>
      </w:r>
    </w:p>
    <w:p w:rsidR="00654FA7" w:rsidRDefault="0035368B">
      <w:pPr>
        <w:pStyle w:val="2"/>
        <w:ind w:firstLine="600"/>
        <w:rPr>
          <w:lang w:val="en-US"/>
        </w:rPr>
      </w:pPr>
      <w:bookmarkStart w:id="528" w:name="_Toc27870"/>
      <w:bookmarkStart w:id="529" w:name="_Toc488"/>
      <w:r>
        <w:rPr>
          <w:rFonts w:hint="eastAsia"/>
          <w:lang w:val="en-US"/>
        </w:rPr>
        <w:t xml:space="preserve">33 </w:t>
      </w:r>
      <w:r>
        <w:rPr>
          <w:lang w:val="en-US"/>
        </w:rPr>
        <w:t>持卡就医是否需要选定医院？</w:t>
      </w:r>
      <w:bookmarkEnd w:id="528"/>
      <w:bookmarkEnd w:id="529"/>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实行持卡就医后，个人就医的定点医疗机构仍以</w:t>
      </w:r>
      <w:proofErr w:type="gramStart"/>
      <w:r>
        <w:rPr>
          <w:rFonts w:ascii="Franklin Gothic Medium" w:eastAsia="仿宋_GB2312" w:hAnsi="Franklin Gothic Medium"/>
          <w:spacing w:val="9"/>
          <w:sz w:val="24"/>
        </w:rPr>
        <w:t>医</w:t>
      </w:r>
      <w:proofErr w:type="gramEnd"/>
      <w:r>
        <w:rPr>
          <w:rFonts w:ascii="Franklin Gothic Medium" w:eastAsia="仿宋_GB2312" w:hAnsi="Franklin Gothic Medium"/>
          <w:spacing w:val="9"/>
          <w:sz w:val="24"/>
        </w:rPr>
        <w:t>保手册选定的定点医疗机构为准，</w:t>
      </w:r>
      <w:r>
        <w:rPr>
          <w:rFonts w:ascii="Franklin Gothic Medium" w:eastAsia="仿宋_GB2312" w:hAnsi="Franklin Gothic Medium"/>
          <w:spacing w:val="9"/>
          <w:sz w:val="24"/>
        </w:rPr>
        <w:t>A</w:t>
      </w:r>
      <w:r>
        <w:rPr>
          <w:rFonts w:ascii="Franklin Gothic Medium" w:eastAsia="仿宋_GB2312" w:hAnsi="Franklin Gothic Medium"/>
          <w:spacing w:val="9"/>
          <w:sz w:val="24"/>
        </w:rPr>
        <w:t>类、中医、专科医院可以直接就医。</w:t>
      </w:r>
    </w:p>
    <w:p w:rsidR="00654FA7" w:rsidRDefault="0035368B">
      <w:pPr>
        <w:pStyle w:val="2"/>
        <w:ind w:firstLine="600"/>
        <w:rPr>
          <w:lang w:val="en-US"/>
        </w:rPr>
      </w:pPr>
      <w:bookmarkStart w:id="530" w:name="_Toc7710"/>
      <w:bookmarkStart w:id="531" w:name="_Toc245"/>
      <w:r>
        <w:rPr>
          <w:rFonts w:hint="eastAsia"/>
          <w:lang w:val="en-US"/>
        </w:rPr>
        <w:lastRenderedPageBreak/>
        <w:t xml:space="preserve">34 </w:t>
      </w:r>
      <w:r>
        <w:rPr>
          <w:lang w:val="en-US"/>
        </w:rPr>
        <w:t>参保人</w:t>
      </w:r>
      <w:proofErr w:type="gramStart"/>
      <w:r>
        <w:rPr>
          <w:lang w:val="en-US"/>
        </w:rPr>
        <w:t>员持社保卡</w:t>
      </w:r>
      <w:proofErr w:type="gramEnd"/>
      <w:r>
        <w:rPr>
          <w:lang w:val="en-US"/>
        </w:rPr>
        <w:t>就医，起付线有变化吗？</w:t>
      </w:r>
      <w:bookmarkEnd w:id="530"/>
      <w:bookmarkEnd w:id="531"/>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持卡就医后</w:t>
      </w:r>
      <w:r>
        <w:rPr>
          <w:rFonts w:ascii="Franklin Gothic Medium" w:eastAsia="仿宋_GB2312" w:hAnsi="Franklin Gothic Medium"/>
          <w:spacing w:val="9"/>
          <w:sz w:val="24"/>
        </w:rPr>
        <w:t>起付线标准不变：参保人员门（急）诊费用一个年度内只扣一个起付线：在职人员</w:t>
      </w:r>
      <w:r>
        <w:rPr>
          <w:rFonts w:ascii="Franklin Gothic Medium" w:eastAsia="仿宋_GB2312" w:hAnsi="Franklin Gothic Medium"/>
          <w:spacing w:val="9"/>
          <w:sz w:val="24"/>
        </w:rPr>
        <w:t>1800</w:t>
      </w:r>
      <w:r>
        <w:rPr>
          <w:rFonts w:ascii="Franklin Gothic Medium" w:eastAsia="仿宋_GB2312" w:hAnsi="Franklin Gothic Medium"/>
          <w:spacing w:val="9"/>
          <w:sz w:val="24"/>
        </w:rPr>
        <w:t>元，退休人员</w:t>
      </w:r>
      <w:r>
        <w:rPr>
          <w:rFonts w:ascii="Franklin Gothic Medium" w:eastAsia="仿宋_GB2312" w:hAnsi="Franklin Gothic Medium"/>
          <w:spacing w:val="9"/>
          <w:sz w:val="24"/>
        </w:rPr>
        <w:t>1300</w:t>
      </w:r>
      <w:r>
        <w:rPr>
          <w:rFonts w:ascii="Franklin Gothic Medium" w:eastAsia="仿宋_GB2312" w:hAnsi="Franklin Gothic Medium"/>
          <w:spacing w:val="9"/>
          <w:sz w:val="24"/>
        </w:rPr>
        <w:t>元。政策规定门诊起付线以下的医疗费用由个人</w:t>
      </w:r>
      <w:proofErr w:type="gramStart"/>
      <w:r>
        <w:rPr>
          <w:rFonts w:ascii="Franklin Gothic Medium" w:eastAsia="仿宋_GB2312" w:hAnsi="Franklin Gothic Medium"/>
          <w:spacing w:val="9"/>
          <w:sz w:val="24"/>
        </w:rPr>
        <w:t>帐户</w:t>
      </w:r>
      <w:proofErr w:type="gramEnd"/>
      <w:r>
        <w:rPr>
          <w:rFonts w:ascii="Franklin Gothic Medium" w:eastAsia="仿宋_GB2312" w:hAnsi="Franklin Gothic Medium"/>
          <w:spacing w:val="9"/>
          <w:sz w:val="24"/>
        </w:rPr>
        <w:t>资金支付。超过起付线的部分，按照政策规定的报销比例，个人只负担应自付部分的医疗费用。</w:t>
      </w:r>
    </w:p>
    <w:p w:rsidR="00654FA7" w:rsidRDefault="0035368B">
      <w:pPr>
        <w:pStyle w:val="2"/>
        <w:ind w:firstLine="600"/>
        <w:rPr>
          <w:lang w:val="en-US"/>
        </w:rPr>
      </w:pPr>
      <w:bookmarkStart w:id="532" w:name="_Toc30916"/>
      <w:bookmarkStart w:id="533" w:name="_Toc269"/>
      <w:r>
        <w:rPr>
          <w:rFonts w:hint="eastAsia"/>
          <w:lang w:val="en-US"/>
        </w:rPr>
        <w:t xml:space="preserve">35 </w:t>
      </w:r>
      <w:r>
        <w:rPr>
          <w:lang w:val="en-US"/>
        </w:rPr>
        <w:t>持卡就医后，个人</w:t>
      </w:r>
      <w:proofErr w:type="gramStart"/>
      <w:r>
        <w:rPr>
          <w:lang w:val="en-US"/>
        </w:rPr>
        <w:t>帐户</w:t>
      </w:r>
      <w:proofErr w:type="gramEnd"/>
      <w:r>
        <w:rPr>
          <w:lang w:val="en-US"/>
        </w:rPr>
        <w:t>管理的政策有何调整？</w:t>
      </w:r>
      <w:bookmarkEnd w:id="532"/>
      <w:bookmarkEnd w:id="533"/>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目前个人</w:t>
      </w:r>
      <w:proofErr w:type="gramStart"/>
      <w:r>
        <w:rPr>
          <w:rFonts w:ascii="Franklin Gothic Medium" w:eastAsia="仿宋_GB2312" w:hAnsi="Franklin Gothic Medium"/>
          <w:spacing w:val="9"/>
          <w:sz w:val="24"/>
        </w:rPr>
        <w:t>帐户</w:t>
      </w:r>
      <w:proofErr w:type="gramEnd"/>
      <w:r>
        <w:rPr>
          <w:rFonts w:ascii="Franklin Gothic Medium" w:eastAsia="仿宋_GB2312" w:hAnsi="Franklin Gothic Medium"/>
          <w:spacing w:val="9"/>
          <w:sz w:val="24"/>
        </w:rPr>
        <w:t>管理的政策没有调整。持卡就医后参保人员的个人</w:t>
      </w:r>
      <w:proofErr w:type="gramStart"/>
      <w:r>
        <w:rPr>
          <w:rFonts w:ascii="Franklin Gothic Medium" w:eastAsia="仿宋_GB2312" w:hAnsi="Franklin Gothic Medium"/>
          <w:spacing w:val="9"/>
          <w:sz w:val="24"/>
        </w:rPr>
        <w:t>帐户</w:t>
      </w:r>
      <w:proofErr w:type="gramEnd"/>
      <w:r>
        <w:rPr>
          <w:rFonts w:ascii="Franklin Gothic Medium" w:eastAsia="仿宋_GB2312" w:hAnsi="Franklin Gothic Medium"/>
          <w:spacing w:val="9"/>
          <w:sz w:val="24"/>
        </w:rPr>
        <w:t>金额仍按月划入参保人在北京银行的</w:t>
      </w:r>
      <w:proofErr w:type="gramStart"/>
      <w:r>
        <w:rPr>
          <w:rFonts w:ascii="Franklin Gothic Medium" w:eastAsia="仿宋_GB2312" w:hAnsi="Franklin Gothic Medium"/>
          <w:spacing w:val="9"/>
          <w:sz w:val="24"/>
        </w:rPr>
        <w:t>医</w:t>
      </w:r>
      <w:proofErr w:type="gramEnd"/>
      <w:r>
        <w:rPr>
          <w:rFonts w:ascii="Franklin Gothic Medium" w:eastAsia="仿宋_GB2312" w:hAnsi="Franklin Gothic Medium"/>
          <w:spacing w:val="9"/>
          <w:sz w:val="24"/>
        </w:rPr>
        <w:t>保专用存折中，个人</w:t>
      </w:r>
      <w:proofErr w:type="gramStart"/>
      <w:r>
        <w:rPr>
          <w:rFonts w:ascii="Franklin Gothic Medium" w:eastAsia="仿宋_GB2312" w:hAnsi="Franklin Gothic Medium"/>
          <w:spacing w:val="9"/>
          <w:sz w:val="24"/>
        </w:rPr>
        <w:t>帐户</w:t>
      </w:r>
      <w:proofErr w:type="gramEnd"/>
      <w:r>
        <w:rPr>
          <w:rFonts w:ascii="Franklin Gothic Medium" w:eastAsia="仿宋_GB2312" w:hAnsi="Franklin Gothic Medium"/>
          <w:spacing w:val="9"/>
          <w:sz w:val="24"/>
        </w:rPr>
        <w:t>资金仍可在银行自主支取。</w:t>
      </w:r>
    </w:p>
    <w:p w:rsidR="00654FA7" w:rsidRDefault="0035368B">
      <w:pPr>
        <w:pStyle w:val="2"/>
        <w:ind w:firstLine="600"/>
        <w:rPr>
          <w:lang w:val="en-US"/>
        </w:rPr>
      </w:pPr>
      <w:bookmarkStart w:id="534" w:name="_Toc32464"/>
      <w:bookmarkStart w:id="535" w:name="_Toc20346"/>
      <w:r>
        <w:rPr>
          <w:rFonts w:hint="eastAsia"/>
          <w:lang w:val="en-US"/>
        </w:rPr>
        <w:t xml:space="preserve">36 </w:t>
      </w:r>
      <w:r>
        <w:rPr>
          <w:lang w:val="en-US"/>
        </w:rPr>
        <w:t>社会保障卡到哪里领取？</w:t>
      </w:r>
      <w:bookmarkEnd w:id="534"/>
      <w:bookmarkEnd w:id="535"/>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在职人员在参保单位领卡；退休人员</w:t>
      </w:r>
      <w:proofErr w:type="gramStart"/>
      <w:r>
        <w:rPr>
          <w:rFonts w:ascii="Franklin Gothic Medium" w:eastAsia="仿宋_GB2312" w:hAnsi="Franklin Gothic Medium"/>
          <w:spacing w:val="9"/>
          <w:sz w:val="24"/>
        </w:rPr>
        <w:t>在原参保单</w:t>
      </w:r>
      <w:proofErr w:type="gramEnd"/>
      <w:r>
        <w:rPr>
          <w:rFonts w:ascii="Franklin Gothic Medium" w:eastAsia="仿宋_GB2312" w:hAnsi="Franklin Gothic Medium"/>
          <w:spacing w:val="9"/>
          <w:sz w:val="24"/>
        </w:rPr>
        <w:t>位领卡；社会化管理</w:t>
      </w:r>
      <w:r>
        <w:rPr>
          <w:rFonts w:ascii="Franklin Gothic Medium" w:eastAsia="仿宋_GB2312" w:hAnsi="Franklin Gothic Medium"/>
          <w:spacing w:val="9"/>
          <w:sz w:val="24"/>
        </w:rPr>
        <w:t>退休人员在参保街道社保所领取；职</w:t>
      </w:r>
      <w:proofErr w:type="gramStart"/>
      <w:r>
        <w:rPr>
          <w:rFonts w:ascii="Franklin Gothic Medium" w:eastAsia="仿宋_GB2312" w:hAnsi="Franklin Gothic Medium"/>
          <w:spacing w:val="9"/>
          <w:sz w:val="24"/>
        </w:rPr>
        <w:t>介</w:t>
      </w:r>
      <w:proofErr w:type="gramEnd"/>
      <w:r>
        <w:rPr>
          <w:rFonts w:ascii="Franklin Gothic Medium" w:eastAsia="仿宋_GB2312" w:hAnsi="Franklin Gothic Medium"/>
          <w:spacing w:val="9"/>
          <w:sz w:val="24"/>
        </w:rPr>
        <w:t>、人才存档人员在参保区职</w:t>
      </w:r>
      <w:proofErr w:type="gramStart"/>
      <w:r>
        <w:rPr>
          <w:rFonts w:ascii="Franklin Gothic Medium" w:eastAsia="仿宋_GB2312" w:hAnsi="Franklin Gothic Medium"/>
          <w:spacing w:val="9"/>
          <w:sz w:val="24"/>
        </w:rPr>
        <w:t>介</w:t>
      </w:r>
      <w:proofErr w:type="gramEnd"/>
      <w:r>
        <w:rPr>
          <w:rFonts w:ascii="Franklin Gothic Medium" w:eastAsia="仿宋_GB2312" w:hAnsi="Franklin Gothic Medium"/>
          <w:spacing w:val="9"/>
          <w:sz w:val="24"/>
        </w:rPr>
        <w:t>、人才服务中心领卡。</w:t>
      </w:r>
    </w:p>
    <w:p w:rsidR="00654FA7" w:rsidRDefault="0035368B">
      <w:pPr>
        <w:pStyle w:val="2"/>
        <w:ind w:firstLine="600"/>
        <w:rPr>
          <w:lang w:val="en-US"/>
        </w:rPr>
      </w:pPr>
      <w:bookmarkStart w:id="536" w:name="_Toc25800"/>
      <w:bookmarkStart w:id="537" w:name="_Toc18213"/>
      <w:r>
        <w:rPr>
          <w:rFonts w:hint="eastAsia"/>
          <w:lang w:val="en-US"/>
        </w:rPr>
        <w:t xml:space="preserve">37 </w:t>
      </w:r>
      <w:r>
        <w:rPr>
          <w:lang w:val="en-US"/>
        </w:rPr>
        <w:t>领到卡后，发现卡内信息有误怎么改？</w:t>
      </w:r>
      <w:bookmarkEnd w:id="536"/>
      <w:bookmarkEnd w:id="537"/>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发现此种情况，多为照片与本人不符，或姓名音同字</w:t>
      </w:r>
      <w:proofErr w:type="gramStart"/>
      <w:r>
        <w:rPr>
          <w:rFonts w:ascii="Franklin Gothic Medium" w:eastAsia="仿宋_GB2312" w:hAnsi="Franklin Gothic Medium"/>
          <w:spacing w:val="9"/>
          <w:sz w:val="24"/>
        </w:rPr>
        <w:t>不</w:t>
      </w:r>
      <w:proofErr w:type="gramEnd"/>
      <w:r>
        <w:rPr>
          <w:rFonts w:ascii="Franklin Gothic Medium" w:eastAsia="仿宋_GB2312" w:hAnsi="Franklin Gothic Medium"/>
          <w:spacing w:val="9"/>
          <w:sz w:val="24"/>
        </w:rPr>
        <w:t>同等。凡属上述情况，持卡人应通过单位将社保卡交回区社保中心。</w:t>
      </w:r>
    </w:p>
    <w:p w:rsidR="00654FA7" w:rsidRDefault="0035368B">
      <w:pPr>
        <w:pStyle w:val="2"/>
        <w:ind w:firstLine="600"/>
        <w:rPr>
          <w:lang w:val="en-US"/>
        </w:rPr>
      </w:pPr>
      <w:bookmarkStart w:id="538" w:name="_Toc18790"/>
      <w:bookmarkStart w:id="539" w:name="_Toc7437"/>
      <w:r>
        <w:rPr>
          <w:rFonts w:hint="eastAsia"/>
          <w:lang w:val="en-US"/>
        </w:rPr>
        <w:t xml:space="preserve">38 </w:t>
      </w:r>
      <w:r>
        <w:rPr>
          <w:lang w:val="en-US"/>
        </w:rPr>
        <w:t>领到的社保卡与本人身份证信息不一致怎么办？</w:t>
      </w:r>
      <w:bookmarkEnd w:id="538"/>
      <w:bookmarkEnd w:id="539"/>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将社保卡与身份证或户口簿复印件交给单位，由其上交区县社保中心重新制卡。</w:t>
      </w:r>
    </w:p>
    <w:p w:rsidR="00654FA7" w:rsidRDefault="0035368B">
      <w:pPr>
        <w:pStyle w:val="2"/>
        <w:ind w:firstLine="600"/>
        <w:rPr>
          <w:lang w:val="en-US"/>
        </w:rPr>
      </w:pPr>
      <w:bookmarkStart w:id="540" w:name="_Toc12503"/>
      <w:bookmarkStart w:id="541" w:name="_Toc10220"/>
      <w:r>
        <w:rPr>
          <w:rFonts w:hint="eastAsia"/>
          <w:lang w:val="en-US"/>
        </w:rPr>
        <w:lastRenderedPageBreak/>
        <w:t xml:space="preserve">39 </w:t>
      </w:r>
      <w:r>
        <w:rPr>
          <w:lang w:val="en-US"/>
        </w:rPr>
        <w:t>如何查询卡内信息？</w:t>
      </w:r>
      <w:bookmarkEnd w:id="540"/>
      <w:bookmarkEnd w:id="541"/>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可持卡到卡服务网点由工作人员帮助查询，或持卡在自助终端机电子触摸屏上自助查询。</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目前，本市社保卡服务体系主要由社保卡服务网点、社保</w:t>
      </w:r>
      <w:r>
        <w:rPr>
          <w:rFonts w:ascii="Franklin Gothic Medium" w:eastAsia="仿宋_GB2312" w:hAnsi="Franklin Gothic Medium"/>
          <w:spacing w:val="9"/>
          <w:sz w:val="24"/>
        </w:rPr>
        <w:t>卡服务热线、社保卡服务网站和社保卡自助服务终端四部分组成。社保卡服务网点设置在全市</w:t>
      </w:r>
      <w:r>
        <w:rPr>
          <w:rFonts w:ascii="Franklin Gothic Medium" w:eastAsia="仿宋_GB2312" w:hAnsi="Franklin Gothic Medium"/>
          <w:spacing w:val="9"/>
          <w:sz w:val="24"/>
        </w:rPr>
        <w:t>300</w:t>
      </w:r>
      <w:r>
        <w:rPr>
          <w:rFonts w:ascii="Franklin Gothic Medium" w:eastAsia="仿宋_GB2312" w:hAnsi="Franklin Gothic Medium"/>
          <w:spacing w:val="9"/>
          <w:sz w:val="24"/>
        </w:rPr>
        <w:t>多个街道社会保障事务所和</w:t>
      </w:r>
      <w:r>
        <w:rPr>
          <w:rFonts w:ascii="Franklin Gothic Medium" w:eastAsia="仿宋_GB2312" w:hAnsi="Franklin Gothic Medium"/>
          <w:spacing w:val="9"/>
          <w:sz w:val="24"/>
        </w:rPr>
        <w:t>18</w:t>
      </w:r>
      <w:r>
        <w:rPr>
          <w:rFonts w:ascii="Franklin Gothic Medium" w:eastAsia="仿宋_GB2312" w:hAnsi="Franklin Gothic Medium"/>
          <w:spacing w:val="9"/>
          <w:sz w:val="24"/>
        </w:rPr>
        <w:t>个区县社保中心及市经济开发区社保中心，方便持卡人办理社保卡相关业务；社保卡服务热线是</w:t>
      </w:r>
      <w:r>
        <w:rPr>
          <w:rFonts w:ascii="Franklin Gothic Medium" w:eastAsia="仿宋_GB2312" w:hAnsi="Franklin Gothic Medium"/>
          <w:spacing w:val="9"/>
          <w:sz w:val="24"/>
        </w:rPr>
        <w:t>“96102”</w:t>
      </w:r>
      <w:r>
        <w:rPr>
          <w:rFonts w:ascii="Franklin Gothic Medium" w:eastAsia="仿宋_GB2312" w:hAnsi="Franklin Gothic Medium"/>
          <w:spacing w:val="9"/>
          <w:sz w:val="24"/>
        </w:rPr>
        <w:t>，提供</w:t>
      </w:r>
      <w:r>
        <w:rPr>
          <w:rFonts w:ascii="Franklin Gothic Medium" w:eastAsia="仿宋_GB2312" w:hAnsi="Franklin Gothic Medium"/>
          <w:spacing w:val="9"/>
          <w:sz w:val="24"/>
        </w:rPr>
        <w:t>24</w:t>
      </w:r>
      <w:r>
        <w:rPr>
          <w:rFonts w:ascii="Franklin Gothic Medium" w:eastAsia="仿宋_GB2312" w:hAnsi="Franklin Gothic Medium"/>
          <w:spacing w:val="9"/>
          <w:sz w:val="24"/>
        </w:rPr>
        <w:t>小时开通服务；另外通过登录北京市人力资源和社会保障网（</w:t>
      </w:r>
      <w:r>
        <w:rPr>
          <w:rFonts w:ascii="Franklin Gothic Medium" w:eastAsia="仿宋_GB2312" w:hAnsi="Franklin Gothic Medium"/>
          <w:spacing w:val="9"/>
          <w:sz w:val="24"/>
        </w:rPr>
        <w:t>www.bjld.gov.cn</w:t>
      </w:r>
      <w:r>
        <w:rPr>
          <w:rFonts w:ascii="Franklin Gothic Medium" w:eastAsia="仿宋_GB2312" w:hAnsi="Franklin Gothic Medium"/>
          <w:spacing w:val="9"/>
          <w:sz w:val="24"/>
        </w:rPr>
        <w:t>）可进入社保卡服务网站界面。社保卡服务网点和本市二级以上的定点医疗机构内均安装了社保卡服务自助终端机，可实现查询</w:t>
      </w:r>
      <w:proofErr w:type="gramStart"/>
      <w:r>
        <w:rPr>
          <w:rFonts w:ascii="Franklin Gothic Medium" w:eastAsia="仿宋_GB2312" w:hAnsi="Franklin Gothic Medium"/>
          <w:spacing w:val="9"/>
          <w:sz w:val="24"/>
        </w:rPr>
        <w:t>医保信息</w:t>
      </w:r>
      <w:proofErr w:type="gramEnd"/>
      <w:r>
        <w:rPr>
          <w:rFonts w:ascii="Franklin Gothic Medium" w:eastAsia="仿宋_GB2312" w:hAnsi="Franklin Gothic Medium"/>
          <w:spacing w:val="9"/>
          <w:sz w:val="24"/>
        </w:rPr>
        <w:t>以及预挂失等功能。</w:t>
      </w:r>
    </w:p>
    <w:p w:rsidR="00654FA7" w:rsidRDefault="0035368B">
      <w:pPr>
        <w:pStyle w:val="2"/>
        <w:ind w:firstLine="600"/>
        <w:rPr>
          <w:lang w:val="en-US"/>
        </w:rPr>
      </w:pPr>
      <w:bookmarkStart w:id="542" w:name="_Toc2026"/>
      <w:bookmarkStart w:id="543" w:name="_Toc28701"/>
      <w:r>
        <w:rPr>
          <w:rFonts w:hint="eastAsia"/>
          <w:lang w:val="en-US"/>
        </w:rPr>
        <w:t xml:space="preserve">40 </w:t>
      </w:r>
      <w:r>
        <w:rPr>
          <w:lang w:val="en-US"/>
        </w:rPr>
        <w:t>参保人领卡后，对持卡就医的时间如何确定？</w:t>
      </w:r>
      <w:bookmarkEnd w:id="542"/>
      <w:bookmarkEnd w:id="543"/>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参保人员在领到社保卡后，即可到定点医疗机构持卡就医、实时结算。但在此之前如有个人全额垫付的医疗费用，应提前办理手工报销手续。</w:t>
      </w:r>
    </w:p>
    <w:p w:rsidR="00654FA7" w:rsidRDefault="0035368B">
      <w:pPr>
        <w:pStyle w:val="2"/>
        <w:ind w:firstLine="600"/>
        <w:rPr>
          <w:lang w:val="en-US"/>
        </w:rPr>
      </w:pPr>
      <w:bookmarkStart w:id="544" w:name="_Toc20719"/>
      <w:bookmarkStart w:id="545" w:name="_Toc1089"/>
      <w:r>
        <w:rPr>
          <w:rFonts w:hint="eastAsia"/>
          <w:lang w:val="en-US"/>
        </w:rPr>
        <w:t xml:space="preserve">41 </w:t>
      </w:r>
      <w:r>
        <w:rPr>
          <w:lang w:val="en-US"/>
        </w:rPr>
        <w:t>已领取社保卡的参保人员，其手中的</w:t>
      </w:r>
      <w:proofErr w:type="gramStart"/>
      <w:r>
        <w:rPr>
          <w:lang w:val="en-US"/>
        </w:rPr>
        <w:t>医</w:t>
      </w:r>
      <w:proofErr w:type="gramEnd"/>
      <w:r>
        <w:rPr>
          <w:lang w:val="en-US"/>
        </w:rPr>
        <w:t>保手册（蓝本）是否继续使用？</w:t>
      </w:r>
      <w:bookmarkEnd w:id="544"/>
      <w:bookmarkEnd w:id="545"/>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本市的社保卡将分期分批发放，在社保卡完全替代</w:t>
      </w:r>
      <w:proofErr w:type="gramStart"/>
      <w:r>
        <w:rPr>
          <w:rFonts w:ascii="Franklin Gothic Medium" w:eastAsia="仿宋_GB2312" w:hAnsi="Franklin Gothic Medium"/>
          <w:spacing w:val="9"/>
          <w:sz w:val="24"/>
        </w:rPr>
        <w:t>医</w:t>
      </w:r>
      <w:proofErr w:type="gramEnd"/>
      <w:r>
        <w:rPr>
          <w:rFonts w:ascii="Franklin Gothic Medium" w:eastAsia="仿宋_GB2312" w:hAnsi="Franklin Gothic Medium"/>
          <w:spacing w:val="9"/>
          <w:sz w:val="24"/>
        </w:rPr>
        <w:t>保手册（蓝本）之前，社保卡与</w:t>
      </w:r>
      <w:proofErr w:type="gramStart"/>
      <w:r>
        <w:rPr>
          <w:rFonts w:ascii="Franklin Gothic Medium" w:eastAsia="仿宋_GB2312" w:hAnsi="Franklin Gothic Medium"/>
          <w:spacing w:val="9"/>
          <w:sz w:val="24"/>
        </w:rPr>
        <w:t>医</w:t>
      </w:r>
      <w:proofErr w:type="gramEnd"/>
      <w:r>
        <w:rPr>
          <w:rFonts w:ascii="Franklin Gothic Medium" w:eastAsia="仿宋_GB2312" w:hAnsi="Franklin Gothic Medium"/>
          <w:spacing w:val="9"/>
          <w:sz w:val="24"/>
        </w:rPr>
        <w:t>保手册（蓝本）并行使用。</w:t>
      </w:r>
      <w:proofErr w:type="gramStart"/>
      <w:r>
        <w:rPr>
          <w:rFonts w:ascii="Franklin Gothic Medium" w:eastAsia="仿宋_GB2312" w:hAnsi="Franklin Gothic Medium"/>
          <w:spacing w:val="9"/>
          <w:sz w:val="24"/>
        </w:rPr>
        <w:t>医</w:t>
      </w:r>
      <w:proofErr w:type="gramEnd"/>
      <w:r>
        <w:rPr>
          <w:rFonts w:ascii="Franklin Gothic Medium" w:eastAsia="仿宋_GB2312" w:hAnsi="Franklin Gothic Medium"/>
          <w:spacing w:val="9"/>
          <w:sz w:val="24"/>
        </w:rPr>
        <w:t>保手册（蓝本）停止使用时，将向全市发布通知予以告知。</w:t>
      </w:r>
    </w:p>
    <w:p w:rsidR="00654FA7" w:rsidRDefault="0035368B">
      <w:pPr>
        <w:pStyle w:val="2"/>
        <w:ind w:firstLine="600"/>
        <w:rPr>
          <w:lang w:val="en-US"/>
        </w:rPr>
      </w:pPr>
      <w:bookmarkStart w:id="546" w:name="_Toc9953"/>
      <w:bookmarkStart w:id="547" w:name="_Toc5178"/>
      <w:r>
        <w:rPr>
          <w:rFonts w:hint="eastAsia"/>
          <w:lang w:val="en-US"/>
        </w:rPr>
        <w:t xml:space="preserve">42 </w:t>
      </w:r>
      <w:r>
        <w:rPr>
          <w:lang w:val="en-US"/>
        </w:rPr>
        <w:t>本次看病忘了带卡怎么办？</w:t>
      </w:r>
      <w:bookmarkEnd w:id="546"/>
      <w:bookmarkEnd w:id="547"/>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领到社保卡的参保人员在已开通持卡就医结算服务的定点医疗机构就医，须出示社保卡。未出示社保卡的，所发生费用由个人全额负担，</w:t>
      </w:r>
      <w:proofErr w:type="gramStart"/>
      <w:r>
        <w:rPr>
          <w:rFonts w:ascii="Franklin Gothic Medium" w:eastAsia="仿宋_GB2312" w:hAnsi="Franklin Gothic Medium"/>
          <w:spacing w:val="9"/>
          <w:sz w:val="24"/>
        </w:rPr>
        <w:t>医</w:t>
      </w:r>
      <w:proofErr w:type="gramEnd"/>
      <w:r>
        <w:rPr>
          <w:rFonts w:ascii="Franklin Gothic Medium" w:eastAsia="仿宋_GB2312" w:hAnsi="Franklin Gothic Medium"/>
          <w:spacing w:val="9"/>
          <w:sz w:val="24"/>
        </w:rPr>
        <w:t>保基金不能支付。</w:t>
      </w:r>
    </w:p>
    <w:p w:rsidR="00654FA7" w:rsidRDefault="0035368B">
      <w:pPr>
        <w:pStyle w:val="2"/>
        <w:ind w:firstLine="600"/>
        <w:rPr>
          <w:lang w:val="en-US"/>
        </w:rPr>
      </w:pPr>
      <w:bookmarkStart w:id="548" w:name="_Toc5122"/>
      <w:bookmarkStart w:id="549" w:name="_Toc4616"/>
      <w:r>
        <w:rPr>
          <w:rFonts w:hint="eastAsia"/>
          <w:lang w:val="en-US"/>
        </w:rPr>
        <w:lastRenderedPageBreak/>
        <w:t xml:space="preserve">43 </w:t>
      </w:r>
      <w:r>
        <w:rPr>
          <w:lang w:val="en-US"/>
        </w:rPr>
        <w:t>持社会保障</w:t>
      </w:r>
      <w:proofErr w:type="gramStart"/>
      <w:r>
        <w:rPr>
          <w:lang w:val="en-US"/>
        </w:rPr>
        <w:t>卡怎样</w:t>
      </w:r>
      <w:proofErr w:type="gramEnd"/>
      <w:r>
        <w:rPr>
          <w:lang w:val="en-US"/>
        </w:rPr>
        <w:t>看病？</w:t>
      </w:r>
      <w:bookmarkEnd w:id="548"/>
      <w:bookmarkEnd w:id="549"/>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首先，在挂号时必须出示社会保障卡，现金交纳个人自付、自费费用，医院为参保人员出具收费票据；</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其次，到诊室看病时，要向医生主动出示社会保障卡和</w:t>
      </w:r>
      <w:r>
        <w:rPr>
          <w:rFonts w:ascii="Franklin Gothic Medium" w:eastAsia="仿宋_GB2312" w:hAnsi="Franklin Gothic Medium"/>
          <w:spacing w:val="9"/>
          <w:sz w:val="24"/>
        </w:rPr>
        <w:t>“</w:t>
      </w:r>
      <w:r>
        <w:rPr>
          <w:rFonts w:ascii="Franklin Gothic Medium" w:eastAsia="仿宋_GB2312" w:hAnsi="Franklin Gothic Medium"/>
          <w:spacing w:val="9"/>
          <w:sz w:val="24"/>
        </w:rPr>
        <w:t>北京地区医疗机构门急诊病历手册</w:t>
      </w:r>
      <w:r>
        <w:rPr>
          <w:rFonts w:ascii="Franklin Gothic Medium" w:eastAsia="仿宋_GB2312" w:hAnsi="Franklin Gothic Medium"/>
          <w:spacing w:val="9"/>
          <w:sz w:val="24"/>
        </w:rPr>
        <w:t>”</w:t>
      </w:r>
      <w:r>
        <w:rPr>
          <w:rFonts w:ascii="Franklin Gothic Medium" w:eastAsia="仿宋_GB2312" w:hAnsi="Franklin Gothic Medium"/>
          <w:spacing w:val="9"/>
          <w:sz w:val="24"/>
        </w:rPr>
        <w:t>；</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第三，交费时，须将社会保障卡和交费单据一起交给结算人员，缴纳个人自付、自费部分费用；最后拿到结算单据后，认真核对单据上的各项内容，收回社保卡。</w:t>
      </w:r>
    </w:p>
    <w:p w:rsidR="00654FA7" w:rsidRDefault="0035368B">
      <w:pPr>
        <w:pStyle w:val="2"/>
        <w:ind w:firstLine="600"/>
        <w:rPr>
          <w:lang w:val="en-US"/>
        </w:rPr>
      </w:pPr>
      <w:bookmarkStart w:id="550" w:name="_Toc1757"/>
      <w:bookmarkStart w:id="551" w:name="_Toc30575"/>
      <w:r>
        <w:rPr>
          <w:rFonts w:hint="eastAsia"/>
          <w:lang w:val="en-US"/>
        </w:rPr>
        <w:t xml:space="preserve">44 </w:t>
      </w:r>
      <w:r>
        <w:rPr>
          <w:lang w:val="en-US"/>
        </w:rPr>
        <w:t>补（换）社会保</w:t>
      </w:r>
      <w:r>
        <w:rPr>
          <w:lang w:val="en-US"/>
        </w:rPr>
        <w:t>障</w:t>
      </w:r>
      <w:proofErr w:type="gramStart"/>
      <w:r>
        <w:rPr>
          <w:lang w:val="en-US"/>
        </w:rPr>
        <w:t>卡期间</w:t>
      </w:r>
      <w:proofErr w:type="gramEnd"/>
      <w:r>
        <w:rPr>
          <w:lang w:val="en-US"/>
        </w:rPr>
        <w:t>如何看病？</w:t>
      </w:r>
      <w:bookmarkEnd w:id="550"/>
      <w:bookmarkEnd w:id="551"/>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参保人员在申请补（换）社会保障卡期间，到定点医疗机构就医时，需要主动出示《新发与补（换）社会保障卡证明》。定点医疗机构根据《新发与补（换）社会保障卡证明》采集有关的信息，并上</w:t>
      </w:r>
      <w:proofErr w:type="gramStart"/>
      <w:r>
        <w:rPr>
          <w:rFonts w:ascii="Franklin Gothic Medium" w:eastAsia="仿宋_GB2312" w:hAnsi="Franklin Gothic Medium"/>
          <w:spacing w:val="9"/>
          <w:sz w:val="24"/>
        </w:rPr>
        <w:t>传费用</w:t>
      </w:r>
      <w:proofErr w:type="gramEnd"/>
      <w:r>
        <w:rPr>
          <w:rFonts w:ascii="Franklin Gothic Medium" w:eastAsia="仿宋_GB2312" w:hAnsi="Franklin Gothic Medium"/>
          <w:spacing w:val="9"/>
          <w:sz w:val="24"/>
        </w:rPr>
        <w:t>明细。定点医疗机构为参保人员结算医疗费用时，全额收取现金，出具相关单据，参保人员持新的社会保障卡按原流程进行医疗费用申报。</w:t>
      </w:r>
    </w:p>
    <w:p w:rsidR="00654FA7" w:rsidRDefault="0035368B">
      <w:pPr>
        <w:pStyle w:val="2"/>
        <w:ind w:firstLine="600"/>
        <w:rPr>
          <w:lang w:val="en-US"/>
        </w:rPr>
      </w:pPr>
      <w:bookmarkStart w:id="552" w:name="_Toc13019"/>
      <w:bookmarkStart w:id="553" w:name="_Toc10792"/>
      <w:r>
        <w:rPr>
          <w:rFonts w:hint="eastAsia"/>
          <w:lang w:val="en-US"/>
        </w:rPr>
        <w:t xml:space="preserve">45 </w:t>
      </w:r>
      <w:r>
        <w:rPr>
          <w:lang w:val="en-US"/>
        </w:rPr>
        <w:t>持卡人员到不具备刷卡条件的定点医疗机构如何就医？</w:t>
      </w:r>
      <w:bookmarkEnd w:id="552"/>
      <w:bookmarkEnd w:id="553"/>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持卡人员到不具备刷卡条件的定点医疗机构就医，先现金全额交费，由医院为参保人员出具医疗费用单据，并上传医疗费用明细，参保人员持社会保障</w:t>
      </w:r>
      <w:r>
        <w:rPr>
          <w:rFonts w:ascii="Franklin Gothic Medium" w:eastAsia="仿宋_GB2312" w:hAnsi="Franklin Gothic Medium"/>
          <w:spacing w:val="9"/>
          <w:sz w:val="24"/>
        </w:rPr>
        <w:t>卡按原流程进行门诊医疗费用报销。</w:t>
      </w:r>
    </w:p>
    <w:p w:rsidR="00654FA7" w:rsidRDefault="0035368B">
      <w:pPr>
        <w:spacing w:afterLines="60" w:after="144" w:line="360" w:lineRule="auto"/>
        <w:ind w:firstLineChars="200" w:firstLine="516"/>
        <w:jc w:val="center"/>
        <w:rPr>
          <w:rFonts w:ascii="Franklin Gothic Medium" w:eastAsia="黑体" w:hAnsi="Franklin Gothic Medium"/>
          <w:b/>
          <w:bCs/>
          <w:spacing w:val="9"/>
          <w:sz w:val="44"/>
        </w:rPr>
      </w:pPr>
      <w:r>
        <w:rPr>
          <w:rFonts w:ascii="Franklin Gothic Medium" w:eastAsia="仿宋_GB2312" w:hAnsi="Franklin Gothic Medium"/>
          <w:spacing w:val="9"/>
          <w:sz w:val="24"/>
        </w:rPr>
        <w:br w:type="page"/>
      </w:r>
      <w:r>
        <w:rPr>
          <w:rStyle w:val="10"/>
          <w:rFonts w:hint="eastAsia"/>
        </w:rPr>
        <w:lastRenderedPageBreak/>
        <w:t>第</w:t>
      </w:r>
      <w:r>
        <w:rPr>
          <w:rStyle w:val="10"/>
          <w:rFonts w:hint="eastAsia"/>
        </w:rPr>
        <w:t>5</w:t>
      </w:r>
      <w:r>
        <w:rPr>
          <w:rStyle w:val="10"/>
          <w:rFonts w:hint="eastAsia"/>
        </w:rPr>
        <w:t>章</w:t>
      </w:r>
      <w:r>
        <w:rPr>
          <w:rStyle w:val="10"/>
          <w:rFonts w:hint="eastAsia"/>
        </w:rPr>
        <w:t xml:space="preserve"> </w:t>
      </w:r>
      <w:r>
        <w:rPr>
          <w:rStyle w:val="10"/>
        </w:rPr>
        <w:t>工伤保险</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工伤保险，是指劳动者在工作中或在规定的特殊情况下，遭受意外伤害或患职业病导致暂时或永久丧失劳动能力以及死亡时，劳动者或其遗属从国家和社会获得物质帮助的一种社会保险制度。</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上述概念包含以下两层含义：</w:t>
      </w:r>
      <w:r>
        <w:rPr>
          <w:rFonts w:ascii="Franklin Gothic Medium" w:eastAsia="仿宋_GB2312" w:hAnsi="Franklin Gothic Medium"/>
          <w:spacing w:val="9"/>
          <w:sz w:val="24"/>
        </w:rPr>
        <w:t>1</w:t>
      </w:r>
      <w:r>
        <w:rPr>
          <w:rFonts w:ascii="Franklin Gothic Medium" w:eastAsia="仿宋_GB2312" w:hAnsi="Franklin Gothic Medium"/>
          <w:spacing w:val="9"/>
          <w:sz w:val="24"/>
        </w:rPr>
        <w:t>、工伤发生时劳动者本人可获得物质帮助；</w:t>
      </w:r>
      <w:r>
        <w:rPr>
          <w:rFonts w:ascii="Franklin Gothic Medium" w:eastAsia="仿宋_GB2312" w:hAnsi="Franklin Gothic Medium"/>
          <w:spacing w:val="9"/>
          <w:sz w:val="24"/>
        </w:rPr>
        <w:t>2</w:t>
      </w:r>
      <w:r>
        <w:rPr>
          <w:rFonts w:ascii="Franklin Gothic Medium" w:eastAsia="仿宋_GB2312" w:hAnsi="Franklin Gothic Medium"/>
          <w:spacing w:val="9"/>
          <w:sz w:val="24"/>
        </w:rPr>
        <w:t>、劳动者因工伤死亡时其遗属可获得物质帮助。</w:t>
      </w:r>
    </w:p>
    <w:p w:rsidR="00654FA7" w:rsidRDefault="0035368B">
      <w:pPr>
        <w:pStyle w:val="2"/>
        <w:ind w:firstLine="600"/>
      </w:pPr>
      <w:bookmarkStart w:id="554" w:name="_Toc5479"/>
      <w:bookmarkStart w:id="555" w:name="_Toc23842"/>
      <w:r>
        <w:rPr>
          <w:rFonts w:hint="eastAsia"/>
          <w:lang w:val="en-US"/>
        </w:rPr>
        <w:t xml:space="preserve">1 </w:t>
      </w:r>
      <w:r>
        <w:t>工伤保险的认定</w:t>
      </w:r>
      <w:bookmarkEnd w:id="554"/>
      <w:bookmarkEnd w:id="555"/>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劳动者因工负伤或职业病暂时失去劳动能力，工伤不管什么原因，责任在个人或在企业，都享有社会保险待遇，即补偿不究过失原则。工伤保险，又</w:t>
      </w:r>
      <w:proofErr w:type="gramStart"/>
      <w:r>
        <w:rPr>
          <w:rFonts w:ascii="Franklin Gothic Medium" w:eastAsia="仿宋_GB2312" w:hAnsi="Franklin Gothic Medium"/>
          <w:spacing w:val="9"/>
          <w:sz w:val="24"/>
        </w:rPr>
        <w:t>称职业</w:t>
      </w:r>
      <w:proofErr w:type="gramEnd"/>
      <w:r>
        <w:rPr>
          <w:rFonts w:ascii="Franklin Gothic Medium" w:eastAsia="仿宋_GB2312" w:hAnsi="Franklin Gothic Medium"/>
          <w:spacing w:val="9"/>
          <w:sz w:val="24"/>
        </w:rPr>
        <w:t>伤害保险。</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工伤保险</w:t>
      </w:r>
      <w:r>
        <w:rPr>
          <w:rFonts w:ascii="Franklin Gothic Medium" w:eastAsia="仿宋_GB2312" w:hAnsi="Franklin Gothic Medium"/>
          <w:spacing w:val="9"/>
          <w:sz w:val="24"/>
        </w:rPr>
        <w:t>是通过社会统筹的办法，集中用人单位缴纳的工伤保险费，建立工作保险基金，对劳动者在生产经营活动中遭受意外伤害或职业病，并由此造成死亡、暂时或永久丧失劳动能力时，给予劳动者及其实用性法定的医疗救治以及必要的经济补偿的一种社会保障制度。这种</w:t>
      </w:r>
      <w:proofErr w:type="gramStart"/>
      <w:r>
        <w:rPr>
          <w:rFonts w:ascii="Franklin Gothic Medium" w:eastAsia="仿宋_GB2312" w:hAnsi="Franklin Gothic Medium"/>
          <w:spacing w:val="9"/>
          <w:sz w:val="24"/>
        </w:rPr>
        <w:t>补偿既</w:t>
      </w:r>
      <w:proofErr w:type="gramEnd"/>
      <w:r>
        <w:rPr>
          <w:rFonts w:ascii="Franklin Gothic Medium" w:eastAsia="仿宋_GB2312" w:hAnsi="Franklin Gothic Medium"/>
          <w:spacing w:val="9"/>
          <w:sz w:val="24"/>
        </w:rPr>
        <w:t>包括医疗、康复所需费用，也包括保障基本生活的费用</w:t>
      </w:r>
    </w:p>
    <w:p w:rsidR="00654FA7" w:rsidRDefault="0035368B">
      <w:pPr>
        <w:pStyle w:val="2"/>
        <w:ind w:firstLine="600"/>
        <w:rPr>
          <w:lang w:val="en-US"/>
        </w:rPr>
      </w:pPr>
      <w:bookmarkStart w:id="556" w:name="_Toc14902"/>
      <w:bookmarkStart w:id="557" w:name="_Toc10839"/>
      <w:r>
        <w:rPr>
          <w:rFonts w:hint="eastAsia"/>
          <w:lang w:val="en-US"/>
        </w:rPr>
        <w:t xml:space="preserve">2 </w:t>
      </w:r>
      <w:r>
        <w:rPr>
          <w:lang w:val="en-US"/>
        </w:rPr>
        <w:t>工伤保险是自己交还是单位交？</w:t>
      </w:r>
      <w:bookmarkEnd w:id="556"/>
      <w:bookmarkEnd w:id="557"/>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工伤保险由单位交纳，职工个人不缴纳工伤保险费。</w:t>
      </w:r>
    </w:p>
    <w:p w:rsidR="00654FA7" w:rsidRDefault="0035368B">
      <w:pPr>
        <w:pStyle w:val="2"/>
        <w:ind w:firstLine="600"/>
        <w:rPr>
          <w:lang w:val="en-US"/>
        </w:rPr>
      </w:pPr>
      <w:bookmarkStart w:id="558" w:name="_Toc31115"/>
      <w:bookmarkStart w:id="559" w:name="_Toc9809"/>
      <w:r>
        <w:rPr>
          <w:rFonts w:hint="eastAsia"/>
          <w:lang w:val="en-US"/>
        </w:rPr>
        <w:t xml:space="preserve">3 </w:t>
      </w:r>
      <w:r>
        <w:rPr>
          <w:lang w:val="en-US"/>
        </w:rPr>
        <w:t>职工在借调期间工伤，工伤保险责任由谁承担？</w:t>
      </w:r>
      <w:bookmarkEnd w:id="558"/>
      <w:bookmarkEnd w:id="559"/>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职工被借调期间受到工伤事故伤害的，由原用人单位承担工伤保险责任，但原用人单位与借调单位可以约</w:t>
      </w:r>
      <w:r>
        <w:rPr>
          <w:rFonts w:ascii="Franklin Gothic Medium" w:eastAsia="仿宋_GB2312" w:hAnsi="Franklin Gothic Medium"/>
          <w:spacing w:val="9"/>
          <w:sz w:val="24"/>
        </w:rPr>
        <w:t>定补偿办法。</w:t>
      </w:r>
    </w:p>
    <w:p w:rsidR="00654FA7" w:rsidRDefault="0035368B">
      <w:pPr>
        <w:pStyle w:val="2"/>
        <w:ind w:firstLine="600"/>
        <w:rPr>
          <w:lang w:val="en-US"/>
        </w:rPr>
      </w:pPr>
      <w:bookmarkStart w:id="560" w:name="_Toc26587"/>
      <w:bookmarkStart w:id="561" w:name="_Toc22184"/>
      <w:r>
        <w:rPr>
          <w:rFonts w:hint="eastAsia"/>
          <w:lang w:val="en-US"/>
        </w:rPr>
        <w:lastRenderedPageBreak/>
        <w:t xml:space="preserve">4 </w:t>
      </w:r>
      <w:r>
        <w:rPr>
          <w:lang w:val="en-US"/>
        </w:rPr>
        <w:t>承包经营的单位，职工的工伤保险由谁承担？</w:t>
      </w:r>
      <w:bookmarkEnd w:id="560"/>
      <w:bookmarkEnd w:id="561"/>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用人单位实行承包经营的，工伤保险责任由职工劳动关系所在单位承担。</w:t>
      </w:r>
    </w:p>
    <w:p w:rsidR="00654FA7" w:rsidRDefault="0035368B">
      <w:pPr>
        <w:pStyle w:val="2"/>
        <w:ind w:firstLine="600"/>
        <w:rPr>
          <w:lang w:val="en-US"/>
        </w:rPr>
      </w:pPr>
      <w:bookmarkStart w:id="562" w:name="_Toc20884"/>
      <w:bookmarkStart w:id="563" w:name="_Toc4442"/>
      <w:r>
        <w:rPr>
          <w:rFonts w:hint="eastAsia"/>
          <w:lang w:val="en-US"/>
        </w:rPr>
        <w:t xml:space="preserve">5 </w:t>
      </w:r>
      <w:r>
        <w:rPr>
          <w:lang w:val="en-US"/>
        </w:rPr>
        <w:t>工被派遣出境工作的，其工伤保险应该怎么办？</w:t>
      </w:r>
      <w:bookmarkEnd w:id="562"/>
      <w:bookmarkEnd w:id="563"/>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职工被派遣出境工作，依据前往国家或者地区的法律应当参加当地工伤保险的，参加当地工伤保险，其国内工伤保险关系中止；不能参加当地工伤保险的，其国内工伤保险关系不中止。</w:t>
      </w:r>
    </w:p>
    <w:p w:rsidR="00654FA7" w:rsidRDefault="0035368B">
      <w:pPr>
        <w:pStyle w:val="2"/>
        <w:ind w:firstLine="600"/>
        <w:rPr>
          <w:lang w:val="en-US"/>
        </w:rPr>
      </w:pPr>
      <w:bookmarkStart w:id="564" w:name="_Toc4794"/>
      <w:bookmarkStart w:id="565" w:name="_Toc2938"/>
      <w:r>
        <w:rPr>
          <w:rFonts w:hint="eastAsia"/>
          <w:lang w:val="en-US"/>
        </w:rPr>
        <w:t xml:space="preserve">6 </w:t>
      </w:r>
      <w:r>
        <w:rPr>
          <w:lang w:val="en-US"/>
        </w:rPr>
        <w:t>企业破产了，工伤保险还能享受吗？</w:t>
      </w:r>
      <w:bookmarkEnd w:id="564"/>
      <w:bookmarkEnd w:id="565"/>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企业破产的，在破产清算时优先拨付依法应由单位支付的工伤保险待遇费用。</w:t>
      </w:r>
    </w:p>
    <w:p w:rsidR="00654FA7" w:rsidRDefault="0035368B">
      <w:pPr>
        <w:pStyle w:val="2"/>
        <w:ind w:firstLine="600"/>
        <w:rPr>
          <w:lang w:val="en-US"/>
        </w:rPr>
      </w:pPr>
      <w:bookmarkStart w:id="566" w:name="_Toc16253"/>
      <w:bookmarkStart w:id="567" w:name="_Toc13937"/>
      <w:r>
        <w:rPr>
          <w:rFonts w:hint="eastAsia"/>
          <w:lang w:val="en-US"/>
        </w:rPr>
        <w:t xml:space="preserve">7 </w:t>
      </w:r>
      <w:r>
        <w:rPr>
          <w:lang w:val="en-US"/>
        </w:rPr>
        <w:t>企业没有参加工伤保险，职工是否按国家规定享受有关待遇？</w:t>
      </w:r>
      <w:bookmarkEnd w:id="566"/>
      <w:bookmarkEnd w:id="567"/>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职工发生伤亡事故后，经认定为工伤的，不管是否参加工伤保险，都依法享有工伤保险条例规定的工伤待遇，但是符合规定的工伤待遇全部由用人单位承担。</w:t>
      </w:r>
    </w:p>
    <w:p w:rsidR="00654FA7" w:rsidRDefault="0035368B">
      <w:pPr>
        <w:pStyle w:val="2"/>
        <w:ind w:firstLine="600"/>
        <w:rPr>
          <w:lang w:val="en-US"/>
        </w:rPr>
      </w:pPr>
      <w:bookmarkStart w:id="568" w:name="_Toc12791"/>
      <w:bookmarkStart w:id="569" w:name="_Toc5825"/>
      <w:r>
        <w:rPr>
          <w:rFonts w:hint="eastAsia"/>
          <w:lang w:val="en-US"/>
        </w:rPr>
        <w:t xml:space="preserve">8 </w:t>
      </w:r>
      <w:r>
        <w:rPr>
          <w:lang w:val="en-US"/>
        </w:rPr>
        <w:t>依法应当参加工伤保险统筹大内的劳动者，遭受工伤如何处理？</w:t>
      </w:r>
      <w:bookmarkEnd w:id="568"/>
      <w:bookmarkEnd w:id="569"/>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根据《人身损害赔偿案件解释》第</w:t>
      </w:r>
      <w:r>
        <w:rPr>
          <w:rFonts w:ascii="Franklin Gothic Medium" w:eastAsia="仿宋_GB2312" w:hAnsi="Franklin Gothic Medium"/>
          <w:spacing w:val="9"/>
          <w:sz w:val="24"/>
        </w:rPr>
        <w:t>12</w:t>
      </w:r>
      <w:r>
        <w:rPr>
          <w:rFonts w:ascii="Franklin Gothic Medium" w:eastAsia="仿宋_GB2312" w:hAnsi="Franklin Gothic Medium"/>
          <w:spacing w:val="9"/>
          <w:sz w:val="24"/>
        </w:rPr>
        <w:t>条的规定：依法应当参加工伤保险统筹的用人单位的劳动者，因工伤事故遭受人身损害，劳动者或者其近亲属向人民法院起诉请求用人单位承担民事赔偿责任的，告知其按《工伤保险条例》的规定处理。因用人单位以外的第三人侵权造成劳动者人身损</w:t>
      </w:r>
      <w:r>
        <w:rPr>
          <w:rFonts w:ascii="Franklin Gothic Medium" w:eastAsia="仿宋_GB2312" w:hAnsi="Franklin Gothic Medium"/>
          <w:spacing w:val="9"/>
          <w:sz w:val="24"/>
        </w:rPr>
        <w:t>害的，赔偿权利人请求第三人承担民事赔偿责任的，人民法院应</w:t>
      </w:r>
      <w:proofErr w:type="gramStart"/>
      <w:r>
        <w:rPr>
          <w:rFonts w:ascii="Franklin Gothic Medium" w:eastAsia="仿宋_GB2312" w:hAnsi="Franklin Gothic Medium"/>
          <w:spacing w:val="9"/>
          <w:sz w:val="24"/>
        </w:rPr>
        <w:t>予支</w:t>
      </w:r>
      <w:proofErr w:type="gramEnd"/>
      <w:r>
        <w:rPr>
          <w:rFonts w:ascii="Franklin Gothic Medium" w:eastAsia="仿宋_GB2312" w:hAnsi="Franklin Gothic Medium"/>
          <w:spacing w:val="9"/>
          <w:sz w:val="24"/>
        </w:rPr>
        <w:t>持。</w:t>
      </w:r>
    </w:p>
    <w:p w:rsidR="00654FA7" w:rsidRDefault="0035368B">
      <w:pPr>
        <w:pStyle w:val="2"/>
        <w:ind w:firstLine="600"/>
        <w:rPr>
          <w:lang w:val="en-US"/>
        </w:rPr>
      </w:pPr>
      <w:bookmarkStart w:id="570" w:name="_Toc11705"/>
      <w:bookmarkStart w:id="571" w:name="_Toc12501"/>
      <w:r>
        <w:rPr>
          <w:rFonts w:hint="eastAsia"/>
          <w:lang w:val="en-US"/>
        </w:rPr>
        <w:lastRenderedPageBreak/>
        <w:t xml:space="preserve">9 </w:t>
      </w:r>
      <w:r>
        <w:rPr>
          <w:lang w:val="en-US"/>
        </w:rPr>
        <w:t>供养亲属抚恤金赔偿金额的计算公式</w:t>
      </w:r>
      <w:bookmarkEnd w:id="570"/>
      <w:bookmarkEnd w:id="571"/>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《工伤保险条例》第</w:t>
      </w:r>
      <w:r>
        <w:rPr>
          <w:rFonts w:ascii="Franklin Gothic Medium" w:eastAsia="仿宋_GB2312" w:hAnsi="Franklin Gothic Medium"/>
          <w:spacing w:val="9"/>
          <w:sz w:val="24"/>
        </w:rPr>
        <w:t>37</w:t>
      </w:r>
      <w:r>
        <w:rPr>
          <w:rFonts w:ascii="Franklin Gothic Medium" w:eastAsia="仿宋_GB2312" w:hAnsi="Franklin Gothic Medium"/>
          <w:spacing w:val="9"/>
          <w:sz w:val="24"/>
        </w:rPr>
        <w:t>条规定：</w:t>
      </w:r>
      <w:r>
        <w:rPr>
          <w:rFonts w:ascii="Franklin Gothic Medium" w:eastAsia="仿宋_GB2312" w:hAnsi="Franklin Gothic Medium"/>
          <w:spacing w:val="9"/>
          <w:sz w:val="24"/>
        </w:rPr>
        <w:t>“</w:t>
      </w:r>
      <w:r>
        <w:rPr>
          <w:rFonts w:ascii="Franklin Gothic Medium" w:eastAsia="仿宋_GB2312" w:hAnsi="Franklin Gothic Medium"/>
          <w:spacing w:val="9"/>
          <w:sz w:val="24"/>
        </w:rPr>
        <w:t>供养亲属抚恤金按照职工本人工资的一定比例发给由因工死亡职工生前提供主要生活来源、无劳动能力的亲属。标准为：配偶每月</w:t>
      </w:r>
      <w:r>
        <w:rPr>
          <w:rFonts w:ascii="Franklin Gothic Medium" w:eastAsia="仿宋_GB2312" w:hAnsi="Franklin Gothic Medium"/>
          <w:spacing w:val="9"/>
          <w:sz w:val="24"/>
        </w:rPr>
        <w:t>40%</w:t>
      </w:r>
      <w:r>
        <w:rPr>
          <w:rFonts w:ascii="Franklin Gothic Medium" w:eastAsia="仿宋_GB2312" w:hAnsi="Franklin Gothic Medium"/>
          <w:spacing w:val="9"/>
          <w:sz w:val="24"/>
        </w:rPr>
        <w:t>，其他亲属每人每月</w:t>
      </w:r>
      <w:r>
        <w:rPr>
          <w:rFonts w:ascii="Franklin Gothic Medium" w:eastAsia="仿宋_GB2312" w:hAnsi="Franklin Gothic Medium"/>
          <w:spacing w:val="9"/>
          <w:sz w:val="24"/>
        </w:rPr>
        <w:t>30%</w:t>
      </w:r>
      <w:r>
        <w:rPr>
          <w:rFonts w:ascii="Franklin Gothic Medium" w:eastAsia="仿宋_GB2312" w:hAnsi="Franklin Gothic Medium"/>
          <w:spacing w:val="9"/>
          <w:sz w:val="24"/>
        </w:rPr>
        <w:t>，孤寡老人或者孤儿每人每月在上述标准的基础上增加</w:t>
      </w:r>
      <w:r>
        <w:rPr>
          <w:rFonts w:ascii="Franklin Gothic Medium" w:eastAsia="仿宋_GB2312" w:hAnsi="Franklin Gothic Medium"/>
          <w:spacing w:val="9"/>
          <w:sz w:val="24"/>
        </w:rPr>
        <w:t>10%</w:t>
      </w:r>
      <w:r>
        <w:rPr>
          <w:rFonts w:ascii="Franklin Gothic Medium" w:eastAsia="仿宋_GB2312" w:hAnsi="Franklin Gothic Medium"/>
          <w:spacing w:val="9"/>
          <w:sz w:val="24"/>
        </w:rPr>
        <w:t>。核定的各供养亲属的抚恤金之和不应高于因工死亡职工生前的工资。供养亲属的具体范围由国务院劳动保障行政部门规定。</w:t>
      </w:r>
      <w:r>
        <w:rPr>
          <w:rFonts w:ascii="Franklin Gothic Medium" w:eastAsia="仿宋_GB2312" w:hAnsi="Franklin Gothic Medium"/>
          <w:spacing w:val="9"/>
          <w:sz w:val="24"/>
        </w:rPr>
        <w:t>”</w:t>
      </w:r>
      <w:r>
        <w:rPr>
          <w:rFonts w:ascii="Franklin Gothic Medium" w:eastAsia="仿宋_GB2312" w:hAnsi="Franklin Gothic Medium"/>
          <w:spacing w:val="9"/>
          <w:sz w:val="24"/>
        </w:rPr>
        <w:t>参照《因工死亡职工供养亲属范围规定》，因工死亡职工供养亲属，是指该职工的配偶、子女、父母、祖父母、外祖父母、孙子女、外孙子女、兄弟姐妹。该规定同时规定了上述人员申请供养亲</w:t>
      </w:r>
      <w:r>
        <w:rPr>
          <w:rFonts w:ascii="Franklin Gothic Medium" w:eastAsia="仿宋_GB2312" w:hAnsi="Franklin Gothic Medium"/>
          <w:spacing w:val="9"/>
          <w:sz w:val="24"/>
        </w:rPr>
        <w:t>属抚恤金的条件。根据上述规定，供养亲属抚恤金赔偿金额的计算根据亲属身份的不同而有不同标准，并且核定的各供养亲属的抚恤金之</w:t>
      </w:r>
      <w:proofErr w:type="gramStart"/>
      <w:r>
        <w:rPr>
          <w:rFonts w:ascii="Franklin Gothic Medium" w:eastAsia="仿宋_GB2312" w:hAnsi="Franklin Gothic Medium"/>
          <w:spacing w:val="9"/>
          <w:sz w:val="24"/>
        </w:rPr>
        <w:t>和受因工</w:t>
      </w:r>
      <w:proofErr w:type="gramEnd"/>
      <w:r>
        <w:rPr>
          <w:rFonts w:ascii="Franklin Gothic Medium" w:eastAsia="仿宋_GB2312" w:hAnsi="Franklin Gothic Medium"/>
          <w:spacing w:val="9"/>
          <w:sz w:val="24"/>
        </w:rPr>
        <w:t>死亡职工生前工资的限制，不得高于该工资。具体计算标准为：</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配偶每月可获得职工本人工资的</w:t>
      </w:r>
      <w:r>
        <w:rPr>
          <w:rFonts w:ascii="Franklin Gothic Medium" w:eastAsia="仿宋_GB2312" w:hAnsi="Franklin Gothic Medium"/>
          <w:spacing w:val="9"/>
          <w:sz w:val="24"/>
        </w:rPr>
        <w:t>40%</w:t>
      </w:r>
      <w:r>
        <w:rPr>
          <w:rFonts w:ascii="Franklin Gothic Medium" w:eastAsia="仿宋_GB2312" w:hAnsi="Franklin Gothic Medium"/>
          <w:spacing w:val="9"/>
          <w:sz w:val="24"/>
        </w:rPr>
        <w:t>，其条件是配偶依靠因工死亡职工生前提供主要生活来源，并且完全丧失劳动能力，或者工伤死亡职工配偶男年满</w:t>
      </w:r>
      <w:r>
        <w:rPr>
          <w:rFonts w:ascii="Franklin Gothic Medium" w:eastAsia="仿宋_GB2312" w:hAnsi="Franklin Gothic Medium"/>
          <w:spacing w:val="9"/>
          <w:sz w:val="24"/>
        </w:rPr>
        <w:t>60</w:t>
      </w:r>
      <w:r>
        <w:rPr>
          <w:rFonts w:ascii="Franklin Gothic Medium" w:eastAsia="仿宋_GB2312" w:hAnsi="Franklin Gothic Medium"/>
          <w:spacing w:val="9"/>
          <w:sz w:val="24"/>
        </w:rPr>
        <w:t>周岁、女年满</w:t>
      </w:r>
      <w:r>
        <w:rPr>
          <w:rFonts w:ascii="Franklin Gothic Medium" w:eastAsia="仿宋_GB2312" w:hAnsi="Franklin Gothic Medium"/>
          <w:spacing w:val="9"/>
          <w:sz w:val="24"/>
        </w:rPr>
        <w:t>55</w:t>
      </w:r>
      <w:r>
        <w:rPr>
          <w:rFonts w:ascii="Franklin Gothic Medium" w:eastAsia="仿宋_GB2312" w:hAnsi="Franklin Gothic Medium"/>
          <w:spacing w:val="9"/>
          <w:sz w:val="24"/>
        </w:rPr>
        <w:t>周岁。</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其计算公式为：</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供养亲属抚恤金赔偿金额</w:t>
      </w:r>
      <w:r>
        <w:rPr>
          <w:rFonts w:ascii="Franklin Gothic Medium" w:eastAsia="仿宋_GB2312" w:hAnsi="Franklin Gothic Medium"/>
          <w:spacing w:val="9"/>
          <w:sz w:val="24"/>
        </w:rPr>
        <w:t>=</w:t>
      </w:r>
      <w:r>
        <w:rPr>
          <w:rFonts w:ascii="Franklin Gothic Medium" w:eastAsia="仿宋_GB2312" w:hAnsi="Franklin Gothic Medium"/>
          <w:spacing w:val="9"/>
          <w:sz w:val="24"/>
        </w:rPr>
        <w:t>工伤死亡职工本人工资</w:t>
      </w:r>
      <w:r>
        <w:rPr>
          <w:rFonts w:ascii="Franklin Gothic Medium" w:eastAsia="仿宋_GB2312" w:hAnsi="Franklin Gothic Medium"/>
          <w:spacing w:val="9"/>
          <w:sz w:val="24"/>
        </w:rPr>
        <w:t>(</w:t>
      </w:r>
      <w:r>
        <w:rPr>
          <w:rFonts w:ascii="Franklin Gothic Medium" w:eastAsia="仿宋_GB2312" w:hAnsi="Franklin Gothic Medium"/>
          <w:spacing w:val="9"/>
          <w:sz w:val="24"/>
        </w:rPr>
        <w:t>元</w:t>
      </w:r>
      <w:r>
        <w:rPr>
          <w:rFonts w:ascii="Franklin Gothic Medium" w:eastAsia="仿宋_GB2312" w:hAnsi="Franklin Gothic Medium"/>
          <w:spacing w:val="9"/>
          <w:sz w:val="24"/>
        </w:rPr>
        <w:t>/</w:t>
      </w:r>
      <w:r>
        <w:rPr>
          <w:rFonts w:ascii="Franklin Gothic Medium" w:eastAsia="仿宋_GB2312" w:hAnsi="Franklin Gothic Medium"/>
          <w:spacing w:val="9"/>
          <w:sz w:val="24"/>
        </w:rPr>
        <w:t>月</w:t>
      </w:r>
      <w:r>
        <w:rPr>
          <w:rFonts w:ascii="Franklin Gothic Medium" w:eastAsia="仿宋_GB2312" w:hAnsi="Franklin Gothic Medium"/>
          <w:spacing w:val="9"/>
          <w:sz w:val="24"/>
        </w:rPr>
        <w:t>)×40%</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例如：赵某某为某石油化工厂职工，长期在化工一线工作，因油罐发生爆炸遭遇不幸，他的妻子</w:t>
      </w:r>
      <w:r>
        <w:rPr>
          <w:rFonts w:ascii="Franklin Gothic Medium" w:eastAsia="仿宋_GB2312" w:hAnsi="Franklin Gothic Medium"/>
          <w:spacing w:val="9"/>
          <w:sz w:val="24"/>
        </w:rPr>
        <w:t>王某在他出事前不久遭遇车祸，造成双腿残疾，完全丧失劳动能力，虽然年龄不足</w:t>
      </w:r>
      <w:r>
        <w:rPr>
          <w:rFonts w:ascii="Franklin Gothic Medium" w:eastAsia="仿宋_GB2312" w:hAnsi="Franklin Gothic Medium"/>
          <w:spacing w:val="9"/>
          <w:sz w:val="24"/>
        </w:rPr>
        <w:t>55</w:t>
      </w:r>
      <w:r>
        <w:rPr>
          <w:rFonts w:ascii="Franklin Gothic Medium" w:eastAsia="仿宋_GB2312" w:hAnsi="Franklin Gothic Medium"/>
          <w:spacing w:val="9"/>
          <w:sz w:val="24"/>
        </w:rPr>
        <w:t>周岁，但仍有资格申请供养亲属抚恤金。赵某某生前为化工厂技师，工资为</w:t>
      </w:r>
      <w:r>
        <w:rPr>
          <w:rFonts w:ascii="Franklin Gothic Medium" w:eastAsia="仿宋_GB2312" w:hAnsi="Franklin Gothic Medium"/>
          <w:spacing w:val="9"/>
          <w:sz w:val="24"/>
        </w:rPr>
        <w:t>2000</w:t>
      </w:r>
      <w:r>
        <w:rPr>
          <w:rFonts w:ascii="Franklin Gothic Medium" w:eastAsia="仿宋_GB2312" w:hAnsi="Franklin Gothic Medium"/>
          <w:spacing w:val="9"/>
          <w:sz w:val="24"/>
        </w:rPr>
        <w:t>元</w:t>
      </w:r>
      <w:r>
        <w:rPr>
          <w:rFonts w:ascii="Franklin Gothic Medium" w:eastAsia="仿宋_GB2312" w:hAnsi="Franklin Gothic Medium"/>
          <w:spacing w:val="9"/>
          <w:sz w:val="24"/>
        </w:rPr>
        <w:t>/</w:t>
      </w:r>
      <w:r>
        <w:rPr>
          <w:rFonts w:ascii="Franklin Gothic Medium" w:eastAsia="仿宋_GB2312" w:hAnsi="Franklin Gothic Medium"/>
          <w:spacing w:val="9"/>
          <w:sz w:val="24"/>
        </w:rPr>
        <w:t>月。这样，王某可获得供养亲属抚恤金为：</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供养亲属抚恤金赔偿金额</w:t>
      </w:r>
      <w:r>
        <w:rPr>
          <w:rFonts w:ascii="Franklin Gothic Medium" w:eastAsia="仿宋_GB2312" w:hAnsi="Franklin Gothic Medium"/>
          <w:spacing w:val="9"/>
          <w:sz w:val="24"/>
        </w:rPr>
        <w:t>=2000</w:t>
      </w:r>
      <w:r>
        <w:rPr>
          <w:rFonts w:ascii="Franklin Gothic Medium" w:eastAsia="仿宋_GB2312" w:hAnsi="Franklin Gothic Medium"/>
          <w:spacing w:val="9"/>
          <w:sz w:val="24"/>
        </w:rPr>
        <w:t>元</w:t>
      </w:r>
      <w:r>
        <w:rPr>
          <w:rFonts w:ascii="Franklin Gothic Medium" w:eastAsia="仿宋_GB2312" w:hAnsi="Franklin Gothic Medium"/>
          <w:spacing w:val="9"/>
          <w:sz w:val="24"/>
        </w:rPr>
        <w:t>/</w:t>
      </w:r>
      <w:r>
        <w:rPr>
          <w:rFonts w:ascii="Franklin Gothic Medium" w:eastAsia="仿宋_GB2312" w:hAnsi="Franklin Gothic Medium"/>
          <w:spacing w:val="9"/>
          <w:sz w:val="24"/>
        </w:rPr>
        <w:t>月</w:t>
      </w:r>
      <w:r>
        <w:rPr>
          <w:rFonts w:ascii="Franklin Gothic Medium" w:eastAsia="仿宋_GB2312" w:hAnsi="Franklin Gothic Medium"/>
          <w:spacing w:val="9"/>
          <w:sz w:val="24"/>
        </w:rPr>
        <w:t>×40%=800</w:t>
      </w:r>
      <w:r>
        <w:rPr>
          <w:rFonts w:ascii="Franklin Gothic Medium" w:eastAsia="仿宋_GB2312" w:hAnsi="Franklin Gothic Medium"/>
          <w:spacing w:val="9"/>
          <w:sz w:val="24"/>
        </w:rPr>
        <w:t>元</w:t>
      </w:r>
      <w:r>
        <w:rPr>
          <w:rFonts w:ascii="Franklin Gothic Medium" w:eastAsia="仿宋_GB2312" w:hAnsi="Franklin Gothic Medium"/>
          <w:spacing w:val="9"/>
          <w:sz w:val="24"/>
        </w:rPr>
        <w:t>/</w:t>
      </w:r>
      <w:r>
        <w:rPr>
          <w:rFonts w:ascii="Franklin Gothic Medium" w:eastAsia="仿宋_GB2312" w:hAnsi="Franklin Gothic Medium"/>
          <w:spacing w:val="9"/>
          <w:sz w:val="24"/>
        </w:rPr>
        <w:t>月</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其他亲属每人每月可获得职工本人工资的</w:t>
      </w:r>
      <w:r>
        <w:rPr>
          <w:rFonts w:ascii="Franklin Gothic Medium" w:eastAsia="仿宋_GB2312" w:hAnsi="Franklin Gothic Medium"/>
          <w:spacing w:val="9"/>
          <w:sz w:val="24"/>
        </w:rPr>
        <w:t>30%</w:t>
      </w:r>
      <w:r>
        <w:rPr>
          <w:rFonts w:ascii="Franklin Gothic Medium" w:eastAsia="仿宋_GB2312" w:hAnsi="Franklin Gothic Medium"/>
          <w:spacing w:val="9"/>
          <w:sz w:val="24"/>
        </w:rPr>
        <w:t>，其他亲属，指的是工伤死亡职工亲属中除配偶之外的子女、父母、祖父母、外祖父母、孙子女、外</w:t>
      </w:r>
      <w:r>
        <w:rPr>
          <w:rFonts w:ascii="Franklin Gothic Medium" w:eastAsia="仿宋_GB2312" w:hAnsi="Franklin Gothic Medium"/>
          <w:spacing w:val="9"/>
          <w:sz w:val="24"/>
        </w:rPr>
        <w:lastRenderedPageBreak/>
        <w:t>孙子女、兄弟姐妹等人。其他亲属申请供养亲属抚恤金的条件是：</w:t>
      </w:r>
      <w:r>
        <w:rPr>
          <w:rFonts w:ascii="Franklin Gothic Medium" w:eastAsia="仿宋_GB2312" w:hAnsi="Franklin Gothic Medium"/>
          <w:spacing w:val="9"/>
          <w:sz w:val="24"/>
        </w:rPr>
        <w:t>(1)</w:t>
      </w:r>
      <w:r>
        <w:rPr>
          <w:rFonts w:ascii="Franklin Gothic Medium" w:eastAsia="仿宋_GB2312" w:hAnsi="Franklin Gothic Medium"/>
          <w:spacing w:val="9"/>
          <w:sz w:val="24"/>
        </w:rPr>
        <w:t>由因工死亡职工生前提供主要生活来源</w:t>
      </w:r>
      <w:r>
        <w:rPr>
          <w:rFonts w:ascii="Franklin Gothic Medium" w:eastAsia="仿宋_GB2312" w:hAnsi="Franklin Gothic Medium"/>
          <w:spacing w:val="9"/>
          <w:sz w:val="24"/>
        </w:rPr>
        <w:t>;(2)</w:t>
      </w:r>
      <w:r>
        <w:rPr>
          <w:rFonts w:ascii="Franklin Gothic Medium" w:eastAsia="仿宋_GB2312" w:hAnsi="Franklin Gothic Medium"/>
          <w:spacing w:val="9"/>
          <w:sz w:val="24"/>
        </w:rPr>
        <w:t>完全丧失劳动能力的</w:t>
      </w:r>
      <w:r>
        <w:rPr>
          <w:rFonts w:ascii="Franklin Gothic Medium" w:eastAsia="仿宋_GB2312" w:hAnsi="Franklin Gothic Medium"/>
          <w:spacing w:val="9"/>
          <w:sz w:val="24"/>
        </w:rPr>
        <w:t>;</w:t>
      </w:r>
      <w:r>
        <w:rPr>
          <w:rFonts w:ascii="Franklin Gothic Medium" w:eastAsia="仿宋_GB2312" w:hAnsi="Franklin Gothic Medium"/>
          <w:spacing w:val="9"/>
          <w:sz w:val="24"/>
        </w:rPr>
        <w:t>(3)</w:t>
      </w:r>
      <w:r>
        <w:rPr>
          <w:rFonts w:ascii="Franklin Gothic Medium" w:eastAsia="仿宋_GB2312" w:hAnsi="Franklin Gothic Medium"/>
          <w:spacing w:val="9"/>
          <w:sz w:val="24"/>
        </w:rPr>
        <w:t>工伤死亡职工子女未满</w:t>
      </w:r>
      <w:r>
        <w:rPr>
          <w:rFonts w:ascii="Franklin Gothic Medium" w:eastAsia="仿宋_GB2312" w:hAnsi="Franklin Gothic Medium"/>
          <w:spacing w:val="9"/>
          <w:sz w:val="24"/>
        </w:rPr>
        <w:t>18</w:t>
      </w:r>
      <w:r>
        <w:rPr>
          <w:rFonts w:ascii="Franklin Gothic Medium" w:eastAsia="仿宋_GB2312" w:hAnsi="Franklin Gothic Medium"/>
          <w:spacing w:val="9"/>
          <w:sz w:val="24"/>
        </w:rPr>
        <w:t>周岁的</w:t>
      </w:r>
      <w:r>
        <w:rPr>
          <w:rFonts w:ascii="Franklin Gothic Medium" w:eastAsia="仿宋_GB2312" w:hAnsi="Franklin Gothic Medium"/>
          <w:spacing w:val="9"/>
          <w:sz w:val="24"/>
        </w:rPr>
        <w:t>;</w:t>
      </w:r>
      <w:r>
        <w:rPr>
          <w:rFonts w:ascii="Franklin Gothic Medium" w:eastAsia="仿宋_GB2312" w:hAnsi="Franklin Gothic Medium"/>
          <w:spacing w:val="9"/>
          <w:sz w:val="24"/>
        </w:rPr>
        <w:t>工伤死亡职工父母均已死亡，其祖父、外祖父年满</w:t>
      </w:r>
      <w:r>
        <w:rPr>
          <w:rFonts w:ascii="Franklin Gothic Medium" w:eastAsia="仿宋_GB2312" w:hAnsi="Franklin Gothic Medium"/>
          <w:spacing w:val="9"/>
          <w:sz w:val="24"/>
        </w:rPr>
        <w:t>60</w:t>
      </w:r>
      <w:r>
        <w:rPr>
          <w:rFonts w:ascii="Franklin Gothic Medium" w:eastAsia="仿宋_GB2312" w:hAnsi="Franklin Gothic Medium"/>
          <w:spacing w:val="9"/>
          <w:sz w:val="24"/>
        </w:rPr>
        <w:t>周岁，祖母、外祖母年满</w:t>
      </w:r>
      <w:r>
        <w:rPr>
          <w:rFonts w:ascii="Franklin Gothic Medium" w:eastAsia="仿宋_GB2312" w:hAnsi="Franklin Gothic Medium"/>
          <w:spacing w:val="9"/>
          <w:sz w:val="24"/>
        </w:rPr>
        <w:t>55</w:t>
      </w:r>
      <w:r>
        <w:rPr>
          <w:rFonts w:ascii="Franklin Gothic Medium" w:eastAsia="仿宋_GB2312" w:hAnsi="Franklin Gothic Medium"/>
          <w:spacing w:val="9"/>
          <w:sz w:val="24"/>
        </w:rPr>
        <w:t>周岁的</w:t>
      </w:r>
      <w:r>
        <w:rPr>
          <w:rFonts w:ascii="Franklin Gothic Medium" w:eastAsia="仿宋_GB2312" w:hAnsi="Franklin Gothic Medium"/>
          <w:spacing w:val="9"/>
          <w:sz w:val="24"/>
        </w:rPr>
        <w:t>;</w:t>
      </w:r>
      <w:r>
        <w:rPr>
          <w:rFonts w:ascii="Franklin Gothic Medium" w:eastAsia="仿宋_GB2312" w:hAnsi="Franklin Gothic Medium"/>
          <w:spacing w:val="9"/>
          <w:sz w:val="24"/>
        </w:rPr>
        <w:t>工伤死亡职工子女已经死亡或完全丧失劳动能力，其孙子女、外孙子女未满</w:t>
      </w:r>
      <w:r>
        <w:rPr>
          <w:rFonts w:ascii="Franklin Gothic Medium" w:eastAsia="仿宋_GB2312" w:hAnsi="Franklin Gothic Medium"/>
          <w:spacing w:val="9"/>
          <w:sz w:val="24"/>
        </w:rPr>
        <w:t>18</w:t>
      </w:r>
      <w:r>
        <w:rPr>
          <w:rFonts w:ascii="Franklin Gothic Medium" w:eastAsia="仿宋_GB2312" w:hAnsi="Franklin Gothic Medium"/>
          <w:spacing w:val="9"/>
          <w:sz w:val="24"/>
        </w:rPr>
        <w:t>周岁的</w:t>
      </w:r>
      <w:r>
        <w:rPr>
          <w:rFonts w:ascii="Franklin Gothic Medium" w:eastAsia="仿宋_GB2312" w:hAnsi="Franklin Gothic Medium"/>
          <w:spacing w:val="9"/>
          <w:sz w:val="24"/>
        </w:rPr>
        <w:t>;</w:t>
      </w:r>
      <w:r>
        <w:rPr>
          <w:rFonts w:ascii="Franklin Gothic Medium" w:eastAsia="仿宋_GB2312" w:hAnsi="Franklin Gothic Medium"/>
          <w:spacing w:val="9"/>
          <w:sz w:val="24"/>
        </w:rPr>
        <w:t>工伤死亡职工父母均已死亡或完全丧失劳动能力，其兄弟姐妹未满</w:t>
      </w:r>
      <w:r>
        <w:rPr>
          <w:rFonts w:ascii="Franklin Gothic Medium" w:eastAsia="仿宋_GB2312" w:hAnsi="Franklin Gothic Medium"/>
          <w:spacing w:val="9"/>
          <w:sz w:val="24"/>
        </w:rPr>
        <w:t>18</w:t>
      </w:r>
      <w:r>
        <w:rPr>
          <w:rFonts w:ascii="Franklin Gothic Medium" w:eastAsia="仿宋_GB2312" w:hAnsi="Franklin Gothic Medium"/>
          <w:spacing w:val="9"/>
          <w:sz w:val="24"/>
        </w:rPr>
        <w:t>周岁的。</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其计算公式为：</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供养亲属抚恤金赔偿金额</w:t>
      </w:r>
      <w:r>
        <w:rPr>
          <w:rFonts w:ascii="Franklin Gothic Medium" w:eastAsia="仿宋_GB2312" w:hAnsi="Franklin Gothic Medium"/>
          <w:spacing w:val="9"/>
          <w:sz w:val="24"/>
        </w:rPr>
        <w:t>=</w:t>
      </w:r>
      <w:r>
        <w:rPr>
          <w:rFonts w:ascii="Franklin Gothic Medium" w:eastAsia="仿宋_GB2312" w:hAnsi="Franklin Gothic Medium"/>
          <w:spacing w:val="9"/>
          <w:sz w:val="24"/>
        </w:rPr>
        <w:t>工伤死亡职工本人工资</w:t>
      </w:r>
      <w:r>
        <w:rPr>
          <w:rFonts w:ascii="Franklin Gothic Medium" w:eastAsia="仿宋_GB2312" w:hAnsi="Franklin Gothic Medium"/>
          <w:spacing w:val="9"/>
          <w:sz w:val="24"/>
        </w:rPr>
        <w:t>(</w:t>
      </w:r>
      <w:r>
        <w:rPr>
          <w:rFonts w:ascii="Franklin Gothic Medium" w:eastAsia="仿宋_GB2312" w:hAnsi="Franklin Gothic Medium"/>
          <w:spacing w:val="9"/>
          <w:sz w:val="24"/>
        </w:rPr>
        <w:t>元</w:t>
      </w:r>
      <w:r>
        <w:rPr>
          <w:rFonts w:ascii="Franklin Gothic Medium" w:eastAsia="仿宋_GB2312" w:hAnsi="Franklin Gothic Medium"/>
          <w:spacing w:val="9"/>
          <w:sz w:val="24"/>
        </w:rPr>
        <w:t>/</w:t>
      </w:r>
      <w:r>
        <w:rPr>
          <w:rFonts w:ascii="Franklin Gothic Medium" w:eastAsia="仿宋_GB2312" w:hAnsi="Franklin Gothic Medium"/>
          <w:spacing w:val="9"/>
          <w:sz w:val="24"/>
        </w:rPr>
        <w:t>月</w:t>
      </w:r>
      <w:r>
        <w:rPr>
          <w:rFonts w:ascii="Franklin Gothic Medium" w:eastAsia="仿宋_GB2312" w:hAnsi="Franklin Gothic Medium"/>
          <w:spacing w:val="9"/>
          <w:sz w:val="24"/>
        </w:rPr>
        <w:t>)×30%</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例如：王某某为某重型机械厂职工，在一次工伤事故中遭遇不幸，剩下妻子李某一个人带着</w:t>
      </w:r>
      <w:r>
        <w:rPr>
          <w:rFonts w:ascii="Franklin Gothic Medium" w:eastAsia="仿宋_GB2312" w:hAnsi="Franklin Gothic Medium"/>
          <w:spacing w:val="9"/>
          <w:sz w:val="24"/>
        </w:rPr>
        <w:t>14</w:t>
      </w:r>
      <w:r>
        <w:rPr>
          <w:rFonts w:ascii="Franklin Gothic Medium" w:eastAsia="仿宋_GB2312" w:hAnsi="Franklin Gothic Medium"/>
          <w:spacing w:val="9"/>
          <w:sz w:val="24"/>
        </w:rPr>
        <w:t>岁的儿子，此时妻子年龄为</w:t>
      </w:r>
      <w:r>
        <w:rPr>
          <w:rFonts w:ascii="Franklin Gothic Medium" w:eastAsia="仿宋_GB2312" w:hAnsi="Franklin Gothic Medium"/>
          <w:spacing w:val="9"/>
          <w:sz w:val="24"/>
        </w:rPr>
        <w:t>40</w:t>
      </w:r>
      <w:r>
        <w:rPr>
          <w:rFonts w:ascii="Franklin Gothic Medium" w:eastAsia="仿宋_GB2312" w:hAnsi="Franklin Gothic Medium"/>
          <w:spacing w:val="9"/>
          <w:sz w:val="24"/>
        </w:rPr>
        <w:t>岁，并且有工作，家中还有老父亲，年迈体衰已丧失劳动</w:t>
      </w:r>
      <w:r>
        <w:rPr>
          <w:rFonts w:ascii="Franklin Gothic Medium" w:eastAsia="仿宋_GB2312" w:hAnsi="Franklin Gothic Medium"/>
          <w:spacing w:val="9"/>
          <w:sz w:val="24"/>
        </w:rPr>
        <w:t>能力，王某某有一个弟弟</w:t>
      </w:r>
      <w:r>
        <w:rPr>
          <w:rFonts w:ascii="Franklin Gothic Medium" w:eastAsia="仿宋_GB2312" w:hAnsi="Franklin Gothic Medium"/>
          <w:spacing w:val="9"/>
          <w:sz w:val="24"/>
        </w:rPr>
        <w:t>30</w:t>
      </w:r>
      <w:r>
        <w:rPr>
          <w:rFonts w:ascii="Franklin Gothic Medium" w:eastAsia="仿宋_GB2312" w:hAnsi="Franklin Gothic Medium"/>
          <w:spacing w:val="9"/>
          <w:sz w:val="24"/>
        </w:rPr>
        <w:t>岁，有固定职业，与王某某共同供养父亲。按照规定，李某无资格申请供养亲属抚恤金，儿子未满十八周岁，可以申请，虽然老父亲已丧失劳动能力，但王某某有弟弟满十八周岁，且有扶养能力，因此也不具有申请资格。这样，王某某的亲属中只有儿子一个可获得供养亲属抚恤金，王某某生前的工资为</w:t>
      </w:r>
      <w:r>
        <w:rPr>
          <w:rFonts w:ascii="Franklin Gothic Medium" w:eastAsia="仿宋_GB2312" w:hAnsi="Franklin Gothic Medium"/>
          <w:spacing w:val="9"/>
          <w:sz w:val="24"/>
        </w:rPr>
        <w:t>1000</w:t>
      </w:r>
      <w:r>
        <w:rPr>
          <w:rFonts w:ascii="Franklin Gothic Medium" w:eastAsia="仿宋_GB2312" w:hAnsi="Franklin Gothic Medium"/>
          <w:spacing w:val="9"/>
          <w:sz w:val="24"/>
        </w:rPr>
        <w:t>元</w:t>
      </w:r>
      <w:r>
        <w:rPr>
          <w:rFonts w:ascii="Franklin Gothic Medium" w:eastAsia="仿宋_GB2312" w:hAnsi="Franklin Gothic Medium"/>
          <w:spacing w:val="9"/>
          <w:sz w:val="24"/>
        </w:rPr>
        <w:t>/</w:t>
      </w:r>
      <w:r>
        <w:rPr>
          <w:rFonts w:ascii="Franklin Gothic Medium" w:eastAsia="仿宋_GB2312" w:hAnsi="Franklin Gothic Medium"/>
          <w:spacing w:val="9"/>
          <w:sz w:val="24"/>
        </w:rPr>
        <w:t>月，其儿子所可得的供养亲属抚恤金赔偿金额为：</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供养亲属抚恤金赔偿金额</w:t>
      </w:r>
      <w:r>
        <w:rPr>
          <w:rFonts w:ascii="Franklin Gothic Medium" w:eastAsia="仿宋_GB2312" w:hAnsi="Franklin Gothic Medium"/>
          <w:spacing w:val="9"/>
          <w:sz w:val="24"/>
        </w:rPr>
        <w:t>=1000</w:t>
      </w:r>
      <w:r>
        <w:rPr>
          <w:rFonts w:ascii="Franklin Gothic Medium" w:eastAsia="仿宋_GB2312" w:hAnsi="Franklin Gothic Medium"/>
          <w:spacing w:val="9"/>
          <w:sz w:val="24"/>
        </w:rPr>
        <w:t>元</w:t>
      </w:r>
      <w:r>
        <w:rPr>
          <w:rFonts w:ascii="Franklin Gothic Medium" w:eastAsia="仿宋_GB2312" w:hAnsi="Franklin Gothic Medium"/>
          <w:spacing w:val="9"/>
          <w:sz w:val="24"/>
        </w:rPr>
        <w:t>/</w:t>
      </w:r>
      <w:r>
        <w:rPr>
          <w:rFonts w:ascii="Franklin Gothic Medium" w:eastAsia="仿宋_GB2312" w:hAnsi="Franklin Gothic Medium"/>
          <w:spacing w:val="9"/>
          <w:sz w:val="24"/>
        </w:rPr>
        <w:t>月</w:t>
      </w:r>
      <w:r>
        <w:rPr>
          <w:rFonts w:ascii="Franklin Gothic Medium" w:eastAsia="仿宋_GB2312" w:hAnsi="Franklin Gothic Medium"/>
          <w:spacing w:val="9"/>
          <w:sz w:val="24"/>
        </w:rPr>
        <w:t>×30%=300</w:t>
      </w:r>
      <w:r>
        <w:rPr>
          <w:rFonts w:ascii="Franklin Gothic Medium" w:eastAsia="仿宋_GB2312" w:hAnsi="Franklin Gothic Medium"/>
          <w:spacing w:val="9"/>
          <w:sz w:val="24"/>
        </w:rPr>
        <w:t>元</w:t>
      </w:r>
      <w:r>
        <w:rPr>
          <w:rFonts w:ascii="Franklin Gothic Medium" w:eastAsia="仿宋_GB2312" w:hAnsi="Franklin Gothic Medium"/>
          <w:spacing w:val="9"/>
          <w:sz w:val="24"/>
        </w:rPr>
        <w:t>/</w:t>
      </w:r>
      <w:r>
        <w:rPr>
          <w:rFonts w:ascii="Franklin Gothic Medium" w:eastAsia="仿宋_GB2312" w:hAnsi="Franklin Gothic Medium"/>
          <w:spacing w:val="9"/>
          <w:sz w:val="24"/>
        </w:rPr>
        <w:t>月</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孤寡老人或者孤儿每人每月在上述标准的基础上增加</w:t>
      </w:r>
      <w:r>
        <w:rPr>
          <w:rFonts w:ascii="Franklin Gothic Medium" w:eastAsia="仿宋_GB2312" w:hAnsi="Franklin Gothic Medium"/>
          <w:spacing w:val="9"/>
          <w:sz w:val="24"/>
        </w:rPr>
        <w:t>10%</w:t>
      </w:r>
      <w:r>
        <w:rPr>
          <w:rFonts w:ascii="Franklin Gothic Medium" w:eastAsia="仿宋_GB2312" w:hAnsi="Franklin Gothic Medium"/>
          <w:spacing w:val="9"/>
          <w:sz w:val="24"/>
        </w:rPr>
        <w:t>，也就是说，如果工伤死亡职工的配偶为孤寡老人，则</w:t>
      </w:r>
      <w:r>
        <w:rPr>
          <w:rFonts w:ascii="Franklin Gothic Medium" w:eastAsia="仿宋_GB2312" w:hAnsi="Franklin Gothic Medium"/>
          <w:spacing w:val="9"/>
          <w:sz w:val="24"/>
        </w:rPr>
        <w:t>其每月可获得的供养亲属抚恤金为职工工资的</w:t>
      </w:r>
      <w:r>
        <w:rPr>
          <w:rFonts w:ascii="Franklin Gothic Medium" w:eastAsia="仿宋_GB2312" w:hAnsi="Franklin Gothic Medium"/>
          <w:spacing w:val="9"/>
          <w:sz w:val="24"/>
        </w:rPr>
        <w:t>50%</w:t>
      </w:r>
      <w:r>
        <w:rPr>
          <w:rFonts w:ascii="Franklin Gothic Medium" w:eastAsia="仿宋_GB2312" w:hAnsi="Franklin Gothic Medium"/>
          <w:spacing w:val="9"/>
          <w:sz w:val="24"/>
        </w:rPr>
        <w:t>。其计算公式为：</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供养亲属抚恤金赔偿金额</w:t>
      </w:r>
      <w:r>
        <w:rPr>
          <w:rFonts w:ascii="Franklin Gothic Medium" w:eastAsia="仿宋_GB2312" w:hAnsi="Franklin Gothic Medium"/>
          <w:spacing w:val="9"/>
          <w:sz w:val="24"/>
        </w:rPr>
        <w:t>=</w:t>
      </w:r>
      <w:r>
        <w:rPr>
          <w:rFonts w:ascii="Franklin Gothic Medium" w:eastAsia="仿宋_GB2312" w:hAnsi="Franklin Gothic Medium"/>
          <w:spacing w:val="9"/>
          <w:sz w:val="24"/>
        </w:rPr>
        <w:t>工伤死亡职工本人工资</w:t>
      </w:r>
      <w:r>
        <w:rPr>
          <w:rFonts w:ascii="Franklin Gothic Medium" w:eastAsia="仿宋_GB2312" w:hAnsi="Franklin Gothic Medium"/>
          <w:spacing w:val="9"/>
          <w:sz w:val="24"/>
        </w:rPr>
        <w:t>×50%</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例如：牛某某为某建筑公司的老职工，在一次工伤事故中死亡，其膝下无子女，也无兄弟姐妹，老伴已满</w:t>
      </w:r>
      <w:r>
        <w:rPr>
          <w:rFonts w:ascii="Franklin Gothic Medium" w:eastAsia="仿宋_GB2312" w:hAnsi="Franklin Gothic Medium"/>
          <w:spacing w:val="9"/>
          <w:sz w:val="24"/>
        </w:rPr>
        <w:t>55</w:t>
      </w:r>
      <w:r>
        <w:rPr>
          <w:rFonts w:ascii="Franklin Gothic Medium" w:eastAsia="仿宋_GB2312" w:hAnsi="Franklin Gothic Medium"/>
          <w:spacing w:val="9"/>
          <w:sz w:val="24"/>
        </w:rPr>
        <w:t>周岁，完全靠牛某某的收入维持生活，牛某某死后，老伴成了孤寡老人，牛某某生前的工资为</w:t>
      </w:r>
      <w:r>
        <w:rPr>
          <w:rFonts w:ascii="Franklin Gothic Medium" w:eastAsia="仿宋_GB2312" w:hAnsi="Franklin Gothic Medium"/>
          <w:spacing w:val="9"/>
          <w:sz w:val="24"/>
        </w:rPr>
        <w:t>800</w:t>
      </w:r>
      <w:r>
        <w:rPr>
          <w:rFonts w:ascii="Franklin Gothic Medium" w:eastAsia="仿宋_GB2312" w:hAnsi="Franklin Gothic Medium"/>
          <w:spacing w:val="9"/>
          <w:sz w:val="24"/>
        </w:rPr>
        <w:t>元</w:t>
      </w:r>
      <w:r>
        <w:rPr>
          <w:rFonts w:ascii="Franklin Gothic Medium" w:eastAsia="仿宋_GB2312" w:hAnsi="Franklin Gothic Medium"/>
          <w:spacing w:val="9"/>
          <w:sz w:val="24"/>
        </w:rPr>
        <w:t>/</w:t>
      </w:r>
      <w:r>
        <w:rPr>
          <w:rFonts w:ascii="Franklin Gothic Medium" w:eastAsia="仿宋_GB2312" w:hAnsi="Franklin Gothic Medium"/>
          <w:spacing w:val="9"/>
          <w:sz w:val="24"/>
        </w:rPr>
        <w:t>月，按照规定，她每月可以领取的供养亲属抚恤金为：</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lastRenderedPageBreak/>
        <w:t>供养亲属抚恤金赔偿金额</w:t>
      </w:r>
      <w:r>
        <w:rPr>
          <w:rFonts w:ascii="Franklin Gothic Medium" w:eastAsia="仿宋_GB2312" w:hAnsi="Franklin Gothic Medium"/>
          <w:spacing w:val="9"/>
          <w:sz w:val="24"/>
        </w:rPr>
        <w:t>=800</w:t>
      </w:r>
      <w:r>
        <w:rPr>
          <w:rFonts w:ascii="Franklin Gothic Medium" w:eastAsia="仿宋_GB2312" w:hAnsi="Franklin Gothic Medium"/>
          <w:spacing w:val="9"/>
          <w:sz w:val="24"/>
        </w:rPr>
        <w:t>元</w:t>
      </w:r>
      <w:r>
        <w:rPr>
          <w:rFonts w:ascii="Franklin Gothic Medium" w:eastAsia="仿宋_GB2312" w:hAnsi="Franklin Gothic Medium"/>
          <w:spacing w:val="9"/>
          <w:sz w:val="24"/>
        </w:rPr>
        <w:t>/</w:t>
      </w:r>
      <w:r>
        <w:rPr>
          <w:rFonts w:ascii="Franklin Gothic Medium" w:eastAsia="仿宋_GB2312" w:hAnsi="Franklin Gothic Medium"/>
          <w:spacing w:val="9"/>
          <w:sz w:val="24"/>
        </w:rPr>
        <w:t>月</w:t>
      </w:r>
      <w:r>
        <w:rPr>
          <w:rFonts w:ascii="Franklin Gothic Medium" w:eastAsia="仿宋_GB2312" w:hAnsi="Franklin Gothic Medium"/>
          <w:spacing w:val="9"/>
          <w:sz w:val="24"/>
        </w:rPr>
        <w:t>×50%=400</w:t>
      </w:r>
      <w:r>
        <w:rPr>
          <w:rFonts w:ascii="Franklin Gothic Medium" w:eastAsia="仿宋_GB2312" w:hAnsi="Franklin Gothic Medium"/>
          <w:spacing w:val="9"/>
          <w:sz w:val="24"/>
        </w:rPr>
        <w:t>元</w:t>
      </w:r>
      <w:r>
        <w:rPr>
          <w:rFonts w:ascii="Franklin Gothic Medium" w:eastAsia="仿宋_GB2312" w:hAnsi="Franklin Gothic Medium"/>
          <w:spacing w:val="9"/>
          <w:sz w:val="24"/>
        </w:rPr>
        <w:t>/</w:t>
      </w:r>
      <w:r>
        <w:rPr>
          <w:rFonts w:ascii="Franklin Gothic Medium" w:eastAsia="仿宋_GB2312" w:hAnsi="Franklin Gothic Medium"/>
          <w:spacing w:val="9"/>
          <w:sz w:val="24"/>
        </w:rPr>
        <w:t>月</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如果工伤死亡职工的父母、祖父母、外祖父母、兄弟姐妹等为孤寡老人，或者其子女、孙子女、外孙子女、兄</w:t>
      </w:r>
      <w:r>
        <w:rPr>
          <w:rFonts w:ascii="Franklin Gothic Medium" w:eastAsia="仿宋_GB2312" w:hAnsi="Franklin Gothic Medium"/>
          <w:spacing w:val="9"/>
          <w:sz w:val="24"/>
        </w:rPr>
        <w:t>弟姐妹等为孤儿，则他们每人每月可获得的供养亲属抚恤金为职工工资的</w:t>
      </w:r>
      <w:r>
        <w:rPr>
          <w:rFonts w:ascii="Franklin Gothic Medium" w:eastAsia="仿宋_GB2312" w:hAnsi="Franklin Gothic Medium"/>
          <w:spacing w:val="9"/>
          <w:sz w:val="24"/>
        </w:rPr>
        <w:t>40%</w:t>
      </w:r>
      <w:r>
        <w:rPr>
          <w:rFonts w:ascii="Franklin Gothic Medium" w:eastAsia="仿宋_GB2312" w:hAnsi="Franklin Gothic Medium"/>
          <w:spacing w:val="9"/>
          <w:sz w:val="24"/>
        </w:rPr>
        <w:t>。</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其计算公式为：</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供养亲属抚恤金赔偿金额</w:t>
      </w:r>
      <w:r>
        <w:rPr>
          <w:rFonts w:ascii="Franklin Gothic Medium" w:eastAsia="仿宋_GB2312" w:hAnsi="Franklin Gothic Medium"/>
          <w:spacing w:val="9"/>
          <w:sz w:val="24"/>
        </w:rPr>
        <w:t>=</w:t>
      </w:r>
      <w:r>
        <w:rPr>
          <w:rFonts w:ascii="Franklin Gothic Medium" w:eastAsia="仿宋_GB2312" w:hAnsi="Franklin Gothic Medium"/>
          <w:spacing w:val="9"/>
          <w:sz w:val="24"/>
        </w:rPr>
        <w:t>工伤死亡职工本人工资</w:t>
      </w:r>
      <w:r>
        <w:rPr>
          <w:rFonts w:ascii="Franklin Gothic Medium" w:eastAsia="仿宋_GB2312" w:hAnsi="Franklin Gothic Medium"/>
          <w:spacing w:val="9"/>
          <w:sz w:val="24"/>
        </w:rPr>
        <w:t>×40%</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例如：林某某为某钢铁厂职工，在一次工伤事故中遭遇不幸，家中有一老母亲，已有</w:t>
      </w:r>
      <w:r>
        <w:rPr>
          <w:rFonts w:ascii="Franklin Gothic Medium" w:eastAsia="仿宋_GB2312" w:hAnsi="Franklin Gothic Medium"/>
          <w:spacing w:val="9"/>
          <w:sz w:val="24"/>
        </w:rPr>
        <w:t>70</w:t>
      </w:r>
      <w:r>
        <w:rPr>
          <w:rFonts w:ascii="Franklin Gothic Medium" w:eastAsia="仿宋_GB2312" w:hAnsi="Franklin Gothic Medium"/>
          <w:spacing w:val="9"/>
          <w:sz w:val="24"/>
        </w:rPr>
        <w:t>岁，林某某已离异，无子女，且无兄弟姐妹，其老母亦无兄弟姐妹，这样老母成了孤寡老人，林某某生前的工资为</w:t>
      </w:r>
      <w:r>
        <w:rPr>
          <w:rFonts w:ascii="Franklin Gothic Medium" w:eastAsia="仿宋_GB2312" w:hAnsi="Franklin Gothic Medium"/>
          <w:spacing w:val="9"/>
          <w:sz w:val="24"/>
        </w:rPr>
        <w:t>1200</w:t>
      </w:r>
      <w:r>
        <w:rPr>
          <w:rFonts w:ascii="Franklin Gothic Medium" w:eastAsia="仿宋_GB2312" w:hAnsi="Franklin Gothic Medium"/>
          <w:spacing w:val="9"/>
          <w:sz w:val="24"/>
        </w:rPr>
        <w:t>元</w:t>
      </w:r>
      <w:r>
        <w:rPr>
          <w:rFonts w:ascii="Franklin Gothic Medium" w:eastAsia="仿宋_GB2312" w:hAnsi="Franklin Gothic Medium"/>
          <w:spacing w:val="9"/>
          <w:sz w:val="24"/>
        </w:rPr>
        <w:t>/</w:t>
      </w:r>
      <w:r>
        <w:rPr>
          <w:rFonts w:ascii="Franklin Gothic Medium" w:eastAsia="仿宋_GB2312" w:hAnsi="Franklin Gothic Medium"/>
          <w:spacing w:val="9"/>
          <w:sz w:val="24"/>
        </w:rPr>
        <w:t>月。这样，老母每月可获得的供养亲属抚恤金赔偿金额为：</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供养亲属抚恤金赔偿金额</w:t>
      </w:r>
      <w:r>
        <w:rPr>
          <w:rFonts w:ascii="Franklin Gothic Medium" w:eastAsia="仿宋_GB2312" w:hAnsi="Franklin Gothic Medium"/>
          <w:spacing w:val="9"/>
          <w:sz w:val="24"/>
        </w:rPr>
        <w:t>=1200</w:t>
      </w:r>
      <w:r>
        <w:rPr>
          <w:rFonts w:ascii="Franklin Gothic Medium" w:eastAsia="仿宋_GB2312" w:hAnsi="Franklin Gothic Medium"/>
          <w:spacing w:val="9"/>
          <w:sz w:val="24"/>
        </w:rPr>
        <w:t>元</w:t>
      </w:r>
      <w:r>
        <w:rPr>
          <w:rFonts w:ascii="Franklin Gothic Medium" w:eastAsia="仿宋_GB2312" w:hAnsi="Franklin Gothic Medium"/>
          <w:spacing w:val="9"/>
          <w:sz w:val="24"/>
        </w:rPr>
        <w:t>/</w:t>
      </w:r>
      <w:r>
        <w:rPr>
          <w:rFonts w:ascii="Franklin Gothic Medium" w:eastAsia="仿宋_GB2312" w:hAnsi="Franklin Gothic Medium"/>
          <w:spacing w:val="9"/>
          <w:sz w:val="24"/>
        </w:rPr>
        <w:t>月</w:t>
      </w:r>
      <w:r>
        <w:rPr>
          <w:rFonts w:ascii="Franklin Gothic Medium" w:eastAsia="仿宋_GB2312" w:hAnsi="Franklin Gothic Medium"/>
          <w:spacing w:val="9"/>
          <w:sz w:val="24"/>
        </w:rPr>
        <w:t>×40%=480</w:t>
      </w:r>
      <w:r>
        <w:rPr>
          <w:rFonts w:ascii="Franklin Gothic Medium" w:eastAsia="仿宋_GB2312" w:hAnsi="Franklin Gothic Medium"/>
          <w:spacing w:val="9"/>
          <w:sz w:val="24"/>
        </w:rPr>
        <w:t>元</w:t>
      </w:r>
      <w:r>
        <w:rPr>
          <w:rFonts w:ascii="Franklin Gothic Medium" w:eastAsia="仿宋_GB2312" w:hAnsi="Franklin Gothic Medium"/>
          <w:spacing w:val="9"/>
          <w:sz w:val="24"/>
        </w:rPr>
        <w:t>/</w:t>
      </w:r>
      <w:r>
        <w:rPr>
          <w:rFonts w:ascii="Franklin Gothic Medium" w:eastAsia="仿宋_GB2312" w:hAnsi="Franklin Gothic Medium"/>
          <w:spacing w:val="9"/>
          <w:sz w:val="24"/>
        </w:rPr>
        <w:t>月</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需要注意的是，如果工伤死亡职工有多个亲属皆有资格申请供养亲属抚恤金，则核定的各供养亲属的抚恤金之和不应高于因工死亡职工生前的工资。例如：姚某某为某化工厂职工，在一次工伤事故中不幸死亡，其亲属中有资格获得供养</w:t>
      </w:r>
      <w:r>
        <w:rPr>
          <w:rFonts w:ascii="Franklin Gothic Medium" w:eastAsia="仿宋_GB2312" w:hAnsi="Franklin Gothic Medium"/>
          <w:spacing w:val="9"/>
          <w:sz w:val="24"/>
        </w:rPr>
        <w:t>亲属抚恤金的有：妻子、儿子、、妹妹、弟弟，按照法定的计算标准，上述亲属每月可获得的抚恤金之和为姚某某工资</w:t>
      </w:r>
      <w:r>
        <w:rPr>
          <w:rFonts w:ascii="Franklin Gothic Medium" w:eastAsia="仿宋_GB2312" w:hAnsi="Franklin Gothic Medium"/>
          <w:spacing w:val="9"/>
          <w:sz w:val="24"/>
        </w:rPr>
        <w:t>×130%</w:t>
      </w:r>
      <w:r>
        <w:rPr>
          <w:rFonts w:ascii="Franklin Gothic Medium" w:eastAsia="仿宋_GB2312" w:hAnsi="Franklin Gothic Medium"/>
          <w:spacing w:val="9"/>
          <w:sz w:val="24"/>
        </w:rPr>
        <w:t>，这就超过了姚某某的工资，这样，上述亲属每月总共可获的抚恤金只能相当于姚某某的工资，多出的部分不予计算。</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供养亲属抚恤金由统筹地区劳动保障行政部门根据职工平均工资和生活费</w:t>
      </w:r>
      <w:proofErr w:type="gramStart"/>
      <w:r>
        <w:rPr>
          <w:rFonts w:ascii="Franklin Gothic Medium" w:eastAsia="仿宋_GB2312" w:hAnsi="Franklin Gothic Medium"/>
          <w:spacing w:val="9"/>
          <w:sz w:val="24"/>
        </w:rPr>
        <w:t>用变化</w:t>
      </w:r>
      <w:proofErr w:type="gramEnd"/>
      <w:r>
        <w:rPr>
          <w:rFonts w:ascii="Franklin Gothic Medium" w:eastAsia="仿宋_GB2312" w:hAnsi="Franklin Gothic Medium"/>
          <w:spacing w:val="9"/>
          <w:sz w:val="24"/>
        </w:rPr>
        <w:t>等情况适时调整。调整办法由省、自治区、直辖市人民政府规定。因此，如果供养亲属抚恤金被进行了调整，其计算就应适用调整后的标准。</w:t>
      </w:r>
    </w:p>
    <w:p w:rsidR="00654FA7" w:rsidRDefault="0035368B">
      <w:pPr>
        <w:pStyle w:val="2"/>
        <w:ind w:firstLine="600"/>
        <w:rPr>
          <w:lang w:val="en-US"/>
        </w:rPr>
      </w:pPr>
      <w:bookmarkStart w:id="572" w:name="_Toc27606"/>
      <w:bookmarkStart w:id="573" w:name="_Toc12853"/>
      <w:r>
        <w:rPr>
          <w:rFonts w:hint="eastAsia"/>
          <w:lang w:val="en-US"/>
        </w:rPr>
        <w:t xml:space="preserve">10 </w:t>
      </w:r>
      <w:r>
        <w:rPr>
          <w:lang w:val="en-US"/>
        </w:rPr>
        <w:t>关于供养亲属抚恤金的规定</w:t>
      </w:r>
      <w:bookmarkEnd w:id="572"/>
      <w:bookmarkEnd w:id="573"/>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《工伤保险条例》</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lastRenderedPageBreak/>
        <w:t>第</w:t>
      </w:r>
      <w:r>
        <w:rPr>
          <w:rFonts w:ascii="Franklin Gothic Medium" w:eastAsia="仿宋_GB2312" w:hAnsi="Franklin Gothic Medium"/>
          <w:spacing w:val="9"/>
          <w:sz w:val="24"/>
        </w:rPr>
        <w:t>37</w:t>
      </w:r>
      <w:r>
        <w:rPr>
          <w:rFonts w:ascii="Franklin Gothic Medium" w:eastAsia="仿宋_GB2312" w:hAnsi="Franklin Gothic Medium"/>
          <w:spacing w:val="9"/>
          <w:sz w:val="24"/>
        </w:rPr>
        <w:t>条第</w:t>
      </w:r>
      <w:r>
        <w:rPr>
          <w:rFonts w:ascii="Franklin Gothic Medium" w:eastAsia="仿宋_GB2312" w:hAnsi="Franklin Gothic Medium"/>
          <w:spacing w:val="9"/>
          <w:sz w:val="24"/>
        </w:rPr>
        <w:t>1</w:t>
      </w:r>
      <w:r>
        <w:rPr>
          <w:rFonts w:ascii="Franklin Gothic Medium" w:eastAsia="仿宋_GB2312" w:hAnsi="Franklin Gothic Medium"/>
          <w:spacing w:val="9"/>
          <w:sz w:val="24"/>
        </w:rPr>
        <w:t>款第</w:t>
      </w:r>
      <w:r>
        <w:rPr>
          <w:rFonts w:ascii="Franklin Gothic Medium" w:eastAsia="仿宋_GB2312" w:hAnsi="Franklin Gothic Medium"/>
          <w:spacing w:val="9"/>
          <w:sz w:val="24"/>
        </w:rPr>
        <w:t>2</w:t>
      </w:r>
      <w:r>
        <w:rPr>
          <w:rFonts w:ascii="Franklin Gothic Medium" w:eastAsia="仿宋_GB2312" w:hAnsi="Franklin Gothic Medium"/>
          <w:spacing w:val="9"/>
          <w:sz w:val="24"/>
        </w:rPr>
        <w:t>项供养亲属抚恤金按照职工本人</w:t>
      </w:r>
      <w:r>
        <w:rPr>
          <w:rFonts w:ascii="Franklin Gothic Medium" w:eastAsia="仿宋_GB2312" w:hAnsi="Franklin Gothic Medium"/>
          <w:spacing w:val="9"/>
          <w:sz w:val="24"/>
        </w:rPr>
        <w:t>工资的一定比例发给由因工死亡职工生前提供主要生活来源、无劳动能力的亲属。标准为：配偶每月</w:t>
      </w:r>
      <w:r>
        <w:rPr>
          <w:rFonts w:ascii="Franklin Gothic Medium" w:eastAsia="仿宋_GB2312" w:hAnsi="Franklin Gothic Medium"/>
          <w:spacing w:val="9"/>
          <w:sz w:val="24"/>
        </w:rPr>
        <w:t>40%</w:t>
      </w:r>
      <w:r>
        <w:rPr>
          <w:rFonts w:ascii="Franklin Gothic Medium" w:eastAsia="仿宋_GB2312" w:hAnsi="Franklin Gothic Medium"/>
          <w:spacing w:val="9"/>
          <w:sz w:val="24"/>
        </w:rPr>
        <w:t>，其他亲属每人每月</w:t>
      </w:r>
      <w:r>
        <w:rPr>
          <w:rFonts w:ascii="Franklin Gothic Medium" w:eastAsia="仿宋_GB2312" w:hAnsi="Franklin Gothic Medium"/>
          <w:spacing w:val="9"/>
          <w:sz w:val="24"/>
        </w:rPr>
        <w:t>30%</w:t>
      </w:r>
      <w:r>
        <w:rPr>
          <w:rFonts w:ascii="Franklin Gothic Medium" w:eastAsia="仿宋_GB2312" w:hAnsi="Franklin Gothic Medium"/>
          <w:spacing w:val="9"/>
          <w:sz w:val="24"/>
        </w:rPr>
        <w:t>，孤寡老人或者孤儿每人每月在上述标准的基础上增加</w:t>
      </w:r>
      <w:r>
        <w:rPr>
          <w:rFonts w:ascii="Franklin Gothic Medium" w:eastAsia="仿宋_GB2312" w:hAnsi="Franklin Gothic Medium"/>
          <w:spacing w:val="9"/>
          <w:sz w:val="24"/>
        </w:rPr>
        <w:t>10%</w:t>
      </w:r>
      <w:r>
        <w:rPr>
          <w:rFonts w:ascii="Franklin Gothic Medium" w:eastAsia="仿宋_GB2312" w:hAnsi="Franklin Gothic Medium"/>
          <w:spacing w:val="9"/>
          <w:sz w:val="24"/>
        </w:rPr>
        <w:t>。核定的各供养亲属的抚恤金之和不应高于因工死亡职工生前的工资。供养亲属的具体范围由国务院劳动保障行政部门规定。</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《医疗事故处理条例》</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第</w:t>
      </w:r>
      <w:r>
        <w:rPr>
          <w:rFonts w:ascii="Franklin Gothic Medium" w:eastAsia="仿宋_GB2312" w:hAnsi="Franklin Gothic Medium"/>
          <w:spacing w:val="9"/>
          <w:sz w:val="24"/>
        </w:rPr>
        <w:t>50</w:t>
      </w:r>
      <w:r>
        <w:rPr>
          <w:rFonts w:ascii="Franklin Gothic Medium" w:eastAsia="仿宋_GB2312" w:hAnsi="Franklin Gothic Medium"/>
          <w:spacing w:val="9"/>
          <w:sz w:val="24"/>
        </w:rPr>
        <w:t>条第</w:t>
      </w:r>
      <w:r>
        <w:rPr>
          <w:rFonts w:ascii="Franklin Gothic Medium" w:eastAsia="仿宋_GB2312" w:hAnsi="Franklin Gothic Medium"/>
          <w:spacing w:val="9"/>
          <w:sz w:val="24"/>
        </w:rPr>
        <w:t>8</w:t>
      </w:r>
      <w:r>
        <w:rPr>
          <w:rFonts w:ascii="Franklin Gothic Medium" w:eastAsia="仿宋_GB2312" w:hAnsi="Franklin Gothic Medium"/>
          <w:spacing w:val="9"/>
          <w:sz w:val="24"/>
        </w:rPr>
        <w:t>项被扶养人生活费：以死者生前或者残疾者丧失劳动能力</w:t>
      </w:r>
      <w:proofErr w:type="gramStart"/>
      <w:r>
        <w:rPr>
          <w:rFonts w:ascii="Franklin Gothic Medium" w:eastAsia="仿宋_GB2312" w:hAnsi="Franklin Gothic Medium"/>
          <w:spacing w:val="9"/>
          <w:sz w:val="24"/>
        </w:rPr>
        <w:t>前实际</w:t>
      </w:r>
      <w:proofErr w:type="gramEnd"/>
      <w:r>
        <w:rPr>
          <w:rFonts w:ascii="Franklin Gothic Medium" w:eastAsia="仿宋_GB2312" w:hAnsi="Franklin Gothic Medium"/>
          <w:spacing w:val="9"/>
          <w:sz w:val="24"/>
        </w:rPr>
        <w:t>扶养且没有劳动能力的人为限，按照其户籍所在地或者居所地居民最低生活保障标准计算。对不满</w:t>
      </w:r>
      <w:r>
        <w:rPr>
          <w:rFonts w:ascii="Franklin Gothic Medium" w:eastAsia="仿宋_GB2312" w:hAnsi="Franklin Gothic Medium"/>
          <w:spacing w:val="9"/>
          <w:sz w:val="24"/>
        </w:rPr>
        <w:t>16</w:t>
      </w:r>
      <w:r>
        <w:rPr>
          <w:rFonts w:ascii="Franklin Gothic Medium" w:eastAsia="仿宋_GB2312" w:hAnsi="Franklin Gothic Medium"/>
          <w:spacing w:val="9"/>
          <w:sz w:val="24"/>
        </w:rPr>
        <w:t>周岁的，扶养到</w:t>
      </w:r>
      <w:r>
        <w:rPr>
          <w:rFonts w:ascii="Franklin Gothic Medium" w:eastAsia="仿宋_GB2312" w:hAnsi="Franklin Gothic Medium"/>
          <w:spacing w:val="9"/>
          <w:sz w:val="24"/>
        </w:rPr>
        <w:t>16</w:t>
      </w:r>
      <w:r>
        <w:rPr>
          <w:rFonts w:ascii="Franklin Gothic Medium" w:eastAsia="仿宋_GB2312" w:hAnsi="Franklin Gothic Medium"/>
          <w:spacing w:val="9"/>
          <w:sz w:val="24"/>
        </w:rPr>
        <w:t>周岁。对年满</w:t>
      </w:r>
      <w:r>
        <w:rPr>
          <w:rFonts w:ascii="Franklin Gothic Medium" w:eastAsia="仿宋_GB2312" w:hAnsi="Franklin Gothic Medium"/>
          <w:spacing w:val="9"/>
          <w:sz w:val="24"/>
        </w:rPr>
        <w:t>16</w:t>
      </w:r>
      <w:r>
        <w:rPr>
          <w:rFonts w:ascii="Franklin Gothic Medium" w:eastAsia="仿宋_GB2312" w:hAnsi="Franklin Gothic Medium"/>
          <w:spacing w:val="9"/>
          <w:sz w:val="24"/>
        </w:rPr>
        <w:t>周岁但无劳动能</w:t>
      </w:r>
      <w:r>
        <w:rPr>
          <w:rFonts w:ascii="Franklin Gothic Medium" w:eastAsia="仿宋_GB2312" w:hAnsi="Franklin Gothic Medium"/>
          <w:spacing w:val="9"/>
          <w:sz w:val="24"/>
        </w:rPr>
        <w:t>力的，扶养</w:t>
      </w:r>
      <w:r>
        <w:rPr>
          <w:rFonts w:ascii="Franklin Gothic Medium" w:eastAsia="仿宋_GB2312" w:hAnsi="Franklin Gothic Medium"/>
          <w:spacing w:val="9"/>
          <w:sz w:val="24"/>
        </w:rPr>
        <w:t>20</w:t>
      </w:r>
      <w:r>
        <w:rPr>
          <w:rFonts w:ascii="Franklin Gothic Medium" w:eastAsia="仿宋_GB2312" w:hAnsi="Franklin Gothic Medium"/>
          <w:spacing w:val="9"/>
          <w:sz w:val="24"/>
        </w:rPr>
        <w:t>年</w:t>
      </w:r>
      <w:r>
        <w:rPr>
          <w:rFonts w:ascii="Franklin Gothic Medium" w:eastAsia="仿宋_GB2312" w:hAnsi="Franklin Gothic Medium"/>
          <w:spacing w:val="9"/>
          <w:sz w:val="24"/>
        </w:rPr>
        <w:t>;</w:t>
      </w:r>
      <w:r>
        <w:rPr>
          <w:rFonts w:ascii="Franklin Gothic Medium" w:eastAsia="仿宋_GB2312" w:hAnsi="Franklin Gothic Medium"/>
          <w:spacing w:val="9"/>
          <w:sz w:val="24"/>
        </w:rPr>
        <w:t>但是，</w:t>
      </w:r>
      <w:r>
        <w:rPr>
          <w:rFonts w:ascii="Franklin Gothic Medium" w:eastAsia="仿宋_GB2312" w:hAnsi="Franklin Gothic Medium"/>
          <w:spacing w:val="9"/>
          <w:sz w:val="24"/>
        </w:rPr>
        <w:t>60</w:t>
      </w:r>
      <w:r>
        <w:rPr>
          <w:rFonts w:ascii="Franklin Gothic Medium" w:eastAsia="仿宋_GB2312" w:hAnsi="Franklin Gothic Medium"/>
          <w:spacing w:val="9"/>
          <w:sz w:val="24"/>
        </w:rPr>
        <w:t>周岁以上的，不超过</w:t>
      </w:r>
      <w:r>
        <w:rPr>
          <w:rFonts w:ascii="Franklin Gothic Medium" w:eastAsia="仿宋_GB2312" w:hAnsi="Franklin Gothic Medium"/>
          <w:spacing w:val="9"/>
          <w:sz w:val="24"/>
        </w:rPr>
        <w:t>15</w:t>
      </w:r>
      <w:r>
        <w:rPr>
          <w:rFonts w:ascii="Franklin Gothic Medium" w:eastAsia="仿宋_GB2312" w:hAnsi="Franklin Gothic Medium"/>
          <w:spacing w:val="9"/>
          <w:sz w:val="24"/>
        </w:rPr>
        <w:t>年</w:t>
      </w:r>
      <w:r>
        <w:rPr>
          <w:rFonts w:ascii="Franklin Gothic Medium" w:eastAsia="仿宋_GB2312" w:hAnsi="Franklin Gothic Medium"/>
          <w:spacing w:val="9"/>
          <w:sz w:val="24"/>
        </w:rPr>
        <w:t>;70</w:t>
      </w:r>
      <w:r>
        <w:rPr>
          <w:rFonts w:ascii="Franklin Gothic Medium" w:eastAsia="仿宋_GB2312" w:hAnsi="Franklin Gothic Medium"/>
          <w:spacing w:val="9"/>
          <w:sz w:val="24"/>
        </w:rPr>
        <w:t>周岁以上的，不超过</w:t>
      </w:r>
      <w:r>
        <w:rPr>
          <w:rFonts w:ascii="Franklin Gothic Medium" w:eastAsia="仿宋_GB2312" w:hAnsi="Franklin Gothic Medium"/>
          <w:spacing w:val="9"/>
          <w:sz w:val="24"/>
        </w:rPr>
        <w:t>5</w:t>
      </w:r>
      <w:r>
        <w:rPr>
          <w:rFonts w:ascii="Franklin Gothic Medium" w:eastAsia="仿宋_GB2312" w:hAnsi="Franklin Gothic Medium"/>
          <w:spacing w:val="9"/>
          <w:sz w:val="24"/>
        </w:rPr>
        <w:t>年。</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《最高人民法院关于审理人身损害赔偿案件适用法律若干问题的解释》</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第</w:t>
      </w:r>
      <w:r>
        <w:rPr>
          <w:rFonts w:ascii="Franklin Gothic Medium" w:eastAsia="仿宋_GB2312" w:hAnsi="Franklin Gothic Medium"/>
          <w:spacing w:val="9"/>
          <w:sz w:val="24"/>
        </w:rPr>
        <w:t>28</w:t>
      </w:r>
      <w:r>
        <w:rPr>
          <w:rFonts w:ascii="Franklin Gothic Medium" w:eastAsia="仿宋_GB2312" w:hAnsi="Franklin Gothic Medium"/>
          <w:spacing w:val="9"/>
          <w:sz w:val="24"/>
        </w:rPr>
        <w:t>条被扶养人生活费根据扶养人丧失劳动能力程度，按照受诉法院所在地上一年度城镇居民人均消费性支出和农村居民人均年生活消费支出标准计算。被扶养人为未成年人的，计算至十八周岁</w:t>
      </w:r>
      <w:r>
        <w:rPr>
          <w:rFonts w:ascii="Franklin Gothic Medium" w:eastAsia="仿宋_GB2312" w:hAnsi="Franklin Gothic Medium"/>
          <w:spacing w:val="9"/>
          <w:sz w:val="24"/>
        </w:rPr>
        <w:t>;</w:t>
      </w:r>
      <w:r>
        <w:rPr>
          <w:rFonts w:ascii="Franklin Gothic Medium" w:eastAsia="仿宋_GB2312" w:hAnsi="Franklin Gothic Medium"/>
          <w:spacing w:val="9"/>
          <w:sz w:val="24"/>
        </w:rPr>
        <w:t>被扶养人无劳动能力又无其他生活来源的，计算二十年。但六十周岁以上的，年龄每增加一岁减少一年</w:t>
      </w:r>
      <w:r>
        <w:rPr>
          <w:rFonts w:ascii="Franklin Gothic Medium" w:eastAsia="仿宋_GB2312" w:hAnsi="Franklin Gothic Medium"/>
          <w:spacing w:val="9"/>
          <w:sz w:val="24"/>
        </w:rPr>
        <w:t>;</w:t>
      </w:r>
      <w:r>
        <w:rPr>
          <w:rFonts w:ascii="Franklin Gothic Medium" w:eastAsia="仿宋_GB2312" w:hAnsi="Franklin Gothic Medium"/>
          <w:spacing w:val="9"/>
          <w:sz w:val="24"/>
        </w:rPr>
        <w:t>七十五周岁以上的，按五年计算。</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《最高人民法院关于审理触电人身损害赔偿案件若干问题的解释》</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第</w:t>
      </w:r>
      <w:r>
        <w:rPr>
          <w:rFonts w:ascii="Franklin Gothic Medium" w:eastAsia="仿宋_GB2312" w:hAnsi="Franklin Gothic Medium"/>
          <w:spacing w:val="9"/>
          <w:sz w:val="24"/>
        </w:rPr>
        <w:t>4</w:t>
      </w:r>
      <w:r>
        <w:rPr>
          <w:rFonts w:ascii="Franklin Gothic Medium" w:eastAsia="仿宋_GB2312" w:hAnsi="Franklin Gothic Medium"/>
          <w:spacing w:val="9"/>
          <w:sz w:val="24"/>
        </w:rPr>
        <w:t>条</w:t>
      </w:r>
      <w:r>
        <w:rPr>
          <w:rFonts w:ascii="Franklin Gothic Medium" w:eastAsia="仿宋_GB2312" w:hAnsi="Franklin Gothic Medium"/>
          <w:spacing w:val="9"/>
          <w:sz w:val="24"/>
        </w:rPr>
        <w:t>第</w:t>
      </w:r>
      <w:r>
        <w:rPr>
          <w:rFonts w:ascii="Franklin Gothic Medium" w:eastAsia="仿宋_GB2312" w:hAnsi="Franklin Gothic Medium"/>
          <w:spacing w:val="9"/>
          <w:sz w:val="24"/>
        </w:rPr>
        <w:t>1</w:t>
      </w:r>
      <w:r>
        <w:rPr>
          <w:rFonts w:ascii="Franklin Gothic Medium" w:eastAsia="仿宋_GB2312" w:hAnsi="Franklin Gothic Medium"/>
          <w:spacing w:val="9"/>
          <w:sz w:val="24"/>
        </w:rPr>
        <w:t>款第</w:t>
      </w:r>
      <w:r>
        <w:rPr>
          <w:rFonts w:ascii="Franklin Gothic Medium" w:eastAsia="仿宋_GB2312" w:hAnsi="Franklin Gothic Medium"/>
          <w:spacing w:val="9"/>
          <w:sz w:val="24"/>
        </w:rPr>
        <w:t>9</w:t>
      </w:r>
      <w:r>
        <w:rPr>
          <w:rFonts w:ascii="Franklin Gothic Medium" w:eastAsia="仿宋_GB2312" w:hAnsi="Franklin Gothic Medium"/>
          <w:spacing w:val="9"/>
          <w:sz w:val="24"/>
        </w:rPr>
        <w:t>项被抚养人生活费：以死者生前或者残者丧失劳动能力</w:t>
      </w:r>
      <w:proofErr w:type="gramStart"/>
      <w:r>
        <w:rPr>
          <w:rFonts w:ascii="Franklin Gothic Medium" w:eastAsia="仿宋_GB2312" w:hAnsi="Franklin Gothic Medium"/>
          <w:spacing w:val="9"/>
          <w:sz w:val="24"/>
        </w:rPr>
        <w:t>前实际</w:t>
      </w:r>
      <w:proofErr w:type="gramEnd"/>
      <w:r>
        <w:rPr>
          <w:rFonts w:ascii="Franklin Gothic Medium" w:eastAsia="仿宋_GB2312" w:hAnsi="Franklin Gothic Medium"/>
          <w:spacing w:val="9"/>
          <w:sz w:val="24"/>
        </w:rPr>
        <w:t>抚养的、没有其他生活来源的人为限，按当地居民基本生活费标准计算。被抚养人不满十八周岁的，生活费计算到十八周岁。被抚养人无劳动能力的，生活费计算二十年，但五十周岁以上的，年龄每增加一岁抚养费少计一年，但计算生活费的年限最低不少于十年</w:t>
      </w:r>
      <w:r>
        <w:rPr>
          <w:rFonts w:ascii="Franklin Gothic Medium" w:eastAsia="仿宋_GB2312" w:hAnsi="Franklin Gothic Medium"/>
          <w:spacing w:val="9"/>
          <w:sz w:val="24"/>
        </w:rPr>
        <w:t>;</w:t>
      </w:r>
      <w:r>
        <w:rPr>
          <w:rFonts w:ascii="Franklin Gothic Medium" w:eastAsia="仿宋_GB2312" w:hAnsi="Franklin Gothic Medium"/>
          <w:spacing w:val="9"/>
          <w:sz w:val="24"/>
        </w:rPr>
        <w:t>被抚养人七十周岁以上的，抚养费只计五年。</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lastRenderedPageBreak/>
        <w:t>贵州省劳动和社会保障厅、贵州省财政厅关于调整《工伤保险条例》实施前工伤职工伤残抚恤金、因工死亡供养亲属抚恤金和生活护理费的意见</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黔</w:t>
      </w:r>
      <w:proofErr w:type="gramStart"/>
      <w:r>
        <w:rPr>
          <w:rFonts w:ascii="Franklin Gothic Medium" w:eastAsia="仿宋_GB2312" w:hAnsi="Franklin Gothic Medium"/>
          <w:spacing w:val="9"/>
          <w:sz w:val="24"/>
        </w:rPr>
        <w:t>劳社厅</w:t>
      </w:r>
      <w:proofErr w:type="gramEnd"/>
      <w:r>
        <w:rPr>
          <w:rFonts w:ascii="Franklin Gothic Medium" w:eastAsia="仿宋_GB2312" w:hAnsi="Franklin Gothic Medium"/>
          <w:spacing w:val="9"/>
          <w:sz w:val="24"/>
        </w:rPr>
        <w:t>发</w:t>
      </w:r>
      <w:r>
        <w:rPr>
          <w:rFonts w:ascii="Franklin Gothic Medium" w:eastAsia="仿宋_GB2312" w:hAnsi="Franklin Gothic Medium"/>
          <w:spacing w:val="9"/>
          <w:sz w:val="24"/>
        </w:rPr>
        <w:t>[2005]6</w:t>
      </w:r>
      <w:r>
        <w:rPr>
          <w:rFonts w:ascii="Franklin Gothic Medium" w:eastAsia="仿宋_GB2312" w:hAnsi="Franklin Gothic Medium"/>
          <w:spacing w:val="9"/>
          <w:sz w:val="24"/>
        </w:rPr>
        <w:t>号</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各市、州、地劳动和</w:t>
      </w:r>
      <w:r>
        <w:rPr>
          <w:rFonts w:ascii="Franklin Gothic Medium" w:eastAsia="仿宋_GB2312" w:hAnsi="Franklin Gothic Medium"/>
          <w:spacing w:val="9"/>
          <w:sz w:val="24"/>
        </w:rPr>
        <w:t>社会保障局，各有关单位：</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为了保障因工伤残和死亡职工供养亲属的合法权益，根据国务院《工伤保险条例》、《贵州省实施〈工伤保险条例〉办法》和原劳动部《企业职工工伤保险试行办法》（</w:t>
      </w:r>
      <w:proofErr w:type="gramStart"/>
      <w:r>
        <w:rPr>
          <w:rFonts w:ascii="Franklin Gothic Medium" w:eastAsia="仿宋_GB2312" w:hAnsi="Franklin Gothic Medium"/>
          <w:spacing w:val="9"/>
          <w:sz w:val="24"/>
        </w:rPr>
        <w:t>劳</w:t>
      </w:r>
      <w:proofErr w:type="gramEnd"/>
      <w:r>
        <w:rPr>
          <w:rFonts w:ascii="Franklin Gothic Medium" w:eastAsia="仿宋_GB2312" w:hAnsi="Franklin Gothic Medium"/>
          <w:spacing w:val="9"/>
          <w:sz w:val="24"/>
        </w:rPr>
        <w:t>部发</w:t>
      </w:r>
      <w:r>
        <w:rPr>
          <w:rFonts w:ascii="Franklin Gothic Medium" w:eastAsia="仿宋_GB2312" w:hAnsi="Franklin Gothic Medium"/>
          <w:spacing w:val="9"/>
          <w:sz w:val="24"/>
        </w:rPr>
        <w:t>[1996]266</w:t>
      </w:r>
      <w:r>
        <w:rPr>
          <w:rFonts w:ascii="Franklin Gothic Medium" w:eastAsia="仿宋_GB2312" w:hAnsi="Franklin Gothic Medium"/>
          <w:spacing w:val="9"/>
          <w:sz w:val="24"/>
        </w:rPr>
        <w:t>号文）的有关规定，经省人民政府同意，对我省工伤职工伤残抚恤金、因工死亡供养亲属抚恤金和生活护理费标准调整如下：</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一、本次调整的适用范围和时间</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适用范围：</w:t>
      </w:r>
      <w:r>
        <w:rPr>
          <w:rFonts w:ascii="Franklin Gothic Medium" w:eastAsia="仿宋_GB2312" w:hAnsi="Franklin Gothic Medium"/>
          <w:spacing w:val="9"/>
          <w:sz w:val="24"/>
        </w:rPr>
        <w:t>2003</w:t>
      </w:r>
      <w:r>
        <w:rPr>
          <w:rFonts w:ascii="Franklin Gothic Medium" w:eastAsia="仿宋_GB2312" w:hAnsi="Franklin Gothic Medium"/>
          <w:spacing w:val="9"/>
          <w:sz w:val="24"/>
        </w:rPr>
        <w:t>年</w:t>
      </w:r>
      <w:r>
        <w:rPr>
          <w:rFonts w:ascii="Franklin Gothic Medium" w:eastAsia="仿宋_GB2312" w:hAnsi="Franklin Gothic Medium"/>
          <w:spacing w:val="9"/>
          <w:sz w:val="24"/>
        </w:rPr>
        <w:t>12</w:t>
      </w:r>
      <w:r>
        <w:rPr>
          <w:rFonts w:ascii="Franklin Gothic Medium" w:eastAsia="仿宋_GB2312" w:hAnsi="Franklin Gothic Medium"/>
          <w:spacing w:val="9"/>
          <w:sz w:val="24"/>
        </w:rPr>
        <w:t>月</w:t>
      </w:r>
      <w:r>
        <w:rPr>
          <w:rFonts w:ascii="Franklin Gothic Medium" w:eastAsia="仿宋_GB2312" w:hAnsi="Franklin Gothic Medium"/>
          <w:spacing w:val="9"/>
          <w:sz w:val="24"/>
        </w:rPr>
        <w:t>31</w:t>
      </w:r>
      <w:r>
        <w:rPr>
          <w:rFonts w:ascii="Franklin Gothic Medium" w:eastAsia="仿宋_GB2312" w:hAnsi="Franklin Gothic Medium"/>
          <w:spacing w:val="9"/>
          <w:sz w:val="24"/>
        </w:rPr>
        <w:t>日前已退出生产、工作岗位，经鉴定为</w:t>
      </w:r>
      <w:r>
        <w:rPr>
          <w:rFonts w:ascii="Franklin Gothic Medium" w:eastAsia="仿宋_GB2312" w:hAnsi="Franklin Gothic Medium"/>
          <w:spacing w:val="9"/>
          <w:sz w:val="24"/>
        </w:rPr>
        <w:t>1-4</w:t>
      </w:r>
      <w:r>
        <w:rPr>
          <w:rFonts w:ascii="Franklin Gothic Medium" w:eastAsia="仿宋_GB2312" w:hAnsi="Franklin Gothic Medium"/>
          <w:spacing w:val="9"/>
          <w:sz w:val="24"/>
        </w:rPr>
        <w:t>级未办理退休手续并按月领取伤残抚恤金、护理费的企业职工（已办理退休手续的按我省基本养老金调整的有关规定</w:t>
      </w:r>
      <w:r>
        <w:rPr>
          <w:rFonts w:ascii="Franklin Gothic Medium" w:eastAsia="仿宋_GB2312" w:hAnsi="Franklin Gothic Medium"/>
          <w:spacing w:val="9"/>
          <w:sz w:val="24"/>
        </w:rPr>
        <w:t>执行）和按月领取因工死亡职工供养亲属抚恤金的人员，其待遇低于本次调整标准的，按本意见调整工伤职工伤残抚恤金、供养亲属抚恤金和生活护理费，现有待遇高于本次调整标准的不作调整。</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2004</w:t>
      </w:r>
      <w:r>
        <w:rPr>
          <w:rFonts w:ascii="Franklin Gothic Medium" w:eastAsia="仿宋_GB2312" w:hAnsi="Franklin Gothic Medium"/>
          <w:spacing w:val="9"/>
          <w:sz w:val="24"/>
        </w:rPr>
        <w:t>年</w:t>
      </w:r>
      <w:r>
        <w:rPr>
          <w:rFonts w:ascii="Franklin Gothic Medium" w:eastAsia="仿宋_GB2312" w:hAnsi="Franklin Gothic Medium"/>
          <w:spacing w:val="9"/>
          <w:sz w:val="24"/>
        </w:rPr>
        <w:t>1</w:t>
      </w:r>
      <w:r>
        <w:rPr>
          <w:rFonts w:ascii="Franklin Gothic Medium" w:eastAsia="仿宋_GB2312" w:hAnsi="Franklin Gothic Medium"/>
          <w:spacing w:val="9"/>
          <w:sz w:val="24"/>
        </w:rPr>
        <w:t>月</w:t>
      </w:r>
      <w:r>
        <w:rPr>
          <w:rFonts w:ascii="Franklin Gothic Medium" w:eastAsia="仿宋_GB2312" w:hAnsi="Franklin Gothic Medium"/>
          <w:spacing w:val="9"/>
          <w:sz w:val="24"/>
        </w:rPr>
        <w:t>1</w:t>
      </w:r>
      <w:r>
        <w:rPr>
          <w:rFonts w:ascii="Franklin Gothic Medium" w:eastAsia="仿宋_GB2312" w:hAnsi="Franklin Gothic Medium"/>
          <w:spacing w:val="9"/>
          <w:sz w:val="24"/>
        </w:rPr>
        <w:t>日后退出生产、工作岗位，经鉴定为</w:t>
      </w:r>
      <w:r>
        <w:rPr>
          <w:rFonts w:ascii="Franklin Gothic Medium" w:eastAsia="仿宋_GB2312" w:hAnsi="Franklin Gothic Medium"/>
          <w:spacing w:val="9"/>
          <w:sz w:val="24"/>
        </w:rPr>
        <w:t>1-4</w:t>
      </w:r>
      <w:r>
        <w:rPr>
          <w:rFonts w:ascii="Franklin Gothic Medium" w:eastAsia="仿宋_GB2312" w:hAnsi="Franklin Gothic Medium"/>
          <w:spacing w:val="9"/>
          <w:sz w:val="24"/>
        </w:rPr>
        <w:t>级按月领取伤残津贴、护理费的标准或因工死亡职工供养亲属抚恤金的标准按《工伤保险条例》和《贵州省实施〈工伤保险条例〉办法》的有关规定执行。</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调整时间：从</w:t>
      </w:r>
      <w:r>
        <w:rPr>
          <w:rFonts w:ascii="Franklin Gothic Medium" w:eastAsia="仿宋_GB2312" w:hAnsi="Franklin Gothic Medium"/>
          <w:spacing w:val="9"/>
          <w:sz w:val="24"/>
        </w:rPr>
        <w:t>2004</w:t>
      </w:r>
      <w:r>
        <w:rPr>
          <w:rFonts w:ascii="Franklin Gothic Medium" w:eastAsia="仿宋_GB2312" w:hAnsi="Franklin Gothic Medium"/>
          <w:spacing w:val="9"/>
          <w:sz w:val="24"/>
        </w:rPr>
        <w:t>年</w:t>
      </w:r>
      <w:r>
        <w:rPr>
          <w:rFonts w:ascii="Franklin Gothic Medium" w:eastAsia="仿宋_GB2312" w:hAnsi="Franklin Gothic Medium"/>
          <w:spacing w:val="9"/>
          <w:sz w:val="24"/>
        </w:rPr>
        <w:t>7</w:t>
      </w:r>
      <w:r>
        <w:rPr>
          <w:rFonts w:ascii="Franklin Gothic Medium" w:eastAsia="仿宋_GB2312" w:hAnsi="Franklin Gothic Medium"/>
          <w:spacing w:val="9"/>
          <w:sz w:val="24"/>
        </w:rPr>
        <w:t>月</w:t>
      </w:r>
      <w:r>
        <w:rPr>
          <w:rFonts w:ascii="Franklin Gothic Medium" w:eastAsia="仿宋_GB2312" w:hAnsi="Franklin Gothic Medium"/>
          <w:spacing w:val="9"/>
          <w:sz w:val="24"/>
        </w:rPr>
        <w:t>1</w:t>
      </w:r>
      <w:r>
        <w:rPr>
          <w:rFonts w:ascii="Franklin Gothic Medium" w:eastAsia="仿宋_GB2312" w:hAnsi="Franklin Gothic Medium"/>
          <w:spacing w:val="9"/>
          <w:sz w:val="24"/>
        </w:rPr>
        <w:t>日起执行。</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二、经费渠道</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调整工伤职工伤残抚恤金、供养亲属抚恤金和生活护理费所需费用：参加工伤保险且已纳入工伤保险基金支付范围的由工伤保险基金支付，未参加工伤保险的由用人单位支付。</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lastRenderedPageBreak/>
        <w:t>三、工伤职工伤残抚恤金、供养亲属抚恤金和生活护理费的调整标准</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（一）</w:t>
      </w:r>
      <w:r>
        <w:rPr>
          <w:rFonts w:ascii="Franklin Gothic Medium" w:eastAsia="仿宋_GB2312" w:hAnsi="Franklin Gothic Medium"/>
          <w:spacing w:val="9"/>
          <w:sz w:val="24"/>
        </w:rPr>
        <w:t>1-4</w:t>
      </w:r>
      <w:r>
        <w:rPr>
          <w:rFonts w:ascii="Franklin Gothic Medium" w:eastAsia="仿宋_GB2312" w:hAnsi="Franklin Gothic Medium"/>
          <w:spacing w:val="9"/>
          <w:sz w:val="24"/>
        </w:rPr>
        <w:t>级伤残职工的伤残抚恤金标准，以</w:t>
      </w:r>
      <w:r>
        <w:rPr>
          <w:rFonts w:ascii="Franklin Gothic Medium" w:eastAsia="仿宋_GB2312" w:hAnsi="Franklin Gothic Medium"/>
          <w:spacing w:val="9"/>
          <w:sz w:val="24"/>
        </w:rPr>
        <w:t>2002</w:t>
      </w:r>
      <w:r>
        <w:rPr>
          <w:rFonts w:ascii="Franklin Gothic Medium" w:eastAsia="仿宋_GB2312" w:hAnsi="Franklin Gothic Medium"/>
          <w:spacing w:val="9"/>
          <w:sz w:val="24"/>
        </w:rPr>
        <w:t>年各市、州、地职工月平均工资的</w:t>
      </w:r>
      <w:r>
        <w:rPr>
          <w:rFonts w:ascii="Franklin Gothic Medium" w:eastAsia="仿宋_GB2312" w:hAnsi="Franklin Gothic Medium"/>
          <w:spacing w:val="9"/>
          <w:sz w:val="24"/>
        </w:rPr>
        <w:t>75%</w:t>
      </w:r>
      <w:r>
        <w:rPr>
          <w:rFonts w:ascii="Franklin Gothic Medium" w:eastAsia="仿宋_GB2312" w:hAnsi="Franklin Gothic Medium"/>
          <w:spacing w:val="9"/>
          <w:sz w:val="24"/>
        </w:rPr>
        <w:t>为计发基数，一级为基数的</w:t>
      </w:r>
      <w:r>
        <w:rPr>
          <w:rFonts w:ascii="Franklin Gothic Medium" w:eastAsia="仿宋_GB2312" w:hAnsi="Franklin Gothic Medium"/>
          <w:spacing w:val="9"/>
          <w:sz w:val="24"/>
        </w:rPr>
        <w:t>90%</w:t>
      </w:r>
      <w:r>
        <w:rPr>
          <w:rFonts w:ascii="Franklin Gothic Medium" w:eastAsia="仿宋_GB2312" w:hAnsi="Franklin Gothic Medium"/>
          <w:spacing w:val="9"/>
          <w:sz w:val="24"/>
        </w:rPr>
        <w:t>、二级为基数的</w:t>
      </w:r>
      <w:r>
        <w:rPr>
          <w:rFonts w:ascii="Franklin Gothic Medium" w:eastAsia="仿宋_GB2312" w:hAnsi="Franklin Gothic Medium"/>
          <w:spacing w:val="9"/>
          <w:sz w:val="24"/>
        </w:rPr>
        <w:t>85%</w:t>
      </w:r>
      <w:r>
        <w:rPr>
          <w:rFonts w:ascii="Franklin Gothic Medium" w:eastAsia="仿宋_GB2312" w:hAnsi="Franklin Gothic Medium"/>
          <w:spacing w:val="9"/>
          <w:sz w:val="24"/>
        </w:rPr>
        <w:t>、三级为基数的</w:t>
      </w:r>
      <w:r>
        <w:rPr>
          <w:rFonts w:ascii="Franklin Gothic Medium" w:eastAsia="仿宋_GB2312" w:hAnsi="Franklin Gothic Medium"/>
          <w:spacing w:val="9"/>
          <w:sz w:val="24"/>
        </w:rPr>
        <w:t>80%</w:t>
      </w:r>
      <w:r>
        <w:rPr>
          <w:rFonts w:ascii="Franklin Gothic Medium" w:eastAsia="仿宋_GB2312" w:hAnsi="Franklin Gothic Medium"/>
          <w:spacing w:val="9"/>
          <w:sz w:val="24"/>
        </w:rPr>
        <w:t>、四级为基数的</w:t>
      </w:r>
      <w:r>
        <w:rPr>
          <w:rFonts w:ascii="Franklin Gothic Medium" w:eastAsia="仿宋_GB2312" w:hAnsi="Franklin Gothic Medium"/>
          <w:spacing w:val="9"/>
          <w:sz w:val="24"/>
        </w:rPr>
        <w:t>75%.</w:t>
      </w:r>
      <w:r>
        <w:rPr>
          <w:rFonts w:ascii="Franklin Gothic Medium" w:eastAsia="仿宋_GB2312" w:hAnsi="Franklin Gothic Medium"/>
          <w:spacing w:val="9"/>
          <w:sz w:val="24"/>
        </w:rPr>
        <w:t>（二）因工死亡职工供养亲属抚恤金的标准，配偶按</w:t>
      </w:r>
      <w:r>
        <w:rPr>
          <w:rFonts w:ascii="Franklin Gothic Medium" w:eastAsia="仿宋_GB2312" w:hAnsi="Franklin Gothic Medium"/>
          <w:spacing w:val="9"/>
          <w:sz w:val="24"/>
        </w:rPr>
        <w:t>2002</w:t>
      </w:r>
      <w:r>
        <w:rPr>
          <w:rFonts w:ascii="Franklin Gothic Medium" w:eastAsia="仿宋_GB2312" w:hAnsi="Franklin Gothic Medium"/>
          <w:spacing w:val="9"/>
          <w:sz w:val="24"/>
        </w:rPr>
        <w:t>年各市、州、地职工月平均工资的</w:t>
      </w:r>
      <w:r>
        <w:rPr>
          <w:rFonts w:ascii="Franklin Gothic Medium" w:eastAsia="仿宋_GB2312" w:hAnsi="Franklin Gothic Medium"/>
          <w:spacing w:val="9"/>
          <w:sz w:val="24"/>
        </w:rPr>
        <w:t>40%</w:t>
      </w:r>
      <w:r>
        <w:rPr>
          <w:rFonts w:ascii="Franklin Gothic Medium" w:eastAsia="仿宋_GB2312" w:hAnsi="Franklin Gothic Medium"/>
          <w:spacing w:val="9"/>
          <w:sz w:val="24"/>
        </w:rPr>
        <w:t>计发，其他亲属按</w:t>
      </w:r>
      <w:r>
        <w:rPr>
          <w:rFonts w:ascii="Franklin Gothic Medium" w:eastAsia="仿宋_GB2312" w:hAnsi="Franklin Gothic Medium"/>
          <w:spacing w:val="9"/>
          <w:sz w:val="24"/>
        </w:rPr>
        <w:t>30%</w:t>
      </w:r>
      <w:r>
        <w:rPr>
          <w:rFonts w:ascii="Franklin Gothic Medium" w:eastAsia="仿宋_GB2312" w:hAnsi="Franklin Gothic Medium"/>
          <w:spacing w:val="9"/>
          <w:sz w:val="24"/>
        </w:rPr>
        <w:t>计发</w:t>
      </w:r>
      <w:r>
        <w:rPr>
          <w:rFonts w:ascii="Franklin Gothic Medium" w:eastAsia="仿宋_GB2312" w:hAnsi="Franklin Gothic Medium"/>
          <w:spacing w:val="9"/>
          <w:sz w:val="24"/>
        </w:rPr>
        <w:t>。孤寡老人或者孤儿每人每月在上述标准的基础上增加</w:t>
      </w:r>
      <w:r>
        <w:rPr>
          <w:rFonts w:ascii="Franklin Gothic Medium" w:eastAsia="仿宋_GB2312" w:hAnsi="Franklin Gothic Medium"/>
          <w:spacing w:val="9"/>
          <w:sz w:val="24"/>
        </w:rPr>
        <w:t>10%.</w:t>
      </w:r>
      <w:r>
        <w:rPr>
          <w:rFonts w:ascii="Franklin Gothic Medium" w:eastAsia="仿宋_GB2312" w:hAnsi="Franklin Gothic Medium"/>
          <w:spacing w:val="9"/>
          <w:sz w:val="24"/>
        </w:rPr>
        <w:t>（三）生活护理费的标准，生活完全不能自理（一级护理）按</w:t>
      </w:r>
      <w:r>
        <w:rPr>
          <w:rFonts w:ascii="Franklin Gothic Medium" w:eastAsia="仿宋_GB2312" w:hAnsi="Franklin Gothic Medium"/>
          <w:spacing w:val="9"/>
          <w:sz w:val="24"/>
        </w:rPr>
        <w:t>2002</w:t>
      </w:r>
      <w:r>
        <w:rPr>
          <w:rFonts w:ascii="Franklin Gothic Medium" w:eastAsia="仿宋_GB2312" w:hAnsi="Franklin Gothic Medium"/>
          <w:spacing w:val="9"/>
          <w:sz w:val="24"/>
        </w:rPr>
        <w:t>年各市、州、地职工月平均工资的</w:t>
      </w:r>
      <w:r>
        <w:rPr>
          <w:rFonts w:ascii="Franklin Gothic Medium" w:eastAsia="仿宋_GB2312" w:hAnsi="Franklin Gothic Medium"/>
          <w:spacing w:val="9"/>
          <w:sz w:val="24"/>
        </w:rPr>
        <w:t>50%</w:t>
      </w:r>
      <w:r>
        <w:rPr>
          <w:rFonts w:ascii="Franklin Gothic Medium" w:eastAsia="仿宋_GB2312" w:hAnsi="Franklin Gothic Medium"/>
          <w:spacing w:val="9"/>
          <w:sz w:val="24"/>
        </w:rPr>
        <w:t>计发，生活大部分不能自理（二级护理）按</w:t>
      </w:r>
      <w:r>
        <w:rPr>
          <w:rFonts w:ascii="Franklin Gothic Medium" w:eastAsia="仿宋_GB2312" w:hAnsi="Franklin Gothic Medium"/>
          <w:spacing w:val="9"/>
          <w:sz w:val="24"/>
        </w:rPr>
        <w:t>40%</w:t>
      </w:r>
      <w:r>
        <w:rPr>
          <w:rFonts w:ascii="Franklin Gothic Medium" w:eastAsia="仿宋_GB2312" w:hAnsi="Franklin Gothic Medium"/>
          <w:spacing w:val="9"/>
          <w:sz w:val="24"/>
        </w:rPr>
        <w:t>计发，生活部分不能自理（三级护理）按</w:t>
      </w:r>
      <w:r>
        <w:rPr>
          <w:rFonts w:ascii="Franklin Gothic Medium" w:eastAsia="仿宋_GB2312" w:hAnsi="Franklin Gothic Medium"/>
          <w:spacing w:val="9"/>
          <w:sz w:val="24"/>
        </w:rPr>
        <w:t>30%</w:t>
      </w:r>
      <w:r>
        <w:rPr>
          <w:rFonts w:ascii="Franklin Gothic Medium" w:eastAsia="仿宋_GB2312" w:hAnsi="Franklin Gothic Medium"/>
          <w:spacing w:val="9"/>
          <w:sz w:val="24"/>
        </w:rPr>
        <w:t>计发。</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四、本《意见》适用于此次调整工伤职工伤残抚恤金、供养亲属抚恤金和生活护理费的工作。</w:t>
      </w:r>
    </w:p>
    <w:p w:rsidR="00654FA7" w:rsidRDefault="0035368B">
      <w:pPr>
        <w:pStyle w:val="2"/>
        <w:ind w:firstLine="600"/>
        <w:rPr>
          <w:lang w:val="en-US"/>
        </w:rPr>
      </w:pPr>
      <w:bookmarkStart w:id="574" w:name="_Toc12344"/>
      <w:bookmarkStart w:id="575" w:name="_Toc21109"/>
      <w:r>
        <w:rPr>
          <w:rFonts w:hint="eastAsia"/>
          <w:lang w:val="en-US"/>
        </w:rPr>
        <w:t xml:space="preserve">11 </w:t>
      </w:r>
      <w:r>
        <w:rPr>
          <w:lang w:val="en-US"/>
        </w:rPr>
        <w:t>供养亲属抚恤金中的亲属条件</w:t>
      </w:r>
      <w:bookmarkEnd w:id="574"/>
      <w:bookmarkEnd w:id="575"/>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供养亲属</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因工死亡职工生前提供主要生活来源、无劳动能力的亲属</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亲属条件</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有下列情形之一：</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完全丧失劳动能力；</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工亡职工配偶男年满</w:t>
      </w:r>
      <w:r>
        <w:rPr>
          <w:rFonts w:ascii="Franklin Gothic Medium" w:eastAsia="仿宋_GB2312" w:hAnsi="Franklin Gothic Medium"/>
          <w:spacing w:val="9"/>
          <w:sz w:val="24"/>
        </w:rPr>
        <w:t>60</w:t>
      </w:r>
      <w:r>
        <w:rPr>
          <w:rFonts w:ascii="Franklin Gothic Medium" w:eastAsia="仿宋_GB2312" w:hAnsi="Franklin Gothic Medium"/>
          <w:spacing w:val="9"/>
          <w:sz w:val="24"/>
        </w:rPr>
        <w:t>周岁、女年满</w:t>
      </w:r>
      <w:r>
        <w:rPr>
          <w:rFonts w:ascii="Franklin Gothic Medium" w:eastAsia="仿宋_GB2312" w:hAnsi="Franklin Gothic Medium"/>
          <w:spacing w:val="9"/>
          <w:sz w:val="24"/>
        </w:rPr>
        <w:t>55</w:t>
      </w:r>
      <w:r>
        <w:rPr>
          <w:rFonts w:ascii="Franklin Gothic Medium" w:eastAsia="仿宋_GB2312" w:hAnsi="Franklin Gothic Medium"/>
          <w:spacing w:val="9"/>
          <w:sz w:val="24"/>
        </w:rPr>
        <w:t>周岁；</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工亡职工父母男年满</w:t>
      </w:r>
      <w:r>
        <w:rPr>
          <w:rFonts w:ascii="Franklin Gothic Medium" w:eastAsia="仿宋_GB2312" w:hAnsi="Franklin Gothic Medium"/>
          <w:spacing w:val="9"/>
          <w:sz w:val="24"/>
        </w:rPr>
        <w:t>60</w:t>
      </w:r>
      <w:r>
        <w:rPr>
          <w:rFonts w:ascii="Franklin Gothic Medium" w:eastAsia="仿宋_GB2312" w:hAnsi="Franklin Gothic Medium"/>
          <w:spacing w:val="9"/>
          <w:sz w:val="24"/>
        </w:rPr>
        <w:t>周岁、女年满</w:t>
      </w:r>
      <w:r>
        <w:rPr>
          <w:rFonts w:ascii="Franklin Gothic Medium" w:eastAsia="仿宋_GB2312" w:hAnsi="Franklin Gothic Medium"/>
          <w:spacing w:val="9"/>
          <w:sz w:val="24"/>
        </w:rPr>
        <w:t>55</w:t>
      </w:r>
      <w:r>
        <w:rPr>
          <w:rFonts w:ascii="Franklin Gothic Medium" w:eastAsia="仿宋_GB2312" w:hAnsi="Franklin Gothic Medium"/>
          <w:spacing w:val="9"/>
          <w:sz w:val="24"/>
        </w:rPr>
        <w:t>周岁；</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工亡职工子女未满</w:t>
      </w:r>
      <w:r>
        <w:rPr>
          <w:rFonts w:ascii="Franklin Gothic Medium" w:eastAsia="仿宋_GB2312" w:hAnsi="Franklin Gothic Medium"/>
          <w:spacing w:val="9"/>
          <w:sz w:val="24"/>
        </w:rPr>
        <w:t>18</w:t>
      </w:r>
      <w:r>
        <w:rPr>
          <w:rFonts w:ascii="Franklin Gothic Medium" w:eastAsia="仿宋_GB2312" w:hAnsi="Franklin Gothic Medium"/>
          <w:spacing w:val="9"/>
          <w:sz w:val="24"/>
        </w:rPr>
        <w:t>周岁；</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工亡职工父母均已死亡，其祖父、外祖父年满</w:t>
      </w:r>
      <w:r>
        <w:rPr>
          <w:rFonts w:ascii="Franklin Gothic Medium" w:eastAsia="仿宋_GB2312" w:hAnsi="Franklin Gothic Medium"/>
          <w:spacing w:val="9"/>
          <w:sz w:val="24"/>
        </w:rPr>
        <w:t>60</w:t>
      </w:r>
      <w:r>
        <w:rPr>
          <w:rFonts w:ascii="Franklin Gothic Medium" w:eastAsia="仿宋_GB2312" w:hAnsi="Franklin Gothic Medium"/>
          <w:spacing w:val="9"/>
          <w:sz w:val="24"/>
        </w:rPr>
        <w:t>周岁、祖母、外祖母年满</w:t>
      </w:r>
      <w:r>
        <w:rPr>
          <w:rFonts w:ascii="Franklin Gothic Medium" w:eastAsia="仿宋_GB2312" w:hAnsi="Franklin Gothic Medium"/>
          <w:spacing w:val="9"/>
          <w:sz w:val="24"/>
        </w:rPr>
        <w:t>55</w:t>
      </w:r>
      <w:r>
        <w:rPr>
          <w:rFonts w:ascii="Franklin Gothic Medium" w:eastAsia="仿宋_GB2312" w:hAnsi="Franklin Gothic Medium"/>
          <w:spacing w:val="9"/>
          <w:sz w:val="24"/>
        </w:rPr>
        <w:t>周岁；</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lastRenderedPageBreak/>
        <w:t>工亡职工子女已经死亡或完全丧失劳动能力，其孙子女、外孙子女未满</w:t>
      </w:r>
      <w:r>
        <w:rPr>
          <w:rFonts w:ascii="Franklin Gothic Medium" w:eastAsia="仿宋_GB2312" w:hAnsi="Franklin Gothic Medium"/>
          <w:spacing w:val="9"/>
          <w:sz w:val="24"/>
        </w:rPr>
        <w:t>18</w:t>
      </w:r>
      <w:r>
        <w:rPr>
          <w:rFonts w:ascii="Franklin Gothic Medium" w:eastAsia="仿宋_GB2312" w:hAnsi="Franklin Gothic Medium"/>
          <w:spacing w:val="9"/>
          <w:sz w:val="24"/>
        </w:rPr>
        <w:t>周岁；</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工亡职工父母均已死亡或完全丧失劳动能力，其兄弟姐妹未满</w:t>
      </w:r>
      <w:r>
        <w:rPr>
          <w:rFonts w:ascii="Franklin Gothic Medium" w:eastAsia="仿宋_GB2312" w:hAnsi="Franklin Gothic Medium"/>
          <w:spacing w:val="9"/>
          <w:sz w:val="24"/>
        </w:rPr>
        <w:t>18</w:t>
      </w:r>
      <w:r>
        <w:rPr>
          <w:rFonts w:ascii="Franklin Gothic Medium" w:eastAsia="仿宋_GB2312" w:hAnsi="Franklin Gothic Medium"/>
          <w:spacing w:val="9"/>
          <w:sz w:val="24"/>
        </w:rPr>
        <w:t>周岁。</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抚恤金标准</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配偶：每月职工本人工资的</w:t>
      </w:r>
      <w:r>
        <w:rPr>
          <w:rFonts w:ascii="Franklin Gothic Medium" w:eastAsia="仿宋_GB2312" w:hAnsi="Franklin Gothic Medium"/>
          <w:spacing w:val="9"/>
          <w:sz w:val="24"/>
        </w:rPr>
        <w:t>40</w:t>
      </w:r>
      <w:r>
        <w:rPr>
          <w:rFonts w:ascii="Franklin Gothic Medium" w:eastAsia="仿宋_GB2312" w:hAnsi="Franklin Gothic Medium"/>
          <w:spacing w:val="9"/>
          <w:sz w:val="24"/>
        </w:rPr>
        <w:t>％</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其他亲属：每人每月职工本人工资的</w:t>
      </w:r>
      <w:r>
        <w:rPr>
          <w:rFonts w:ascii="Franklin Gothic Medium" w:eastAsia="仿宋_GB2312" w:hAnsi="Franklin Gothic Medium"/>
          <w:spacing w:val="9"/>
          <w:sz w:val="24"/>
        </w:rPr>
        <w:t>30</w:t>
      </w:r>
      <w:r>
        <w:rPr>
          <w:rFonts w:ascii="Franklin Gothic Medium" w:eastAsia="仿宋_GB2312" w:hAnsi="Franklin Gothic Medium"/>
          <w:spacing w:val="9"/>
          <w:sz w:val="24"/>
        </w:rPr>
        <w:t>％</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孤寡老人或孤儿：在上述标准的基础上增加</w:t>
      </w:r>
      <w:r>
        <w:rPr>
          <w:rFonts w:ascii="Franklin Gothic Medium" w:eastAsia="仿宋_GB2312" w:hAnsi="Franklin Gothic Medium"/>
          <w:spacing w:val="9"/>
          <w:sz w:val="24"/>
        </w:rPr>
        <w:t>10</w:t>
      </w:r>
      <w:r>
        <w:rPr>
          <w:rFonts w:ascii="Franklin Gothic Medium" w:eastAsia="仿宋_GB2312" w:hAnsi="Franklin Gothic Medium"/>
          <w:spacing w:val="9"/>
          <w:sz w:val="24"/>
        </w:rPr>
        <w:t>％</w:t>
      </w:r>
    </w:p>
    <w:p w:rsidR="00654FA7" w:rsidRDefault="0035368B">
      <w:pPr>
        <w:pStyle w:val="2"/>
        <w:ind w:firstLine="600"/>
        <w:rPr>
          <w:lang w:val="en-US"/>
        </w:rPr>
      </w:pPr>
      <w:bookmarkStart w:id="576" w:name="_Toc28244"/>
      <w:bookmarkStart w:id="577" w:name="_Toc4985"/>
      <w:r>
        <w:rPr>
          <w:rFonts w:hint="eastAsia"/>
          <w:lang w:val="en-US"/>
        </w:rPr>
        <w:t xml:space="preserve">12 </w:t>
      </w:r>
      <w:r>
        <w:rPr>
          <w:lang w:val="en-US"/>
        </w:rPr>
        <w:t>工伤保险待遇申领（供养亲属抚恤金）办理</w:t>
      </w:r>
      <w:r>
        <w:rPr>
          <w:lang w:val="en-US"/>
        </w:rPr>
        <w:t>指南</w:t>
      </w:r>
      <w:bookmarkEnd w:id="576"/>
      <w:bookmarkEnd w:id="577"/>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办理条件</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1</w:t>
      </w:r>
      <w:r>
        <w:rPr>
          <w:rFonts w:ascii="Franklin Gothic Medium" w:eastAsia="仿宋_GB2312" w:hAnsi="Franklin Gothic Medium"/>
          <w:spacing w:val="9"/>
          <w:sz w:val="24"/>
        </w:rPr>
        <w:t>、工</w:t>
      </w:r>
      <w:proofErr w:type="gramStart"/>
      <w:r>
        <w:rPr>
          <w:rFonts w:ascii="Franklin Gothic Medium" w:eastAsia="仿宋_GB2312" w:hAnsi="Franklin Gothic Medium"/>
          <w:spacing w:val="9"/>
          <w:sz w:val="24"/>
        </w:rPr>
        <w:t>亡人员</w:t>
      </w:r>
      <w:proofErr w:type="gramEnd"/>
      <w:r>
        <w:rPr>
          <w:rFonts w:ascii="Franklin Gothic Medium" w:eastAsia="仿宋_GB2312" w:hAnsi="Franklin Gothic Medium"/>
          <w:spacing w:val="9"/>
          <w:sz w:val="24"/>
        </w:rPr>
        <w:t>的符合规定的供养亲属，工</w:t>
      </w:r>
      <w:proofErr w:type="gramStart"/>
      <w:r>
        <w:rPr>
          <w:rFonts w:ascii="Franklin Gothic Medium" w:eastAsia="仿宋_GB2312" w:hAnsi="Franklin Gothic Medium"/>
          <w:spacing w:val="9"/>
          <w:sz w:val="24"/>
        </w:rPr>
        <w:t>亡人员所在</w:t>
      </w:r>
      <w:proofErr w:type="gramEnd"/>
      <w:r>
        <w:rPr>
          <w:rFonts w:ascii="Franklin Gothic Medium" w:eastAsia="仿宋_GB2312" w:hAnsi="Franklin Gothic Medium"/>
          <w:spacing w:val="9"/>
          <w:sz w:val="24"/>
        </w:rPr>
        <w:t>单位按期缴费；</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2</w:t>
      </w:r>
      <w:r>
        <w:rPr>
          <w:rFonts w:ascii="Franklin Gothic Medium" w:eastAsia="仿宋_GB2312" w:hAnsi="Franklin Gothic Medium"/>
          <w:spacing w:val="9"/>
          <w:sz w:val="24"/>
        </w:rPr>
        <w:t>、已在</w:t>
      </w:r>
      <w:proofErr w:type="gramStart"/>
      <w:r>
        <w:rPr>
          <w:rFonts w:ascii="Franklin Gothic Medium" w:eastAsia="仿宋_GB2312" w:hAnsi="Franklin Gothic Medium"/>
          <w:spacing w:val="9"/>
          <w:sz w:val="24"/>
        </w:rPr>
        <w:t>医</w:t>
      </w:r>
      <w:proofErr w:type="gramEnd"/>
      <w:r>
        <w:rPr>
          <w:rFonts w:ascii="Franklin Gothic Medium" w:eastAsia="仿宋_GB2312" w:hAnsi="Franklin Gothic Medium"/>
          <w:spacing w:val="9"/>
          <w:sz w:val="24"/>
        </w:rPr>
        <w:t>保经办机构建立工伤档案的</w:t>
      </w:r>
      <w:r>
        <w:rPr>
          <w:rFonts w:ascii="Franklin Gothic Medium" w:eastAsia="仿宋_GB2312" w:hAnsi="Franklin Gothic Medium"/>
          <w:spacing w:val="9"/>
          <w:sz w:val="24"/>
        </w:rPr>
        <w:t>1-4</w:t>
      </w:r>
      <w:r>
        <w:rPr>
          <w:rFonts w:ascii="Franklin Gothic Medium" w:eastAsia="仿宋_GB2312" w:hAnsi="Franklin Gothic Medium"/>
          <w:spacing w:val="9"/>
          <w:sz w:val="24"/>
        </w:rPr>
        <w:t>级工伤人员（</w:t>
      </w:r>
      <w:proofErr w:type="gramStart"/>
      <w:r>
        <w:rPr>
          <w:rFonts w:ascii="Franklin Gothic Medium" w:eastAsia="仿宋_GB2312" w:hAnsi="Franklin Gothic Medium"/>
          <w:spacing w:val="9"/>
          <w:sz w:val="24"/>
        </w:rPr>
        <w:t>含老工伤</w:t>
      </w:r>
      <w:proofErr w:type="gramEnd"/>
      <w:r>
        <w:rPr>
          <w:rFonts w:ascii="Franklin Gothic Medium" w:eastAsia="仿宋_GB2312" w:hAnsi="Franklin Gothic Medium"/>
          <w:spacing w:val="9"/>
          <w:sz w:val="24"/>
        </w:rPr>
        <w:t>人员）的符合规定的供养亲属，工伤人员所在单位按期缴费</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办理程序</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1</w:t>
      </w:r>
      <w:r>
        <w:rPr>
          <w:rFonts w:ascii="Franklin Gothic Medium" w:eastAsia="仿宋_GB2312" w:hAnsi="Franklin Gothic Medium"/>
          <w:spacing w:val="9"/>
          <w:sz w:val="24"/>
        </w:rPr>
        <w:t>、工亡认定书下达后，用人单位到社保经办机构办理；</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2</w:t>
      </w:r>
      <w:r>
        <w:rPr>
          <w:rFonts w:ascii="Franklin Gothic Medium" w:eastAsia="仿宋_GB2312" w:hAnsi="Franklin Gothic Medium"/>
          <w:spacing w:val="9"/>
          <w:sz w:val="24"/>
        </w:rPr>
        <w:t>、市劳动和社会保障局做出老工伤人员纳入统筹管理结论后，已在单位领取供养亲属抚恤金的，用人单位到社保经办机构办理；</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3</w:t>
      </w:r>
      <w:r>
        <w:rPr>
          <w:rFonts w:ascii="Franklin Gothic Medium" w:eastAsia="仿宋_GB2312" w:hAnsi="Franklin Gothic Medium"/>
          <w:spacing w:val="9"/>
          <w:sz w:val="24"/>
        </w:rPr>
        <w:t>、已在</w:t>
      </w:r>
      <w:proofErr w:type="gramStart"/>
      <w:r>
        <w:rPr>
          <w:rFonts w:ascii="Franklin Gothic Medium" w:eastAsia="仿宋_GB2312" w:hAnsi="Franklin Gothic Medium"/>
          <w:spacing w:val="9"/>
          <w:sz w:val="24"/>
        </w:rPr>
        <w:t>医</w:t>
      </w:r>
      <w:proofErr w:type="gramEnd"/>
      <w:r>
        <w:rPr>
          <w:rFonts w:ascii="Franklin Gothic Medium" w:eastAsia="仿宋_GB2312" w:hAnsi="Franklin Gothic Medium"/>
          <w:spacing w:val="9"/>
          <w:sz w:val="24"/>
        </w:rPr>
        <w:t>保经办机构建立工伤档案的</w:t>
      </w:r>
      <w:r>
        <w:rPr>
          <w:rFonts w:ascii="Franklin Gothic Medium" w:eastAsia="仿宋_GB2312" w:hAnsi="Franklin Gothic Medium"/>
          <w:spacing w:val="9"/>
          <w:sz w:val="24"/>
        </w:rPr>
        <w:t>1-4</w:t>
      </w:r>
      <w:r>
        <w:rPr>
          <w:rFonts w:ascii="Franklin Gothic Medium" w:eastAsia="仿宋_GB2312" w:hAnsi="Franklin Gothic Medium"/>
          <w:spacing w:val="9"/>
          <w:sz w:val="24"/>
        </w:rPr>
        <w:t>级工伤人员（</w:t>
      </w:r>
      <w:proofErr w:type="gramStart"/>
      <w:r>
        <w:rPr>
          <w:rFonts w:ascii="Franklin Gothic Medium" w:eastAsia="仿宋_GB2312" w:hAnsi="Franklin Gothic Medium"/>
          <w:spacing w:val="9"/>
          <w:sz w:val="24"/>
        </w:rPr>
        <w:t>含老工伤</w:t>
      </w:r>
      <w:proofErr w:type="gramEnd"/>
      <w:r>
        <w:rPr>
          <w:rFonts w:ascii="Franklin Gothic Medium" w:eastAsia="仿宋_GB2312" w:hAnsi="Franklin Gothic Medium"/>
          <w:spacing w:val="9"/>
          <w:sz w:val="24"/>
        </w:rPr>
        <w:t>人员）死亡后，用人单位到社保经办机构办理。</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所需资料</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1</w:t>
      </w:r>
      <w:r>
        <w:rPr>
          <w:rFonts w:ascii="Franklin Gothic Medium" w:eastAsia="仿宋_GB2312" w:hAnsi="Franklin Gothic Medium"/>
          <w:spacing w:val="9"/>
          <w:sz w:val="24"/>
        </w:rPr>
        <w:t>、《成都市因工死亡职工供养</w:t>
      </w:r>
      <w:r>
        <w:rPr>
          <w:rFonts w:ascii="Franklin Gothic Medium" w:eastAsia="仿宋_GB2312" w:hAnsi="Franklin Gothic Medium"/>
          <w:spacing w:val="9"/>
          <w:sz w:val="24"/>
        </w:rPr>
        <w:t>亲属定期抚恤金审批表》（一式两份并加盖单位公章）；</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lastRenderedPageBreak/>
        <w:t>2</w:t>
      </w:r>
      <w:r>
        <w:rPr>
          <w:rFonts w:ascii="Franklin Gothic Medium" w:eastAsia="仿宋_GB2312" w:hAnsi="Franklin Gothic Medium"/>
          <w:spacing w:val="9"/>
          <w:sz w:val="24"/>
        </w:rPr>
        <w:t>、工亡职工《工伤认定决定书》；</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3</w:t>
      </w:r>
      <w:r>
        <w:rPr>
          <w:rFonts w:ascii="Franklin Gothic Medium" w:eastAsia="仿宋_GB2312" w:hAnsi="Franklin Gothic Medium"/>
          <w:spacing w:val="9"/>
          <w:sz w:val="24"/>
        </w:rPr>
        <w:t>、因工死亡职工死亡证明、火化证（民政部门出具的土葬区证明并由当地政府机构派出所签章）；</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4</w:t>
      </w:r>
      <w:r>
        <w:rPr>
          <w:rFonts w:ascii="Franklin Gothic Medium" w:eastAsia="仿宋_GB2312" w:hAnsi="Franklin Gothic Medium"/>
          <w:spacing w:val="9"/>
          <w:sz w:val="24"/>
        </w:rPr>
        <w:t>、供养亲属户口本、身份证、用人单位出具的供养亲属关系证明、户口所在地政府机构和派出所出具的居住和生存证明、市劳动能力鉴定中心出具的供养亲属完全丧失劳动能力的鉴定结论原件及复印件；</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老工伤人员提供</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1</w:t>
      </w:r>
      <w:r>
        <w:rPr>
          <w:rFonts w:ascii="Franklin Gothic Medium" w:eastAsia="仿宋_GB2312" w:hAnsi="Franklin Gothic Medium"/>
          <w:spacing w:val="9"/>
          <w:sz w:val="24"/>
        </w:rPr>
        <w:t>、《老工伤人员供养亲属登记表》（一式两份，并加盖单位公章）；</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2</w:t>
      </w:r>
      <w:r>
        <w:rPr>
          <w:rFonts w:ascii="Franklin Gothic Medium" w:eastAsia="仿宋_GB2312" w:hAnsi="Franklin Gothic Medium"/>
          <w:spacing w:val="9"/>
          <w:sz w:val="24"/>
        </w:rPr>
        <w:t>、《老工伤人员供养亲属定期抚恤金申请表》（一式两份，并加盖单位公章）；</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3</w:t>
      </w:r>
      <w:r>
        <w:rPr>
          <w:rFonts w:ascii="Franklin Gothic Medium" w:eastAsia="仿宋_GB2312" w:hAnsi="Franklin Gothic Medium"/>
          <w:spacing w:val="9"/>
          <w:sz w:val="24"/>
        </w:rPr>
        <w:t>、提供《成都市老工伤人员纳入工伤保险基金统筹管理确认表》；</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4</w:t>
      </w:r>
      <w:r>
        <w:rPr>
          <w:rFonts w:ascii="Franklin Gothic Medium" w:eastAsia="仿宋_GB2312" w:hAnsi="Franklin Gothic Medium"/>
          <w:spacing w:val="9"/>
          <w:sz w:val="24"/>
        </w:rPr>
        <w:t>、初次享受抚恤金的计发相关依据、近一年发放抚恤金的证明材料、符合供养条件的证明材料（单位出具供养人员与工亡职工关</w:t>
      </w:r>
      <w:r>
        <w:rPr>
          <w:rFonts w:ascii="Franklin Gothic Medium" w:eastAsia="仿宋_GB2312" w:hAnsi="Franklin Gothic Medium"/>
          <w:spacing w:val="9"/>
          <w:sz w:val="24"/>
        </w:rPr>
        <w:t>系证明材料；</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5</w:t>
      </w:r>
      <w:r>
        <w:rPr>
          <w:rFonts w:ascii="Franklin Gothic Medium" w:eastAsia="仿宋_GB2312" w:hAnsi="Franklin Gothic Medium"/>
          <w:spacing w:val="9"/>
          <w:sz w:val="24"/>
        </w:rPr>
        <w:t>、供养人员身份证、户口；</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6</w:t>
      </w:r>
      <w:r>
        <w:rPr>
          <w:rFonts w:ascii="Franklin Gothic Medium" w:eastAsia="仿宋_GB2312" w:hAnsi="Franklin Gothic Medium"/>
          <w:spacing w:val="9"/>
          <w:sz w:val="24"/>
        </w:rPr>
        <w:t>、当地政府、公安部门出具的居住、生存证明；</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7</w:t>
      </w:r>
      <w:r>
        <w:rPr>
          <w:rFonts w:ascii="Franklin Gothic Medium" w:eastAsia="仿宋_GB2312" w:hAnsi="Franklin Gothic Medium"/>
          <w:spacing w:val="9"/>
          <w:sz w:val="24"/>
        </w:rPr>
        <w:t>、属子女的应出具学校证明；完全丧失劳动能力的供养亲属，需</w:t>
      </w:r>
      <w:proofErr w:type="gramStart"/>
      <w:r>
        <w:rPr>
          <w:rFonts w:ascii="Franklin Gothic Medium" w:eastAsia="仿宋_GB2312" w:hAnsi="Franklin Gothic Medium"/>
          <w:spacing w:val="9"/>
          <w:sz w:val="24"/>
        </w:rPr>
        <w:t>提供市</w:t>
      </w:r>
      <w:proofErr w:type="gramEnd"/>
      <w:r>
        <w:rPr>
          <w:rFonts w:ascii="Franklin Gothic Medium" w:eastAsia="仿宋_GB2312" w:hAnsi="Franklin Gothic Medium"/>
          <w:spacing w:val="9"/>
          <w:sz w:val="24"/>
        </w:rPr>
        <w:t>劳动能力鉴定委员会出具的完全丧失劳动能力的鉴定结论。</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承办部门</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市</w:t>
      </w:r>
      <w:proofErr w:type="gramStart"/>
      <w:r>
        <w:rPr>
          <w:rFonts w:ascii="Franklin Gothic Medium" w:eastAsia="仿宋_GB2312" w:hAnsi="Franklin Gothic Medium"/>
          <w:spacing w:val="9"/>
          <w:sz w:val="24"/>
        </w:rPr>
        <w:t>医</w:t>
      </w:r>
      <w:proofErr w:type="gramEnd"/>
      <w:r>
        <w:rPr>
          <w:rFonts w:ascii="Franklin Gothic Medium" w:eastAsia="仿宋_GB2312" w:hAnsi="Franklin Gothic Medium"/>
          <w:spacing w:val="9"/>
          <w:sz w:val="24"/>
        </w:rPr>
        <w:t>保局工伤生育处</w:t>
      </w:r>
    </w:p>
    <w:p w:rsidR="00654FA7" w:rsidRDefault="0035368B">
      <w:pPr>
        <w:pStyle w:val="2"/>
        <w:ind w:firstLine="600"/>
        <w:rPr>
          <w:lang w:val="en-US"/>
        </w:rPr>
      </w:pPr>
      <w:bookmarkStart w:id="578" w:name="_Toc4071"/>
      <w:bookmarkStart w:id="579" w:name="_Toc9125"/>
      <w:r>
        <w:rPr>
          <w:rFonts w:hint="eastAsia"/>
          <w:lang w:val="en-US"/>
        </w:rPr>
        <w:t xml:space="preserve">13 </w:t>
      </w:r>
      <w:r>
        <w:rPr>
          <w:lang w:val="en-US"/>
        </w:rPr>
        <w:t>1-4</w:t>
      </w:r>
      <w:r>
        <w:rPr>
          <w:lang w:val="en-US"/>
        </w:rPr>
        <w:t>级老工伤人员门诊医疗待遇的申领办理指南</w:t>
      </w:r>
      <w:bookmarkEnd w:id="578"/>
      <w:bookmarkEnd w:id="579"/>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办理条件</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已确认</w:t>
      </w:r>
      <w:proofErr w:type="gramStart"/>
      <w:r>
        <w:rPr>
          <w:rFonts w:ascii="Franklin Gothic Medium" w:eastAsia="仿宋_GB2312" w:hAnsi="Franklin Gothic Medium"/>
          <w:spacing w:val="9"/>
          <w:sz w:val="24"/>
        </w:rPr>
        <w:t>并资料</w:t>
      </w:r>
      <w:proofErr w:type="gramEnd"/>
      <w:r>
        <w:rPr>
          <w:rFonts w:ascii="Franklin Gothic Medium" w:eastAsia="仿宋_GB2312" w:hAnsi="Franklin Gothic Medium"/>
          <w:spacing w:val="9"/>
          <w:sz w:val="24"/>
        </w:rPr>
        <w:t>进机的</w:t>
      </w:r>
      <w:r>
        <w:rPr>
          <w:rFonts w:ascii="Franklin Gothic Medium" w:eastAsia="仿宋_GB2312" w:hAnsi="Franklin Gothic Medium"/>
          <w:spacing w:val="9"/>
          <w:sz w:val="24"/>
        </w:rPr>
        <w:t>1-4</w:t>
      </w:r>
      <w:r>
        <w:rPr>
          <w:rFonts w:ascii="Franklin Gothic Medium" w:eastAsia="仿宋_GB2312" w:hAnsi="Franklin Gothic Medium"/>
          <w:spacing w:val="9"/>
          <w:sz w:val="24"/>
        </w:rPr>
        <w:t>级老工伤人员，所在单位按期缴费</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lastRenderedPageBreak/>
        <w:t>办理程序</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1-4</w:t>
      </w:r>
      <w:r>
        <w:rPr>
          <w:rFonts w:ascii="Franklin Gothic Medium" w:eastAsia="仿宋_GB2312" w:hAnsi="Franklin Gothic Medium"/>
          <w:spacing w:val="9"/>
          <w:sz w:val="24"/>
        </w:rPr>
        <w:t>级老工伤人员旧伤复发需门诊治疗时凭《市老工伤人员旧伤（职业病）复发门诊医疗审批表》（一式三联）到工伤保险协议医院填写治疗项目</w:t>
      </w:r>
      <w:r>
        <w:rPr>
          <w:rFonts w:ascii="Franklin Gothic Medium" w:eastAsia="仿宋_GB2312" w:hAnsi="Franklin Gothic Medium"/>
          <w:spacing w:val="9"/>
          <w:sz w:val="24"/>
        </w:rPr>
        <w:t>→</w:t>
      </w:r>
      <w:r>
        <w:rPr>
          <w:rFonts w:ascii="Franklin Gothic Medium" w:eastAsia="仿宋_GB2312" w:hAnsi="Franklin Gothic Medium"/>
          <w:spacing w:val="9"/>
          <w:sz w:val="24"/>
        </w:rPr>
        <w:t>单位同意签章</w:t>
      </w:r>
      <w:r>
        <w:rPr>
          <w:rFonts w:ascii="Franklin Gothic Medium" w:eastAsia="仿宋_GB2312" w:hAnsi="Franklin Gothic Medium"/>
          <w:spacing w:val="9"/>
          <w:sz w:val="24"/>
        </w:rPr>
        <w:t>→</w:t>
      </w:r>
      <w:proofErr w:type="gramStart"/>
      <w:r>
        <w:rPr>
          <w:rFonts w:ascii="Franklin Gothic Medium" w:eastAsia="仿宋_GB2312" w:hAnsi="Franklin Gothic Medium"/>
          <w:spacing w:val="9"/>
          <w:sz w:val="24"/>
        </w:rPr>
        <w:t>医</w:t>
      </w:r>
      <w:proofErr w:type="gramEnd"/>
      <w:r>
        <w:rPr>
          <w:rFonts w:ascii="Franklin Gothic Medium" w:eastAsia="仿宋_GB2312" w:hAnsi="Franklin Gothic Medium"/>
          <w:spacing w:val="9"/>
          <w:sz w:val="24"/>
        </w:rPr>
        <w:t>保经办机构办理审批手续（</w:t>
      </w:r>
      <w:proofErr w:type="gramStart"/>
      <w:r>
        <w:rPr>
          <w:rFonts w:ascii="Franklin Gothic Medium" w:eastAsia="仿宋_GB2312" w:hAnsi="Franklin Gothic Medium"/>
          <w:spacing w:val="9"/>
          <w:sz w:val="24"/>
        </w:rPr>
        <w:t>每三月</w:t>
      </w:r>
      <w:proofErr w:type="gramEnd"/>
      <w:r>
        <w:rPr>
          <w:rFonts w:ascii="Franklin Gothic Medium" w:eastAsia="仿宋_GB2312" w:hAnsi="Franklin Gothic Medium"/>
          <w:spacing w:val="9"/>
          <w:sz w:val="24"/>
        </w:rPr>
        <w:t>审批一次）</w:t>
      </w:r>
      <w:r>
        <w:rPr>
          <w:rFonts w:ascii="Franklin Gothic Medium" w:eastAsia="仿宋_GB2312" w:hAnsi="Franklin Gothic Medium"/>
          <w:spacing w:val="9"/>
          <w:sz w:val="24"/>
        </w:rPr>
        <w:t>→</w:t>
      </w:r>
      <w:r>
        <w:rPr>
          <w:rFonts w:ascii="Franklin Gothic Medium" w:eastAsia="仿宋_GB2312" w:hAnsi="Franklin Gothic Medium"/>
          <w:spacing w:val="9"/>
          <w:sz w:val="24"/>
        </w:rPr>
        <w:t>审批同意后在医院就医</w:t>
      </w:r>
      <w:r>
        <w:rPr>
          <w:rFonts w:ascii="Franklin Gothic Medium" w:eastAsia="仿宋_GB2312" w:hAnsi="Franklin Gothic Medium"/>
          <w:spacing w:val="9"/>
          <w:sz w:val="24"/>
        </w:rPr>
        <w:t>→</w:t>
      </w:r>
      <w:r>
        <w:rPr>
          <w:rFonts w:ascii="Franklin Gothic Medium" w:eastAsia="仿宋_GB2312" w:hAnsi="Franklin Gothic Medium"/>
          <w:spacing w:val="9"/>
          <w:sz w:val="24"/>
        </w:rPr>
        <w:t>三月后到</w:t>
      </w:r>
      <w:proofErr w:type="gramStart"/>
      <w:r>
        <w:rPr>
          <w:rFonts w:ascii="Franklin Gothic Medium" w:eastAsia="仿宋_GB2312" w:hAnsi="Franklin Gothic Medium"/>
          <w:spacing w:val="9"/>
          <w:sz w:val="24"/>
        </w:rPr>
        <w:t>医</w:t>
      </w:r>
      <w:proofErr w:type="gramEnd"/>
      <w:r>
        <w:rPr>
          <w:rFonts w:ascii="Franklin Gothic Medium" w:eastAsia="仿宋_GB2312" w:hAnsi="Franklin Gothic Medium"/>
          <w:spacing w:val="9"/>
          <w:sz w:val="24"/>
        </w:rPr>
        <w:t>保经办机构报销相关医疗费用</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所需资料</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1</w:t>
      </w:r>
      <w:r>
        <w:rPr>
          <w:rFonts w:ascii="Franklin Gothic Medium" w:eastAsia="仿宋_GB2312" w:hAnsi="Franklin Gothic Medium"/>
          <w:spacing w:val="9"/>
          <w:sz w:val="24"/>
        </w:rPr>
        <w:t>、《市老工伤人员旧伤（职业病）复发门诊医疗审批表》（一式三联）；</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2</w:t>
      </w:r>
      <w:r>
        <w:rPr>
          <w:rFonts w:ascii="Franklin Gothic Medium" w:eastAsia="仿宋_GB2312" w:hAnsi="Franklin Gothic Medium"/>
          <w:spacing w:val="9"/>
          <w:sz w:val="24"/>
        </w:rPr>
        <w:t>、《市老工伤人员纳入工伤保险基金统筹管理确认表》复印件；</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3</w:t>
      </w:r>
      <w:r>
        <w:rPr>
          <w:rFonts w:ascii="Franklin Gothic Medium" w:eastAsia="仿宋_GB2312" w:hAnsi="Franklin Gothic Medium"/>
          <w:spacing w:val="9"/>
          <w:sz w:val="24"/>
        </w:rPr>
        <w:t>、《市职工因工（职业病）伤残程度鉴定表》复印件；</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4</w:t>
      </w:r>
      <w:r>
        <w:rPr>
          <w:rFonts w:ascii="Franklin Gothic Medium" w:eastAsia="仿宋_GB2312" w:hAnsi="Franklin Gothic Medium"/>
          <w:spacing w:val="9"/>
          <w:sz w:val="24"/>
        </w:rPr>
        <w:t>、工伤职工身份证复印件、专用病历、病情证明件、复式处方、医疗结算收据原</w:t>
      </w:r>
      <w:r>
        <w:rPr>
          <w:rFonts w:ascii="Franklin Gothic Medium" w:eastAsia="仿宋_GB2312" w:hAnsi="Franklin Gothic Medium"/>
          <w:spacing w:val="9"/>
          <w:sz w:val="24"/>
        </w:rPr>
        <w:t>件</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承办部门</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市</w:t>
      </w:r>
      <w:proofErr w:type="gramStart"/>
      <w:r>
        <w:rPr>
          <w:rFonts w:ascii="Franklin Gothic Medium" w:eastAsia="仿宋_GB2312" w:hAnsi="Franklin Gothic Medium"/>
          <w:spacing w:val="9"/>
          <w:sz w:val="24"/>
        </w:rPr>
        <w:t>医</w:t>
      </w:r>
      <w:proofErr w:type="gramEnd"/>
      <w:r>
        <w:rPr>
          <w:rFonts w:ascii="Franklin Gothic Medium" w:eastAsia="仿宋_GB2312" w:hAnsi="Franklin Gothic Medium"/>
          <w:spacing w:val="9"/>
          <w:sz w:val="24"/>
        </w:rPr>
        <w:t>保局工伤生育处</w:t>
      </w:r>
    </w:p>
    <w:p w:rsidR="00654FA7" w:rsidRDefault="0035368B">
      <w:pPr>
        <w:pStyle w:val="2"/>
        <w:ind w:firstLine="600"/>
        <w:rPr>
          <w:lang w:val="en-US"/>
        </w:rPr>
      </w:pPr>
      <w:bookmarkStart w:id="580" w:name="_Toc9570"/>
      <w:bookmarkStart w:id="581" w:name="_Toc24175"/>
      <w:r>
        <w:rPr>
          <w:rFonts w:hint="eastAsia"/>
          <w:lang w:val="en-US"/>
        </w:rPr>
        <w:t xml:space="preserve">14 </w:t>
      </w:r>
      <w:r>
        <w:rPr>
          <w:lang w:val="en-US"/>
        </w:rPr>
        <w:t>工伤保险待遇申领（工伤津贴、工伤护理费）办理指南</w:t>
      </w:r>
      <w:bookmarkEnd w:id="580"/>
      <w:bookmarkEnd w:id="581"/>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办理条件</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参保人员已认定为工伤并鉴定伤残等级为</w:t>
      </w:r>
      <w:r>
        <w:rPr>
          <w:rFonts w:ascii="Franklin Gothic Medium" w:eastAsia="仿宋_GB2312" w:hAnsi="Franklin Gothic Medium"/>
          <w:spacing w:val="9"/>
          <w:sz w:val="24"/>
        </w:rPr>
        <w:t>1-4</w:t>
      </w:r>
      <w:r>
        <w:rPr>
          <w:rFonts w:ascii="Franklin Gothic Medium" w:eastAsia="仿宋_GB2312" w:hAnsi="Franklin Gothic Medium"/>
          <w:spacing w:val="9"/>
          <w:sz w:val="24"/>
        </w:rPr>
        <w:t>级或护理依赖程度为</w:t>
      </w:r>
      <w:r>
        <w:rPr>
          <w:rFonts w:ascii="Franklin Gothic Medium" w:eastAsia="仿宋_GB2312" w:hAnsi="Franklin Gothic Medium"/>
          <w:spacing w:val="9"/>
          <w:sz w:val="24"/>
        </w:rPr>
        <w:t>A</w:t>
      </w:r>
      <w:r>
        <w:rPr>
          <w:rFonts w:ascii="Franklin Gothic Medium" w:eastAsia="仿宋_GB2312" w:hAnsi="Franklin Gothic Medium"/>
          <w:spacing w:val="9"/>
          <w:sz w:val="24"/>
        </w:rPr>
        <w:t>、</w:t>
      </w:r>
      <w:r>
        <w:rPr>
          <w:rFonts w:ascii="Franklin Gothic Medium" w:eastAsia="仿宋_GB2312" w:hAnsi="Franklin Gothic Medium"/>
          <w:spacing w:val="9"/>
          <w:sz w:val="24"/>
        </w:rPr>
        <w:t>B</w:t>
      </w:r>
      <w:r>
        <w:rPr>
          <w:rFonts w:ascii="Franklin Gothic Medium" w:eastAsia="仿宋_GB2312" w:hAnsi="Franklin Gothic Medium"/>
          <w:spacing w:val="9"/>
          <w:sz w:val="24"/>
        </w:rPr>
        <w:t>、</w:t>
      </w:r>
      <w:r>
        <w:rPr>
          <w:rFonts w:ascii="Franklin Gothic Medium" w:eastAsia="仿宋_GB2312" w:hAnsi="Franklin Gothic Medium"/>
          <w:spacing w:val="9"/>
          <w:sz w:val="24"/>
        </w:rPr>
        <w:t>C</w:t>
      </w:r>
      <w:r>
        <w:rPr>
          <w:rFonts w:ascii="Franklin Gothic Medium" w:eastAsia="仿宋_GB2312" w:hAnsi="Franklin Gothic Medium"/>
          <w:spacing w:val="9"/>
          <w:sz w:val="24"/>
        </w:rPr>
        <w:t>三级，其所在单位按期缴费；已确认纳入统筹管理的在原单位享受工伤津贴、护理费的老工伤人员，其所在单位按期缴费</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办理程序</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1</w:t>
      </w:r>
      <w:r>
        <w:rPr>
          <w:rFonts w:ascii="Franklin Gothic Medium" w:eastAsia="仿宋_GB2312" w:hAnsi="Franklin Gothic Medium"/>
          <w:spacing w:val="9"/>
          <w:sz w:val="24"/>
        </w:rPr>
        <w:t>、工伤职工劳动能力鉴定结论下达后，用人单位到</w:t>
      </w:r>
      <w:proofErr w:type="gramStart"/>
      <w:r>
        <w:rPr>
          <w:rFonts w:ascii="Franklin Gothic Medium" w:eastAsia="仿宋_GB2312" w:hAnsi="Franklin Gothic Medium"/>
          <w:spacing w:val="9"/>
          <w:sz w:val="24"/>
        </w:rPr>
        <w:t>医</w:t>
      </w:r>
      <w:proofErr w:type="gramEnd"/>
      <w:r>
        <w:rPr>
          <w:rFonts w:ascii="Franklin Gothic Medium" w:eastAsia="仿宋_GB2312" w:hAnsi="Franklin Gothic Medium"/>
          <w:spacing w:val="9"/>
          <w:sz w:val="24"/>
        </w:rPr>
        <w:t>保经办机构办理；</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lastRenderedPageBreak/>
        <w:t>2</w:t>
      </w:r>
      <w:r>
        <w:rPr>
          <w:rFonts w:ascii="Franklin Gothic Medium" w:eastAsia="仿宋_GB2312" w:hAnsi="Franklin Gothic Medium"/>
          <w:spacing w:val="9"/>
          <w:sz w:val="24"/>
        </w:rPr>
        <w:t>、市劳动和社会保障局做出老工伤人员纳入统筹管理结论后，用人单位到</w:t>
      </w:r>
      <w:proofErr w:type="gramStart"/>
      <w:r>
        <w:rPr>
          <w:rFonts w:ascii="Franklin Gothic Medium" w:eastAsia="仿宋_GB2312" w:hAnsi="Franklin Gothic Medium"/>
          <w:spacing w:val="9"/>
          <w:sz w:val="24"/>
        </w:rPr>
        <w:t>医</w:t>
      </w:r>
      <w:proofErr w:type="gramEnd"/>
      <w:r>
        <w:rPr>
          <w:rFonts w:ascii="Franklin Gothic Medium" w:eastAsia="仿宋_GB2312" w:hAnsi="Franklin Gothic Medium"/>
          <w:spacing w:val="9"/>
          <w:sz w:val="24"/>
        </w:rPr>
        <w:t>保经办机构办理</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所需资料</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1</w:t>
      </w:r>
      <w:r>
        <w:rPr>
          <w:rFonts w:ascii="Franklin Gothic Medium" w:eastAsia="仿宋_GB2312" w:hAnsi="Franklin Gothic Medium"/>
          <w:spacing w:val="9"/>
          <w:sz w:val="24"/>
        </w:rPr>
        <w:t>、《成都市企业职工工伤保险伤残津贴审批表》（一式两份并加盖公章）或《成都市企业职工伤保险护理费审批表》（一式两份并加盖公章）；</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2</w:t>
      </w:r>
      <w:r>
        <w:rPr>
          <w:rFonts w:ascii="Franklin Gothic Medium" w:eastAsia="仿宋_GB2312" w:hAnsi="Franklin Gothic Medium"/>
          <w:spacing w:val="9"/>
          <w:sz w:val="24"/>
        </w:rPr>
        <w:t>、《成都市企业职工因工（职业病）护理依赖程度鉴定表》《成都市职工因工（职业病）伤残程度鉴定表》；</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3</w:t>
      </w:r>
      <w:r>
        <w:rPr>
          <w:rFonts w:ascii="Franklin Gothic Medium" w:eastAsia="仿宋_GB2312" w:hAnsi="Franklin Gothic Medium"/>
          <w:spacing w:val="9"/>
          <w:sz w:val="24"/>
        </w:rPr>
        <w:t>、《工伤认定决定书》；</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4</w:t>
      </w:r>
      <w:r>
        <w:rPr>
          <w:rFonts w:ascii="Franklin Gothic Medium" w:eastAsia="仿宋_GB2312" w:hAnsi="Franklin Gothic Medium"/>
          <w:spacing w:val="9"/>
          <w:sz w:val="24"/>
        </w:rPr>
        <w:t>、工伤职工身份证原件和复印件；</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老工伤人员提供：</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1</w:t>
      </w:r>
      <w:r>
        <w:rPr>
          <w:rFonts w:ascii="Franklin Gothic Medium" w:eastAsia="仿宋_GB2312" w:hAnsi="Franklin Gothic Medium"/>
          <w:spacing w:val="9"/>
          <w:sz w:val="24"/>
        </w:rPr>
        <w:t>、《成都市老工伤纳入统筹管理护理费审批表》（一式两份并加盖公章）；</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2</w:t>
      </w:r>
      <w:r>
        <w:rPr>
          <w:rFonts w:ascii="Franklin Gothic Medium" w:eastAsia="仿宋_GB2312" w:hAnsi="Franklin Gothic Medium"/>
          <w:spacing w:val="9"/>
          <w:sz w:val="24"/>
        </w:rPr>
        <w:t>、《成都市老工伤纳入统筹管理伤残津贴审</w:t>
      </w:r>
      <w:r>
        <w:rPr>
          <w:rFonts w:ascii="Franklin Gothic Medium" w:eastAsia="仿宋_GB2312" w:hAnsi="Franklin Gothic Medium"/>
          <w:spacing w:val="9"/>
          <w:sz w:val="24"/>
        </w:rPr>
        <w:t>批表》（一式两份并加盖公章）；</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3</w:t>
      </w:r>
      <w:r>
        <w:rPr>
          <w:rFonts w:ascii="Franklin Gothic Medium" w:eastAsia="仿宋_GB2312" w:hAnsi="Franklin Gothic Medium"/>
          <w:spacing w:val="9"/>
          <w:sz w:val="24"/>
        </w:rPr>
        <w:t>、《成都市职工因工（职业病）伤残程度鉴定表》；</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4</w:t>
      </w:r>
      <w:r>
        <w:rPr>
          <w:rFonts w:ascii="Franklin Gothic Medium" w:eastAsia="仿宋_GB2312" w:hAnsi="Franklin Gothic Medium"/>
          <w:spacing w:val="9"/>
          <w:sz w:val="24"/>
        </w:rPr>
        <w:t>、《成都市企业职工因工（职业病）护理依赖程度鉴定表》；</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5</w:t>
      </w:r>
      <w:r>
        <w:rPr>
          <w:rFonts w:ascii="Franklin Gothic Medium" w:eastAsia="仿宋_GB2312" w:hAnsi="Franklin Gothic Medium"/>
          <w:spacing w:val="9"/>
          <w:sz w:val="24"/>
        </w:rPr>
        <w:t>、《成都市老工伤人员纳入工伤保险基金统筹管理确认表》；</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6</w:t>
      </w:r>
      <w:r>
        <w:rPr>
          <w:rFonts w:ascii="Franklin Gothic Medium" w:eastAsia="仿宋_GB2312" w:hAnsi="Franklin Gothic Medium"/>
          <w:spacing w:val="9"/>
          <w:sz w:val="24"/>
        </w:rPr>
        <w:t>、单位计发护理费的相关依据及近期发放护理费的证明材料；</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7</w:t>
      </w:r>
      <w:r>
        <w:rPr>
          <w:rFonts w:ascii="Franklin Gothic Medium" w:eastAsia="仿宋_GB2312" w:hAnsi="Franklin Gothic Medium"/>
          <w:spacing w:val="9"/>
          <w:sz w:val="24"/>
        </w:rPr>
        <w:t>、单位计发伤残津贴的相关依据及近期发放伤残津贴的证明材料；</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8</w:t>
      </w:r>
      <w:r>
        <w:rPr>
          <w:rFonts w:ascii="Franklin Gothic Medium" w:eastAsia="仿宋_GB2312" w:hAnsi="Franklin Gothic Medium"/>
          <w:spacing w:val="9"/>
          <w:sz w:val="24"/>
        </w:rPr>
        <w:t>、工伤职工身份证原件和复印件</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承办部门</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市</w:t>
      </w:r>
      <w:proofErr w:type="gramStart"/>
      <w:r>
        <w:rPr>
          <w:rFonts w:ascii="Franklin Gothic Medium" w:eastAsia="仿宋_GB2312" w:hAnsi="Franklin Gothic Medium"/>
          <w:spacing w:val="9"/>
          <w:sz w:val="24"/>
        </w:rPr>
        <w:t>医</w:t>
      </w:r>
      <w:proofErr w:type="gramEnd"/>
      <w:r>
        <w:rPr>
          <w:rFonts w:ascii="Franklin Gothic Medium" w:eastAsia="仿宋_GB2312" w:hAnsi="Franklin Gothic Medium"/>
          <w:spacing w:val="9"/>
          <w:sz w:val="24"/>
        </w:rPr>
        <w:t>保局工伤生育处</w:t>
      </w:r>
    </w:p>
    <w:p w:rsidR="00654FA7" w:rsidRDefault="0035368B">
      <w:pPr>
        <w:pStyle w:val="2"/>
        <w:ind w:firstLine="600"/>
        <w:rPr>
          <w:lang w:val="en-US"/>
        </w:rPr>
      </w:pPr>
      <w:bookmarkStart w:id="582" w:name="_Toc17475"/>
      <w:bookmarkStart w:id="583" w:name="_Toc17816"/>
      <w:r>
        <w:rPr>
          <w:rFonts w:hint="eastAsia"/>
          <w:lang w:val="en-US"/>
        </w:rPr>
        <w:lastRenderedPageBreak/>
        <w:t xml:space="preserve">15 </w:t>
      </w:r>
      <w:r>
        <w:rPr>
          <w:lang w:val="en-US"/>
        </w:rPr>
        <w:t>工伤保险待遇申领（辅助器具配置费用）办理指南</w:t>
      </w:r>
      <w:bookmarkEnd w:id="582"/>
      <w:bookmarkEnd w:id="583"/>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办理条件</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在</w:t>
      </w:r>
      <w:proofErr w:type="gramStart"/>
      <w:r>
        <w:rPr>
          <w:rFonts w:ascii="Franklin Gothic Medium" w:eastAsia="仿宋_GB2312" w:hAnsi="Franklin Gothic Medium"/>
          <w:spacing w:val="9"/>
          <w:sz w:val="24"/>
        </w:rPr>
        <w:t>医</w:t>
      </w:r>
      <w:proofErr w:type="gramEnd"/>
      <w:r>
        <w:rPr>
          <w:rFonts w:ascii="Franklin Gothic Medium" w:eastAsia="仿宋_GB2312" w:hAnsi="Franklin Gothic Medium"/>
          <w:spacing w:val="9"/>
          <w:sz w:val="24"/>
        </w:rPr>
        <w:t>保经办机构已有工伤档案的工伤人员（老工伤人员），其所在单位按期缴费</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办理程序</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工伤职工向单位提出书面申请</w:t>
      </w:r>
      <w:r>
        <w:rPr>
          <w:rFonts w:ascii="Franklin Gothic Medium" w:eastAsia="仿宋_GB2312" w:hAnsi="Franklin Gothic Medium"/>
          <w:spacing w:val="9"/>
          <w:sz w:val="24"/>
        </w:rPr>
        <w:t>→</w:t>
      </w:r>
      <w:r>
        <w:rPr>
          <w:rFonts w:ascii="Franklin Gothic Medium" w:eastAsia="仿宋_GB2312" w:hAnsi="Franklin Gothic Medium"/>
          <w:spacing w:val="9"/>
          <w:sz w:val="24"/>
        </w:rPr>
        <w:t>用人单位向</w:t>
      </w:r>
      <w:proofErr w:type="gramStart"/>
      <w:r>
        <w:rPr>
          <w:rFonts w:ascii="Franklin Gothic Medium" w:eastAsia="仿宋_GB2312" w:hAnsi="Franklin Gothic Medium"/>
          <w:spacing w:val="9"/>
          <w:sz w:val="24"/>
        </w:rPr>
        <w:t>医</w:t>
      </w:r>
      <w:proofErr w:type="gramEnd"/>
      <w:r>
        <w:rPr>
          <w:rFonts w:ascii="Franklin Gothic Medium" w:eastAsia="仿宋_GB2312" w:hAnsi="Franklin Gothic Medium"/>
          <w:spacing w:val="9"/>
          <w:sz w:val="24"/>
        </w:rPr>
        <w:t>保经办机构提出工伤职工需配置（维修）辅助器具书面报告</w:t>
      </w:r>
      <w:r>
        <w:rPr>
          <w:rFonts w:ascii="Franklin Gothic Medium" w:eastAsia="仿宋_GB2312" w:hAnsi="Franklin Gothic Medium"/>
          <w:spacing w:val="9"/>
          <w:sz w:val="24"/>
        </w:rPr>
        <w:t>→</w:t>
      </w:r>
      <w:proofErr w:type="gramStart"/>
      <w:r>
        <w:rPr>
          <w:rFonts w:ascii="Franklin Gothic Medium" w:eastAsia="仿宋_GB2312" w:hAnsi="Franklin Gothic Medium"/>
          <w:spacing w:val="9"/>
          <w:sz w:val="24"/>
        </w:rPr>
        <w:t>医</w:t>
      </w:r>
      <w:proofErr w:type="gramEnd"/>
      <w:r>
        <w:rPr>
          <w:rFonts w:ascii="Franklin Gothic Medium" w:eastAsia="仿宋_GB2312" w:hAnsi="Franklin Gothic Medium"/>
          <w:spacing w:val="9"/>
          <w:sz w:val="24"/>
        </w:rPr>
        <w:t>保经办机构审核同意后通知用人单位到辅助器具配置机构提出配置方案</w:t>
      </w:r>
      <w:r>
        <w:rPr>
          <w:rFonts w:ascii="Franklin Gothic Medium" w:eastAsia="仿宋_GB2312" w:hAnsi="Franklin Gothic Medium"/>
          <w:spacing w:val="9"/>
          <w:sz w:val="24"/>
        </w:rPr>
        <w:t>→</w:t>
      </w:r>
      <w:proofErr w:type="gramStart"/>
      <w:r>
        <w:rPr>
          <w:rFonts w:ascii="Franklin Gothic Medium" w:eastAsia="仿宋_GB2312" w:hAnsi="Franklin Gothic Medium"/>
          <w:spacing w:val="9"/>
          <w:sz w:val="24"/>
        </w:rPr>
        <w:t>医</w:t>
      </w:r>
      <w:proofErr w:type="gramEnd"/>
      <w:r>
        <w:rPr>
          <w:rFonts w:ascii="Franklin Gothic Medium" w:eastAsia="仿宋_GB2312" w:hAnsi="Franklin Gothic Medium"/>
          <w:spacing w:val="9"/>
          <w:sz w:val="24"/>
        </w:rPr>
        <w:t>保经办机构审核辅助器具配置方案和配置费用</w:t>
      </w:r>
      <w:r>
        <w:rPr>
          <w:rFonts w:ascii="Franklin Gothic Medium" w:eastAsia="仿宋_GB2312" w:hAnsi="Franklin Gothic Medium"/>
          <w:spacing w:val="9"/>
          <w:sz w:val="24"/>
        </w:rPr>
        <w:t>→</w:t>
      </w:r>
      <w:r>
        <w:rPr>
          <w:rFonts w:ascii="Franklin Gothic Medium" w:eastAsia="仿宋_GB2312" w:hAnsi="Franklin Gothic Medium"/>
          <w:spacing w:val="9"/>
          <w:sz w:val="24"/>
        </w:rPr>
        <w:t>配置完成后到</w:t>
      </w:r>
      <w:proofErr w:type="gramStart"/>
      <w:r>
        <w:rPr>
          <w:rFonts w:ascii="Franklin Gothic Medium" w:eastAsia="仿宋_GB2312" w:hAnsi="Franklin Gothic Medium"/>
          <w:spacing w:val="9"/>
          <w:sz w:val="24"/>
        </w:rPr>
        <w:t>医</w:t>
      </w:r>
      <w:proofErr w:type="gramEnd"/>
      <w:r>
        <w:rPr>
          <w:rFonts w:ascii="Franklin Gothic Medium" w:eastAsia="仿宋_GB2312" w:hAnsi="Franklin Gothic Medium"/>
          <w:spacing w:val="9"/>
          <w:sz w:val="24"/>
        </w:rPr>
        <w:t>保经办机构拨付费用</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所需资料</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用人单位填写的工伤职工需配置（维修）辅助器具书面报告、工伤职工本人书面申请、工伤职工身份证原件及复印件</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承办部门</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市</w:t>
      </w:r>
      <w:proofErr w:type="gramStart"/>
      <w:r>
        <w:rPr>
          <w:rFonts w:ascii="Franklin Gothic Medium" w:eastAsia="仿宋_GB2312" w:hAnsi="Franklin Gothic Medium"/>
          <w:spacing w:val="9"/>
          <w:sz w:val="24"/>
        </w:rPr>
        <w:t>医</w:t>
      </w:r>
      <w:proofErr w:type="gramEnd"/>
      <w:r>
        <w:rPr>
          <w:rFonts w:ascii="Franklin Gothic Medium" w:eastAsia="仿宋_GB2312" w:hAnsi="Franklin Gothic Medium"/>
          <w:spacing w:val="9"/>
          <w:sz w:val="24"/>
        </w:rPr>
        <w:t>保局工伤生育处</w:t>
      </w:r>
    </w:p>
    <w:p w:rsidR="00654FA7" w:rsidRDefault="0035368B">
      <w:pPr>
        <w:pStyle w:val="2"/>
        <w:ind w:firstLine="600"/>
        <w:rPr>
          <w:lang w:val="en-US"/>
        </w:rPr>
      </w:pPr>
      <w:bookmarkStart w:id="584" w:name="_Toc7409"/>
      <w:bookmarkStart w:id="585" w:name="_Toc35"/>
      <w:r>
        <w:rPr>
          <w:rFonts w:hint="eastAsia"/>
          <w:lang w:val="en-US"/>
        </w:rPr>
        <w:t xml:space="preserve">16 </w:t>
      </w:r>
      <w:r>
        <w:rPr>
          <w:lang w:val="en-US"/>
        </w:rPr>
        <w:t>首次工伤保险待遇申领</w:t>
      </w:r>
      <w:bookmarkEnd w:id="584"/>
      <w:bookmarkEnd w:id="585"/>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申办条件</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1.</w:t>
      </w:r>
      <w:r>
        <w:rPr>
          <w:rFonts w:ascii="Franklin Gothic Medium" w:eastAsia="仿宋_GB2312" w:hAnsi="Franklin Gothic Medium"/>
          <w:spacing w:val="9"/>
          <w:sz w:val="24"/>
        </w:rPr>
        <w:t>工伤人员须经过劳动行政部门工伤认定、劳动能力鉴定；</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2.</w:t>
      </w:r>
      <w:r>
        <w:rPr>
          <w:rFonts w:ascii="Franklin Gothic Medium" w:eastAsia="仿宋_GB2312" w:hAnsi="Franklin Gothic Medium"/>
          <w:spacing w:val="9"/>
          <w:sz w:val="24"/>
        </w:rPr>
        <w:t>单位按时缴纳工伤保险费；</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3.</w:t>
      </w:r>
      <w:r>
        <w:rPr>
          <w:rFonts w:ascii="Franklin Gothic Medium" w:eastAsia="仿宋_GB2312" w:hAnsi="Franklin Gothic Medium"/>
          <w:spacing w:val="9"/>
          <w:sz w:val="24"/>
        </w:rPr>
        <w:t>工伤人员事故发生月已参加本市城镇（小城镇）社会保险，并按规定缴纳了社会保险费。</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申请材料</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1.</w:t>
      </w:r>
      <w:r>
        <w:rPr>
          <w:rFonts w:ascii="Franklin Gothic Medium" w:eastAsia="仿宋_GB2312" w:hAnsi="Franklin Gothic Medium"/>
          <w:spacing w:val="9"/>
          <w:sz w:val="24"/>
        </w:rPr>
        <w:t>《工伤认定书》复印件；</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lastRenderedPageBreak/>
        <w:t>2.</w:t>
      </w:r>
      <w:r>
        <w:rPr>
          <w:rFonts w:ascii="Franklin Gothic Medium" w:eastAsia="仿宋_GB2312" w:hAnsi="Franklin Gothic Medium"/>
          <w:spacing w:val="9"/>
          <w:sz w:val="24"/>
        </w:rPr>
        <w:t>《鉴定结论书》复印件；</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3.</w:t>
      </w:r>
      <w:r>
        <w:rPr>
          <w:rFonts w:ascii="Franklin Gothic Medium" w:eastAsia="仿宋_GB2312" w:hAnsi="Franklin Gothic Medium"/>
          <w:spacing w:val="9"/>
          <w:sz w:val="24"/>
        </w:rPr>
        <w:t>工伤医疗费用凭证：</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1</w:t>
      </w:r>
      <w:r>
        <w:rPr>
          <w:rFonts w:ascii="Franklin Gothic Medium" w:eastAsia="仿宋_GB2312" w:hAnsi="Franklin Gothic Medium"/>
          <w:spacing w:val="9"/>
          <w:sz w:val="24"/>
        </w:rPr>
        <w:t>）门、急诊治疗工伤的需携带医疗费原始收据及费用明细清单、门急诊病历原件及复印件；</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2</w:t>
      </w:r>
      <w:r>
        <w:rPr>
          <w:rFonts w:ascii="Franklin Gothic Medium" w:eastAsia="仿宋_GB2312" w:hAnsi="Franklin Gothic Medium"/>
          <w:spacing w:val="9"/>
          <w:sz w:val="24"/>
        </w:rPr>
        <w:t>）急诊住院治疗工伤的需携带医疗费原始收据、住院医疗费用明细清单、出院小结或相关的病史材料原件及复印件；</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3</w:t>
      </w:r>
      <w:r>
        <w:rPr>
          <w:rFonts w:ascii="Franklin Gothic Medium" w:eastAsia="仿宋_GB2312" w:hAnsi="Franklin Gothic Medium"/>
          <w:spacing w:val="9"/>
          <w:sz w:val="24"/>
        </w:rPr>
        <w:t>）现金就医的还需携带由本市医疗保险事务中心出具的《上</w:t>
      </w:r>
      <w:r>
        <w:rPr>
          <w:rFonts w:ascii="Franklin Gothic Medium" w:eastAsia="仿宋_GB2312" w:hAnsi="Franklin Gothic Medium"/>
          <w:spacing w:val="9"/>
          <w:sz w:val="24"/>
        </w:rPr>
        <w:t>海市医疗保险服务窗口医疗费结算单》或《工伤医疗费用核定凭证》；</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4.</w:t>
      </w:r>
      <w:r>
        <w:rPr>
          <w:rFonts w:ascii="Franklin Gothic Medium" w:eastAsia="仿宋_GB2312" w:hAnsi="Franklin Gothic Medium"/>
          <w:spacing w:val="9"/>
          <w:sz w:val="24"/>
        </w:rPr>
        <w:t>工伤人员的身份证（第二代身份证需正、反面复印）、本人实名制银行结算账户卡（折）原件及复印件（可选择工商银行、上海银行、浦发银行、农业银行、邮政储汇局其中之一），工伤人员或家属如选择邮汇支付方式，需提供正确的邮汇地址、邮汇编码等基本信息；</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5.</w:t>
      </w:r>
      <w:r>
        <w:rPr>
          <w:rFonts w:ascii="Franklin Gothic Medium" w:eastAsia="仿宋_GB2312" w:hAnsi="Franklin Gothic Medium"/>
          <w:spacing w:val="9"/>
          <w:sz w:val="24"/>
        </w:rPr>
        <w:t>劳动能力鉴定费支付凭证原件；</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6.</w:t>
      </w:r>
      <w:r>
        <w:rPr>
          <w:rFonts w:ascii="Franklin Gothic Medium" w:eastAsia="仿宋_GB2312" w:hAnsi="Franklin Gothic Medium"/>
          <w:spacing w:val="9"/>
          <w:sz w:val="24"/>
        </w:rPr>
        <w:t>根据工伤人员的不同情况，另需分别携带下列材料：</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1</w:t>
      </w:r>
      <w:r>
        <w:rPr>
          <w:rFonts w:ascii="Franklin Gothic Medium" w:eastAsia="仿宋_GB2312" w:hAnsi="Franklin Gothic Medium"/>
          <w:spacing w:val="9"/>
          <w:sz w:val="24"/>
        </w:rPr>
        <w:t>）对于工伤人员配置辅助器具的，需携带劳动能力鉴定机构出具的《配置辅助器具确认书》复印件和配置辅助器具费用支付凭证原件</w:t>
      </w:r>
      <w:r>
        <w:rPr>
          <w:rFonts w:ascii="Franklin Gothic Medium" w:eastAsia="仿宋_GB2312" w:hAnsi="Franklin Gothic Medium"/>
          <w:spacing w:val="9"/>
          <w:sz w:val="24"/>
        </w:rPr>
        <w:t>；</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2</w:t>
      </w:r>
      <w:r>
        <w:rPr>
          <w:rFonts w:ascii="Franklin Gothic Medium" w:eastAsia="仿宋_GB2312" w:hAnsi="Franklin Gothic Medium"/>
          <w:spacing w:val="9"/>
          <w:sz w:val="24"/>
        </w:rPr>
        <w:t>）对于非全日制从业人员（小时工）、协保人员，需携带与承担工伤责任的用人单位</w:t>
      </w:r>
      <w:proofErr w:type="gramStart"/>
      <w:r>
        <w:rPr>
          <w:rFonts w:ascii="Franklin Gothic Medium" w:eastAsia="仿宋_GB2312" w:hAnsi="Franklin Gothic Medium"/>
          <w:spacing w:val="9"/>
          <w:sz w:val="24"/>
        </w:rPr>
        <w:t>签定</w:t>
      </w:r>
      <w:proofErr w:type="gramEnd"/>
      <w:r>
        <w:rPr>
          <w:rFonts w:ascii="Franklin Gothic Medium" w:eastAsia="仿宋_GB2312" w:hAnsi="Franklin Gothic Medium"/>
          <w:spacing w:val="9"/>
          <w:sz w:val="24"/>
        </w:rPr>
        <w:t>的有效劳动合同或劳务协议或用工登记名册复印件；</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3</w:t>
      </w:r>
      <w:r>
        <w:rPr>
          <w:rFonts w:ascii="Franklin Gothic Medium" w:eastAsia="仿宋_GB2312" w:hAnsi="Franklin Gothic Medium"/>
          <w:spacing w:val="9"/>
          <w:sz w:val="24"/>
        </w:rPr>
        <w:t>）对于委托他人办理工伤保险待遇申请手续的，需携带委托人的委托书和被委托人的身份证原件及复印件（第二代身份证需正、反面复印）。</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办事程序</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1.</w:t>
      </w:r>
      <w:r>
        <w:rPr>
          <w:rFonts w:ascii="Franklin Gothic Medium" w:eastAsia="仿宋_GB2312" w:hAnsi="Franklin Gothic Medium"/>
          <w:spacing w:val="9"/>
          <w:sz w:val="24"/>
        </w:rPr>
        <w:t>社保经办机构经初步审核通过后，打印《工伤保险待遇申请受理通知书》一式二份，本人或被委托人和社保经办机构各一份；</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lastRenderedPageBreak/>
        <w:t>2.</w:t>
      </w:r>
      <w:r>
        <w:rPr>
          <w:rFonts w:ascii="Franklin Gothic Medium" w:eastAsia="仿宋_GB2312" w:hAnsi="Franklin Gothic Medium"/>
          <w:spacing w:val="9"/>
          <w:sz w:val="24"/>
        </w:rPr>
        <w:t>材料不全，社保经办机构将全部材料退还，并打印《工伤保险待遇申请不予受理通知书》，告知需要补充的材料，待补全材料后可再</w:t>
      </w:r>
      <w:r>
        <w:rPr>
          <w:rFonts w:ascii="Franklin Gothic Medium" w:eastAsia="仿宋_GB2312" w:hAnsi="Franklin Gothic Medium"/>
          <w:spacing w:val="9"/>
          <w:sz w:val="24"/>
        </w:rPr>
        <w:t>到社保经办机构办理；</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3.</w:t>
      </w:r>
      <w:r>
        <w:rPr>
          <w:rFonts w:ascii="Franklin Gothic Medium" w:eastAsia="仿宋_GB2312" w:hAnsi="Franklin Gothic Medium"/>
          <w:spacing w:val="9"/>
          <w:sz w:val="24"/>
        </w:rPr>
        <w:t>不符合办理的规定，社保经办机构告知不能办理的原因，并将全部材料退还。</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办理期限</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30</w:t>
      </w:r>
      <w:r>
        <w:rPr>
          <w:rFonts w:ascii="Franklin Gothic Medium" w:eastAsia="仿宋_GB2312" w:hAnsi="Franklin Gothic Medium"/>
          <w:spacing w:val="9"/>
          <w:sz w:val="24"/>
        </w:rPr>
        <w:t>日。</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收费标准</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不收费。</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申办表格</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单位、本人需填写《工伤保险待遇申请表》，承担工伤责任的用人单位需加盖公章。</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注：工伤人员或被委托人应在工伤认定或劳动能力鉴定的次月，办理首次工伤保险待遇申领手续。</w:t>
      </w:r>
    </w:p>
    <w:p w:rsidR="00654FA7" w:rsidRDefault="0035368B">
      <w:pPr>
        <w:pStyle w:val="2"/>
        <w:ind w:firstLine="600"/>
        <w:rPr>
          <w:lang w:val="en-US"/>
        </w:rPr>
      </w:pPr>
      <w:bookmarkStart w:id="586" w:name="_Toc7343"/>
      <w:bookmarkStart w:id="587" w:name="_Toc14618"/>
      <w:r>
        <w:rPr>
          <w:rFonts w:hint="eastAsia"/>
          <w:lang w:val="en-US"/>
        </w:rPr>
        <w:t xml:space="preserve">17 </w:t>
      </w:r>
      <w:r>
        <w:rPr>
          <w:lang w:val="en-US"/>
        </w:rPr>
        <w:t>工伤复发工伤保险待遇申领</w:t>
      </w:r>
      <w:bookmarkEnd w:id="586"/>
      <w:bookmarkEnd w:id="587"/>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申办条件</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1.</w:t>
      </w:r>
      <w:r>
        <w:rPr>
          <w:rFonts w:ascii="Franklin Gothic Medium" w:eastAsia="仿宋_GB2312" w:hAnsi="Franklin Gothic Medium"/>
          <w:spacing w:val="9"/>
          <w:sz w:val="24"/>
        </w:rPr>
        <w:t>工伤人员需经社保经办机构或劳动能力鉴定机构确认的工伤复发；</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2.</w:t>
      </w:r>
      <w:r>
        <w:rPr>
          <w:rFonts w:ascii="Franklin Gothic Medium" w:eastAsia="仿宋_GB2312" w:hAnsi="Franklin Gothic Medium"/>
          <w:spacing w:val="9"/>
          <w:sz w:val="24"/>
        </w:rPr>
        <w:t>单位按时缴纳工伤保险费；</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3.</w:t>
      </w:r>
      <w:r>
        <w:rPr>
          <w:rFonts w:ascii="Franklin Gothic Medium" w:eastAsia="仿宋_GB2312" w:hAnsi="Franklin Gothic Medium"/>
          <w:spacing w:val="9"/>
          <w:sz w:val="24"/>
        </w:rPr>
        <w:t>工伤人员仍在原单位参加本市城镇（小城镇）社会保险，并按规定缴纳了社会保险费。</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申请材料</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1.</w:t>
      </w:r>
      <w:r>
        <w:rPr>
          <w:rFonts w:ascii="Franklin Gothic Medium" w:eastAsia="仿宋_GB2312" w:hAnsi="Franklin Gothic Medium"/>
          <w:spacing w:val="9"/>
          <w:sz w:val="24"/>
        </w:rPr>
        <w:t>《工伤认定书》复印件；</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lastRenderedPageBreak/>
        <w:t>2.</w:t>
      </w:r>
      <w:r>
        <w:rPr>
          <w:rFonts w:ascii="Franklin Gothic Medium" w:eastAsia="仿宋_GB2312" w:hAnsi="Franklin Gothic Medium"/>
          <w:spacing w:val="9"/>
          <w:sz w:val="24"/>
        </w:rPr>
        <w:t>凡在劳动能力鉴定机构确认为工伤复发的，需携带《工伤复发确认书》；</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3.</w:t>
      </w:r>
      <w:r>
        <w:rPr>
          <w:rFonts w:ascii="Franklin Gothic Medium" w:eastAsia="仿宋_GB2312" w:hAnsi="Franklin Gothic Medium"/>
          <w:spacing w:val="9"/>
          <w:sz w:val="24"/>
        </w:rPr>
        <w:t>工伤医疗费用凭证：</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1</w:t>
      </w:r>
      <w:r>
        <w:rPr>
          <w:rFonts w:ascii="Franklin Gothic Medium" w:eastAsia="仿宋_GB2312" w:hAnsi="Franklin Gothic Medium"/>
          <w:spacing w:val="9"/>
          <w:sz w:val="24"/>
        </w:rPr>
        <w:t>）门、急诊治疗工伤的需携带医疗费原始收据及费用明细清单、门急诊病历原件及复印件；</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2</w:t>
      </w:r>
      <w:r>
        <w:rPr>
          <w:rFonts w:ascii="Franklin Gothic Medium" w:eastAsia="仿宋_GB2312" w:hAnsi="Franklin Gothic Medium"/>
          <w:spacing w:val="9"/>
          <w:sz w:val="24"/>
        </w:rPr>
        <w:t>）急诊住院治疗工伤的需携带医疗费原始收据、住院医疗费用明细清单、出院小结或相关的病史材料原件及复印件；</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3</w:t>
      </w:r>
      <w:r>
        <w:rPr>
          <w:rFonts w:ascii="Franklin Gothic Medium" w:eastAsia="仿宋_GB2312" w:hAnsi="Franklin Gothic Medium"/>
          <w:spacing w:val="9"/>
          <w:sz w:val="24"/>
        </w:rPr>
        <w:t>）现金就医的还需携带由本市医疗保险事务中心出具的《上海市医疗保险服务窗口医疗费结算单》或《工伤医疗费用核定凭证》。</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4.</w:t>
      </w:r>
      <w:r>
        <w:rPr>
          <w:rFonts w:ascii="Franklin Gothic Medium" w:eastAsia="仿宋_GB2312" w:hAnsi="Franklin Gothic Medium"/>
          <w:spacing w:val="9"/>
          <w:sz w:val="24"/>
        </w:rPr>
        <w:t>工伤人员的身份证（第二代身份证需正、反面复印）、本人实名制银行结算账户卡（折）原件及复印件（可选择工商银行、上海银行、浦发银行、农业银行、邮政储汇局其中之一），工伤人员或家属如选择邮汇支付方式，需提供正确的邮汇地址、邮汇编码等基本信息；</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5.</w:t>
      </w:r>
      <w:r>
        <w:rPr>
          <w:rFonts w:ascii="Franklin Gothic Medium" w:eastAsia="仿宋_GB2312" w:hAnsi="Franklin Gothic Medium"/>
          <w:spacing w:val="9"/>
          <w:sz w:val="24"/>
        </w:rPr>
        <w:t>根据工伤人员的不同情况，另需分别携带下</w:t>
      </w:r>
      <w:r>
        <w:rPr>
          <w:rFonts w:ascii="Franklin Gothic Medium" w:eastAsia="仿宋_GB2312" w:hAnsi="Franklin Gothic Medium"/>
          <w:spacing w:val="9"/>
          <w:sz w:val="24"/>
        </w:rPr>
        <w:t>列材料：</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对于伤情变化经鉴定改变结论的，需携带改变结论的《鉴定结论书》复印件以及鉴定费支付凭证原件；</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1</w:t>
      </w:r>
      <w:r>
        <w:rPr>
          <w:rFonts w:ascii="Franklin Gothic Medium" w:eastAsia="仿宋_GB2312" w:hAnsi="Franklin Gothic Medium"/>
          <w:spacing w:val="9"/>
          <w:sz w:val="24"/>
        </w:rPr>
        <w:t>）对于工伤复发伤情变化需配置辅助器具的，需携带劳动能力鉴定机构出具的《配置辅助器具确认书》复印件和配置辅助器具费用支付凭证原件；</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2</w:t>
      </w:r>
      <w:r>
        <w:rPr>
          <w:rFonts w:ascii="Franklin Gothic Medium" w:eastAsia="仿宋_GB2312" w:hAnsi="Franklin Gothic Medium"/>
          <w:spacing w:val="9"/>
          <w:sz w:val="24"/>
        </w:rPr>
        <w:t>）对于委托他人申请工伤保险待遇的，需携带委托人的委托书和被委托人的身份证原件及复印件（第二代身份证需正、反面复印件）。</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办事程序</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lastRenderedPageBreak/>
        <w:t>1.</w:t>
      </w:r>
      <w:r>
        <w:rPr>
          <w:rFonts w:ascii="Franklin Gothic Medium" w:eastAsia="仿宋_GB2312" w:hAnsi="Franklin Gothic Medium"/>
          <w:spacing w:val="9"/>
          <w:sz w:val="24"/>
        </w:rPr>
        <w:t>社保经办机构经初步审核通过后，打印《工伤保险待遇申请受理通知书》一式二份，本人或被委托人和社保经办机构各一份；</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2.</w:t>
      </w:r>
      <w:r>
        <w:rPr>
          <w:rFonts w:ascii="Franklin Gothic Medium" w:eastAsia="仿宋_GB2312" w:hAnsi="Franklin Gothic Medium"/>
          <w:spacing w:val="9"/>
          <w:sz w:val="24"/>
        </w:rPr>
        <w:t>材料不全，社保经办机</w:t>
      </w:r>
      <w:r>
        <w:rPr>
          <w:rFonts w:ascii="Franklin Gothic Medium" w:eastAsia="仿宋_GB2312" w:hAnsi="Franklin Gothic Medium"/>
          <w:spacing w:val="9"/>
          <w:sz w:val="24"/>
        </w:rPr>
        <w:t>构将全部材料退还，并打印《工伤保险待遇申请不予受理通知书》，告知需要补充的材料，待补全材料后可再到社保经办机构办理；</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3.</w:t>
      </w:r>
      <w:r>
        <w:rPr>
          <w:rFonts w:ascii="Franklin Gothic Medium" w:eastAsia="仿宋_GB2312" w:hAnsi="Franklin Gothic Medium"/>
          <w:spacing w:val="9"/>
          <w:sz w:val="24"/>
        </w:rPr>
        <w:t>不符合办理的规定，社保经办机构告知不能办理的原因，并将全部材料退还。</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办理期限</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30</w:t>
      </w:r>
      <w:r>
        <w:rPr>
          <w:rFonts w:ascii="Franklin Gothic Medium" w:eastAsia="仿宋_GB2312" w:hAnsi="Franklin Gothic Medium"/>
          <w:spacing w:val="9"/>
          <w:sz w:val="24"/>
        </w:rPr>
        <w:t>日。</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收费标准</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不收费。</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申办表格</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单位、本人需填写《工伤保险待遇申请表》，承担工伤责任的用人单位需加盖公章。</w:t>
      </w:r>
    </w:p>
    <w:p w:rsidR="00654FA7" w:rsidRDefault="0035368B">
      <w:pPr>
        <w:pStyle w:val="2"/>
        <w:ind w:firstLine="600"/>
        <w:rPr>
          <w:lang w:val="en-US"/>
        </w:rPr>
      </w:pPr>
      <w:bookmarkStart w:id="588" w:name="_Toc18803"/>
      <w:bookmarkStart w:id="589" w:name="_Toc25587"/>
      <w:r>
        <w:rPr>
          <w:rFonts w:hint="eastAsia"/>
          <w:lang w:val="en-US"/>
        </w:rPr>
        <w:t xml:space="preserve">18 </w:t>
      </w:r>
      <w:r>
        <w:rPr>
          <w:lang w:val="en-US"/>
        </w:rPr>
        <w:t>因工死亡工伤保险待遇申领</w:t>
      </w:r>
      <w:bookmarkEnd w:id="588"/>
      <w:bookmarkEnd w:id="589"/>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申办条件</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1.</w:t>
      </w:r>
      <w:r>
        <w:rPr>
          <w:rFonts w:ascii="Franklin Gothic Medium" w:eastAsia="仿宋_GB2312" w:hAnsi="Franklin Gothic Medium"/>
          <w:spacing w:val="9"/>
          <w:sz w:val="24"/>
        </w:rPr>
        <w:t>因工死亡人员须经过劳动行政部门工伤认定；</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2.</w:t>
      </w:r>
      <w:r>
        <w:rPr>
          <w:rFonts w:ascii="Franklin Gothic Medium" w:eastAsia="仿宋_GB2312" w:hAnsi="Franklin Gothic Medium"/>
          <w:spacing w:val="9"/>
          <w:sz w:val="24"/>
        </w:rPr>
        <w:t>用人单位按时缴纳工伤保险费；</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3.</w:t>
      </w:r>
      <w:r>
        <w:rPr>
          <w:rFonts w:ascii="Franklin Gothic Medium" w:eastAsia="仿宋_GB2312" w:hAnsi="Franklin Gothic Medium"/>
          <w:spacing w:val="9"/>
          <w:sz w:val="24"/>
        </w:rPr>
        <w:t>因工死亡人员事故发生月本人已参加本市城镇（小城镇）社会保险，并按规定缴纳了社会保险费。</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申请材料</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1.</w:t>
      </w:r>
      <w:r>
        <w:rPr>
          <w:rFonts w:ascii="Franklin Gothic Medium" w:eastAsia="仿宋_GB2312" w:hAnsi="Franklin Gothic Medium"/>
          <w:spacing w:val="9"/>
          <w:sz w:val="24"/>
        </w:rPr>
        <w:t>《工伤认定书》复印件；</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lastRenderedPageBreak/>
        <w:t>2.</w:t>
      </w:r>
      <w:r>
        <w:rPr>
          <w:rFonts w:ascii="Franklin Gothic Medium" w:eastAsia="仿宋_GB2312" w:hAnsi="Franklin Gothic Medium"/>
          <w:spacing w:val="9"/>
          <w:sz w:val="24"/>
        </w:rPr>
        <w:t>工伤医疗费用凭证：</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1</w:t>
      </w:r>
      <w:r>
        <w:rPr>
          <w:rFonts w:ascii="Franklin Gothic Medium" w:eastAsia="仿宋_GB2312" w:hAnsi="Franklin Gothic Medium"/>
          <w:spacing w:val="9"/>
          <w:sz w:val="24"/>
        </w:rPr>
        <w:t>）门、急诊治疗工伤的需携带医疗费原始收据及费用明细清单、门急诊病历原件及复印件；</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2</w:t>
      </w:r>
      <w:r>
        <w:rPr>
          <w:rFonts w:ascii="Franklin Gothic Medium" w:eastAsia="仿宋_GB2312" w:hAnsi="Franklin Gothic Medium"/>
          <w:spacing w:val="9"/>
          <w:sz w:val="24"/>
        </w:rPr>
        <w:t>）急诊住院治疗工伤的需携带医疗费原始收据、住院医疗费用明细清单、出院小结或相关的病史材料原件及复印件；</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3</w:t>
      </w:r>
      <w:r>
        <w:rPr>
          <w:rFonts w:ascii="Franklin Gothic Medium" w:eastAsia="仿宋_GB2312" w:hAnsi="Franklin Gothic Medium"/>
          <w:spacing w:val="9"/>
          <w:sz w:val="24"/>
        </w:rPr>
        <w:t>）现金就医的还需携带由本市医疗保险事务中心出具的《上海市医疗保险服务窗口医疗费结算单》或《工伤医疗费用核定凭证》；</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3.</w:t>
      </w:r>
      <w:r>
        <w:rPr>
          <w:rFonts w:ascii="Franklin Gothic Medium" w:eastAsia="仿宋_GB2312" w:hAnsi="Franklin Gothic Medium"/>
          <w:spacing w:val="9"/>
          <w:sz w:val="24"/>
        </w:rPr>
        <w:t>待遇享受人本人身份证（第二代身份证需正</w:t>
      </w:r>
      <w:r>
        <w:rPr>
          <w:rFonts w:ascii="Franklin Gothic Medium" w:eastAsia="仿宋_GB2312" w:hAnsi="Franklin Gothic Medium"/>
          <w:spacing w:val="9"/>
          <w:sz w:val="24"/>
        </w:rPr>
        <w:t>、反面复印）、本人实名制银行结算账户卡（折）原件及复印件（可选择工商银行、上海银行、浦发银行、农业银行、邮政储汇局其中之一），工伤人员或家属如选择邮汇支付方式，需提供正确的邮汇地址、邮汇编码等基本信息；</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4.</w:t>
      </w:r>
      <w:r>
        <w:rPr>
          <w:rFonts w:ascii="Franklin Gothic Medium" w:eastAsia="仿宋_GB2312" w:hAnsi="Franklin Gothic Medium"/>
          <w:spacing w:val="9"/>
          <w:sz w:val="24"/>
        </w:rPr>
        <w:t>对于供养亲属申领抚恤金待遇的另需携带下列材料：</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1</w:t>
      </w:r>
      <w:r>
        <w:rPr>
          <w:rFonts w:ascii="Franklin Gothic Medium" w:eastAsia="仿宋_GB2312" w:hAnsi="Franklin Gothic Medium"/>
          <w:spacing w:val="9"/>
          <w:sz w:val="24"/>
        </w:rPr>
        <w:t>）与因工死亡人员有明确亲属关系的居民户口簿原件及复印件或者公安部门出具的证明；</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2</w:t>
      </w:r>
      <w:r>
        <w:rPr>
          <w:rFonts w:ascii="Franklin Gothic Medium" w:eastAsia="仿宋_GB2312" w:hAnsi="Franklin Gothic Medium"/>
          <w:spacing w:val="9"/>
          <w:sz w:val="24"/>
        </w:rPr>
        <w:t>）由街道、乡、镇政府出具的目前无任何收入，依靠因工死亡人员生前提供生活来源的证明；</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3</w:t>
      </w:r>
      <w:r>
        <w:rPr>
          <w:rFonts w:ascii="Franklin Gothic Medium" w:eastAsia="仿宋_GB2312" w:hAnsi="Franklin Gothic Medium"/>
          <w:spacing w:val="9"/>
          <w:sz w:val="24"/>
        </w:rPr>
        <w:t>）供养亲属年满</w:t>
      </w:r>
      <w:r>
        <w:rPr>
          <w:rFonts w:ascii="Franklin Gothic Medium" w:eastAsia="仿宋_GB2312" w:hAnsi="Franklin Gothic Medium"/>
          <w:spacing w:val="9"/>
          <w:sz w:val="24"/>
        </w:rPr>
        <w:t>18</w:t>
      </w:r>
      <w:r>
        <w:rPr>
          <w:rFonts w:ascii="Franklin Gothic Medium" w:eastAsia="仿宋_GB2312" w:hAnsi="Franklin Gothic Medium"/>
          <w:spacing w:val="9"/>
          <w:sz w:val="24"/>
        </w:rPr>
        <w:t>周岁（纳入工伤保险的老</w:t>
      </w:r>
      <w:proofErr w:type="gramStart"/>
      <w:r>
        <w:rPr>
          <w:rFonts w:ascii="Franklin Gothic Medium" w:eastAsia="仿宋_GB2312" w:hAnsi="Franklin Gothic Medium"/>
          <w:spacing w:val="9"/>
          <w:sz w:val="24"/>
        </w:rPr>
        <w:t>工伤工亡人员</w:t>
      </w:r>
      <w:proofErr w:type="gramEnd"/>
      <w:r>
        <w:rPr>
          <w:rFonts w:ascii="Franklin Gothic Medium" w:eastAsia="仿宋_GB2312" w:hAnsi="Franklin Gothic Medium"/>
          <w:spacing w:val="9"/>
          <w:sz w:val="24"/>
        </w:rPr>
        <w:t>供养的直系亲属为</w:t>
      </w:r>
      <w:r>
        <w:rPr>
          <w:rFonts w:ascii="Franklin Gothic Medium" w:eastAsia="仿宋_GB2312" w:hAnsi="Franklin Gothic Medium"/>
          <w:spacing w:val="9"/>
          <w:sz w:val="24"/>
        </w:rPr>
        <w:t>16</w:t>
      </w:r>
      <w:r>
        <w:rPr>
          <w:rFonts w:ascii="Franklin Gothic Medium" w:eastAsia="仿宋_GB2312" w:hAnsi="Franklin Gothic Medium"/>
          <w:spacing w:val="9"/>
          <w:sz w:val="24"/>
        </w:rPr>
        <w:t>周岁）继</w:t>
      </w:r>
      <w:r>
        <w:rPr>
          <w:rFonts w:ascii="Franklin Gothic Medium" w:eastAsia="仿宋_GB2312" w:hAnsi="Franklin Gothic Medium"/>
          <w:spacing w:val="9"/>
          <w:sz w:val="24"/>
        </w:rPr>
        <w:t>续在全日制院校就读的，另需携带就读学校出具的证明；</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4</w:t>
      </w:r>
      <w:r>
        <w:rPr>
          <w:rFonts w:ascii="Franklin Gothic Medium" w:eastAsia="仿宋_GB2312" w:hAnsi="Franklin Gothic Medium"/>
          <w:spacing w:val="9"/>
          <w:sz w:val="24"/>
        </w:rPr>
        <w:t>）供养亲属完全丧失劳动能力的，另需携带鉴定机构出具的《鉴定结论书》；</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5</w:t>
      </w:r>
      <w:r>
        <w:rPr>
          <w:rFonts w:ascii="Franklin Gothic Medium" w:eastAsia="仿宋_GB2312" w:hAnsi="Franklin Gothic Medium"/>
          <w:spacing w:val="9"/>
          <w:sz w:val="24"/>
        </w:rPr>
        <w:t>）供养亲属因患严重传染性疾病需住院治疗，在短期内无法就业的，另需携带医疗机构出具的病情诊断证明；</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lastRenderedPageBreak/>
        <w:t>5.</w:t>
      </w:r>
      <w:r>
        <w:rPr>
          <w:rFonts w:ascii="Franklin Gothic Medium" w:eastAsia="仿宋_GB2312" w:hAnsi="Franklin Gothic Medium"/>
          <w:spacing w:val="9"/>
          <w:sz w:val="24"/>
        </w:rPr>
        <w:t>根据工伤人员的不同情况，另需分别携带下列材料：</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1</w:t>
      </w:r>
      <w:r>
        <w:rPr>
          <w:rFonts w:ascii="Franklin Gothic Medium" w:eastAsia="仿宋_GB2312" w:hAnsi="Franklin Gothic Medium"/>
          <w:spacing w:val="9"/>
          <w:sz w:val="24"/>
        </w:rPr>
        <w:t>）对于非全日制从业人员（小时工）、协保人员，需携带与承担工伤责任的用人单位</w:t>
      </w:r>
      <w:proofErr w:type="gramStart"/>
      <w:r>
        <w:rPr>
          <w:rFonts w:ascii="Franklin Gothic Medium" w:eastAsia="仿宋_GB2312" w:hAnsi="Franklin Gothic Medium"/>
          <w:spacing w:val="9"/>
          <w:sz w:val="24"/>
        </w:rPr>
        <w:t>签定</w:t>
      </w:r>
      <w:proofErr w:type="gramEnd"/>
      <w:r>
        <w:rPr>
          <w:rFonts w:ascii="Franklin Gothic Medium" w:eastAsia="仿宋_GB2312" w:hAnsi="Franklin Gothic Medium"/>
          <w:spacing w:val="9"/>
          <w:sz w:val="24"/>
        </w:rPr>
        <w:t>的有效劳动合同或劳务协议或用工登记名册复印件；</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2</w:t>
      </w:r>
      <w:r>
        <w:rPr>
          <w:rFonts w:ascii="Franklin Gothic Medium" w:eastAsia="仿宋_GB2312" w:hAnsi="Franklin Gothic Medium"/>
          <w:spacing w:val="9"/>
          <w:sz w:val="24"/>
        </w:rPr>
        <w:t>）对于委托他人办理工伤保险待遇申请手续的，需携带委托人的委托书和被委托人的身份证原件及复印件（第二</w:t>
      </w:r>
      <w:r>
        <w:rPr>
          <w:rFonts w:ascii="Franklin Gothic Medium" w:eastAsia="仿宋_GB2312" w:hAnsi="Franklin Gothic Medium"/>
          <w:spacing w:val="9"/>
          <w:sz w:val="24"/>
        </w:rPr>
        <w:t>代身份证需正、反面复印）。</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办事程序</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1.</w:t>
      </w:r>
      <w:r>
        <w:rPr>
          <w:rFonts w:ascii="Franklin Gothic Medium" w:eastAsia="仿宋_GB2312" w:hAnsi="Franklin Gothic Medium"/>
          <w:spacing w:val="9"/>
          <w:sz w:val="24"/>
        </w:rPr>
        <w:t>社保经办机构经初步审核通过后，打印《工伤保险待遇申请受理通知书》一式二份，被委托人和社保经办机构各一份；</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2.</w:t>
      </w:r>
      <w:r>
        <w:rPr>
          <w:rFonts w:ascii="Franklin Gothic Medium" w:eastAsia="仿宋_GB2312" w:hAnsi="Franklin Gothic Medium"/>
          <w:spacing w:val="9"/>
          <w:sz w:val="24"/>
        </w:rPr>
        <w:t>材料不全，社保经办机构将全部材料退还，并打印《工伤保险待遇申请不予受理通知书》，告知需要补充的材料，待补全材料后可再到社保经办机构办理；</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3.</w:t>
      </w:r>
      <w:r>
        <w:rPr>
          <w:rFonts w:ascii="Franklin Gothic Medium" w:eastAsia="仿宋_GB2312" w:hAnsi="Franklin Gothic Medium"/>
          <w:spacing w:val="9"/>
          <w:sz w:val="24"/>
        </w:rPr>
        <w:t>不符合办理的规定，社保经办机构告知不能办理的原因，并将全部材料退还。</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办理期限</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30</w:t>
      </w:r>
      <w:r>
        <w:rPr>
          <w:rFonts w:ascii="Franklin Gothic Medium" w:eastAsia="仿宋_GB2312" w:hAnsi="Franklin Gothic Medium"/>
          <w:spacing w:val="9"/>
          <w:sz w:val="24"/>
        </w:rPr>
        <w:t>日。</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收费标准</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不收费。</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申办表格</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单位、被委托人需填写《工伤保险待遇申请表》，承担工伤责任的用人单位需加盖公章。</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注：因工死亡人员的直系亲属或被委托人员应在工伤认定的次月，</w:t>
      </w:r>
      <w:proofErr w:type="gramStart"/>
      <w:r>
        <w:rPr>
          <w:rFonts w:ascii="Franklin Gothic Medium" w:eastAsia="仿宋_GB2312" w:hAnsi="Franklin Gothic Medium"/>
          <w:spacing w:val="9"/>
          <w:sz w:val="24"/>
        </w:rPr>
        <w:t>办理因</w:t>
      </w:r>
      <w:proofErr w:type="gramEnd"/>
      <w:r>
        <w:rPr>
          <w:rFonts w:ascii="Franklin Gothic Medium" w:eastAsia="仿宋_GB2312" w:hAnsi="Franklin Gothic Medium"/>
          <w:spacing w:val="9"/>
          <w:sz w:val="24"/>
        </w:rPr>
        <w:t>工死亡工伤保险待遇申领手续。</w:t>
      </w:r>
    </w:p>
    <w:p w:rsidR="00654FA7" w:rsidRDefault="0035368B">
      <w:pPr>
        <w:pStyle w:val="2"/>
        <w:ind w:firstLine="600"/>
        <w:rPr>
          <w:lang w:val="en-US"/>
        </w:rPr>
      </w:pPr>
      <w:bookmarkStart w:id="590" w:name="_Toc18205"/>
      <w:bookmarkStart w:id="591" w:name="_Toc20378"/>
      <w:r>
        <w:rPr>
          <w:rFonts w:hint="eastAsia"/>
          <w:lang w:val="en-US"/>
        </w:rPr>
        <w:lastRenderedPageBreak/>
        <w:t xml:space="preserve">19 </w:t>
      </w:r>
      <w:r>
        <w:rPr>
          <w:lang w:val="en-US"/>
        </w:rPr>
        <w:t>机关事业单位职工办理工伤保险（待遇）流程</w:t>
      </w:r>
      <w:bookmarkEnd w:id="590"/>
      <w:bookmarkEnd w:id="591"/>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一、机关事业单位发生工伤事故后，单位专管人员应在</w:t>
      </w:r>
      <w:r>
        <w:rPr>
          <w:rFonts w:ascii="Franklin Gothic Medium" w:eastAsia="仿宋_GB2312" w:hAnsi="Franklin Gothic Medium"/>
          <w:spacing w:val="9"/>
          <w:sz w:val="24"/>
        </w:rPr>
        <w:t>2</w:t>
      </w:r>
      <w:r>
        <w:rPr>
          <w:rFonts w:ascii="Franklin Gothic Medium" w:eastAsia="仿宋_GB2312" w:hAnsi="Franklin Gothic Medium"/>
          <w:spacing w:val="9"/>
          <w:sz w:val="24"/>
        </w:rPr>
        <w:t>小时内电话</w:t>
      </w:r>
      <w:proofErr w:type="gramStart"/>
      <w:r>
        <w:rPr>
          <w:rFonts w:ascii="Franklin Gothic Medium" w:eastAsia="仿宋_GB2312" w:hAnsi="Franklin Gothic Medium"/>
          <w:spacing w:val="9"/>
          <w:sz w:val="24"/>
        </w:rPr>
        <w:t>通知事保中心</w:t>
      </w:r>
      <w:proofErr w:type="gramEnd"/>
      <w:r>
        <w:rPr>
          <w:rFonts w:ascii="Franklin Gothic Medium" w:eastAsia="仿宋_GB2312" w:hAnsi="Franklin Gothic Medium"/>
          <w:spacing w:val="9"/>
          <w:sz w:val="24"/>
        </w:rPr>
        <w:t>待遇部及市人事局工资福利与离退休处，并在</w:t>
      </w:r>
      <w:r>
        <w:rPr>
          <w:rFonts w:ascii="Franklin Gothic Medium" w:eastAsia="仿宋_GB2312" w:hAnsi="Franklin Gothic Medium"/>
          <w:spacing w:val="9"/>
          <w:sz w:val="24"/>
        </w:rPr>
        <w:t>48</w:t>
      </w:r>
      <w:r>
        <w:rPr>
          <w:rFonts w:ascii="Franklin Gothic Medium" w:eastAsia="仿宋_GB2312" w:hAnsi="Franklin Gothic Medium"/>
          <w:spacing w:val="9"/>
          <w:sz w:val="24"/>
        </w:rPr>
        <w:t>小时内形成书面材料</w:t>
      </w:r>
      <w:proofErr w:type="gramStart"/>
      <w:r>
        <w:rPr>
          <w:rFonts w:ascii="Franklin Gothic Medium" w:eastAsia="仿宋_GB2312" w:hAnsi="Franklin Gothic Medium"/>
          <w:spacing w:val="9"/>
          <w:sz w:val="24"/>
        </w:rPr>
        <w:t>报上述</w:t>
      </w:r>
      <w:proofErr w:type="gramEnd"/>
      <w:r>
        <w:rPr>
          <w:rFonts w:ascii="Franklin Gothic Medium" w:eastAsia="仿宋_GB2312" w:hAnsi="Franklin Gothic Medium"/>
          <w:spacing w:val="9"/>
          <w:sz w:val="24"/>
        </w:rPr>
        <w:t>两个部门。同时在待遇部</w:t>
      </w:r>
      <w:r>
        <w:rPr>
          <w:rFonts w:ascii="Franklin Gothic Medium" w:eastAsia="仿宋_GB2312" w:hAnsi="Franklin Gothic Medium"/>
          <w:spacing w:val="9"/>
          <w:sz w:val="24"/>
        </w:rPr>
        <w:t>“</w:t>
      </w:r>
      <w:r>
        <w:rPr>
          <w:rFonts w:ascii="Franklin Gothic Medium" w:eastAsia="仿宋_GB2312" w:hAnsi="Franklin Gothic Medium"/>
          <w:spacing w:val="9"/>
          <w:sz w:val="24"/>
        </w:rPr>
        <w:t>工伤审核</w:t>
      </w:r>
      <w:r>
        <w:rPr>
          <w:rFonts w:ascii="Franklin Gothic Medium" w:eastAsia="仿宋_GB2312" w:hAnsi="Franklin Gothic Medium"/>
          <w:spacing w:val="9"/>
          <w:sz w:val="24"/>
        </w:rPr>
        <w:t>”</w:t>
      </w:r>
      <w:r>
        <w:rPr>
          <w:rFonts w:ascii="Franklin Gothic Medium" w:eastAsia="仿宋_GB2312" w:hAnsi="Franklin Gothic Medium"/>
          <w:spacing w:val="9"/>
          <w:sz w:val="24"/>
        </w:rPr>
        <w:t>窗口领取《机关事业单位工作人员工伤保险待遇支付表》；</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二、机关事业单位发生工伤事故后，因伤情紧急暂不能到工伤指定医院</w:t>
      </w:r>
      <w:r>
        <w:rPr>
          <w:rFonts w:ascii="Franklin Gothic Medium" w:eastAsia="仿宋_GB2312" w:hAnsi="Franklin Gothic Medium"/>
          <w:spacing w:val="9"/>
          <w:sz w:val="24"/>
        </w:rPr>
        <w:t>治疗的，应到保险中心</w:t>
      </w:r>
      <w:r>
        <w:rPr>
          <w:rFonts w:ascii="Franklin Gothic Medium" w:eastAsia="仿宋_GB2312" w:hAnsi="Franklin Gothic Medium"/>
          <w:spacing w:val="9"/>
          <w:sz w:val="24"/>
        </w:rPr>
        <w:t>“</w:t>
      </w:r>
      <w:r>
        <w:rPr>
          <w:rFonts w:ascii="Franklin Gothic Medium" w:eastAsia="仿宋_GB2312" w:hAnsi="Franklin Gothic Medium"/>
          <w:spacing w:val="9"/>
          <w:sz w:val="24"/>
        </w:rPr>
        <w:t>工伤审核</w:t>
      </w:r>
      <w:r>
        <w:rPr>
          <w:rFonts w:ascii="Franklin Gothic Medium" w:eastAsia="仿宋_GB2312" w:hAnsi="Franklin Gothic Medium"/>
          <w:spacing w:val="9"/>
          <w:sz w:val="24"/>
        </w:rPr>
        <w:t>”</w:t>
      </w:r>
      <w:r>
        <w:rPr>
          <w:rFonts w:ascii="Franklin Gothic Medium" w:eastAsia="仿宋_GB2312" w:hAnsi="Franklin Gothic Medium"/>
          <w:spacing w:val="9"/>
          <w:sz w:val="24"/>
        </w:rPr>
        <w:t>窗口备案，待伤情稳定后需立即转入工伤指定医院治疗；</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三、工伤人员在医疗终结后，单位专管人员可持《国家机关、事业单位工作人员因工伤亡审批表》或《大连市机关事业单位工作人员伤残鉴定表》到保险中心待遇部</w:t>
      </w:r>
      <w:r>
        <w:rPr>
          <w:rFonts w:ascii="Franklin Gothic Medium" w:eastAsia="仿宋_GB2312" w:hAnsi="Franklin Gothic Medium"/>
          <w:spacing w:val="9"/>
          <w:sz w:val="24"/>
        </w:rPr>
        <w:t>“</w:t>
      </w:r>
      <w:r>
        <w:rPr>
          <w:rFonts w:ascii="Franklin Gothic Medium" w:eastAsia="仿宋_GB2312" w:hAnsi="Franklin Gothic Medium"/>
          <w:spacing w:val="9"/>
          <w:sz w:val="24"/>
        </w:rPr>
        <w:t>工伤审核</w:t>
      </w:r>
      <w:r>
        <w:rPr>
          <w:rFonts w:ascii="Franklin Gothic Medium" w:eastAsia="仿宋_GB2312" w:hAnsi="Franklin Gothic Medium"/>
          <w:spacing w:val="9"/>
          <w:sz w:val="24"/>
        </w:rPr>
        <w:t>”</w:t>
      </w:r>
      <w:r>
        <w:rPr>
          <w:rFonts w:ascii="Franklin Gothic Medium" w:eastAsia="仿宋_GB2312" w:hAnsi="Franklin Gothic Medium"/>
          <w:spacing w:val="9"/>
          <w:sz w:val="24"/>
        </w:rPr>
        <w:t>窗口办理有关待遇手续（工伤人员到工伤指定医院治疗时，应通知就诊医院的</w:t>
      </w:r>
      <w:proofErr w:type="gramStart"/>
      <w:r>
        <w:rPr>
          <w:rFonts w:ascii="Franklin Gothic Medium" w:eastAsia="仿宋_GB2312" w:hAnsi="Franklin Gothic Medium"/>
          <w:spacing w:val="9"/>
          <w:sz w:val="24"/>
        </w:rPr>
        <w:t>医</w:t>
      </w:r>
      <w:proofErr w:type="gramEnd"/>
      <w:r>
        <w:rPr>
          <w:rFonts w:ascii="Franklin Gothic Medium" w:eastAsia="仿宋_GB2312" w:hAnsi="Franklin Gothic Medium"/>
          <w:spacing w:val="9"/>
          <w:sz w:val="24"/>
        </w:rPr>
        <w:t>保科，否则医院不按工伤医疗管理，所发生的医疗费用保险中心待遇部不予支付。）；因工致残等级为</w:t>
      </w:r>
      <w:r>
        <w:rPr>
          <w:rFonts w:ascii="Franklin Gothic Medium" w:eastAsia="仿宋_GB2312" w:hAnsi="Franklin Gothic Medium"/>
          <w:spacing w:val="9"/>
          <w:sz w:val="24"/>
        </w:rPr>
        <w:t>1</w:t>
      </w:r>
      <w:r>
        <w:rPr>
          <w:rFonts w:ascii="Franklin Gothic Medium" w:eastAsia="仿宋_GB2312" w:hAnsi="Franklin Gothic Medium"/>
          <w:spacing w:val="9"/>
          <w:sz w:val="24"/>
        </w:rPr>
        <w:t>－</w:t>
      </w:r>
      <w:r>
        <w:rPr>
          <w:rFonts w:ascii="Franklin Gothic Medium" w:eastAsia="仿宋_GB2312" w:hAnsi="Franklin Gothic Medium"/>
          <w:spacing w:val="9"/>
          <w:sz w:val="24"/>
        </w:rPr>
        <w:t>10</w:t>
      </w:r>
      <w:r>
        <w:rPr>
          <w:rFonts w:ascii="Franklin Gothic Medium" w:eastAsia="仿宋_GB2312" w:hAnsi="Franklin Gothic Medium"/>
          <w:spacing w:val="9"/>
          <w:sz w:val="24"/>
        </w:rPr>
        <w:t>级，旧病复发需持《大连市机关事业单位工伤人员旧病复发医疗审批表》到保险中心待遇部</w:t>
      </w:r>
      <w:r>
        <w:rPr>
          <w:rFonts w:ascii="Franklin Gothic Medium" w:eastAsia="仿宋_GB2312" w:hAnsi="Franklin Gothic Medium"/>
          <w:spacing w:val="9"/>
          <w:sz w:val="24"/>
        </w:rPr>
        <w:t>“</w:t>
      </w:r>
      <w:r>
        <w:rPr>
          <w:rFonts w:ascii="Franklin Gothic Medium" w:eastAsia="仿宋_GB2312" w:hAnsi="Franklin Gothic Medium"/>
          <w:spacing w:val="9"/>
          <w:sz w:val="24"/>
        </w:rPr>
        <w:t>工伤审核</w:t>
      </w:r>
      <w:r>
        <w:rPr>
          <w:rFonts w:ascii="Franklin Gothic Medium" w:eastAsia="仿宋_GB2312" w:hAnsi="Franklin Gothic Medium"/>
          <w:spacing w:val="9"/>
          <w:sz w:val="24"/>
        </w:rPr>
        <w:t>”</w:t>
      </w:r>
      <w:r>
        <w:rPr>
          <w:rFonts w:ascii="Franklin Gothic Medium" w:eastAsia="仿宋_GB2312" w:hAnsi="Franklin Gothic Medium"/>
          <w:spacing w:val="9"/>
          <w:sz w:val="24"/>
        </w:rPr>
        <w:t>窗口办理有关</w:t>
      </w:r>
      <w:r>
        <w:rPr>
          <w:rFonts w:ascii="Franklin Gothic Medium" w:eastAsia="仿宋_GB2312" w:hAnsi="Franklin Gothic Medium"/>
          <w:spacing w:val="9"/>
          <w:sz w:val="24"/>
        </w:rPr>
        <w:t>待遇手续。经办人员按下列程序审核：</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proofErr w:type="gramStart"/>
      <w:r>
        <w:rPr>
          <w:rFonts w:ascii="Franklin Gothic Medium" w:eastAsia="仿宋_GB2312" w:hAnsi="Franklin Gothic Medium"/>
          <w:spacing w:val="9"/>
          <w:sz w:val="24"/>
        </w:rPr>
        <w:t>一</w:t>
      </w:r>
      <w:proofErr w:type="gramEnd"/>
      <w:r>
        <w:rPr>
          <w:rFonts w:ascii="Franklin Gothic Medium" w:eastAsia="仿宋_GB2312" w:hAnsi="Franklin Gothic Medium"/>
          <w:spacing w:val="9"/>
          <w:sz w:val="24"/>
        </w:rPr>
        <w:t>)</w:t>
      </w:r>
      <w:r>
        <w:rPr>
          <w:rFonts w:ascii="Franklin Gothic Medium" w:eastAsia="仿宋_GB2312" w:hAnsi="Franklin Gothic Medium"/>
          <w:spacing w:val="9"/>
          <w:sz w:val="24"/>
        </w:rPr>
        <w:t>根据国家、辽宁省和大连市的有关规定，审核工伤患者的用药（由医务人员审核），对伤情与用药不符的医疗费用，保险中心待遇部不予支付；</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二</w:t>
      </w:r>
      <w:r>
        <w:rPr>
          <w:rFonts w:ascii="Franklin Gothic Medium" w:eastAsia="仿宋_GB2312" w:hAnsi="Franklin Gothic Medium"/>
          <w:spacing w:val="9"/>
          <w:sz w:val="24"/>
        </w:rPr>
        <w:t>)</w:t>
      </w:r>
      <w:r>
        <w:rPr>
          <w:rFonts w:ascii="Franklin Gothic Medium" w:eastAsia="仿宋_GB2312" w:hAnsi="Franklin Gothic Medium"/>
          <w:spacing w:val="9"/>
          <w:sz w:val="24"/>
        </w:rPr>
        <w:t>医疗费用审核后，在住院费单据背面登记所扣除项目明细以及实报金额，加盖审核人印章；</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三</w:t>
      </w:r>
      <w:r>
        <w:rPr>
          <w:rFonts w:ascii="Franklin Gothic Medium" w:eastAsia="仿宋_GB2312" w:hAnsi="Franklin Gothic Medium"/>
          <w:spacing w:val="9"/>
          <w:sz w:val="24"/>
        </w:rPr>
        <w:t>)</w:t>
      </w:r>
      <w:r>
        <w:rPr>
          <w:rFonts w:ascii="Franklin Gothic Medium" w:eastAsia="仿宋_GB2312" w:hAnsi="Franklin Gothic Medium"/>
          <w:spacing w:val="9"/>
          <w:sz w:val="24"/>
        </w:rPr>
        <w:t>经办人员根据工伤人员的伤残等级计算一次性伤残补助金及定期伤残补助金等待遇，审核无误后，填写《机关事业单位工作人员工伤保险待遇支付表》，加盖审核人印章；</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lastRenderedPageBreak/>
        <w:t>四、</w:t>
      </w:r>
      <w:proofErr w:type="gramStart"/>
      <w:r>
        <w:rPr>
          <w:rFonts w:ascii="Franklin Gothic Medium" w:eastAsia="仿宋_GB2312" w:hAnsi="Franklin Gothic Medium"/>
          <w:spacing w:val="9"/>
          <w:sz w:val="24"/>
        </w:rPr>
        <w:t>报部长</w:t>
      </w:r>
      <w:proofErr w:type="gramEnd"/>
      <w:r>
        <w:rPr>
          <w:rFonts w:ascii="Franklin Gothic Medium" w:eastAsia="仿宋_GB2312" w:hAnsi="Franklin Gothic Medium"/>
          <w:spacing w:val="9"/>
          <w:sz w:val="24"/>
        </w:rPr>
        <w:t>复核，其中工伤支付额超过</w:t>
      </w:r>
      <w:r>
        <w:rPr>
          <w:rFonts w:ascii="Franklin Gothic Medium" w:eastAsia="仿宋_GB2312" w:hAnsi="Franklin Gothic Medium"/>
          <w:spacing w:val="9"/>
          <w:sz w:val="24"/>
        </w:rPr>
        <w:t>1</w:t>
      </w:r>
      <w:r>
        <w:rPr>
          <w:rFonts w:ascii="Franklin Gothic Medium" w:eastAsia="仿宋_GB2312" w:hAnsi="Franklin Gothic Medium"/>
          <w:spacing w:val="9"/>
          <w:sz w:val="24"/>
        </w:rPr>
        <w:t>万元的，应报中心主管主任审批，超过</w:t>
      </w:r>
      <w:r>
        <w:rPr>
          <w:rFonts w:ascii="Franklin Gothic Medium" w:eastAsia="仿宋_GB2312" w:hAnsi="Franklin Gothic Medium"/>
          <w:spacing w:val="9"/>
          <w:sz w:val="24"/>
        </w:rPr>
        <w:t>5</w:t>
      </w:r>
      <w:r>
        <w:rPr>
          <w:rFonts w:ascii="Franklin Gothic Medium" w:eastAsia="仿宋_GB2312" w:hAnsi="Franklin Gothic Medium"/>
          <w:spacing w:val="9"/>
          <w:sz w:val="24"/>
        </w:rPr>
        <w:t>万元的</w:t>
      </w:r>
      <w:proofErr w:type="gramStart"/>
      <w:r>
        <w:rPr>
          <w:rFonts w:ascii="Franklin Gothic Medium" w:eastAsia="仿宋_GB2312" w:hAnsi="Franklin Gothic Medium"/>
          <w:spacing w:val="9"/>
          <w:sz w:val="24"/>
        </w:rPr>
        <w:t>报中心</w:t>
      </w:r>
      <w:proofErr w:type="gramEnd"/>
      <w:r>
        <w:rPr>
          <w:rFonts w:ascii="Franklin Gothic Medium" w:eastAsia="仿宋_GB2312" w:hAnsi="Franklin Gothic Medium"/>
          <w:spacing w:val="9"/>
          <w:sz w:val="24"/>
        </w:rPr>
        <w:t>主任审批；</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五、经办人员应于每月</w:t>
      </w:r>
      <w:r>
        <w:rPr>
          <w:rFonts w:ascii="Franklin Gothic Medium" w:eastAsia="仿宋_GB2312" w:hAnsi="Franklin Gothic Medium"/>
          <w:spacing w:val="9"/>
          <w:sz w:val="24"/>
        </w:rPr>
        <w:t>25</w:t>
      </w:r>
      <w:r>
        <w:rPr>
          <w:rFonts w:ascii="Franklin Gothic Medium" w:eastAsia="仿宋_GB2312" w:hAnsi="Franklin Gothic Medium"/>
          <w:spacing w:val="9"/>
          <w:sz w:val="24"/>
        </w:rPr>
        <w:t>日前将当月支付的各项工伤费用录入微机。</w:t>
      </w:r>
    </w:p>
    <w:p w:rsidR="00654FA7" w:rsidRDefault="0035368B">
      <w:pPr>
        <w:pStyle w:val="2"/>
        <w:ind w:firstLine="600"/>
        <w:rPr>
          <w:lang w:val="en-US"/>
        </w:rPr>
      </w:pPr>
      <w:bookmarkStart w:id="592" w:name="_Toc24751"/>
      <w:bookmarkStart w:id="593" w:name="_Toc18816"/>
      <w:r>
        <w:rPr>
          <w:rFonts w:hint="eastAsia"/>
          <w:lang w:val="en-US"/>
        </w:rPr>
        <w:t xml:space="preserve">20 </w:t>
      </w:r>
      <w:r>
        <w:rPr>
          <w:lang w:val="en-US"/>
        </w:rPr>
        <w:t>工伤待遇核准程序</w:t>
      </w:r>
      <w:bookmarkEnd w:id="592"/>
      <w:bookmarkEnd w:id="593"/>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业务流程</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1-10</w:t>
      </w:r>
      <w:r>
        <w:rPr>
          <w:rFonts w:ascii="Franklin Gothic Medium" w:eastAsia="仿宋_GB2312" w:hAnsi="Franklin Gothic Medium"/>
          <w:spacing w:val="9"/>
          <w:sz w:val="24"/>
        </w:rPr>
        <w:t>级伤残：工伤事故快报表；职工因工伤亡认定表原件及复印件；因工负伤、职业病伤残</w:t>
      </w:r>
      <w:proofErr w:type="gramStart"/>
      <w:r>
        <w:rPr>
          <w:rFonts w:ascii="Franklin Gothic Medium" w:eastAsia="仿宋_GB2312" w:hAnsi="Franklin Gothic Medium"/>
          <w:spacing w:val="9"/>
          <w:sz w:val="24"/>
        </w:rPr>
        <w:t>带程度</w:t>
      </w:r>
      <w:proofErr w:type="gramEnd"/>
      <w:r>
        <w:rPr>
          <w:rFonts w:ascii="Franklin Gothic Medium" w:eastAsia="仿宋_GB2312" w:hAnsi="Franklin Gothic Medium"/>
          <w:spacing w:val="9"/>
          <w:sz w:val="24"/>
        </w:rPr>
        <w:t>鉴定表原件及复印件；职工因工伤残待遇证书；企业职工因工伤亡</w:t>
      </w:r>
      <w:proofErr w:type="gramStart"/>
      <w:r>
        <w:rPr>
          <w:rFonts w:ascii="Franklin Gothic Medium" w:eastAsia="仿宋_GB2312" w:hAnsi="Franklin Gothic Medium"/>
          <w:spacing w:val="9"/>
          <w:sz w:val="24"/>
        </w:rPr>
        <w:t>保险经付通知单</w:t>
      </w:r>
      <w:proofErr w:type="gramEnd"/>
      <w:r>
        <w:rPr>
          <w:rFonts w:ascii="Franklin Gothic Medium" w:eastAsia="仿宋_GB2312" w:hAnsi="Franklin Gothic Medium"/>
          <w:spacing w:val="9"/>
          <w:sz w:val="24"/>
        </w:rPr>
        <w:t>，企业财务收款收据。</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因工死亡：工伤事故快报表；职工因工死亡认定表，企业职工因工伤亡</w:t>
      </w:r>
      <w:proofErr w:type="gramStart"/>
      <w:r>
        <w:rPr>
          <w:rFonts w:ascii="Franklin Gothic Medium" w:eastAsia="仿宋_GB2312" w:hAnsi="Franklin Gothic Medium"/>
          <w:spacing w:val="9"/>
          <w:sz w:val="24"/>
        </w:rPr>
        <w:t>保险经付通知单</w:t>
      </w:r>
      <w:proofErr w:type="gramEnd"/>
      <w:r>
        <w:rPr>
          <w:rFonts w:ascii="Franklin Gothic Medium" w:eastAsia="仿宋_GB2312" w:hAnsi="Franklin Gothic Medium"/>
          <w:spacing w:val="9"/>
          <w:sz w:val="24"/>
        </w:rPr>
        <w:t>；供养直系亲属抚恤证，企业财务收款收据。</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患职业病的伤残职工还须持《职业病诊断证明书》</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交通肇事被认定工伤还须持</w:t>
      </w:r>
      <w:r>
        <w:rPr>
          <w:rFonts w:ascii="Franklin Gothic Medium" w:eastAsia="仿宋_GB2312" w:hAnsi="Franklin Gothic Medium"/>
          <w:spacing w:val="9"/>
          <w:sz w:val="24"/>
        </w:rPr>
        <w:t>1</w:t>
      </w:r>
      <w:r>
        <w:rPr>
          <w:rFonts w:ascii="Franklin Gothic Medium" w:eastAsia="仿宋_GB2312" w:hAnsi="Franklin Gothic Medium"/>
          <w:spacing w:val="9"/>
          <w:sz w:val="24"/>
        </w:rPr>
        <w:t>、道路交通事故责任认定书；</w:t>
      </w:r>
      <w:r>
        <w:rPr>
          <w:rFonts w:ascii="Franklin Gothic Medium" w:eastAsia="仿宋_GB2312" w:hAnsi="Franklin Gothic Medium"/>
          <w:spacing w:val="9"/>
          <w:sz w:val="24"/>
        </w:rPr>
        <w:t>2</w:t>
      </w:r>
      <w:r>
        <w:rPr>
          <w:rFonts w:ascii="Franklin Gothic Medium" w:eastAsia="仿宋_GB2312" w:hAnsi="Franklin Gothic Medium"/>
          <w:spacing w:val="9"/>
          <w:sz w:val="24"/>
        </w:rPr>
        <w:t>、道路交通事</w:t>
      </w:r>
      <w:r>
        <w:rPr>
          <w:rFonts w:ascii="Franklin Gothic Medium" w:eastAsia="仿宋_GB2312" w:hAnsi="Franklin Gothic Medium"/>
          <w:spacing w:val="9"/>
          <w:sz w:val="24"/>
        </w:rPr>
        <w:t>故损害赔偿调节书</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突发疾病死亡被认定工伤的还须提供《医学死亡证明》</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需准备的材料及注意事项</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须工伤事故快报表，职工因工伤亡认定表原件及复印件；因工负伤、职业病伤残</w:t>
      </w:r>
      <w:proofErr w:type="gramStart"/>
      <w:r>
        <w:rPr>
          <w:rFonts w:ascii="Franklin Gothic Medium" w:eastAsia="仿宋_GB2312" w:hAnsi="Franklin Gothic Medium"/>
          <w:spacing w:val="9"/>
          <w:sz w:val="24"/>
        </w:rPr>
        <w:t>待程度</w:t>
      </w:r>
      <w:proofErr w:type="gramEnd"/>
      <w:r>
        <w:rPr>
          <w:rFonts w:ascii="Franklin Gothic Medium" w:eastAsia="仿宋_GB2312" w:hAnsi="Franklin Gothic Medium"/>
          <w:spacing w:val="9"/>
          <w:sz w:val="24"/>
        </w:rPr>
        <w:t>鉴定表原件及复印件；职工因工伤残待遇证书；企业职工因工伤亡</w:t>
      </w:r>
      <w:proofErr w:type="gramStart"/>
      <w:r>
        <w:rPr>
          <w:rFonts w:ascii="Franklin Gothic Medium" w:eastAsia="仿宋_GB2312" w:hAnsi="Franklin Gothic Medium"/>
          <w:spacing w:val="9"/>
          <w:sz w:val="24"/>
        </w:rPr>
        <w:t>保险经付通知单</w:t>
      </w:r>
      <w:proofErr w:type="gramEnd"/>
      <w:r>
        <w:rPr>
          <w:rFonts w:ascii="Franklin Gothic Medium" w:eastAsia="仿宋_GB2312" w:hAnsi="Franklin Gothic Medium"/>
          <w:spacing w:val="9"/>
          <w:sz w:val="24"/>
        </w:rPr>
        <w:t>，企业财务收款收据。因工死亡须工伤事故快报表；职工因工死亡认定表；企业职工因工伤亡</w:t>
      </w:r>
      <w:proofErr w:type="gramStart"/>
      <w:r>
        <w:rPr>
          <w:rFonts w:ascii="Franklin Gothic Medium" w:eastAsia="仿宋_GB2312" w:hAnsi="Franklin Gothic Medium"/>
          <w:spacing w:val="9"/>
          <w:sz w:val="24"/>
        </w:rPr>
        <w:t>保险经付通知单</w:t>
      </w:r>
      <w:proofErr w:type="gramEnd"/>
      <w:r>
        <w:rPr>
          <w:rFonts w:ascii="Franklin Gothic Medium" w:eastAsia="仿宋_GB2312" w:hAnsi="Franklin Gothic Medium"/>
          <w:spacing w:val="9"/>
          <w:sz w:val="24"/>
        </w:rPr>
        <w:t>；供养直系亲属抚恤证，企业财务收款收据。患职业病的伤残职工还须持《职业病诊断证明书》。交通肇事被认定工伤的还须持</w:t>
      </w:r>
      <w:r>
        <w:rPr>
          <w:rFonts w:ascii="Franklin Gothic Medium" w:eastAsia="仿宋_GB2312" w:hAnsi="Franklin Gothic Medium"/>
          <w:spacing w:val="9"/>
          <w:sz w:val="24"/>
        </w:rPr>
        <w:t>1</w:t>
      </w:r>
      <w:r>
        <w:rPr>
          <w:rFonts w:ascii="Franklin Gothic Medium" w:eastAsia="仿宋_GB2312" w:hAnsi="Franklin Gothic Medium"/>
          <w:spacing w:val="9"/>
          <w:sz w:val="24"/>
        </w:rPr>
        <w:t>、道路交通事故责任认定书；</w:t>
      </w:r>
      <w:r>
        <w:rPr>
          <w:rFonts w:ascii="Franklin Gothic Medium" w:eastAsia="仿宋_GB2312" w:hAnsi="Franklin Gothic Medium"/>
          <w:spacing w:val="9"/>
          <w:sz w:val="24"/>
        </w:rPr>
        <w:t>2</w:t>
      </w:r>
      <w:r>
        <w:rPr>
          <w:rFonts w:ascii="Franklin Gothic Medium" w:eastAsia="仿宋_GB2312" w:hAnsi="Franklin Gothic Medium"/>
          <w:spacing w:val="9"/>
          <w:sz w:val="24"/>
        </w:rPr>
        <w:t>、道路交通事故损害赔偿调节书。突发</w:t>
      </w:r>
      <w:r>
        <w:rPr>
          <w:rFonts w:ascii="Franklin Gothic Medium" w:eastAsia="仿宋_GB2312" w:hAnsi="Franklin Gothic Medium"/>
          <w:spacing w:val="9"/>
          <w:sz w:val="24"/>
        </w:rPr>
        <w:t>疾病死亡被认定工伤的还须持《医学死亡证明》</w:t>
      </w:r>
    </w:p>
    <w:p w:rsidR="00654FA7" w:rsidRDefault="0035368B">
      <w:pPr>
        <w:spacing w:afterLines="60" w:after="144" w:line="360" w:lineRule="auto"/>
        <w:ind w:firstLineChars="200" w:firstLine="516"/>
        <w:rPr>
          <w:rFonts w:ascii="Franklin Gothic Medium" w:eastAsia="仿宋_GB2312" w:hAnsi="Franklin Gothic Medium"/>
          <w:spacing w:val="9"/>
          <w:sz w:val="24"/>
        </w:rPr>
      </w:pPr>
      <w:proofErr w:type="gramStart"/>
      <w:r>
        <w:rPr>
          <w:rFonts w:ascii="Franklin Gothic Medium" w:eastAsia="仿宋_GB2312" w:hAnsi="Franklin Gothic Medium"/>
          <w:spacing w:val="9"/>
          <w:sz w:val="24"/>
        </w:rPr>
        <w:lastRenderedPageBreak/>
        <w:t>报销因</w:t>
      </w:r>
      <w:proofErr w:type="gramEnd"/>
      <w:r>
        <w:rPr>
          <w:rFonts w:ascii="Franklin Gothic Medium" w:eastAsia="仿宋_GB2312" w:hAnsi="Franklin Gothic Medium"/>
          <w:spacing w:val="9"/>
          <w:sz w:val="24"/>
        </w:rPr>
        <w:t>工负伤（亡）医疗费还须持医院的急诊手册或门诊医疗手册、医疗费收据、处方或电脑打印明细、出院小结；属于旧伤复发的还须带工伤旧伤复发医疗审批表</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负责部门</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审核部</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因工负伤（亡）医疗费结算</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业务流程</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由单位专管人员携带单位收款收据，每月</w:t>
      </w:r>
      <w:r>
        <w:rPr>
          <w:rFonts w:ascii="Franklin Gothic Medium" w:eastAsia="仿宋_GB2312" w:hAnsi="Franklin Gothic Medium"/>
          <w:spacing w:val="9"/>
          <w:sz w:val="24"/>
        </w:rPr>
        <w:t>20</w:t>
      </w:r>
      <w:r>
        <w:rPr>
          <w:rFonts w:ascii="Franklin Gothic Medium" w:eastAsia="仿宋_GB2312" w:hAnsi="Franklin Gothic Medium"/>
          <w:spacing w:val="9"/>
          <w:sz w:val="24"/>
        </w:rPr>
        <w:t>日前到市</w:t>
      </w:r>
      <w:proofErr w:type="gramStart"/>
      <w:r>
        <w:rPr>
          <w:rFonts w:ascii="Franklin Gothic Medium" w:eastAsia="仿宋_GB2312" w:hAnsi="Franklin Gothic Medium"/>
          <w:spacing w:val="9"/>
          <w:sz w:val="24"/>
        </w:rPr>
        <w:t>医</w:t>
      </w:r>
      <w:proofErr w:type="gramEnd"/>
      <w:r>
        <w:rPr>
          <w:rFonts w:ascii="Franklin Gothic Medium" w:eastAsia="仿宋_GB2312" w:hAnsi="Franklin Gothic Medium"/>
          <w:spacing w:val="9"/>
          <w:sz w:val="24"/>
        </w:rPr>
        <w:t>保中心审核部工伤保险窗口进行审核后，到结算部指定窗口结算</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需准备的材料及注意事项</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定点医院医疗费收据、双联处方、出院小结；工伤职工特殊医疗审批表；急诊手册或门诊医疗手册，大连市城镇企业工伤职工旧伤复发医疗审批表。</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负责部门</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结算部</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审核部</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工伤</w:t>
      </w:r>
      <w:r>
        <w:rPr>
          <w:rFonts w:ascii="Franklin Gothic Medium" w:eastAsia="仿宋_GB2312" w:hAnsi="Franklin Gothic Medium"/>
          <w:spacing w:val="9"/>
          <w:sz w:val="24"/>
        </w:rPr>
        <w:t>1-10</w:t>
      </w:r>
      <w:r>
        <w:rPr>
          <w:rFonts w:ascii="Franklin Gothic Medium" w:eastAsia="仿宋_GB2312" w:hAnsi="Franklin Gothic Medium"/>
          <w:spacing w:val="9"/>
          <w:sz w:val="24"/>
        </w:rPr>
        <w:t>级保险待遇结算</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业务流程</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由单位专管人员携带单位收款收据，每月</w:t>
      </w:r>
      <w:r>
        <w:rPr>
          <w:rFonts w:ascii="Franklin Gothic Medium" w:eastAsia="仿宋_GB2312" w:hAnsi="Franklin Gothic Medium"/>
          <w:spacing w:val="9"/>
          <w:sz w:val="24"/>
        </w:rPr>
        <w:t>20</w:t>
      </w:r>
      <w:r>
        <w:rPr>
          <w:rFonts w:ascii="Franklin Gothic Medium" w:eastAsia="仿宋_GB2312" w:hAnsi="Franklin Gothic Medium"/>
          <w:spacing w:val="9"/>
          <w:sz w:val="24"/>
        </w:rPr>
        <w:t>日前到市</w:t>
      </w:r>
      <w:proofErr w:type="gramStart"/>
      <w:r>
        <w:rPr>
          <w:rFonts w:ascii="Franklin Gothic Medium" w:eastAsia="仿宋_GB2312" w:hAnsi="Franklin Gothic Medium"/>
          <w:spacing w:val="9"/>
          <w:sz w:val="24"/>
        </w:rPr>
        <w:t>医</w:t>
      </w:r>
      <w:proofErr w:type="gramEnd"/>
      <w:r>
        <w:rPr>
          <w:rFonts w:ascii="Franklin Gothic Medium" w:eastAsia="仿宋_GB2312" w:hAnsi="Franklin Gothic Medium"/>
          <w:spacing w:val="9"/>
          <w:sz w:val="24"/>
        </w:rPr>
        <w:t>保中心审核部工伤保险窗口进行审核后，到结算部指定窗口结算；</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需准备的材料及注意事项</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lastRenderedPageBreak/>
        <w:t>工伤事故快报表、职工因工伤亡认定表、因工负伤（职业病）伤残程度鉴定表、企业职工因工伤残待遇证书、企业职工因工伤亡保险金给付通知单；</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负责部门</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结算部</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审核部</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因工死亡人员工伤保险待遇结算</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业务流程</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由单位专管人员携带单位收款收据，每月</w:t>
      </w:r>
      <w:r>
        <w:rPr>
          <w:rFonts w:ascii="Franklin Gothic Medium" w:eastAsia="仿宋_GB2312" w:hAnsi="Franklin Gothic Medium"/>
          <w:spacing w:val="9"/>
          <w:sz w:val="24"/>
        </w:rPr>
        <w:t>20</w:t>
      </w:r>
      <w:r>
        <w:rPr>
          <w:rFonts w:ascii="Franklin Gothic Medium" w:eastAsia="仿宋_GB2312" w:hAnsi="Franklin Gothic Medium"/>
          <w:spacing w:val="9"/>
          <w:sz w:val="24"/>
        </w:rPr>
        <w:t>日前到市</w:t>
      </w:r>
      <w:proofErr w:type="gramStart"/>
      <w:r>
        <w:rPr>
          <w:rFonts w:ascii="Franklin Gothic Medium" w:eastAsia="仿宋_GB2312" w:hAnsi="Franklin Gothic Medium"/>
          <w:spacing w:val="9"/>
          <w:sz w:val="24"/>
        </w:rPr>
        <w:t>医</w:t>
      </w:r>
      <w:proofErr w:type="gramEnd"/>
      <w:r>
        <w:rPr>
          <w:rFonts w:ascii="Franklin Gothic Medium" w:eastAsia="仿宋_GB2312" w:hAnsi="Franklin Gothic Medium"/>
          <w:spacing w:val="9"/>
          <w:sz w:val="24"/>
        </w:rPr>
        <w:t>保中心审核部工伤保险窗口进行审核后，到结算部指定窗口结算</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需准备的材料及注意事项</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工伤事故快报表、职工因工伤亡认定表、企业职工因工伤亡保险金给付通知单、供养直系亲属抚恤证</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负责部门</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结算部</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审核部</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其他情况待遇结算</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业务流程</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由单位专管人员携带单位收款收据，每月</w:t>
      </w:r>
      <w:r>
        <w:rPr>
          <w:rFonts w:ascii="Franklin Gothic Medium" w:eastAsia="仿宋_GB2312" w:hAnsi="Franklin Gothic Medium"/>
          <w:spacing w:val="9"/>
          <w:sz w:val="24"/>
        </w:rPr>
        <w:t>2</w:t>
      </w:r>
      <w:r>
        <w:rPr>
          <w:rFonts w:ascii="Franklin Gothic Medium" w:eastAsia="仿宋_GB2312" w:hAnsi="Franklin Gothic Medium"/>
          <w:spacing w:val="9"/>
          <w:sz w:val="24"/>
        </w:rPr>
        <w:t>0</w:t>
      </w:r>
      <w:r>
        <w:rPr>
          <w:rFonts w:ascii="Franklin Gothic Medium" w:eastAsia="仿宋_GB2312" w:hAnsi="Franklin Gothic Medium"/>
          <w:spacing w:val="9"/>
          <w:sz w:val="24"/>
        </w:rPr>
        <w:t>日前到市</w:t>
      </w:r>
      <w:proofErr w:type="gramStart"/>
      <w:r>
        <w:rPr>
          <w:rFonts w:ascii="Franklin Gothic Medium" w:eastAsia="仿宋_GB2312" w:hAnsi="Franklin Gothic Medium"/>
          <w:spacing w:val="9"/>
          <w:sz w:val="24"/>
        </w:rPr>
        <w:t>医</w:t>
      </w:r>
      <w:proofErr w:type="gramEnd"/>
      <w:r>
        <w:rPr>
          <w:rFonts w:ascii="Franklin Gothic Medium" w:eastAsia="仿宋_GB2312" w:hAnsi="Franklin Gothic Medium"/>
          <w:spacing w:val="9"/>
          <w:sz w:val="24"/>
        </w:rPr>
        <w:t>保中心审核部工伤保险窗口进行审核后，到结算部指定窗口结算</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需准备的材料及注意事项</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lastRenderedPageBreak/>
        <w:t>另外患职业病伤残职工还须持职业病诊断书；交通肇事被认定工伤的还须持道路交通事故责任认定书、道路交通事故损害赔偿调解书；突发疾病死亡被认定工伤的须持死亡证明。</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负责部门</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结算部</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审核部</w:t>
      </w:r>
    </w:p>
    <w:p w:rsidR="00654FA7" w:rsidRDefault="0035368B">
      <w:pPr>
        <w:pStyle w:val="2"/>
        <w:ind w:firstLine="600"/>
      </w:pPr>
      <w:bookmarkStart w:id="594" w:name="_Toc24814"/>
      <w:bookmarkStart w:id="595" w:name="_Toc16631"/>
      <w:r>
        <w:rPr>
          <w:rFonts w:hint="eastAsia"/>
          <w:lang w:val="en-US"/>
        </w:rPr>
        <w:t xml:space="preserve">21 </w:t>
      </w:r>
      <w:r>
        <w:t>工伤残疾辅助器具配置</w:t>
      </w:r>
      <w:bookmarkEnd w:id="594"/>
      <w:bookmarkEnd w:id="595"/>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二、办理条件</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1</w:t>
      </w:r>
      <w:r>
        <w:rPr>
          <w:rFonts w:ascii="Franklin Gothic Medium" w:eastAsia="仿宋_GB2312" w:hAnsi="Franklin Gothic Medium"/>
          <w:spacing w:val="9"/>
          <w:sz w:val="24"/>
        </w:rPr>
        <w:t>、用人单位在职工工伤前，已经为该职工参加了工伤保险、办理了工伤保险参保登记手续，并正常缴纳工伤保险费；</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2</w:t>
      </w:r>
      <w:r>
        <w:rPr>
          <w:rFonts w:ascii="Franklin Gothic Medium" w:eastAsia="仿宋_GB2312" w:hAnsi="Franklin Gothic Medium"/>
          <w:spacing w:val="9"/>
          <w:sz w:val="24"/>
        </w:rPr>
        <w:t>、工伤职工因日常生活或就业需要，经劳动能力鉴定委员会确认可以安装配置辅助器具的。</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三、办理凭证</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1</w:t>
      </w:r>
      <w:r>
        <w:rPr>
          <w:rFonts w:ascii="Franklin Gothic Medium" w:eastAsia="仿宋_GB2312" w:hAnsi="Franklin Gothic Medium"/>
          <w:spacing w:val="9"/>
          <w:sz w:val="24"/>
        </w:rPr>
        <w:t>、用人单位填报《杭州市工伤职工配置辅助器具确认书》（一式五份）；</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2</w:t>
      </w:r>
      <w:r>
        <w:rPr>
          <w:rFonts w:ascii="Franklin Gothic Medium" w:eastAsia="仿宋_GB2312" w:hAnsi="Franklin Gothic Medium"/>
          <w:spacing w:val="9"/>
          <w:sz w:val="24"/>
        </w:rPr>
        <w:t>、工伤认定书（复印件）；</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3</w:t>
      </w:r>
      <w:r>
        <w:rPr>
          <w:rFonts w:ascii="Franklin Gothic Medium" w:eastAsia="仿宋_GB2312" w:hAnsi="Franklin Gothic Medium"/>
          <w:spacing w:val="9"/>
          <w:sz w:val="24"/>
        </w:rPr>
        <w:t>、劳动能力鉴定书（复印件）；</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4</w:t>
      </w:r>
      <w:r>
        <w:rPr>
          <w:rFonts w:ascii="Franklin Gothic Medium" w:eastAsia="仿宋_GB2312" w:hAnsi="Franklin Gothic Medium"/>
          <w:spacing w:val="9"/>
          <w:sz w:val="24"/>
        </w:rPr>
        <w:t>、医疗机构出具的医疗诊断证明（原件）；</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5</w:t>
      </w:r>
      <w:r>
        <w:rPr>
          <w:rFonts w:ascii="Franklin Gothic Medium" w:eastAsia="仿宋_GB2312" w:hAnsi="Franklin Gothic Medium"/>
          <w:spacing w:val="9"/>
          <w:sz w:val="24"/>
        </w:rPr>
        <w:t>、相关病历资料；</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6</w:t>
      </w:r>
      <w:r>
        <w:rPr>
          <w:rFonts w:ascii="Franklin Gothic Medium" w:eastAsia="仿宋_GB2312" w:hAnsi="Franklin Gothic Medium"/>
          <w:spacing w:val="9"/>
          <w:sz w:val="24"/>
        </w:rPr>
        <w:t>、本人一寸近照（一式六张）</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四、办理程序用人单位持伤残职工工伤认定书、医疗诊断意见和工伤治疗原始病历到市社保局领取《</w:t>
      </w:r>
      <w:r>
        <w:rPr>
          <w:rFonts w:ascii="Franklin Gothic Medium" w:eastAsia="仿宋_GB2312" w:hAnsi="Franklin Gothic Medium"/>
          <w:spacing w:val="9"/>
          <w:sz w:val="24"/>
        </w:rPr>
        <w:t>杭州市工伤职工配置辅助器具确认书》，经本</w:t>
      </w:r>
      <w:r>
        <w:rPr>
          <w:rFonts w:ascii="Franklin Gothic Medium" w:eastAsia="仿宋_GB2312" w:hAnsi="Franklin Gothic Medium"/>
          <w:spacing w:val="9"/>
          <w:sz w:val="24"/>
        </w:rPr>
        <w:lastRenderedPageBreak/>
        <w:t>人签字、单位盖章报市社保局工伤生育部，由市社保局报经市劳动保障局批准后开具《杭州市工伤保险辅助器具配置通知单》，通知用人单位。工伤职工凭通知单按规定到定点机构安装、配置辅助器具。</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五、</w:t>
      </w:r>
      <w:proofErr w:type="gramStart"/>
      <w:r>
        <w:rPr>
          <w:rFonts w:ascii="Franklin Gothic Medium" w:eastAsia="仿宋_GB2312" w:hAnsi="Franklin Gothic Medium"/>
          <w:spacing w:val="9"/>
          <w:sz w:val="24"/>
        </w:rPr>
        <w:t>受理部</w:t>
      </w:r>
      <w:proofErr w:type="gramEnd"/>
      <w:r>
        <w:rPr>
          <w:rFonts w:ascii="Franklin Gothic Medium" w:eastAsia="仿宋_GB2312" w:hAnsi="Franklin Gothic Medium"/>
          <w:spacing w:val="9"/>
          <w:sz w:val="24"/>
        </w:rPr>
        <w:t>门市社保局业务大厅工伤生育待遇窗口受理。</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六、受理时间法定工作日。</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七、注意事项</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1</w:t>
      </w:r>
      <w:r>
        <w:rPr>
          <w:rFonts w:ascii="Franklin Gothic Medium" w:eastAsia="仿宋_GB2312" w:hAnsi="Franklin Gothic Medium"/>
          <w:spacing w:val="9"/>
          <w:sz w:val="24"/>
        </w:rPr>
        <w:t>、工伤职工转异地配置辅助器具的，由定点厂家出具无法安装配置辅助器具的情况说明，本人持书面申请报告、身份证复印件、工伤保险医疗辅助器具配置专用证历本、劳动保障行政部门确认书以及异地配置厂家的资格证明，</w:t>
      </w:r>
      <w:r>
        <w:rPr>
          <w:rFonts w:ascii="Franklin Gothic Medium" w:eastAsia="仿宋_GB2312" w:hAnsi="Franklin Gothic Medium"/>
          <w:spacing w:val="9"/>
          <w:sz w:val="24"/>
        </w:rPr>
        <w:t>到市社保局业务大厅工伤生育待遇窗口办理。市社保局在</w:t>
      </w:r>
      <w:r>
        <w:rPr>
          <w:rFonts w:ascii="Franklin Gothic Medium" w:eastAsia="仿宋_GB2312" w:hAnsi="Franklin Gothic Medium"/>
          <w:spacing w:val="9"/>
          <w:sz w:val="24"/>
        </w:rPr>
        <w:t>7</w:t>
      </w:r>
      <w:r>
        <w:rPr>
          <w:rFonts w:ascii="Franklin Gothic Medium" w:eastAsia="仿宋_GB2312" w:hAnsi="Franklin Gothic Medium"/>
          <w:spacing w:val="9"/>
          <w:sz w:val="24"/>
        </w:rPr>
        <w:t>个工作日之内处理完成。</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2</w:t>
      </w:r>
      <w:r>
        <w:rPr>
          <w:rFonts w:ascii="Franklin Gothic Medium" w:eastAsia="仿宋_GB2312" w:hAnsi="Franklin Gothic Medium"/>
          <w:spacing w:val="9"/>
          <w:sz w:val="24"/>
        </w:rPr>
        <w:t>、工伤职工凭确认书、工伤保险医疗、辅助器具配置专用证历本、本人身份证复印件、安装配置辅助器具的原始发票，在每月</w:t>
      </w:r>
      <w:r>
        <w:rPr>
          <w:rFonts w:ascii="Franklin Gothic Medium" w:eastAsia="仿宋_GB2312" w:hAnsi="Franklin Gothic Medium"/>
          <w:spacing w:val="9"/>
          <w:sz w:val="24"/>
        </w:rPr>
        <w:t>20</w:t>
      </w:r>
      <w:r>
        <w:rPr>
          <w:rFonts w:ascii="Franklin Gothic Medium" w:eastAsia="仿宋_GB2312" w:hAnsi="Franklin Gothic Medium"/>
          <w:spacing w:val="9"/>
          <w:sz w:val="24"/>
        </w:rPr>
        <w:t>日前到市社保局业务大厅工伤生育待遇窗口办理审核报销。</w:t>
      </w:r>
    </w:p>
    <w:p w:rsidR="00654FA7" w:rsidRDefault="0035368B">
      <w:pPr>
        <w:spacing w:afterLines="60" w:after="144" w:line="360" w:lineRule="auto"/>
        <w:jc w:val="center"/>
        <w:rPr>
          <w:rFonts w:ascii="Franklin Gothic Medium" w:eastAsia="黑体" w:hAnsi="Franklin Gothic Medium"/>
          <w:b/>
          <w:bCs/>
          <w:spacing w:val="9"/>
          <w:sz w:val="44"/>
        </w:rPr>
      </w:pPr>
      <w:r>
        <w:rPr>
          <w:rFonts w:ascii="Franklin Gothic Medium" w:eastAsia="仿宋_GB2312" w:hAnsi="Franklin Gothic Medium"/>
          <w:spacing w:val="9"/>
          <w:sz w:val="24"/>
        </w:rPr>
        <w:br w:type="page"/>
      </w:r>
      <w:r>
        <w:rPr>
          <w:rStyle w:val="10"/>
          <w:rFonts w:hint="eastAsia"/>
        </w:rPr>
        <w:lastRenderedPageBreak/>
        <w:t>第</w:t>
      </w:r>
      <w:r>
        <w:rPr>
          <w:rStyle w:val="10"/>
          <w:rFonts w:hint="eastAsia"/>
        </w:rPr>
        <w:t>6</w:t>
      </w:r>
      <w:r>
        <w:rPr>
          <w:rStyle w:val="10"/>
          <w:rFonts w:hint="eastAsia"/>
        </w:rPr>
        <w:t>章</w:t>
      </w:r>
      <w:r>
        <w:rPr>
          <w:rStyle w:val="10"/>
          <w:rFonts w:hint="eastAsia"/>
        </w:rPr>
        <w:t xml:space="preserve"> </w:t>
      </w:r>
      <w:r>
        <w:rPr>
          <w:rStyle w:val="10"/>
        </w:rPr>
        <w:t>生育保险</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生育保险是国家通过社会保险立法，对生育职工给予经济、物质等方面帮助的一项社会政策。其宗旨在于通过向生育女职工提供生育津贴、产假以及医疗服务等方面的待遇，保障她们因生育而暂时丧失劳动能力时的基本经济收入和医疗保健，帮助生育女职工恢复劳动能力，重返工作岗位，从而体现国家和社会对妇女在这一特殊时期给予的支持和爱护。</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生育保险是社会保险的其中一项，是国家通过立法，对怀孕、</w:t>
      </w:r>
      <w:proofErr w:type="gramStart"/>
      <w:r>
        <w:rPr>
          <w:rFonts w:ascii="Franklin Gothic Medium" w:eastAsia="仿宋_GB2312" w:hAnsi="Franklin Gothic Medium"/>
          <w:spacing w:val="9"/>
          <w:sz w:val="24"/>
        </w:rPr>
        <w:t>分娩女</w:t>
      </w:r>
      <w:proofErr w:type="gramEnd"/>
      <w:r>
        <w:rPr>
          <w:rFonts w:ascii="Franklin Gothic Medium" w:eastAsia="仿宋_GB2312" w:hAnsi="Franklin Gothic Medium"/>
          <w:spacing w:val="9"/>
          <w:sz w:val="24"/>
        </w:rPr>
        <w:t>职工给予生活保障和物质帮助的一项社会政策。其宗旨在于通过向职业妇女提供生育津贴、医疗服务和产假，帮助他们恢复劳动能力，重返工作岗位。我国生育</w:t>
      </w:r>
      <w:r>
        <w:rPr>
          <w:rFonts w:ascii="Franklin Gothic Medium" w:eastAsia="仿宋_GB2312" w:hAnsi="Franklin Gothic Medium"/>
          <w:spacing w:val="9"/>
          <w:sz w:val="24"/>
        </w:rPr>
        <w:t>保险待遇主要包括两项。一是生育津贴，用于保障女职工产假期间的基本生活需要；二是生育医疗待遇，用于保障女职工怀孕、分娩期间以及职工实施节育手术时的基本医疗保健需要。</w:t>
      </w:r>
    </w:p>
    <w:p w:rsidR="00654FA7" w:rsidRDefault="0035368B">
      <w:pPr>
        <w:pStyle w:val="2"/>
        <w:ind w:firstLine="600"/>
        <w:rPr>
          <w:lang w:val="en-US"/>
        </w:rPr>
      </w:pPr>
      <w:bookmarkStart w:id="596" w:name="_Toc6199"/>
      <w:bookmarkStart w:id="597" w:name="_Toc11035"/>
      <w:r>
        <w:rPr>
          <w:rFonts w:hint="eastAsia"/>
          <w:lang w:val="en-US"/>
        </w:rPr>
        <w:t xml:space="preserve">1 </w:t>
      </w:r>
      <w:r>
        <w:rPr>
          <w:lang w:val="en-US"/>
        </w:rPr>
        <w:t>生育保险的主要特征</w:t>
      </w:r>
      <w:bookmarkEnd w:id="596"/>
      <w:bookmarkEnd w:id="597"/>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1</w:t>
      </w:r>
      <w:r>
        <w:rPr>
          <w:rFonts w:ascii="Franklin Gothic Medium" w:eastAsia="仿宋_GB2312" w:hAnsi="Franklin Gothic Medium"/>
          <w:spacing w:val="9"/>
          <w:sz w:val="24"/>
        </w:rPr>
        <w:t>、生育保险的对象一般只包括女工，因为生育对女工造成直接的经济损失和身体健康损失，所以直接补偿者是女工本人。一些企业也有对男职工给予一定的待遇。但这些待遇属于企业行为，国家立法中没有规定。</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2</w:t>
      </w:r>
      <w:r>
        <w:rPr>
          <w:rFonts w:ascii="Franklin Gothic Medium" w:eastAsia="仿宋_GB2312" w:hAnsi="Franklin Gothic Medium"/>
          <w:spacing w:val="9"/>
          <w:sz w:val="24"/>
        </w:rPr>
        <w:t>、生育保险的目的不仅仅是为了补偿女工在生育期间的收入损失，也有着重要的社会意义，对妇女和儿童的身体健康有双重维护作用。</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3</w:t>
      </w:r>
      <w:r>
        <w:rPr>
          <w:rFonts w:ascii="Franklin Gothic Medium" w:eastAsia="仿宋_GB2312" w:hAnsi="Franklin Gothic Medium"/>
          <w:spacing w:val="9"/>
          <w:sz w:val="24"/>
        </w:rPr>
        <w:t>、生育保险以执行国家生育政策为基本条件。</w:t>
      </w:r>
    </w:p>
    <w:p w:rsidR="00654FA7" w:rsidRDefault="0035368B">
      <w:pPr>
        <w:pStyle w:val="2"/>
        <w:ind w:firstLine="600"/>
        <w:rPr>
          <w:lang w:val="en-US"/>
        </w:rPr>
      </w:pPr>
      <w:bookmarkStart w:id="598" w:name="_Toc4814"/>
      <w:bookmarkStart w:id="599" w:name="_Toc21992"/>
      <w:r>
        <w:rPr>
          <w:rFonts w:hint="eastAsia"/>
          <w:lang w:val="en-US"/>
        </w:rPr>
        <w:t xml:space="preserve">2 </w:t>
      </w:r>
      <w:r>
        <w:rPr>
          <w:lang w:val="en-US"/>
        </w:rPr>
        <w:t>生育保险的给付条件及标准</w:t>
      </w:r>
      <w:bookmarkEnd w:id="598"/>
      <w:bookmarkEnd w:id="599"/>
    </w:p>
    <w:p w:rsidR="00654FA7" w:rsidRDefault="0035368B">
      <w:pPr>
        <w:pStyle w:val="3"/>
        <w:ind w:firstLine="720"/>
      </w:pPr>
      <w:bookmarkStart w:id="600" w:name="_Toc15174"/>
      <w:bookmarkStart w:id="601" w:name="_Toc13860"/>
      <w:r>
        <w:rPr>
          <w:rFonts w:hint="eastAsia"/>
        </w:rPr>
        <w:t xml:space="preserve">2.1 </w:t>
      </w:r>
      <w:r>
        <w:t>生育保险的给付条件</w:t>
      </w:r>
      <w:bookmarkEnd w:id="600"/>
      <w:bookmarkEnd w:id="601"/>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生育保险是有条件支付的，各国规定的条件不一致，主要包括：</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lastRenderedPageBreak/>
        <w:t>1)</w:t>
      </w:r>
      <w:r>
        <w:rPr>
          <w:rFonts w:ascii="Franklin Gothic Medium" w:eastAsia="仿宋_GB2312" w:hAnsi="Franklin Gothic Medium"/>
          <w:spacing w:val="9"/>
          <w:sz w:val="24"/>
        </w:rPr>
        <w:t>受保人不再从事任何由报酬的工作，雇主</w:t>
      </w:r>
      <w:r>
        <w:rPr>
          <w:rFonts w:ascii="Franklin Gothic Medium" w:eastAsia="仿宋_GB2312" w:hAnsi="Franklin Gothic Medium"/>
          <w:spacing w:val="9"/>
          <w:sz w:val="24"/>
        </w:rPr>
        <w:t>不再支付受保人全部或部分工资。</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2)</w:t>
      </w:r>
      <w:r>
        <w:rPr>
          <w:rFonts w:ascii="Franklin Gothic Medium" w:eastAsia="仿宋_GB2312" w:hAnsi="Franklin Gothic Medium"/>
          <w:spacing w:val="9"/>
          <w:sz w:val="24"/>
        </w:rPr>
        <w:t>缴纳的保险金必须达到一定的期限和数额。</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3)</w:t>
      </w:r>
      <w:r>
        <w:rPr>
          <w:rFonts w:ascii="Franklin Gothic Medium" w:eastAsia="仿宋_GB2312" w:hAnsi="Franklin Gothic Medium"/>
          <w:spacing w:val="9"/>
          <w:sz w:val="24"/>
        </w:rPr>
        <w:t>受保人必须达到一定的工作期限。</w:t>
      </w:r>
    </w:p>
    <w:p w:rsidR="00654FA7" w:rsidRDefault="0035368B">
      <w:pPr>
        <w:pStyle w:val="3"/>
        <w:ind w:firstLine="720"/>
      </w:pPr>
      <w:bookmarkStart w:id="602" w:name="_Toc30086"/>
      <w:bookmarkStart w:id="603" w:name="_Toc13714"/>
      <w:r>
        <w:rPr>
          <w:rFonts w:hint="eastAsia"/>
        </w:rPr>
        <w:t xml:space="preserve">2.2 </w:t>
      </w:r>
      <w:r>
        <w:t>生育保险的给付标准</w:t>
      </w:r>
      <w:bookmarkEnd w:id="602"/>
      <w:bookmarkEnd w:id="603"/>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1)</w:t>
      </w:r>
      <w:r>
        <w:rPr>
          <w:rFonts w:ascii="Franklin Gothic Medium" w:eastAsia="仿宋_GB2312" w:hAnsi="Franklin Gothic Medium"/>
          <w:spacing w:val="9"/>
          <w:sz w:val="24"/>
        </w:rPr>
        <w:t>产假。正常产假为</w:t>
      </w:r>
      <w:r>
        <w:rPr>
          <w:rFonts w:ascii="Franklin Gothic Medium" w:eastAsia="仿宋_GB2312" w:hAnsi="Franklin Gothic Medium"/>
          <w:spacing w:val="9"/>
          <w:sz w:val="24"/>
        </w:rPr>
        <w:t>90</w:t>
      </w:r>
      <w:r>
        <w:rPr>
          <w:rFonts w:ascii="Franklin Gothic Medium" w:eastAsia="仿宋_GB2312" w:hAnsi="Franklin Gothic Medium"/>
          <w:spacing w:val="9"/>
          <w:sz w:val="24"/>
        </w:rPr>
        <w:t>天，分为产前假和产后假两个部分。产前假为</w:t>
      </w:r>
      <w:r>
        <w:rPr>
          <w:rFonts w:ascii="Franklin Gothic Medium" w:eastAsia="仿宋_GB2312" w:hAnsi="Franklin Gothic Medium"/>
          <w:spacing w:val="9"/>
          <w:sz w:val="24"/>
        </w:rPr>
        <w:t>15</w:t>
      </w:r>
      <w:r>
        <w:rPr>
          <w:rFonts w:ascii="Franklin Gothic Medium" w:eastAsia="仿宋_GB2312" w:hAnsi="Franklin Gothic Medium"/>
          <w:spacing w:val="9"/>
          <w:sz w:val="24"/>
        </w:rPr>
        <w:t>天，产后假为</w:t>
      </w:r>
      <w:r>
        <w:rPr>
          <w:rFonts w:ascii="Franklin Gothic Medium" w:eastAsia="仿宋_GB2312" w:hAnsi="Franklin Gothic Medium"/>
          <w:spacing w:val="9"/>
          <w:sz w:val="24"/>
        </w:rPr>
        <w:t>75</w:t>
      </w:r>
      <w:r>
        <w:rPr>
          <w:rFonts w:ascii="Franklin Gothic Medium" w:eastAsia="仿宋_GB2312" w:hAnsi="Franklin Gothic Medium"/>
          <w:spacing w:val="9"/>
          <w:sz w:val="24"/>
        </w:rPr>
        <w:t>天。难产的，增加产假</w:t>
      </w:r>
      <w:r>
        <w:rPr>
          <w:rFonts w:ascii="Franklin Gothic Medium" w:eastAsia="仿宋_GB2312" w:hAnsi="Franklin Gothic Medium"/>
          <w:spacing w:val="9"/>
          <w:sz w:val="24"/>
        </w:rPr>
        <w:t>15</w:t>
      </w:r>
      <w:r>
        <w:rPr>
          <w:rFonts w:ascii="Franklin Gothic Medium" w:eastAsia="仿宋_GB2312" w:hAnsi="Franklin Gothic Medium"/>
          <w:spacing w:val="9"/>
          <w:sz w:val="24"/>
        </w:rPr>
        <w:t>天，多胞胎生育的，每多生育一个婴儿增加产假</w:t>
      </w:r>
      <w:r>
        <w:rPr>
          <w:rFonts w:ascii="Franklin Gothic Medium" w:eastAsia="仿宋_GB2312" w:hAnsi="Franklin Gothic Medium"/>
          <w:spacing w:val="9"/>
          <w:sz w:val="24"/>
        </w:rPr>
        <w:t>15</w:t>
      </w:r>
      <w:r>
        <w:rPr>
          <w:rFonts w:ascii="Franklin Gothic Medium" w:eastAsia="仿宋_GB2312" w:hAnsi="Franklin Gothic Medium"/>
          <w:spacing w:val="9"/>
          <w:sz w:val="24"/>
        </w:rPr>
        <w:t>天。流产假以四个月划界，不满四个月的，给予</w:t>
      </w:r>
      <w:r>
        <w:rPr>
          <w:rFonts w:ascii="Franklin Gothic Medium" w:eastAsia="仿宋_GB2312" w:hAnsi="Franklin Gothic Medium"/>
          <w:spacing w:val="9"/>
          <w:sz w:val="24"/>
        </w:rPr>
        <w:t>15~30</w:t>
      </w:r>
      <w:r>
        <w:rPr>
          <w:rFonts w:ascii="Franklin Gothic Medium" w:eastAsia="仿宋_GB2312" w:hAnsi="Franklin Gothic Medium"/>
          <w:spacing w:val="9"/>
          <w:sz w:val="24"/>
        </w:rPr>
        <w:t>天的产假</w:t>
      </w:r>
      <w:r>
        <w:rPr>
          <w:rFonts w:ascii="Franklin Gothic Medium" w:eastAsia="仿宋_GB2312" w:hAnsi="Franklin Gothic Medium"/>
          <w:spacing w:val="9"/>
          <w:sz w:val="24"/>
        </w:rPr>
        <w:t>;</w:t>
      </w:r>
      <w:r>
        <w:rPr>
          <w:rFonts w:ascii="Franklin Gothic Medium" w:eastAsia="仿宋_GB2312" w:hAnsi="Franklin Gothic Medium"/>
          <w:spacing w:val="9"/>
          <w:sz w:val="24"/>
        </w:rPr>
        <w:t>满四个月以上的，休息</w:t>
      </w:r>
      <w:r>
        <w:rPr>
          <w:rFonts w:ascii="Franklin Gothic Medium" w:eastAsia="仿宋_GB2312" w:hAnsi="Franklin Gothic Medium"/>
          <w:spacing w:val="9"/>
          <w:sz w:val="24"/>
        </w:rPr>
        <w:t>42</w:t>
      </w:r>
      <w:r>
        <w:rPr>
          <w:rFonts w:ascii="Franklin Gothic Medium" w:eastAsia="仿宋_GB2312" w:hAnsi="Franklin Gothic Medium"/>
          <w:spacing w:val="9"/>
          <w:sz w:val="24"/>
        </w:rPr>
        <w:t>天。</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2)</w:t>
      </w:r>
      <w:r>
        <w:rPr>
          <w:rFonts w:ascii="Franklin Gothic Medium" w:eastAsia="仿宋_GB2312" w:hAnsi="Franklin Gothic Medium"/>
          <w:spacing w:val="9"/>
          <w:sz w:val="24"/>
        </w:rPr>
        <w:t>生育津贴。产假期间，国家对女工怀孕期间实行收入保障制度，立法规定，女工在怀孕期间</w:t>
      </w:r>
      <w:r>
        <w:rPr>
          <w:rFonts w:ascii="Franklin Gothic Medium" w:eastAsia="仿宋_GB2312" w:hAnsi="Franklin Gothic Medium"/>
          <w:spacing w:val="9"/>
          <w:sz w:val="24"/>
        </w:rPr>
        <w:t>“</w:t>
      </w:r>
      <w:r>
        <w:rPr>
          <w:rFonts w:ascii="Franklin Gothic Medium" w:eastAsia="仿宋_GB2312" w:hAnsi="Franklin Gothic Medium"/>
          <w:spacing w:val="9"/>
          <w:sz w:val="24"/>
        </w:rPr>
        <w:t>不得降低其基本工资</w:t>
      </w:r>
      <w:r>
        <w:rPr>
          <w:rFonts w:ascii="Franklin Gothic Medium" w:eastAsia="仿宋_GB2312" w:hAnsi="Franklin Gothic Medium"/>
          <w:spacing w:val="9"/>
          <w:sz w:val="24"/>
        </w:rPr>
        <w:t>”</w:t>
      </w:r>
      <w:r>
        <w:rPr>
          <w:rFonts w:ascii="Franklin Gothic Medium" w:eastAsia="仿宋_GB2312" w:hAnsi="Franklin Gothic Medium"/>
          <w:spacing w:val="9"/>
          <w:sz w:val="24"/>
        </w:rPr>
        <w:t>，此外，国家规定的物</w:t>
      </w:r>
      <w:r>
        <w:rPr>
          <w:rFonts w:ascii="Franklin Gothic Medium" w:eastAsia="仿宋_GB2312" w:hAnsi="Franklin Gothic Medium"/>
          <w:spacing w:val="9"/>
          <w:sz w:val="24"/>
        </w:rPr>
        <w:t>价补贴照发。</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3)</w:t>
      </w:r>
      <w:r>
        <w:rPr>
          <w:rFonts w:ascii="Franklin Gothic Medium" w:eastAsia="仿宋_GB2312" w:hAnsi="Franklin Gothic Medium"/>
          <w:spacing w:val="9"/>
          <w:sz w:val="24"/>
        </w:rPr>
        <w:t>劳动和健康保护。主要措施有：不得在女工怀孕期间安排从事强度劳动和孕期禁忌从事的劳动。也不得在正常劳动日以外延长劳动时间</w:t>
      </w:r>
      <w:r>
        <w:rPr>
          <w:rFonts w:ascii="Franklin Gothic Medium" w:eastAsia="仿宋_GB2312" w:hAnsi="Franklin Gothic Medium"/>
          <w:spacing w:val="9"/>
          <w:sz w:val="24"/>
        </w:rPr>
        <w:t>;</w:t>
      </w:r>
      <w:r>
        <w:rPr>
          <w:rFonts w:ascii="Franklin Gothic Medium" w:eastAsia="仿宋_GB2312" w:hAnsi="Franklin Gothic Medium"/>
          <w:spacing w:val="9"/>
          <w:sz w:val="24"/>
        </w:rPr>
        <w:t>对不能胜任原岗位劳动的女工，减轻劳动量或安排其他工作</w:t>
      </w:r>
      <w:r>
        <w:rPr>
          <w:rFonts w:ascii="Franklin Gothic Medium" w:eastAsia="仿宋_GB2312" w:hAnsi="Franklin Gothic Medium"/>
          <w:spacing w:val="9"/>
          <w:sz w:val="24"/>
        </w:rPr>
        <w:t>;</w:t>
      </w:r>
      <w:r>
        <w:rPr>
          <w:rFonts w:ascii="Franklin Gothic Medium" w:eastAsia="仿宋_GB2312" w:hAnsi="Franklin Gothic Medium"/>
          <w:spacing w:val="9"/>
          <w:sz w:val="24"/>
        </w:rPr>
        <w:t>对怀孕</w:t>
      </w:r>
      <w:r>
        <w:rPr>
          <w:rFonts w:ascii="Franklin Gothic Medium" w:eastAsia="仿宋_GB2312" w:hAnsi="Franklin Gothic Medium"/>
          <w:spacing w:val="9"/>
          <w:sz w:val="24"/>
        </w:rPr>
        <w:t>7</w:t>
      </w:r>
      <w:r>
        <w:rPr>
          <w:rFonts w:ascii="Franklin Gothic Medium" w:eastAsia="仿宋_GB2312" w:hAnsi="Franklin Gothic Medium"/>
          <w:spacing w:val="9"/>
          <w:sz w:val="24"/>
        </w:rPr>
        <w:t>个月以上的女工，不得安排夜班工作，并安排一定的休息时间</w:t>
      </w:r>
      <w:r>
        <w:rPr>
          <w:rFonts w:ascii="Franklin Gothic Medium" w:eastAsia="仿宋_GB2312" w:hAnsi="Franklin Gothic Medium"/>
          <w:spacing w:val="9"/>
          <w:sz w:val="24"/>
        </w:rPr>
        <w:t>;</w:t>
      </w:r>
      <w:r>
        <w:rPr>
          <w:rFonts w:ascii="Franklin Gothic Medium" w:eastAsia="仿宋_GB2312" w:hAnsi="Franklin Gothic Medium"/>
          <w:spacing w:val="9"/>
          <w:sz w:val="24"/>
        </w:rPr>
        <w:t>允许女工在劳动时间内进行产前检查，检查时间按出勤对待，并相应的减少生产定额。</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4)</w:t>
      </w:r>
      <w:r>
        <w:rPr>
          <w:rFonts w:ascii="Franklin Gothic Medium" w:eastAsia="仿宋_GB2312" w:hAnsi="Franklin Gothic Medium"/>
          <w:spacing w:val="9"/>
          <w:sz w:val="24"/>
        </w:rPr>
        <w:t>哺乳期待遇。在婴儿不满一岁时，女工在每班劳动时间内有两次哺乳时间，每次</w:t>
      </w:r>
      <w:r>
        <w:rPr>
          <w:rFonts w:ascii="Franklin Gothic Medium" w:eastAsia="仿宋_GB2312" w:hAnsi="Franklin Gothic Medium"/>
          <w:spacing w:val="9"/>
          <w:sz w:val="24"/>
        </w:rPr>
        <w:t>30</w:t>
      </w:r>
      <w:r>
        <w:rPr>
          <w:rFonts w:ascii="Franklin Gothic Medium" w:eastAsia="仿宋_GB2312" w:hAnsi="Franklin Gothic Medium"/>
          <w:spacing w:val="9"/>
          <w:sz w:val="24"/>
        </w:rPr>
        <w:t>分钟。多</w:t>
      </w:r>
      <w:proofErr w:type="gramStart"/>
      <w:r>
        <w:rPr>
          <w:rFonts w:ascii="Franklin Gothic Medium" w:eastAsia="仿宋_GB2312" w:hAnsi="Franklin Gothic Medium"/>
          <w:spacing w:val="9"/>
          <w:sz w:val="24"/>
        </w:rPr>
        <w:t>胞胎每多</w:t>
      </w:r>
      <w:proofErr w:type="gramEnd"/>
      <w:r>
        <w:rPr>
          <w:rFonts w:ascii="Franklin Gothic Medium" w:eastAsia="仿宋_GB2312" w:hAnsi="Franklin Gothic Medium"/>
          <w:spacing w:val="9"/>
          <w:sz w:val="24"/>
        </w:rPr>
        <w:t>一个婴儿，增加</w:t>
      </w:r>
      <w:r>
        <w:rPr>
          <w:rFonts w:ascii="Franklin Gothic Medium" w:eastAsia="仿宋_GB2312" w:hAnsi="Franklin Gothic Medium"/>
          <w:spacing w:val="9"/>
          <w:sz w:val="24"/>
        </w:rPr>
        <w:t>30</w:t>
      </w:r>
      <w:r>
        <w:rPr>
          <w:rFonts w:ascii="Franklin Gothic Medium" w:eastAsia="仿宋_GB2312" w:hAnsi="Franklin Gothic Medium"/>
          <w:spacing w:val="9"/>
          <w:sz w:val="24"/>
        </w:rPr>
        <w:t>分钟，哺乳往返时间算劳动时间。在哺乳期间，不得安排从事三级体力劳动</w:t>
      </w:r>
      <w:r>
        <w:rPr>
          <w:rFonts w:ascii="Franklin Gothic Medium" w:eastAsia="仿宋_GB2312" w:hAnsi="Franklin Gothic Medium"/>
          <w:spacing w:val="9"/>
          <w:sz w:val="24"/>
        </w:rPr>
        <w:t>强度的劳动和哺乳期禁忌从事的劳动，不得延长劳动时间，一般不安排夜班劳动。</w:t>
      </w:r>
    </w:p>
    <w:p w:rsidR="00654FA7" w:rsidRDefault="0035368B">
      <w:pPr>
        <w:pStyle w:val="2"/>
        <w:ind w:firstLine="600"/>
      </w:pPr>
      <w:bookmarkStart w:id="604" w:name="_Toc21279"/>
      <w:bookmarkStart w:id="605" w:name="_Toc29802"/>
      <w:r>
        <w:rPr>
          <w:rFonts w:hint="eastAsia"/>
          <w:lang w:val="en-US"/>
        </w:rPr>
        <w:lastRenderedPageBreak/>
        <w:t xml:space="preserve">3 </w:t>
      </w:r>
      <w:r>
        <w:t>生育保险相关法律政策</w:t>
      </w:r>
      <w:bookmarkEnd w:id="604"/>
      <w:bookmarkEnd w:id="605"/>
    </w:p>
    <w:p w:rsidR="00654FA7" w:rsidRDefault="0035368B">
      <w:pPr>
        <w:pStyle w:val="3"/>
        <w:ind w:firstLine="720"/>
      </w:pPr>
      <w:bookmarkStart w:id="606" w:name="_Toc26589"/>
      <w:bookmarkStart w:id="607" w:name="_Toc24388"/>
      <w:r>
        <w:rPr>
          <w:rFonts w:hint="eastAsia"/>
        </w:rPr>
        <w:t xml:space="preserve">3.1 </w:t>
      </w:r>
      <w:r>
        <w:t>生育保险法律</w:t>
      </w:r>
      <w:bookmarkEnd w:id="606"/>
      <w:bookmarkEnd w:id="607"/>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1986</w:t>
      </w:r>
      <w:r>
        <w:rPr>
          <w:rFonts w:ascii="Franklin Gothic Medium" w:eastAsia="仿宋_GB2312" w:hAnsi="Franklin Gothic Medium"/>
          <w:spacing w:val="9"/>
          <w:sz w:val="24"/>
        </w:rPr>
        <w:t>年卫生部、劳动人事部、全国总工会、全国妇联联合印发了《女职工保健工作暂行规定》。这一《规定》在全国范围内进行为期</w:t>
      </w:r>
      <w:r>
        <w:rPr>
          <w:rFonts w:ascii="Franklin Gothic Medium" w:eastAsia="仿宋_GB2312" w:hAnsi="Franklin Gothic Medium"/>
          <w:spacing w:val="9"/>
          <w:sz w:val="24"/>
        </w:rPr>
        <w:t>6</w:t>
      </w:r>
      <w:r>
        <w:rPr>
          <w:rFonts w:ascii="Franklin Gothic Medium" w:eastAsia="仿宋_GB2312" w:hAnsi="Franklin Gothic Medium"/>
          <w:spacing w:val="9"/>
          <w:sz w:val="24"/>
        </w:rPr>
        <w:t>年调查研究的基础上，经过科学论证，并参考各国法规制定的，为保障女职工的合法权益发挥出重大作用。</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1988</w:t>
      </w:r>
      <w:r>
        <w:rPr>
          <w:rFonts w:ascii="Franklin Gothic Medium" w:eastAsia="仿宋_GB2312" w:hAnsi="Franklin Gothic Medium"/>
          <w:spacing w:val="9"/>
          <w:sz w:val="24"/>
        </w:rPr>
        <w:t>年</w:t>
      </w:r>
      <w:r>
        <w:rPr>
          <w:rFonts w:ascii="Franklin Gothic Medium" w:eastAsia="仿宋_GB2312" w:hAnsi="Franklin Gothic Medium"/>
          <w:spacing w:val="9"/>
          <w:sz w:val="24"/>
        </w:rPr>
        <w:t>7</w:t>
      </w:r>
      <w:r>
        <w:rPr>
          <w:rFonts w:ascii="Franklin Gothic Medium" w:eastAsia="仿宋_GB2312" w:hAnsi="Franklin Gothic Medium"/>
          <w:spacing w:val="9"/>
          <w:sz w:val="24"/>
        </w:rPr>
        <w:t>月国务院发布了《女职工劳动保护规定》，此规定适用于中国境内一切国家机关、团体、企事业单位的女职工。军队系统的单位可参照执行。其主要内容是对女职工的就业、劳动工作</w:t>
      </w:r>
      <w:r>
        <w:rPr>
          <w:rFonts w:ascii="Franklin Gothic Medium" w:eastAsia="仿宋_GB2312" w:hAnsi="Franklin Gothic Medium"/>
          <w:spacing w:val="9"/>
          <w:sz w:val="24"/>
        </w:rPr>
        <w:t>时间、产假、待遇孕期保护及其他福利等作了详细规定。</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1994</w:t>
      </w:r>
      <w:r>
        <w:rPr>
          <w:rFonts w:ascii="Franklin Gothic Medium" w:eastAsia="仿宋_GB2312" w:hAnsi="Franklin Gothic Medium"/>
          <w:spacing w:val="9"/>
          <w:sz w:val="24"/>
        </w:rPr>
        <w:t>年</w:t>
      </w:r>
      <w:r>
        <w:rPr>
          <w:rFonts w:ascii="Franklin Gothic Medium" w:eastAsia="仿宋_GB2312" w:hAnsi="Franklin Gothic Medium"/>
          <w:spacing w:val="9"/>
          <w:sz w:val="24"/>
        </w:rPr>
        <w:t>12</w:t>
      </w:r>
      <w:r>
        <w:rPr>
          <w:rFonts w:ascii="Franklin Gothic Medium" w:eastAsia="仿宋_GB2312" w:hAnsi="Franklin Gothic Medium"/>
          <w:spacing w:val="9"/>
          <w:sz w:val="24"/>
        </w:rPr>
        <w:t>月劳动部颁发的《企业职工生育保险试行办法》中规定：本办法适用城镇企业及其职工。生育保险按属地</w:t>
      </w:r>
      <w:proofErr w:type="gramStart"/>
      <w:r>
        <w:rPr>
          <w:rFonts w:ascii="Franklin Gothic Medium" w:eastAsia="仿宋_GB2312" w:hAnsi="Franklin Gothic Medium"/>
          <w:spacing w:val="9"/>
          <w:sz w:val="24"/>
        </w:rPr>
        <w:t>原则级织</w:t>
      </w:r>
      <w:proofErr w:type="gramEnd"/>
      <w:r>
        <w:rPr>
          <w:rFonts w:ascii="Franklin Gothic Medium" w:eastAsia="仿宋_GB2312" w:hAnsi="Franklin Gothic Medium"/>
          <w:spacing w:val="9"/>
          <w:sz w:val="24"/>
        </w:rPr>
        <w:t>，生育保险费用实行社会统筹。</w:t>
      </w:r>
    </w:p>
    <w:p w:rsidR="00654FA7" w:rsidRDefault="0035368B">
      <w:pPr>
        <w:pStyle w:val="3"/>
        <w:ind w:firstLine="720"/>
      </w:pPr>
      <w:bookmarkStart w:id="608" w:name="_Toc9081"/>
      <w:bookmarkStart w:id="609" w:name="_Toc4612"/>
      <w:r>
        <w:rPr>
          <w:rFonts w:hint="eastAsia"/>
        </w:rPr>
        <w:t xml:space="preserve">3.2 </w:t>
      </w:r>
      <w:r>
        <w:t>生育保险异地分娩规定</w:t>
      </w:r>
      <w:bookmarkEnd w:id="608"/>
      <w:bookmarkEnd w:id="609"/>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参保职工因特殊情况需异地生育的，应由用人单位填报《生育保险异地生育申请审批表》到生育保险经办机构办理审批手续，生育医疗费由职工个人垫支，出院后凭《享受生育保险待遇登记卡》、出院小结、费用明细、发票原件等到生育保险经办机构审核报销，符合生育医疗支付项目的费用，定额标准以内的据实报销，超过</w:t>
      </w:r>
      <w:r>
        <w:rPr>
          <w:rFonts w:ascii="Franklin Gothic Medium" w:eastAsia="仿宋_GB2312" w:hAnsi="Franklin Gothic Medium"/>
          <w:spacing w:val="9"/>
          <w:sz w:val="24"/>
        </w:rPr>
        <w:t>定额标准的按定额结算。异地生育职工生育小孩两个月后将相关资料交由单位，由单位到生育保险经办机构办理相关待遇。</w:t>
      </w:r>
    </w:p>
    <w:p w:rsidR="00654FA7" w:rsidRDefault="0035368B">
      <w:pPr>
        <w:pStyle w:val="3"/>
        <w:ind w:firstLine="720"/>
      </w:pPr>
      <w:bookmarkStart w:id="610" w:name="_Toc2237"/>
      <w:bookmarkStart w:id="611" w:name="_Toc22178"/>
      <w:r>
        <w:rPr>
          <w:rFonts w:hint="eastAsia"/>
        </w:rPr>
        <w:lastRenderedPageBreak/>
        <w:t xml:space="preserve">3.3 </w:t>
      </w:r>
      <w:r>
        <w:t>生育津贴发放标准</w:t>
      </w:r>
      <w:bookmarkEnd w:id="610"/>
      <w:bookmarkEnd w:id="611"/>
    </w:p>
    <w:p w:rsidR="00654FA7" w:rsidRDefault="0035368B">
      <w:pPr>
        <w:pStyle w:val="4"/>
        <w:ind w:firstLine="843"/>
      </w:pPr>
      <w:bookmarkStart w:id="612" w:name="_Toc20671"/>
      <w:bookmarkStart w:id="613" w:name="_Toc31993"/>
      <w:r>
        <w:rPr>
          <w:rFonts w:hint="eastAsia"/>
        </w:rPr>
        <w:t xml:space="preserve">3.3.1 </w:t>
      </w:r>
      <w:r>
        <w:t>女职工</w:t>
      </w:r>
      <w:bookmarkEnd w:id="612"/>
      <w:bookmarkEnd w:id="613"/>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1</w:t>
      </w:r>
      <w:r>
        <w:rPr>
          <w:rFonts w:ascii="Franklin Gothic Medium" w:eastAsia="仿宋_GB2312" w:hAnsi="Franklin Gothic Medium"/>
          <w:spacing w:val="9"/>
          <w:sz w:val="24"/>
        </w:rPr>
        <w:t>、生育津贴</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生育津贴</w:t>
      </w:r>
      <w:r>
        <w:rPr>
          <w:rFonts w:ascii="Franklin Gothic Medium" w:eastAsia="仿宋_GB2312" w:hAnsi="Franklin Gothic Medium"/>
          <w:spacing w:val="9"/>
          <w:sz w:val="24"/>
        </w:rPr>
        <w:t>=</w:t>
      </w:r>
      <w:r>
        <w:rPr>
          <w:rFonts w:ascii="Franklin Gothic Medium" w:eastAsia="仿宋_GB2312" w:hAnsi="Franklin Gothic Medium"/>
          <w:spacing w:val="9"/>
          <w:sz w:val="24"/>
        </w:rPr>
        <w:t>当月本单位人平缴费工资</w:t>
      </w:r>
      <w:r>
        <w:rPr>
          <w:rFonts w:ascii="Franklin Gothic Medium" w:eastAsia="仿宋_GB2312" w:hAnsi="Franklin Gothic Medium"/>
          <w:spacing w:val="9"/>
          <w:sz w:val="24"/>
        </w:rPr>
        <w:t>÷30</w:t>
      </w:r>
      <w:r>
        <w:rPr>
          <w:rFonts w:ascii="Franklin Gothic Medium" w:eastAsia="仿宋_GB2312" w:hAnsi="Franklin Gothic Medium"/>
          <w:spacing w:val="9"/>
          <w:sz w:val="24"/>
        </w:rPr>
        <w:t>（天）</w:t>
      </w:r>
      <w:r>
        <w:rPr>
          <w:rFonts w:ascii="Franklin Gothic Medium" w:eastAsia="仿宋_GB2312" w:hAnsi="Franklin Gothic Medium"/>
          <w:spacing w:val="9"/>
          <w:sz w:val="24"/>
        </w:rPr>
        <w:t>×</w:t>
      </w:r>
      <w:r>
        <w:rPr>
          <w:rFonts w:ascii="Franklin Gothic Medium" w:eastAsia="仿宋_GB2312" w:hAnsi="Franklin Gothic Medium"/>
          <w:spacing w:val="9"/>
          <w:sz w:val="24"/>
        </w:rPr>
        <w:t>假期天数</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假期天数：</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1</w:t>
      </w:r>
      <w:r>
        <w:rPr>
          <w:rFonts w:ascii="Franklin Gothic Medium" w:eastAsia="仿宋_GB2312" w:hAnsi="Franklin Gothic Medium"/>
          <w:spacing w:val="9"/>
          <w:sz w:val="24"/>
        </w:rPr>
        <w:t>）正常产假</w:t>
      </w:r>
      <w:r>
        <w:rPr>
          <w:rFonts w:ascii="Franklin Gothic Medium" w:eastAsia="仿宋_GB2312" w:hAnsi="Franklin Gothic Medium"/>
          <w:spacing w:val="9"/>
          <w:sz w:val="24"/>
        </w:rPr>
        <w:t>90</w:t>
      </w:r>
      <w:r>
        <w:rPr>
          <w:rFonts w:ascii="Franklin Gothic Medium" w:eastAsia="仿宋_GB2312" w:hAnsi="Franklin Gothic Medium"/>
          <w:spacing w:val="9"/>
          <w:sz w:val="24"/>
        </w:rPr>
        <w:t>天（包括产前检查</w:t>
      </w:r>
      <w:r>
        <w:rPr>
          <w:rFonts w:ascii="Franklin Gothic Medium" w:eastAsia="仿宋_GB2312" w:hAnsi="Franklin Gothic Medium"/>
          <w:spacing w:val="9"/>
          <w:sz w:val="24"/>
        </w:rPr>
        <w:t>15</w:t>
      </w:r>
      <w:r>
        <w:rPr>
          <w:rFonts w:ascii="Franklin Gothic Medium" w:eastAsia="仿宋_GB2312" w:hAnsi="Franklin Gothic Medium"/>
          <w:spacing w:val="9"/>
          <w:sz w:val="24"/>
        </w:rPr>
        <w:t>天）；</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2</w:t>
      </w:r>
      <w:r>
        <w:rPr>
          <w:rFonts w:ascii="Franklin Gothic Medium" w:eastAsia="仿宋_GB2312" w:hAnsi="Franklin Gothic Medium"/>
          <w:spacing w:val="9"/>
          <w:sz w:val="24"/>
        </w:rPr>
        <w:t>）独生子女</w:t>
      </w:r>
      <w:proofErr w:type="gramStart"/>
      <w:r>
        <w:rPr>
          <w:rFonts w:ascii="Franklin Gothic Medium" w:eastAsia="仿宋_GB2312" w:hAnsi="Franklin Gothic Medium"/>
          <w:spacing w:val="9"/>
          <w:sz w:val="24"/>
        </w:rPr>
        <w:t>假增加</w:t>
      </w:r>
      <w:proofErr w:type="gramEnd"/>
      <w:r>
        <w:rPr>
          <w:rFonts w:ascii="Franklin Gothic Medium" w:eastAsia="仿宋_GB2312" w:hAnsi="Franklin Gothic Medium"/>
          <w:spacing w:val="9"/>
          <w:sz w:val="24"/>
        </w:rPr>
        <w:t>35</w:t>
      </w:r>
      <w:r>
        <w:rPr>
          <w:rFonts w:ascii="Franklin Gothic Medium" w:eastAsia="仿宋_GB2312" w:hAnsi="Franklin Gothic Medium"/>
          <w:spacing w:val="9"/>
          <w:sz w:val="24"/>
        </w:rPr>
        <w:t>天；</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3</w:t>
      </w:r>
      <w:r>
        <w:rPr>
          <w:rFonts w:ascii="Franklin Gothic Medium" w:eastAsia="仿宋_GB2312" w:hAnsi="Franklin Gothic Medium"/>
          <w:spacing w:val="9"/>
          <w:sz w:val="24"/>
        </w:rPr>
        <w:t>）</w:t>
      </w:r>
      <w:proofErr w:type="gramStart"/>
      <w:r>
        <w:rPr>
          <w:rFonts w:ascii="Franklin Gothic Medium" w:eastAsia="仿宋_GB2312" w:hAnsi="Franklin Gothic Medium"/>
          <w:spacing w:val="9"/>
          <w:sz w:val="24"/>
        </w:rPr>
        <w:t>晚育假增加</w:t>
      </w:r>
      <w:proofErr w:type="gramEnd"/>
      <w:r>
        <w:rPr>
          <w:rFonts w:ascii="Franklin Gothic Medium" w:eastAsia="仿宋_GB2312" w:hAnsi="Franklin Gothic Medium"/>
          <w:spacing w:val="9"/>
          <w:sz w:val="24"/>
        </w:rPr>
        <w:t>15</w:t>
      </w:r>
      <w:r>
        <w:rPr>
          <w:rFonts w:ascii="Franklin Gothic Medium" w:eastAsia="仿宋_GB2312" w:hAnsi="Franklin Gothic Medium"/>
          <w:spacing w:val="9"/>
          <w:sz w:val="24"/>
        </w:rPr>
        <w:t>天；</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2</w:t>
      </w:r>
      <w:r>
        <w:rPr>
          <w:rFonts w:ascii="Franklin Gothic Medium" w:eastAsia="仿宋_GB2312" w:hAnsi="Franklin Gothic Medium"/>
          <w:spacing w:val="9"/>
          <w:sz w:val="24"/>
        </w:rPr>
        <w:t>、生育医疗费</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1</w:t>
      </w:r>
      <w:r>
        <w:rPr>
          <w:rFonts w:ascii="Franklin Gothic Medium" w:eastAsia="仿宋_GB2312" w:hAnsi="Franklin Gothic Medium"/>
          <w:spacing w:val="9"/>
          <w:sz w:val="24"/>
        </w:rPr>
        <w:t>）确认生育就医身份后就医的医疗费用，由市劳动和社会保障局同医院定额结算（超过</w:t>
      </w:r>
      <w:r>
        <w:rPr>
          <w:rFonts w:ascii="Franklin Gothic Medium" w:eastAsia="仿宋_GB2312" w:hAnsi="Franklin Gothic Medium"/>
          <w:spacing w:val="9"/>
          <w:sz w:val="24"/>
        </w:rPr>
        <w:t>1</w:t>
      </w:r>
      <w:r>
        <w:rPr>
          <w:rFonts w:ascii="Franklin Gothic Medium" w:eastAsia="仿宋_GB2312" w:hAnsi="Franklin Gothic Medium"/>
          <w:spacing w:val="9"/>
          <w:sz w:val="24"/>
        </w:rPr>
        <w:t>万元以上的部分按核定数结算）。</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（２）异地分娩的医疗费用，低于定额标准的按实际报销；高于定额标准的，按定额标准报销。</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3</w:t>
      </w:r>
      <w:r>
        <w:rPr>
          <w:rFonts w:ascii="Franklin Gothic Medium" w:eastAsia="仿宋_GB2312" w:hAnsi="Franklin Gothic Medium"/>
          <w:spacing w:val="9"/>
          <w:sz w:val="24"/>
        </w:rPr>
        <w:t>、一次性分娩营养补助费</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正常产、满</w:t>
      </w:r>
      <w:r>
        <w:rPr>
          <w:rFonts w:ascii="Franklin Gothic Medium" w:eastAsia="仿宋_GB2312" w:hAnsi="Franklin Gothic Medium"/>
          <w:spacing w:val="9"/>
          <w:sz w:val="24"/>
        </w:rPr>
        <w:t>7</w:t>
      </w:r>
      <w:r>
        <w:rPr>
          <w:rFonts w:ascii="Franklin Gothic Medium" w:eastAsia="仿宋_GB2312" w:hAnsi="Franklin Gothic Medium"/>
          <w:spacing w:val="9"/>
          <w:sz w:val="24"/>
        </w:rPr>
        <w:t>个月以上流产；上年度市职工月平均工资</w:t>
      </w:r>
      <w:r>
        <w:rPr>
          <w:rFonts w:ascii="Franklin Gothic Medium" w:eastAsia="仿宋_GB2312" w:hAnsi="Franklin Gothic Medium"/>
          <w:spacing w:val="9"/>
          <w:sz w:val="24"/>
        </w:rPr>
        <w:t>×25%</w:t>
      </w:r>
      <w:r>
        <w:rPr>
          <w:rFonts w:ascii="Franklin Gothic Medium" w:eastAsia="仿宋_GB2312" w:hAnsi="Franklin Gothic Medium"/>
          <w:spacing w:val="9"/>
          <w:sz w:val="24"/>
        </w:rPr>
        <w:t>；</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4</w:t>
      </w:r>
      <w:r>
        <w:rPr>
          <w:rFonts w:ascii="Franklin Gothic Medium" w:eastAsia="仿宋_GB2312" w:hAnsi="Franklin Gothic Medium"/>
          <w:spacing w:val="9"/>
          <w:sz w:val="24"/>
        </w:rPr>
        <w:t>、一次性补贴</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在一、二级医院分娩的，每人一次性增加</w:t>
      </w:r>
      <w:r>
        <w:rPr>
          <w:rFonts w:ascii="Franklin Gothic Medium" w:eastAsia="仿宋_GB2312" w:hAnsi="Franklin Gothic Medium"/>
          <w:spacing w:val="9"/>
          <w:sz w:val="24"/>
        </w:rPr>
        <w:t>300</w:t>
      </w:r>
      <w:r>
        <w:rPr>
          <w:rFonts w:ascii="Franklin Gothic Medium" w:eastAsia="仿宋_GB2312" w:hAnsi="Franklin Gothic Medium"/>
          <w:spacing w:val="9"/>
          <w:sz w:val="24"/>
        </w:rPr>
        <w:t>元补贴。</w:t>
      </w:r>
    </w:p>
    <w:p w:rsidR="00654FA7" w:rsidRDefault="0035368B">
      <w:pPr>
        <w:pStyle w:val="4"/>
        <w:ind w:firstLine="843"/>
      </w:pPr>
      <w:bookmarkStart w:id="614" w:name="_Toc12093"/>
      <w:bookmarkStart w:id="615" w:name="_Toc11984"/>
      <w:r>
        <w:rPr>
          <w:rFonts w:hint="eastAsia"/>
        </w:rPr>
        <w:t xml:space="preserve">3.3.2 </w:t>
      </w:r>
      <w:r>
        <w:t>男职工</w:t>
      </w:r>
      <w:bookmarkEnd w:id="614"/>
      <w:bookmarkEnd w:id="615"/>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领取《独生子女优待证》的男配偶享受</w:t>
      </w:r>
      <w:r>
        <w:rPr>
          <w:rFonts w:ascii="Franklin Gothic Medium" w:eastAsia="仿宋_GB2312" w:hAnsi="Franklin Gothic Medium"/>
          <w:spacing w:val="9"/>
          <w:sz w:val="24"/>
        </w:rPr>
        <w:t>10</w:t>
      </w:r>
      <w:r>
        <w:rPr>
          <w:rFonts w:ascii="Franklin Gothic Medium" w:eastAsia="仿宋_GB2312" w:hAnsi="Franklin Gothic Medium"/>
          <w:spacing w:val="9"/>
          <w:sz w:val="24"/>
        </w:rPr>
        <w:t>天的假期，以孩子出生当月本单位人平缴费工资计发。</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男配偶假期工资</w:t>
      </w:r>
      <w:r>
        <w:rPr>
          <w:rFonts w:ascii="Franklin Gothic Medium" w:eastAsia="仿宋_GB2312" w:hAnsi="Franklin Gothic Medium"/>
          <w:spacing w:val="9"/>
          <w:sz w:val="24"/>
        </w:rPr>
        <w:t>=</w:t>
      </w:r>
      <w:r>
        <w:rPr>
          <w:rFonts w:ascii="Franklin Gothic Medium" w:eastAsia="仿宋_GB2312" w:hAnsi="Franklin Gothic Medium"/>
          <w:spacing w:val="9"/>
          <w:sz w:val="24"/>
        </w:rPr>
        <w:t>当月单位人平缴费工资</w:t>
      </w:r>
      <w:r>
        <w:rPr>
          <w:rFonts w:ascii="Franklin Gothic Medium" w:eastAsia="仿宋_GB2312" w:hAnsi="Franklin Gothic Medium"/>
          <w:spacing w:val="9"/>
          <w:sz w:val="24"/>
        </w:rPr>
        <w:t>÷30</w:t>
      </w:r>
      <w:r>
        <w:rPr>
          <w:rFonts w:ascii="Franklin Gothic Medium" w:eastAsia="仿宋_GB2312" w:hAnsi="Franklin Gothic Medium"/>
          <w:spacing w:val="9"/>
          <w:sz w:val="24"/>
        </w:rPr>
        <w:t>（天）</w:t>
      </w:r>
      <w:r>
        <w:rPr>
          <w:rFonts w:ascii="Franklin Gothic Medium" w:eastAsia="仿宋_GB2312" w:hAnsi="Franklin Gothic Medium"/>
          <w:spacing w:val="9"/>
          <w:sz w:val="24"/>
        </w:rPr>
        <w:t>×</w:t>
      </w:r>
      <w:r>
        <w:rPr>
          <w:rFonts w:ascii="Franklin Gothic Medium" w:eastAsia="仿宋_GB2312" w:hAnsi="Franklin Gothic Medium"/>
          <w:spacing w:val="9"/>
          <w:sz w:val="24"/>
        </w:rPr>
        <w:t>10</w:t>
      </w:r>
      <w:r>
        <w:rPr>
          <w:rFonts w:ascii="Franklin Gothic Medium" w:eastAsia="仿宋_GB2312" w:hAnsi="Franklin Gothic Medium"/>
          <w:spacing w:val="9"/>
          <w:sz w:val="24"/>
        </w:rPr>
        <w:t>（天）。</w:t>
      </w:r>
    </w:p>
    <w:p w:rsidR="00654FA7" w:rsidRDefault="0035368B">
      <w:pPr>
        <w:pStyle w:val="2"/>
        <w:ind w:firstLine="600"/>
      </w:pPr>
      <w:bookmarkStart w:id="616" w:name="_Toc22997"/>
      <w:bookmarkStart w:id="617" w:name="_Toc25340"/>
      <w:r>
        <w:rPr>
          <w:rFonts w:hint="eastAsia"/>
          <w:lang w:val="en-US"/>
        </w:rPr>
        <w:lastRenderedPageBreak/>
        <w:t xml:space="preserve">4 </w:t>
      </w:r>
      <w:r>
        <w:t>生育保险生效时间</w:t>
      </w:r>
      <w:bookmarkEnd w:id="616"/>
      <w:bookmarkEnd w:id="617"/>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1</w:t>
      </w:r>
      <w:r>
        <w:rPr>
          <w:rFonts w:ascii="Franklin Gothic Medium" w:eastAsia="仿宋_GB2312" w:hAnsi="Franklin Gothic Medium"/>
          <w:spacing w:val="9"/>
          <w:sz w:val="24"/>
        </w:rPr>
        <w:t>、生育保险缴费期限，一般是指从参保起到分娩当月，满足规定的缴费期限，才可能享受生育保险待遇。包括怀孕期的。</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2</w:t>
      </w:r>
      <w:r>
        <w:rPr>
          <w:rFonts w:ascii="Franklin Gothic Medium" w:eastAsia="仿宋_GB2312" w:hAnsi="Franklin Gothic Medium"/>
          <w:spacing w:val="9"/>
          <w:sz w:val="24"/>
        </w:rPr>
        <w:t>、生育保险通常规定是缴费满一年，且生育时仍在缴费中，可以享受生育保险的相关待遇。但是，生育保险政策各地不一，有</w:t>
      </w:r>
      <w:r>
        <w:rPr>
          <w:rFonts w:ascii="Franklin Gothic Medium" w:eastAsia="仿宋_GB2312" w:hAnsi="Franklin Gothic Medium"/>
          <w:spacing w:val="9"/>
          <w:sz w:val="24"/>
        </w:rPr>
        <w:t>10</w:t>
      </w:r>
      <w:r>
        <w:rPr>
          <w:rFonts w:ascii="Franklin Gothic Medium" w:eastAsia="仿宋_GB2312" w:hAnsi="Franklin Gothic Medium"/>
          <w:spacing w:val="9"/>
          <w:sz w:val="24"/>
        </w:rPr>
        <w:t>个月，也有</w:t>
      </w:r>
      <w:r>
        <w:rPr>
          <w:rFonts w:ascii="Franklin Gothic Medium" w:eastAsia="仿宋_GB2312" w:hAnsi="Franklin Gothic Medium"/>
          <w:spacing w:val="9"/>
          <w:sz w:val="24"/>
        </w:rPr>
        <w:t>6</w:t>
      </w:r>
      <w:r>
        <w:rPr>
          <w:rFonts w:ascii="Franklin Gothic Medium" w:eastAsia="仿宋_GB2312" w:hAnsi="Franklin Gothic Medium"/>
          <w:spacing w:val="9"/>
          <w:sz w:val="24"/>
        </w:rPr>
        <w:t>个月甚至更低的。建议你咨询一下当地社保中心</w:t>
      </w:r>
      <w:r>
        <w:rPr>
          <w:rFonts w:ascii="Franklin Gothic Medium" w:eastAsia="仿宋_GB2312" w:hAnsi="Franklin Gothic Medium"/>
          <w:spacing w:val="9"/>
          <w:sz w:val="24"/>
        </w:rPr>
        <w:t>(</w:t>
      </w:r>
      <w:r>
        <w:rPr>
          <w:rFonts w:ascii="Franklin Gothic Medium" w:eastAsia="仿宋_GB2312" w:hAnsi="Franklin Gothic Medium"/>
          <w:spacing w:val="9"/>
          <w:sz w:val="24"/>
        </w:rPr>
        <w:t>统一咨询电话：</w:t>
      </w:r>
      <w:r>
        <w:rPr>
          <w:rFonts w:ascii="Franklin Gothic Medium" w:eastAsia="仿宋_GB2312" w:hAnsi="Franklin Gothic Medium"/>
          <w:spacing w:val="9"/>
          <w:sz w:val="24"/>
        </w:rPr>
        <w:t>12333)</w:t>
      </w:r>
      <w:r>
        <w:rPr>
          <w:rFonts w:ascii="Franklin Gothic Medium" w:eastAsia="仿宋_GB2312" w:hAnsi="Franklin Gothic Medium"/>
          <w:spacing w:val="9"/>
          <w:sz w:val="24"/>
        </w:rPr>
        <w:t>，以确认。</w:t>
      </w:r>
    </w:p>
    <w:p w:rsidR="00654FA7" w:rsidRDefault="0035368B">
      <w:pPr>
        <w:pStyle w:val="2"/>
        <w:ind w:firstLine="600"/>
        <w:rPr>
          <w:lang w:val="en-US"/>
        </w:rPr>
      </w:pPr>
      <w:bookmarkStart w:id="618" w:name="_Toc18893"/>
      <w:bookmarkStart w:id="619" w:name="_Toc16847"/>
      <w:r>
        <w:rPr>
          <w:rFonts w:hint="eastAsia"/>
          <w:lang w:val="en-US"/>
        </w:rPr>
        <w:t xml:space="preserve">5 </w:t>
      </w:r>
      <w:r>
        <w:rPr>
          <w:lang w:val="en-US"/>
        </w:rPr>
        <w:t>生育保险费率如何确定？</w:t>
      </w:r>
      <w:bookmarkEnd w:id="618"/>
      <w:bookmarkEnd w:id="619"/>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《企业职工生育保险试行办法》规定，生育保险费的提取比例由当地人民政府根据计划内生育人数生育津贴、生育医疗费用确定，并可根据费用支</w:t>
      </w:r>
      <w:r>
        <w:rPr>
          <w:rFonts w:ascii="Franklin Gothic Medium" w:eastAsia="仿宋_GB2312" w:hAnsi="Franklin Gothic Medium"/>
          <w:spacing w:val="9"/>
          <w:sz w:val="24"/>
        </w:rPr>
        <w:t>出情况适时调整，但最高不得超过工资总额的</w:t>
      </w:r>
      <w:r>
        <w:rPr>
          <w:rFonts w:ascii="Franklin Gothic Medium" w:eastAsia="仿宋_GB2312" w:hAnsi="Franklin Gothic Medium"/>
          <w:spacing w:val="9"/>
          <w:sz w:val="24"/>
        </w:rPr>
        <w:t>1%</w:t>
      </w:r>
      <w:r>
        <w:rPr>
          <w:rFonts w:ascii="Franklin Gothic Medium" w:eastAsia="仿宋_GB2312" w:hAnsi="Franklin Gothic Medium"/>
          <w:spacing w:val="9"/>
          <w:sz w:val="24"/>
        </w:rPr>
        <w:t>。</w:t>
      </w:r>
    </w:p>
    <w:p w:rsidR="00654FA7" w:rsidRDefault="0035368B">
      <w:pPr>
        <w:pStyle w:val="2"/>
        <w:ind w:firstLine="600"/>
        <w:rPr>
          <w:lang w:val="en-US"/>
        </w:rPr>
      </w:pPr>
      <w:bookmarkStart w:id="620" w:name="_Toc27157"/>
      <w:bookmarkStart w:id="621" w:name="_Toc9407"/>
      <w:r>
        <w:rPr>
          <w:rFonts w:hint="eastAsia"/>
          <w:lang w:val="en-US"/>
        </w:rPr>
        <w:t xml:space="preserve">6 </w:t>
      </w:r>
      <w:r>
        <w:rPr>
          <w:lang w:val="en-US"/>
        </w:rPr>
        <w:t>生育保险哪些费用不埋单？</w:t>
      </w:r>
      <w:bookmarkEnd w:id="620"/>
      <w:bookmarkEnd w:id="621"/>
    </w:p>
    <w:p w:rsidR="00654FA7" w:rsidRDefault="0035368B">
      <w:pPr>
        <w:pStyle w:val="3"/>
        <w:ind w:firstLine="720"/>
      </w:pPr>
      <w:bookmarkStart w:id="622" w:name="_Toc22917"/>
      <w:bookmarkStart w:id="623" w:name="_Toc18994"/>
      <w:r>
        <w:rPr>
          <w:rFonts w:hint="eastAsia"/>
        </w:rPr>
        <w:t xml:space="preserve">6.1 </w:t>
      </w:r>
      <w:r>
        <w:rPr>
          <w:rFonts w:hint="eastAsia"/>
        </w:rPr>
        <w:t>八</w:t>
      </w:r>
      <w:r>
        <w:t>种情况生育保险基金不支付医疗费</w:t>
      </w:r>
      <w:bookmarkEnd w:id="622"/>
      <w:bookmarkEnd w:id="623"/>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有下列情形之一的，生育保险基金不予支付：一是违反国家或本市计划生育规定发生的医疗费用</w:t>
      </w:r>
      <w:r>
        <w:rPr>
          <w:rFonts w:ascii="Franklin Gothic Medium" w:eastAsia="仿宋_GB2312" w:hAnsi="Franklin Gothic Medium"/>
          <w:spacing w:val="9"/>
          <w:sz w:val="24"/>
        </w:rPr>
        <w:t>;</w:t>
      </w:r>
      <w:r>
        <w:rPr>
          <w:rFonts w:ascii="Franklin Gothic Medium" w:eastAsia="仿宋_GB2312" w:hAnsi="Franklin Gothic Medium"/>
          <w:spacing w:val="9"/>
          <w:sz w:val="24"/>
        </w:rPr>
        <w:t>二是因医疗事故发生的医疗费用</w:t>
      </w:r>
      <w:r>
        <w:rPr>
          <w:rFonts w:ascii="Franklin Gothic Medium" w:eastAsia="仿宋_GB2312" w:hAnsi="Franklin Gothic Medium"/>
          <w:spacing w:val="9"/>
          <w:sz w:val="24"/>
        </w:rPr>
        <w:t>;</w:t>
      </w:r>
      <w:r>
        <w:rPr>
          <w:rFonts w:ascii="Franklin Gothic Medium" w:eastAsia="仿宋_GB2312" w:hAnsi="Franklin Gothic Medium"/>
          <w:spacing w:val="9"/>
          <w:sz w:val="24"/>
        </w:rPr>
        <w:t>三是在非定点医疗机构发生的医疗费用</w:t>
      </w:r>
      <w:r>
        <w:rPr>
          <w:rFonts w:ascii="Franklin Gothic Medium" w:eastAsia="仿宋_GB2312" w:hAnsi="Franklin Gothic Medium"/>
          <w:spacing w:val="9"/>
          <w:sz w:val="24"/>
        </w:rPr>
        <w:t>;</w:t>
      </w:r>
      <w:r>
        <w:rPr>
          <w:rFonts w:ascii="Franklin Gothic Medium" w:eastAsia="仿宋_GB2312" w:hAnsi="Franklin Gothic Medium"/>
          <w:spacing w:val="9"/>
          <w:sz w:val="24"/>
        </w:rPr>
        <w:t>四是按照规定应当由职工个人负担的医疗费用</w:t>
      </w:r>
      <w:r>
        <w:rPr>
          <w:rFonts w:ascii="Franklin Gothic Medium" w:eastAsia="仿宋_GB2312" w:hAnsi="Franklin Gothic Medium"/>
          <w:spacing w:val="9"/>
          <w:sz w:val="24"/>
        </w:rPr>
        <w:t>;</w:t>
      </w:r>
      <w:r>
        <w:rPr>
          <w:rFonts w:ascii="Franklin Gothic Medium" w:eastAsia="仿宋_GB2312" w:hAnsi="Franklin Gothic Medium"/>
          <w:spacing w:val="9"/>
          <w:sz w:val="24"/>
        </w:rPr>
        <w:t>五是婴儿发生的各项费用</w:t>
      </w:r>
      <w:r>
        <w:rPr>
          <w:rFonts w:ascii="Franklin Gothic Medium" w:eastAsia="仿宋_GB2312" w:hAnsi="Franklin Gothic Medium"/>
          <w:spacing w:val="9"/>
          <w:sz w:val="24"/>
        </w:rPr>
        <w:t>;</w:t>
      </w:r>
      <w:r>
        <w:rPr>
          <w:rFonts w:ascii="Franklin Gothic Medium" w:eastAsia="仿宋_GB2312" w:hAnsi="Franklin Gothic Medium"/>
          <w:spacing w:val="9"/>
          <w:sz w:val="24"/>
        </w:rPr>
        <w:t>六是超过定额、限额标准之外的费用</w:t>
      </w:r>
      <w:r>
        <w:rPr>
          <w:rFonts w:ascii="Franklin Gothic Medium" w:eastAsia="仿宋_GB2312" w:hAnsi="Franklin Gothic Medium"/>
          <w:spacing w:val="9"/>
          <w:sz w:val="24"/>
        </w:rPr>
        <w:t>;</w:t>
      </w:r>
      <w:r>
        <w:rPr>
          <w:rFonts w:ascii="Franklin Gothic Medium" w:eastAsia="仿宋_GB2312" w:hAnsi="Franklin Gothic Medium"/>
          <w:spacing w:val="9"/>
          <w:sz w:val="24"/>
        </w:rPr>
        <w:t>七是不具备临床剖宫产手术特征，职工个人要求实施剖宫产术的，超出自然分娩定额标准的费用</w:t>
      </w:r>
      <w:r>
        <w:rPr>
          <w:rFonts w:ascii="Franklin Gothic Medium" w:eastAsia="仿宋_GB2312" w:hAnsi="Franklin Gothic Medium"/>
          <w:spacing w:val="9"/>
          <w:sz w:val="24"/>
        </w:rPr>
        <w:t>;</w:t>
      </w:r>
      <w:r>
        <w:rPr>
          <w:rFonts w:ascii="Franklin Gothic Medium" w:eastAsia="仿宋_GB2312" w:hAnsi="Franklin Gothic Medium"/>
          <w:spacing w:val="9"/>
          <w:sz w:val="24"/>
        </w:rPr>
        <w:t>八是实施人类辅助生殖术</w:t>
      </w:r>
      <w:r>
        <w:rPr>
          <w:rFonts w:ascii="Franklin Gothic Medium" w:eastAsia="仿宋_GB2312" w:hAnsi="Franklin Gothic Medium"/>
          <w:spacing w:val="9"/>
          <w:sz w:val="24"/>
        </w:rPr>
        <w:t>(</w:t>
      </w:r>
      <w:r>
        <w:rPr>
          <w:rFonts w:ascii="Franklin Gothic Medium" w:eastAsia="仿宋_GB2312" w:hAnsi="Franklin Gothic Medium"/>
          <w:spacing w:val="9"/>
          <w:sz w:val="24"/>
        </w:rPr>
        <w:t>如试管婴儿</w:t>
      </w:r>
      <w:r>
        <w:rPr>
          <w:rFonts w:ascii="Franklin Gothic Medium" w:eastAsia="仿宋_GB2312" w:hAnsi="Franklin Gothic Medium"/>
          <w:spacing w:val="9"/>
          <w:sz w:val="24"/>
        </w:rPr>
        <w:t>)</w:t>
      </w:r>
      <w:r>
        <w:rPr>
          <w:rFonts w:ascii="Franklin Gothic Medium" w:eastAsia="仿宋_GB2312" w:hAnsi="Franklin Gothic Medium"/>
          <w:spacing w:val="9"/>
          <w:sz w:val="24"/>
        </w:rPr>
        <w:t>发生的医疗费用。</w:t>
      </w:r>
    </w:p>
    <w:p w:rsidR="00654FA7" w:rsidRDefault="0035368B">
      <w:pPr>
        <w:pStyle w:val="3"/>
        <w:ind w:firstLine="720"/>
      </w:pPr>
      <w:bookmarkStart w:id="624" w:name="_Toc22477"/>
      <w:bookmarkStart w:id="625" w:name="_Toc27004"/>
      <w:r>
        <w:rPr>
          <w:rFonts w:hint="eastAsia"/>
        </w:rPr>
        <w:t xml:space="preserve">6.2 </w:t>
      </w:r>
      <w:r>
        <w:rPr>
          <w:rFonts w:hint="eastAsia"/>
        </w:rPr>
        <w:t>三</w:t>
      </w:r>
      <w:r>
        <w:t>种分娩形式属于难产</w:t>
      </w:r>
      <w:bookmarkEnd w:id="624"/>
      <w:bookmarkEnd w:id="625"/>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女职工生育时采用产钳助产、胎头吸引术和</w:t>
      </w:r>
      <w:proofErr w:type="gramStart"/>
      <w:r>
        <w:rPr>
          <w:rFonts w:ascii="Franklin Gothic Medium" w:eastAsia="仿宋_GB2312" w:hAnsi="Franklin Gothic Medium"/>
          <w:spacing w:val="9"/>
          <w:sz w:val="24"/>
        </w:rPr>
        <w:t>剖宫产这三种</w:t>
      </w:r>
      <w:proofErr w:type="gramEnd"/>
      <w:r>
        <w:rPr>
          <w:rFonts w:ascii="Franklin Gothic Medium" w:eastAsia="仿宋_GB2312" w:hAnsi="Franklin Gothic Medium"/>
          <w:spacing w:val="9"/>
          <w:sz w:val="24"/>
        </w:rPr>
        <w:t>形式分娩的，属于难产。难产发生的费用属于生育保险基金列支范畴。同时，职工因实行</w:t>
      </w:r>
      <w:r>
        <w:rPr>
          <w:rFonts w:ascii="Franklin Gothic Medium" w:eastAsia="仿宋_GB2312" w:hAnsi="Franklin Gothic Medium"/>
          <w:spacing w:val="9"/>
          <w:sz w:val="24"/>
        </w:rPr>
        <w:lastRenderedPageBreak/>
        <w:t>计划生育需要，实施放置</w:t>
      </w:r>
      <w:r>
        <w:rPr>
          <w:rFonts w:ascii="Franklin Gothic Medium" w:eastAsia="仿宋_GB2312" w:hAnsi="Franklin Gothic Medium"/>
          <w:spacing w:val="9"/>
          <w:sz w:val="24"/>
        </w:rPr>
        <w:t>(</w:t>
      </w:r>
      <w:r>
        <w:rPr>
          <w:rFonts w:ascii="Franklin Gothic Medium" w:eastAsia="仿宋_GB2312" w:hAnsi="Franklin Gothic Medium"/>
          <w:spacing w:val="9"/>
          <w:sz w:val="24"/>
        </w:rPr>
        <w:t>取出</w:t>
      </w:r>
      <w:r>
        <w:rPr>
          <w:rFonts w:ascii="Franklin Gothic Medium" w:eastAsia="仿宋_GB2312" w:hAnsi="Franklin Gothic Medium"/>
          <w:spacing w:val="9"/>
          <w:sz w:val="24"/>
        </w:rPr>
        <w:t>)</w:t>
      </w:r>
      <w:r>
        <w:rPr>
          <w:rFonts w:ascii="Franklin Gothic Medium" w:eastAsia="仿宋_GB2312" w:hAnsi="Franklin Gothic Medium"/>
          <w:spacing w:val="9"/>
          <w:sz w:val="24"/>
        </w:rPr>
        <w:t>宫内节育器、流产术、引产术、绝育术和</w:t>
      </w:r>
      <w:proofErr w:type="gramStart"/>
      <w:r>
        <w:rPr>
          <w:rFonts w:ascii="Franklin Gothic Medium" w:eastAsia="仿宋_GB2312" w:hAnsi="Franklin Gothic Medium"/>
          <w:spacing w:val="9"/>
          <w:sz w:val="24"/>
        </w:rPr>
        <w:t>复通</w:t>
      </w:r>
      <w:proofErr w:type="gramEnd"/>
      <w:r>
        <w:rPr>
          <w:rFonts w:ascii="Franklin Gothic Medium" w:eastAsia="仿宋_GB2312" w:hAnsi="Franklin Gothic Medium"/>
          <w:spacing w:val="9"/>
          <w:sz w:val="24"/>
        </w:rPr>
        <w:t>手术所发生的全部医疗费用也属于生育保险基金列支范畴。</w:t>
      </w:r>
    </w:p>
    <w:p w:rsidR="00654FA7" w:rsidRDefault="0035368B">
      <w:pPr>
        <w:pStyle w:val="3"/>
        <w:ind w:firstLine="720"/>
      </w:pPr>
      <w:bookmarkStart w:id="626" w:name="_Toc32472"/>
      <w:bookmarkStart w:id="627" w:name="_Toc11628"/>
      <w:r>
        <w:rPr>
          <w:rFonts w:hint="eastAsia"/>
        </w:rPr>
        <w:t xml:space="preserve">6.3 </w:t>
      </w:r>
      <w:r>
        <w:rPr>
          <w:rFonts w:hint="eastAsia"/>
        </w:rPr>
        <w:t>五</w:t>
      </w:r>
      <w:r>
        <w:t>种情况属于分娩期并发症</w:t>
      </w:r>
      <w:bookmarkEnd w:id="626"/>
      <w:bookmarkEnd w:id="627"/>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分娩期出现并发症是指从分娩开始到本次分娩结束期间出现下列情况：子宫破裂</w:t>
      </w:r>
      <w:r>
        <w:rPr>
          <w:rFonts w:ascii="Franklin Gothic Medium" w:eastAsia="仿宋_GB2312" w:hAnsi="Franklin Gothic Medium"/>
          <w:spacing w:val="9"/>
          <w:sz w:val="24"/>
        </w:rPr>
        <w:t>;</w:t>
      </w:r>
      <w:r>
        <w:rPr>
          <w:rFonts w:ascii="Franklin Gothic Medium" w:eastAsia="仿宋_GB2312" w:hAnsi="Franklin Gothic Medium"/>
          <w:spacing w:val="9"/>
          <w:sz w:val="24"/>
        </w:rPr>
        <w:t>羊水栓塞</w:t>
      </w:r>
      <w:r>
        <w:rPr>
          <w:rFonts w:ascii="Franklin Gothic Medium" w:eastAsia="仿宋_GB2312" w:hAnsi="Franklin Gothic Medium"/>
          <w:spacing w:val="9"/>
          <w:sz w:val="24"/>
        </w:rPr>
        <w:t>;</w:t>
      </w:r>
      <w:r>
        <w:rPr>
          <w:rFonts w:ascii="Franklin Gothic Medium" w:eastAsia="仿宋_GB2312" w:hAnsi="Franklin Gothic Medium"/>
          <w:spacing w:val="9"/>
          <w:sz w:val="24"/>
        </w:rPr>
        <w:t>产后出血大于</w:t>
      </w:r>
      <w:r>
        <w:rPr>
          <w:rFonts w:ascii="Franklin Gothic Medium" w:eastAsia="仿宋_GB2312" w:hAnsi="Franklin Gothic Medium"/>
          <w:spacing w:val="9"/>
          <w:sz w:val="24"/>
        </w:rPr>
        <w:t>500</w:t>
      </w:r>
      <w:r>
        <w:rPr>
          <w:rFonts w:ascii="Franklin Gothic Medium" w:eastAsia="仿宋_GB2312" w:hAnsi="Franklin Gothic Medium"/>
          <w:spacing w:val="9"/>
          <w:sz w:val="24"/>
        </w:rPr>
        <w:t>毫升且需输血急救</w:t>
      </w:r>
      <w:r>
        <w:rPr>
          <w:rFonts w:ascii="Franklin Gothic Medium" w:eastAsia="仿宋_GB2312" w:hAnsi="Franklin Gothic Medium"/>
          <w:spacing w:val="9"/>
          <w:sz w:val="24"/>
        </w:rPr>
        <w:t>;</w:t>
      </w:r>
      <w:r>
        <w:rPr>
          <w:rFonts w:ascii="Franklin Gothic Medium" w:eastAsia="仿宋_GB2312" w:hAnsi="Franklin Gothic Medium"/>
          <w:spacing w:val="9"/>
          <w:sz w:val="24"/>
        </w:rPr>
        <w:t>会阴</w:t>
      </w:r>
      <w:r>
        <w:rPr>
          <w:rFonts w:ascii="Franklin Gothic Medium" w:eastAsia="仿宋_GB2312" w:hAnsi="Franklin Gothic Medium"/>
          <w:spacing w:val="9"/>
          <w:sz w:val="24"/>
        </w:rPr>
        <w:t>Ⅲ</w:t>
      </w:r>
      <w:r>
        <w:rPr>
          <w:rFonts w:ascii="Franklin Gothic Medium" w:eastAsia="仿宋_GB2312" w:hAnsi="Franklin Gothic Medium"/>
          <w:spacing w:val="9"/>
          <w:sz w:val="24"/>
        </w:rPr>
        <w:t>度及复杂裂伤缝合术</w:t>
      </w:r>
      <w:r>
        <w:rPr>
          <w:rFonts w:ascii="Franklin Gothic Medium" w:eastAsia="仿宋_GB2312" w:hAnsi="Franklin Gothic Medium"/>
          <w:spacing w:val="9"/>
          <w:sz w:val="24"/>
        </w:rPr>
        <w:t>;</w:t>
      </w:r>
      <w:r>
        <w:rPr>
          <w:rFonts w:ascii="Franklin Gothic Medium" w:eastAsia="仿宋_GB2312" w:hAnsi="Franklin Gothic Medium"/>
          <w:spacing w:val="9"/>
          <w:sz w:val="24"/>
        </w:rPr>
        <w:t>合并其他严重内科疾病，如合并心脏病伴心功能不全，合并急性肝炎或慢性肝炎活动期、急性脂肪肝等。分娩期并发症医疗费用由生育保险基金按照项目付费的办法</w:t>
      </w:r>
      <w:r>
        <w:rPr>
          <w:rFonts w:ascii="Franklin Gothic Medium" w:eastAsia="仿宋_GB2312" w:hAnsi="Franklin Gothic Medium"/>
          <w:spacing w:val="9"/>
          <w:sz w:val="24"/>
        </w:rPr>
        <w:t>100%</w:t>
      </w:r>
      <w:r>
        <w:rPr>
          <w:rFonts w:ascii="Franklin Gothic Medium" w:eastAsia="仿宋_GB2312" w:hAnsi="Franklin Gothic Medium"/>
          <w:spacing w:val="9"/>
          <w:sz w:val="24"/>
        </w:rPr>
        <w:t>支付，其中因合并其他严重内科疾病发生的费用，由生育保险基金按照基本医疗保险确定的支付比例审核支付。</w:t>
      </w:r>
    </w:p>
    <w:p w:rsidR="00654FA7" w:rsidRDefault="0035368B">
      <w:pPr>
        <w:pStyle w:val="2"/>
        <w:ind w:firstLine="600"/>
      </w:pPr>
      <w:bookmarkStart w:id="628" w:name="_Toc32004"/>
      <w:bookmarkStart w:id="629" w:name="_Toc6688"/>
      <w:r>
        <w:rPr>
          <w:rFonts w:hint="eastAsia"/>
          <w:lang w:val="en-US"/>
        </w:rPr>
        <w:t xml:space="preserve">7 </w:t>
      </w:r>
      <w:r>
        <w:t>生育保险主要待遇</w:t>
      </w:r>
      <w:bookmarkEnd w:id="628"/>
      <w:bookmarkEnd w:id="629"/>
    </w:p>
    <w:p w:rsidR="00654FA7" w:rsidRDefault="0035368B">
      <w:pPr>
        <w:pStyle w:val="3"/>
        <w:ind w:firstLine="720"/>
      </w:pPr>
      <w:bookmarkStart w:id="630" w:name="_Toc24012"/>
      <w:bookmarkStart w:id="631" w:name="_Toc4264"/>
      <w:r>
        <w:rPr>
          <w:rFonts w:hint="eastAsia"/>
        </w:rPr>
        <w:t xml:space="preserve">7.1 </w:t>
      </w:r>
      <w:r>
        <w:t>产假</w:t>
      </w:r>
      <w:bookmarkEnd w:id="630"/>
      <w:bookmarkEnd w:id="631"/>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是指国家法律、法规规定，给予职工在生育过程中休息的期限。具体解释为女职工在分娩前</w:t>
      </w:r>
      <w:r>
        <w:rPr>
          <w:rFonts w:ascii="Franklin Gothic Medium" w:eastAsia="仿宋_GB2312" w:hAnsi="Franklin Gothic Medium"/>
          <w:spacing w:val="9"/>
          <w:sz w:val="24"/>
        </w:rPr>
        <w:t>和分娩后的一定时间内所享有的假期。产假主要作用是使女职工在生育时期得到适当的休息，使其逐步恢复体力，并使婴儿得以受到母亲的精心照顾和哺育。</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我国在</w:t>
      </w:r>
      <w:r>
        <w:rPr>
          <w:rFonts w:ascii="Franklin Gothic Medium" w:eastAsia="仿宋_GB2312" w:hAnsi="Franklin Gothic Medium"/>
          <w:spacing w:val="9"/>
          <w:sz w:val="24"/>
        </w:rPr>
        <w:t>80</w:t>
      </w:r>
      <w:r>
        <w:rPr>
          <w:rFonts w:ascii="Franklin Gothic Medium" w:eastAsia="仿宋_GB2312" w:hAnsi="Franklin Gothic Medium"/>
          <w:spacing w:val="9"/>
          <w:sz w:val="24"/>
        </w:rPr>
        <w:t>年代以前，把怀孕、生育和产后照料婴儿的假期规定为</w:t>
      </w:r>
      <w:r>
        <w:rPr>
          <w:rFonts w:ascii="Franklin Gothic Medium" w:eastAsia="仿宋_GB2312" w:hAnsi="Franklin Gothic Medium"/>
          <w:spacing w:val="9"/>
          <w:sz w:val="24"/>
        </w:rPr>
        <w:t>56</w:t>
      </w:r>
      <w:r>
        <w:rPr>
          <w:rFonts w:ascii="Franklin Gothic Medium" w:eastAsia="仿宋_GB2312" w:hAnsi="Franklin Gothic Medium"/>
          <w:spacing w:val="9"/>
          <w:sz w:val="24"/>
        </w:rPr>
        <w:t>天。</w:t>
      </w:r>
      <w:r>
        <w:rPr>
          <w:rFonts w:ascii="Franklin Gothic Medium" w:eastAsia="仿宋_GB2312" w:hAnsi="Franklin Gothic Medium"/>
          <w:spacing w:val="9"/>
          <w:sz w:val="24"/>
        </w:rPr>
        <w:t>1988</w:t>
      </w:r>
      <w:r>
        <w:rPr>
          <w:rFonts w:ascii="Franklin Gothic Medium" w:eastAsia="仿宋_GB2312" w:hAnsi="Franklin Gothic Medium"/>
          <w:spacing w:val="9"/>
          <w:sz w:val="24"/>
        </w:rPr>
        <w:t>年公布《女职工劳动保护规定》后，对原规定作了很大的修改。现法定正常产产假为</w:t>
      </w:r>
      <w:r>
        <w:rPr>
          <w:rFonts w:ascii="Franklin Gothic Medium" w:eastAsia="仿宋_GB2312" w:hAnsi="Franklin Gothic Medium"/>
          <w:spacing w:val="9"/>
          <w:sz w:val="24"/>
        </w:rPr>
        <w:t>90</w:t>
      </w:r>
      <w:r>
        <w:rPr>
          <w:rFonts w:ascii="Franklin Gothic Medium" w:eastAsia="仿宋_GB2312" w:hAnsi="Franklin Gothic Medium"/>
          <w:spacing w:val="9"/>
          <w:sz w:val="24"/>
        </w:rPr>
        <w:t>天，其中产前假期为</w:t>
      </w:r>
      <w:r>
        <w:rPr>
          <w:rFonts w:ascii="Franklin Gothic Medium" w:eastAsia="仿宋_GB2312" w:hAnsi="Franklin Gothic Medium"/>
          <w:spacing w:val="9"/>
          <w:sz w:val="24"/>
        </w:rPr>
        <w:t>15</w:t>
      </w:r>
      <w:r>
        <w:rPr>
          <w:rFonts w:ascii="Franklin Gothic Medium" w:eastAsia="仿宋_GB2312" w:hAnsi="Franklin Gothic Medium"/>
          <w:spacing w:val="9"/>
          <w:sz w:val="24"/>
        </w:rPr>
        <w:t>天，产后假期为</w:t>
      </w:r>
      <w:r>
        <w:rPr>
          <w:rFonts w:ascii="Franklin Gothic Medium" w:eastAsia="仿宋_GB2312" w:hAnsi="Franklin Gothic Medium"/>
          <w:spacing w:val="9"/>
          <w:sz w:val="24"/>
        </w:rPr>
        <w:t>75</w:t>
      </w:r>
      <w:r>
        <w:rPr>
          <w:rFonts w:ascii="Franklin Gothic Medium" w:eastAsia="仿宋_GB2312" w:hAnsi="Franklin Gothic Medium"/>
          <w:spacing w:val="9"/>
          <w:sz w:val="24"/>
        </w:rPr>
        <w:t>天。难产的，增加产假</w:t>
      </w:r>
      <w:r>
        <w:rPr>
          <w:rFonts w:ascii="Franklin Gothic Medium" w:eastAsia="仿宋_GB2312" w:hAnsi="Franklin Gothic Medium"/>
          <w:spacing w:val="9"/>
          <w:sz w:val="24"/>
        </w:rPr>
        <w:t>15</w:t>
      </w:r>
      <w:r>
        <w:rPr>
          <w:rFonts w:ascii="Franklin Gothic Medium" w:eastAsia="仿宋_GB2312" w:hAnsi="Franklin Gothic Medium"/>
          <w:spacing w:val="9"/>
          <w:sz w:val="24"/>
        </w:rPr>
        <w:t>天。若系多胞胎生育，每多生育一个婴儿增加产假</w:t>
      </w:r>
      <w:r>
        <w:rPr>
          <w:rFonts w:ascii="Franklin Gothic Medium" w:eastAsia="仿宋_GB2312" w:hAnsi="Franklin Gothic Medium"/>
          <w:spacing w:val="9"/>
          <w:sz w:val="24"/>
        </w:rPr>
        <w:t>15</w:t>
      </w:r>
      <w:r>
        <w:rPr>
          <w:rFonts w:ascii="Franklin Gothic Medium" w:eastAsia="仿宋_GB2312" w:hAnsi="Franklin Gothic Medium"/>
          <w:spacing w:val="9"/>
          <w:sz w:val="24"/>
        </w:rPr>
        <w:t>天。流产产假以</w:t>
      </w:r>
      <w:r>
        <w:rPr>
          <w:rFonts w:ascii="Franklin Gothic Medium" w:eastAsia="仿宋_GB2312" w:hAnsi="Franklin Gothic Medium"/>
          <w:spacing w:val="9"/>
          <w:sz w:val="24"/>
        </w:rPr>
        <w:t>4</w:t>
      </w:r>
      <w:r>
        <w:rPr>
          <w:rFonts w:ascii="Franklin Gothic Medium" w:eastAsia="仿宋_GB2312" w:hAnsi="Franklin Gothic Medium"/>
          <w:spacing w:val="9"/>
          <w:sz w:val="24"/>
        </w:rPr>
        <w:t>个月划界，其中不满</w:t>
      </w:r>
      <w:r>
        <w:rPr>
          <w:rFonts w:ascii="Franklin Gothic Medium" w:eastAsia="仿宋_GB2312" w:hAnsi="Franklin Gothic Medium"/>
          <w:spacing w:val="9"/>
          <w:sz w:val="24"/>
        </w:rPr>
        <w:t>4</w:t>
      </w:r>
      <w:r>
        <w:rPr>
          <w:rFonts w:ascii="Franklin Gothic Medium" w:eastAsia="仿宋_GB2312" w:hAnsi="Franklin Gothic Medium"/>
          <w:spacing w:val="9"/>
          <w:sz w:val="24"/>
        </w:rPr>
        <w:t>个月流产的，根据医务部门的证明给予</w:t>
      </w:r>
      <w:r>
        <w:rPr>
          <w:rFonts w:ascii="Franklin Gothic Medium" w:eastAsia="仿宋_GB2312" w:hAnsi="Franklin Gothic Medium"/>
          <w:spacing w:val="9"/>
          <w:sz w:val="24"/>
        </w:rPr>
        <w:t>15-30</w:t>
      </w:r>
      <w:r>
        <w:rPr>
          <w:rFonts w:ascii="Franklin Gothic Medium" w:eastAsia="仿宋_GB2312" w:hAnsi="Franklin Gothic Medium"/>
          <w:spacing w:val="9"/>
          <w:sz w:val="24"/>
        </w:rPr>
        <w:t>天的产假</w:t>
      </w:r>
      <w:r>
        <w:rPr>
          <w:rFonts w:ascii="Franklin Gothic Medium" w:eastAsia="仿宋_GB2312" w:hAnsi="Franklin Gothic Medium"/>
          <w:spacing w:val="9"/>
          <w:sz w:val="24"/>
        </w:rPr>
        <w:t>;</w:t>
      </w:r>
      <w:r>
        <w:rPr>
          <w:rFonts w:ascii="Franklin Gothic Medium" w:eastAsia="仿宋_GB2312" w:hAnsi="Franklin Gothic Medium"/>
          <w:spacing w:val="9"/>
          <w:sz w:val="24"/>
        </w:rPr>
        <w:t>满</w:t>
      </w:r>
      <w:r>
        <w:rPr>
          <w:rFonts w:ascii="Franklin Gothic Medium" w:eastAsia="仿宋_GB2312" w:hAnsi="Franklin Gothic Medium"/>
          <w:spacing w:val="9"/>
          <w:sz w:val="24"/>
        </w:rPr>
        <w:t>4</w:t>
      </w:r>
      <w:r>
        <w:rPr>
          <w:rFonts w:ascii="Franklin Gothic Medium" w:eastAsia="仿宋_GB2312" w:hAnsi="Franklin Gothic Medium"/>
          <w:spacing w:val="9"/>
          <w:sz w:val="24"/>
        </w:rPr>
        <w:t>个月以上流产的</w:t>
      </w:r>
      <w:r>
        <w:rPr>
          <w:rFonts w:ascii="Franklin Gothic Medium" w:eastAsia="仿宋_GB2312" w:hAnsi="Franklin Gothic Medium"/>
          <w:spacing w:val="9"/>
          <w:sz w:val="24"/>
        </w:rPr>
        <w:t>，产假为</w:t>
      </w:r>
      <w:r>
        <w:rPr>
          <w:rFonts w:ascii="Franklin Gothic Medium" w:eastAsia="仿宋_GB2312" w:hAnsi="Franklin Gothic Medium"/>
          <w:spacing w:val="9"/>
          <w:sz w:val="24"/>
        </w:rPr>
        <w:t>42</w:t>
      </w:r>
      <w:r>
        <w:rPr>
          <w:rFonts w:ascii="Franklin Gothic Medium" w:eastAsia="仿宋_GB2312" w:hAnsi="Franklin Gothic Medium"/>
          <w:spacing w:val="9"/>
          <w:sz w:val="24"/>
        </w:rPr>
        <w:t>天。很多地区还采取了对晚婚、晚育的职工给予奖励政策，假期延长到</w:t>
      </w:r>
      <w:r>
        <w:rPr>
          <w:rFonts w:ascii="Franklin Gothic Medium" w:eastAsia="仿宋_GB2312" w:hAnsi="Franklin Gothic Medium"/>
          <w:spacing w:val="9"/>
          <w:sz w:val="24"/>
        </w:rPr>
        <w:t>180</w:t>
      </w:r>
      <w:r>
        <w:rPr>
          <w:rFonts w:ascii="Franklin Gothic Medium" w:eastAsia="仿宋_GB2312" w:hAnsi="Franklin Gothic Medium"/>
          <w:spacing w:val="9"/>
          <w:sz w:val="24"/>
        </w:rPr>
        <w:t>天。</w:t>
      </w:r>
    </w:p>
    <w:p w:rsidR="00654FA7" w:rsidRDefault="0035368B">
      <w:pPr>
        <w:pStyle w:val="3"/>
        <w:ind w:firstLine="720"/>
      </w:pPr>
      <w:bookmarkStart w:id="632" w:name="_Toc18939"/>
      <w:bookmarkStart w:id="633" w:name="_Toc1171"/>
      <w:r>
        <w:rPr>
          <w:rFonts w:hint="eastAsia"/>
        </w:rPr>
        <w:lastRenderedPageBreak/>
        <w:t xml:space="preserve">7.2 </w:t>
      </w:r>
      <w:r>
        <w:t>生育津贴</w:t>
      </w:r>
      <w:bookmarkEnd w:id="632"/>
      <w:bookmarkEnd w:id="633"/>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国家法律、法规规定对职业妇女因生育而离开工作岗位期间，给予的生活费用。有的国家又叫生育现金补助。</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我国生育津贴的支付方式和支付标准分两种情况：</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一是，在实行生育保险社会统筹的地区，支付标准按本企业上年度职工月平均工资的标准支付，期限不少于</w:t>
      </w:r>
      <w:r>
        <w:rPr>
          <w:rFonts w:ascii="Franklin Gothic Medium" w:eastAsia="仿宋_GB2312" w:hAnsi="Franklin Gothic Medium"/>
          <w:spacing w:val="9"/>
          <w:sz w:val="24"/>
        </w:rPr>
        <w:t>90</w:t>
      </w:r>
      <w:r>
        <w:rPr>
          <w:rFonts w:ascii="Franklin Gothic Medium" w:eastAsia="仿宋_GB2312" w:hAnsi="Franklin Gothic Medium"/>
          <w:spacing w:val="9"/>
          <w:sz w:val="24"/>
        </w:rPr>
        <w:t>天</w:t>
      </w:r>
      <w:r>
        <w:rPr>
          <w:rFonts w:ascii="Franklin Gothic Medium" w:eastAsia="仿宋_GB2312" w:hAnsi="Franklin Gothic Medium"/>
          <w:spacing w:val="9"/>
          <w:sz w:val="24"/>
        </w:rPr>
        <w:t>;</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二是，在没有开展生育保险社会统筹的地区，生育津贴由本企业或单位支付，标准为女职工生育之前的基本工资和物价补贴，期限一般为</w:t>
      </w:r>
      <w:r>
        <w:rPr>
          <w:rFonts w:ascii="Franklin Gothic Medium" w:eastAsia="仿宋_GB2312" w:hAnsi="Franklin Gothic Medium"/>
          <w:spacing w:val="9"/>
          <w:sz w:val="24"/>
        </w:rPr>
        <w:t>90</w:t>
      </w:r>
      <w:r>
        <w:rPr>
          <w:rFonts w:ascii="Franklin Gothic Medium" w:eastAsia="仿宋_GB2312" w:hAnsi="Franklin Gothic Medium"/>
          <w:spacing w:val="9"/>
          <w:sz w:val="24"/>
        </w:rPr>
        <w:t>天。</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部分地区对晚婚、晚育的职业妇女</w:t>
      </w:r>
      <w:r>
        <w:rPr>
          <w:rFonts w:ascii="Franklin Gothic Medium" w:eastAsia="仿宋_GB2312" w:hAnsi="Franklin Gothic Medium"/>
          <w:spacing w:val="9"/>
          <w:sz w:val="24"/>
        </w:rPr>
        <w:t>实行适当延长生育津贴支付期限的鼓励政策。还有的地区对参加生育保险的企业中男职工的配偶，给予一次性津贴补助。</w:t>
      </w:r>
    </w:p>
    <w:p w:rsidR="00654FA7" w:rsidRDefault="0035368B">
      <w:pPr>
        <w:pStyle w:val="3"/>
        <w:ind w:firstLine="720"/>
      </w:pPr>
      <w:bookmarkStart w:id="634" w:name="_Toc14470"/>
      <w:bookmarkStart w:id="635" w:name="_Toc14844"/>
      <w:r>
        <w:rPr>
          <w:rFonts w:hint="eastAsia"/>
        </w:rPr>
        <w:t xml:space="preserve">7.3 </w:t>
      </w:r>
      <w:r>
        <w:t>医疗服务</w:t>
      </w:r>
      <w:bookmarkEnd w:id="634"/>
      <w:bookmarkEnd w:id="635"/>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生育医疗服务是由医院、开业医生或合格的助产士向职业妇女和男工之</w:t>
      </w:r>
      <w:proofErr w:type="gramStart"/>
      <w:r>
        <w:rPr>
          <w:rFonts w:ascii="Franklin Gothic Medium" w:eastAsia="仿宋_GB2312" w:hAnsi="Franklin Gothic Medium"/>
          <w:spacing w:val="9"/>
          <w:sz w:val="24"/>
        </w:rPr>
        <w:t>妻提供</w:t>
      </w:r>
      <w:proofErr w:type="gramEnd"/>
      <w:r>
        <w:rPr>
          <w:rFonts w:ascii="Franklin Gothic Medium" w:eastAsia="仿宋_GB2312" w:hAnsi="Franklin Gothic Medium"/>
          <w:spacing w:val="9"/>
          <w:sz w:val="24"/>
        </w:rPr>
        <w:t>的妊娠、分娩和产后的医疗照顾以及必须的住院治疗。生育医疗服务是生育保险待遇之一。各国的生育保险提供给怀孕妇女的医疗服务的项目不同，一般是根据本国的经济实力和社会保险基金的承受能力，制定相应的服务范围。大多数国家为女职工提供从怀孕到产后的医疗保健及治疗。我国生育保险医疗服务项目主要包括检查、接生、手术、住院、药品、计划</w:t>
      </w:r>
      <w:r>
        <w:rPr>
          <w:rFonts w:ascii="Franklin Gothic Medium" w:eastAsia="仿宋_GB2312" w:hAnsi="Franklin Gothic Medium"/>
          <w:spacing w:val="9"/>
          <w:sz w:val="24"/>
        </w:rPr>
        <w:t>生育手术费用等。</w:t>
      </w:r>
    </w:p>
    <w:p w:rsidR="00654FA7" w:rsidRDefault="0035368B">
      <w:pPr>
        <w:pStyle w:val="2"/>
        <w:ind w:firstLine="600"/>
      </w:pPr>
      <w:bookmarkStart w:id="636" w:name="_Toc30604"/>
      <w:bookmarkStart w:id="637" w:name="_Toc24373"/>
      <w:r>
        <w:rPr>
          <w:rFonts w:hint="eastAsia"/>
          <w:lang w:val="en-US"/>
        </w:rPr>
        <w:t xml:space="preserve">8 </w:t>
      </w:r>
      <w:r>
        <w:t>生育保险基金</w:t>
      </w:r>
      <w:bookmarkEnd w:id="636"/>
      <w:bookmarkEnd w:id="637"/>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生育保险基金是社会保险基金中的一个组成部分，是专门为生育职工支付有关待遇的款项。主要作用是为生育而暂时离开工作岗位的女职工支付医疗费用和生育津贴。生育保险基金的来源是由参加统筹的单位缴纳，职工个人不缴纳生育保险费。生育保险和国家计划生育政策相关联，因此，预见性</w:t>
      </w:r>
      <w:r>
        <w:rPr>
          <w:rFonts w:ascii="Franklin Gothic Medium" w:eastAsia="仿宋_GB2312" w:hAnsi="Franklin Gothic Medium"/>
          <w:spacing w:val="9"/>
          <w:sz w:val="24"/>
        </w:rPr>
        <w:lastRenderedPageBreak/>
        <w:t>强，风险不大。生育保险基金以收支基本平衡为目标，一般不留有大量结余。基金管理机构在基金测算过程中，以当地职工计划生育指标数、工资标准、生育医疗费用支付情况等为参考依据，估算生育保险基金的筹资比例，统筹规划该地区的生育</w:t>
      </w:r>
      <w:r>
        <w:rPr>
          <w:rFonts w:ascii="Franklin Gothic Medium" w:eastAsia="仿宋_GB2312" w:hAnsi="Franklin Gothic Medium"/>
          <w:spacing w:val="9"/>
          <w:sz w:val="24"/>
        </w:rPr>
        <w:t>保险基金运作流程。生育保险基金由各地社会保险经办机构负责管理，同级财政、审计以及社会保险监督机构负责监督。</w:t>
      </w:r>
    </w:p>
    <w:p w:rsidR="00654FA7" w:rsidRDefault="0035368B">
      <w:pPr>
        <w:spacing w:afterLines="60" w:after="144" w:line="360" w:lineRule="auto"/>
        <w:jc w:val="center"/>
        <w:rPr>
          <w:rFonts w:ascii="Franklin Gothic Medium" w:eastAsia="黑体" w:hAnsi="Franklin Gothic Medium"/>
          <w:b/>
          <w:bCs/>
          <w:spacing w:val="9"/>
          <w:sz w:val="44"/>
        </w:rPr>
      </w:pPr>
      <w:r>
        <w:rPr>
          <w:rFonts w:ascii="Franklin Gothic Medium" w:eastAsia="仿宋_GB2312" w:hAnsi="Franklin Gothic Medium"/>
          <w:spacing w:val="9"/>
          <w:sz w:val="24"/>
        </w:rPr>
        <w:br w:type="page"/>
      </w:r>
      <w:r>
        <w:rPr>
          <w:rStyle w:val="10"/>
          <w:rFonts w:hint="eastAsia"/>
        </w:rPr>
        <w:lastRenderedPageBreak/>
        <w:t>第</w:t>
      </w:r>
      <w:r>
        <w:rPr>
          <w:rStyle w:val="10"/>
          <w:rFonts w:hint="eastAsia"/>
        </w:rPr>
        <w:t>7</w:t>
      </w:r>
      <w:r>
        <w:rPr>
          <w:rStyle w:val="10"/>
          <w:rFonts w:hint="eastAsia"/>
        </w:rPr>
        <w:t>章</w:t>
      </w:r>
      <w:r>
        <w:rPr>
          <w:rStyle w:val="10"/>
          <w:rFonts w:hint="eastAsia"/>
        </w:rPr>
        <w:t xml:space="preserve"> </w:t>
      </w:r>
      <w:r>
        <w:rPr>
          <w:rStyle w:val="10"/>
        </w:rPr>
        <w:t>失业保险</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失业保险是指国家通过立法强制实行的，由社会集中建立基金，对因失业而暂时中断生活来源的劳动者提供物质帮助的制度。它是社会保障体系的重要组成部分，是社会保险的主要项目之一。社会保障体系包括社会保险、社会救济、社会福利、社会优抚安置和国有企业下岗职工基本生活保障和再就业等方面，其中社会保险包括养老保险、医疗保险、失业保险、工伤保险和生育保险五个项目。</w:t>
      </w:r>
    </w:p>
    <w:p w:rsidR="00654FA7" w:rsidRDefault="0035368B">
      <w:pPr>
        <w:pStyle w:val="2"/>
        <w:ind w:firstLine="600"/>
      </w:pPr>
      <w:bookmarkStart w:id="638" w:name="_Toc28340"/>
      <w:bookmarkStart w:id="639" w:name="_Toc29791"/>
      <w:r>
        <w:rPr>
          <w:rFonts w:hint="eastAsia"/>
          <w:lang w:val="en-US"/>
        </w:rPr>
        <w:t xml:space="preserve">1 </w:t>
      </w:r>
      <w:r>
        <w:t>失业保险具有如下几个主要特点</w:t>
      </w:r>
      <w:bookmarkEnd w:id="638"/>
      <w:bookmarkEnd w:id="639"/>
    </w:p>
    <w:p w:rsidR="00654FA7" w:rsidRDefault="0035368B">
      <w:pPr>
        <w:pStyle w:val="3"/>
        <w:ind w:firstLine="720"/>
      </w:pPr>
      <w:bookmarkStart w:id="640" w:name="_Toc26321"/>
      <w:bookmarkStart w:id="641" w:name="_Toc12287"/>
      <w:r>
        <w:rPr>
          <w:rFonts w:hint="eastAsia"/>
        </w:rPr>
        <w:t xml:space="preserve">1.1 </w:t>
      </w:r>
      <w:r>
        <w:t>普遍性</w:t>
      </w:r>
      <w:bookmarkEnd w:id="640"/>
      <w:bookmarkEnd w:id="641"/>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它主要是为了保障有工资收入的劳动者失业后的基本生活而建立的，其覆盖范围包括劳动力队伍中的大部分成员。因此，在确定适</w:t>
      </w:r>
      <w:r>
        <w:rPr>
          <w:rFonts w:ascii="Franklin Gothic Medium" w:eastAsia="仿宋_GB2312" w:hAnsi="Franklin Gothic Medium"/>
          <w:spacing w:val="9"/>
          <w:sz w:val="24"/>
        </w:rPr>
        <w:t>用范围时，参保单位应不分部门和行业，不分所有制性质，其职工应不分用工形式，不分家居城镇、农村，解除或终止劳动关系后，只要本人符合条件，都有享受失业保险待遇的权利。分析我国失业保险适用范围的变化情况，呈逐步扩大的趋势，从国营企业的四种人到国有企业的七类九种人和企业化管理的事业单位职工，再到《失业保险条例》规定的城镇所有企业事业单位及其职工，充分体现了普遍性原则。</w:t>
      </w:r>
    </w:p>
    <w:p w:rsidR="00654FA7" w:rsidRDefault="0035368B">
      <w:pPr>
        <w:pStyle w:val="3"/>
        <w:ind w:firstLine="720"/>
      </w:pPr>
      <w:bookmarkStart w:id="642" w:name="_Toc28041"/>
      <w:bookmarkStart w:id="643" w:name="_Toc30811"/>
      <w:r>
        <w:rPr>
          <w:rFonts w:hint="eastAsia"/>
        </w:rPr>
        <w:t xml:space="preserve">1.2 </w:t>
      </w:r>
      <w:r>
        <w:t>强制性</w:t>
      </w:r>
      <w:bookmarkEnd w:id="642"/>
      <w:bookmarkEnd w:id="643"/>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它是通过国家制定法律、法规来强制实施的。按照规定，在失业保险制度覆盖范围内的单位及其职工必须参加失业保险并履行缴费义务。根据有关规定</w:t>
      </w:r>
      <w:r>
        <w:rPr>
          <w:rFonts w:ascii="Franklin Gothic Medium" w:eastAsia="仿宋_GB2312" w:hAnsi="Franklin Gothic Medium"/>
          <w:spacing w:val="9"/>
          <w:sz w:val="24"/>
        </w:rPr>
        <w:t>，不履行缴费义务的单位和个人都应当承担相应的法律责任。</w:t>
      </w:r>
    </w:p>
    <w:p w:rsidR="00654FA7" w:rsidRDefault="0035368B">
      <w:pPr>
        <w:pStyle w:val="3"/>
        <w:ind w:firstLine="720"/>
      </w:pPr>
      <w:bookmarkStart w:id="644" w:name="_Toc3994"/>
      <w:bookmarkStart w:id="645" w:name="_Toc19723"/>
      <w:r>
        <w:rPr>
          <w:rFonts w:hint="eastAsia"/>
        </w:rPr>
        <w:lastRenderedPageBreak/>
        <w:t xml:space="preserve">1.3 </w:t>
      </w:r>
      <w:r>
        <w:t>互济性</w:t>
      </w:r>
      <w:bookmarkEnd w:id="644"/>
      <w:bookmarkEnd w:id="645"/>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失业保险基金主要来源于社会筹集，由单位、个人和国家三方共同负担，缴费比例、缴费方式相对稳定，筹集的失业保险费，不分来源渠道，不分缴费单位的性质，全部并入失业保险基金，在统筹地区内统一调度使用以发挥互济功能。</w:t>
      </w:r>
    </w:p>
    <w:p w:rsidR="00654FA7" w:rsidRDefault="0035368B">
      <w:pPr>
        <w:pStyle w:val="2"/>
        <w:ind w:firstLine="600"/>
      </w:pPr>
      <w:bookmarkStart w:id="646" w:name="_Toc15497"/>
      <w:bookmarkStart w:id="647" w:name="_Toc10046"/>
      <w:r>
        <w:rPr>
          <w:rFonts w:hint="eastAsia"/>
          <w:lang w:val="en-US"/>
        </w:rPr>
        <w:t xml:space="preserve">2 </w:t>
      </w:r>
      <w:r>
        <w:t>失业保险基数</w:t>
      </w:r>
      <w:bookmarkEnd w:id="646"/>
      <w:bookmarkEnd w:id="647"/>
    </w:p>
    <w:p w:rsidR="00654FA7" w:rsidRDefault="0035368B">
      <w:pPr>
        <w:pStyle w:val="3"/>
        <w:ind w:firstLine="720"/>
      </w:pPr>
      <w:bookmarkStart w:id="648" w:name="_Toc21188"/>
      <w:bookmarkStart w:id="649" w:name="_Toc29518"/>
      <w:r>
        <w:rPr>
          <w:rFonts w:hint="eastAsia"/>
        </w:rPr>
        <w:t xml:space="preserve">2.1 </w:t>
      </w:r>
      <w:r>
        <w:t>单位缴费基数和费率</w:t>
      </w:r>
      <w:bookmarkEnd w:id="648"/>
      <w:bookmarkEnd w:id="649"/>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国家机关和参照公务员管理的机关、驻鲁部队所属机关事业单位按照应参加失业保险职工工资总额的</w:t>
      </w:r>
      <w:r>
        <w:rPr>
          <w:rFonts w:ascii="Franklin Gothic Medium" w:eastAsia="仿宋_GB2312" w:hAnsi="Franklin Gothic Medium"/>
          <w:spacing w:val="9"/>
          <w:sz w:val="24"/>
        </w:rPr>
        <w:t>2%</w:t>
      </w:r>
      <w:r>
        <w:rPr>
          <w:rFonts w:ascii="Franklin Gothic Medium" w:eastAsia="仿宋_GB2312" w:hAnsi="Franklin Gothic Medium"/>
          <w:spacing w:val="9"/>
          <w:sz w:val="24"/>
        </w:rPr>
        <w:t>缴纳失业保险费，其他单位按照本单位职工工资总额的</w:t>
      </w:r>
      <w:r>
        <w:rPr>
          <w:rFonts w:ascii="Franklin Gothic Medium" w:eastAsia="仿宋_GB2312" w:hAnsi="Franklin Gothic Medium"/>
          <w:spacing w:val="9"/>
          <w:sz w:val="24"/>
        </w:rPr>
        <w:t>2%</w:t>
      </w:r>
      <w:r>
        <w:rPr>
          <w:rFonts w:ascii="Franklin Gothic Medium" w:eastAsia="仿宋_GB2312" w:hAnsi="Franklin Gothic Medium"/>
          <w:spacing w:val="9"/>
          <w:sz w:val="24"/>
        </w:rPr>
        <w:t>缴纳失业保险费。</w:t>
      </w:r>
    </w:p>
    <w:p w:rsidR="00654FA7" w:rsidRDefault="0035368B">
      <w:pPr>
        <w:pStyle w:val="3"/>
        <w:ind w:firstLine="720"/>
      </w:pPr>
      <w:bookmarkStart w:id="650" w:name="_Toc30125"/>
      <w:bookmarkStart w:id="651" w:name="_Toc5330"/>
      <w:r>
        <w:rPr>
          <w:rFonts w:hint="eastAsia"/>
        </w:rPr>
        <w:t xml:space="preserve">2.2 </w:t>
      </w:r>
      <w:r>
        <w:t>个人缴费基数和费率</w:t>
      </w:r>
      <w:bookmarkEnd w:id="650"/>
      <w:bookmarkEnd w:id="651"/>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参保职工个人按本人工资总额的</w:t>
      </w:r>
      <w:r>
        <w:rPr>
          <w:rFonts w:ascii="Franklin Gothic Medium" w:eastAsia="仿宋_GB2312" w:hAnsi="Franklin Gothic Medium"/>
          <w:spacing w:val="9"/>
          <w:sz w:val="24"/>
        </w:rPr>
        <w:t>1%</w:t>
      </w:r>
      <w:r>
        <w:rPr>
          <w:rFonts w:ascii="Franklin Gothic Medium" w:eastAsia="仿宋_GB2312" w:hAnsi="Franklin Gothic Medium"/>
          <w:spacing w:val="9"/>
          <w:sz w:val="24"/>
        </w:rPr>
        <w:t>缴纳失业保险费。参保单位招用的农民合同制工人本人不缴纳失业保险费。</w:t>
      </w:r>
    </w:p>
    <w:p w:rsidR="00654FA7" w:rsidRDefault="0035368B">
      <w:pPr>
        <w:pStyle w:val="2"/>
        <w:ind w:firstLine="600"/>
        <w:rPr>
          <w:lang w:val="en-US"/>
        </w:rPr>
      </w:pPr>
      <w:bookmarkStart w:id="652" w:name="_Toc26132"/>
      <w:bookmarkStart w:id="653" w:name="_Toc7708"/>
      <w:r>
        <w:rPr>
          <w:rFonts w:hint="eastAsia"/>
          <w:lang w:val="en-US"/>
        </w:rPr>
        <w:t xml:space="preserve">3 </w:t>
      </w:r>
      <w:r>
        <w:rPr>
          <w:lang w:val="en-US"/>
        </w:rPr>
        <w:t>失业保险转移的程序</w:t>
      </w:r>
      <w:bookmarkEnd w:id="652"/>
      <w:bookmarkEnd w:id="653"/>
    </w:p>
    <w:p w:rsidR="00654FA7" w:rsidRDefault="0035368B">
      <w:pPr>
        <w:pStyle w:val="3"/>
        <w:ind w:firstLine="720"/>
      </w:pPr>
      <w:bookmarkStart w:id="654" w:name="_Toc11176"/>
      <w:bookmarkStart w:id="655" w:name="_Toc31723"/>
      <w:r>
        <w:rPr>
          <w:rFonts w:hint="eastAsia"/>
        </w:rPr>
        <w:t xml:space="preserve">3.1 </w:t>
      </w:r>
      <w:r>
        <w:t>失业保险转移的政策依据</w:t>
      </w:r>
      <w:bookmarkEnd w:id="654"/>
      <w:bookmarkEnd w:id="655"/>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《失业保险条例》</w:t>
      </w:r>
      <w:r>
        <w:rPr>
          <w:rFonts w:ascii="Franklin Gothic Medium" w:eastAsia="仿宋_GB2312" w:hAnsi="Franklin Gothic Medium"/>
          <w:spacing w:val="9"/>
          <w:sz w:val="24"/>
        </w:rPr>
        <w:t>(</w:t>
      </w:r>
      <w:r>
        <w:rPr>
          <w:rFonts w:ascii="Franklin Gothic Medium" w:eastAsia="仿宋_GB2312" w:hAnsi="Franklin Gothic Medium"/>
          <w:spacing w:val="9"/>
          <w:sz w:val="24"/>
        </w:rPr>
        <w:t>国务院令第</w:t>
      </w:r>
      <w:r>
        <w:rPr>
          <w:rFonts w:ascii="Franklin Gothic Medium" w:eastAsia="仿宋_GB2312" w:hAnsi="Franklin Gothic Medium"/>
          <w:spacing w:val="9"/>
          <w:sz w:val="24"/>
        </w:rPr>
        <w:t>258</w:t>
      </w:r>
      <w:r>
        <w:rPr>
          <w:rFonts w:ascii="Franklin Gothic Medium" w:eastAsia="仿宋_GB2312" w:hAnsi="Franklin Gothic Medium"/>
          <w:spacing w:val="9"/>
          <w:sz w:val="24"/>
        </w:rPr>
        <w:t>号</w:t>
      </w:r>
      <w:r>
        <w:rPr>
          <w:rFonts w:ascii="Franklin Gothic Medium" w:eastAsia="仿宋_GB2312" w:hAnsi="Franklin Gothic Medium"/>
          <w:spacing w:val="9"/>
          <w:sz w:val="24"/>
        </w:rPr>
        <w:t>)</w:t>
      </w:r>
      <w:r>
        <w:rPr>
          <w:rFonts w:ascii="Franklin Gothic Medium" w:eastAsia="仿宋_GB2312" w:hAnsi="Franklin Gothic Medium"/>
          <w:spacing w:val="9"/>
          <w:sz w:val="24"/>
        </w:rPr>
        <w:t>、《失业保险金申领发放办法》</w:t>
      </w:r>
      <w:r>
        <w:rPr>
          <w:rFonts w:ascii="Franklin Gothic Medium" w:eastAsia="仿宋_GB2312" w:hAnsi="Franklin Gothic Medium"/>
          <w:spacing w:val="9"/>
          <w:sz w:val="24"/>
        </w:rPr>
        <w:t>(</w:t>
      </w:r>
      <w:r>
        <w:rPr>
          <w:rFonts w:ascii="Franklin Gothic Medium" w:eastAsia="仿宋_GB2312" w:hAnsi="Franklin Gothic Medium"/>
          <w:spacing w:val="9"/>
          <w:sz w:val="24"/>
        </w:rPr>
        <w:t>劳动和社会保障部令第</w:t>
      </w:r>
      <w:r>
        <w:rPr>
          <w:rFonts w:ascii="Franklin Gothic Medium" w:eastAsia="仿宋_GB2312" w:hAnsi="Franklin Gothic Medium"/>
          <w:spacing w:val="9"/>
          <w:sz w:val="24"/>
        </w:rPr>
        <w:t>8</w:t>
      </w:r>
      <w:r>
        <w:rPr>
          <w:rFonts w:ascii="Franklin Gothic Medium" w:eastAsia="仿宋_GB2312" w:hAnsi="Franklin Gothic Medium"/>
          <w:spacing w:val="9"/>
          <w:sz w:val="24"/>
        </w:rPr>
        <w:t>号</w:t>
      </w:r>
      <w:r>
        <w:rPr>
          <w:rFonts w:ascii="Franklin Gothic Medium" w:eastAsia="仿宋_GB2312" w:hAnsi="Franklin Gothic Medium"/>
          <w:spacing w:val="9"/>
          <w:sz w:val="24"/>
        </w:rPr>
        <w:t>)</w:t>
      </w:r>
    </w:p>
    <w:p w:rsidR="00654FA7" w:rsidRDefault="0035368B">
      <w:pPr>
        <w:pStyle w:val="3"/>
        <w:ind w:firstLine="720"/>
      </w:pPr>
      <w:bookmarkStart w:id="656" w:name="_Toc28677"/>
      <w:bookmarkStart w:id="657" w:name="_Toc27629"/>
      <w:r>
        <w:rPr>
          <w:rFonts w:hint="eastAsia"/>
        </w:rPr>
        <w:t xml:space="preserve">3.2 </w:t>
      </w:r>
      <w:r>
        <w:t>失业保险转移的办理程序</w:t>
      </w:r>
      <w:bookmarkEnd w:id="656"/>
      <w:bookmarkEnd w:id="657"/>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在职职工在本省内或向外省迁移，应到受理</w:t>
      </w:r>
      <w:r>
        <w:rPr>
          <w:rFonts w:ascii="Franklin Gothic Medium" w:eastAsia="仿宋_GB2312" w:hAnsi="Franklin Gothic Medium"/>
          <w:spacing w:val="9"/>
          <w:sz w:val="24"/>
        </w:rPr>
        <w:t>其原单位失业保险业务的经办机构办理失业保险关系转移手续。由经办机构出具职工参保及缴费情况证明，职工凭此证明到迁入地失业保险经办机构接续失业保险关系，不需转移资金。</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lastRenderedPageBreak/>
        <w:t>失业人员领取失业保险金期间在本省内跨统筹地区转移的，由迁出地经办机构出具证明，失业人员凭证明和《职工失业保险手册》到迁入地经办机构接续失业保险关系，并按迁入地标准领取失业保险金，不需划转资金。</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失业人员跨省迁移的，由迁出地经办机构出具证明，并划转所需资金，失业人员凭证明和资金划转手续到迁入地经办机构接续失业保险关系。</w:t>
      </w:r>
    </w:p>
    <w:p w:rsidR="00654FA7" w:rsidRDefault="0035368B">
      <w:pPr>
        <w:pStyle w:val="3"/>
        <w:ind w:firstLine="720"/>
      </w:pPr>
      <w:bookmarkStart w:id="658" w:name="_Toc5972"/>
      <w:bookmarkStart w:id="659" w:name="_Toc23623"/>
      <w:r>
        <w:rPr>
          <w:rFonts w:hint="eastAsia"/>
        </w:rPr>
        <w:t xml:space="preserve">3.3 </w:t>
      </w:r>
      <w:r>
        <w:t>失业保险转移的办理时</w:t>
      </w:r>
      <w:r>
        <w:t>限</w:t>
      </w:r>
      <w:bookmarkEnd w:id="658"/>
      <w:bookmarkEnd w:id="659"/>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受理当日内办结。</w:t>
      </w:r>
    </w:p>
    <w:p w:rsidR="00654FA7" w:rsidRDefault="0035368B">
      <w:pPr>
        <w:pStyle w:val="2"/>
        <w:ind w:firstLine="600"/>
        <w:rPr>
          <w:lang w:val="en-US"/>
        </w:rPr>
      </w:pPr>
      <w:bookmarkStart w:id="660" w:name="_Toc29702"/>
      <w:bookmarkStart w:id="661" w:name="_Toc26921"/>
      <w:r>
        <w:rPr>
          <w:rFonts w:hint="eastAsia"/>
          <w:lang w:val="en-US"/>
        </w:rPr>
        <w:t xml:space="preserve">4 </w:t>
      </w:r>
      <w:r>
        <w:rPr>
          <w:lang w:val="en-US"/>
        </w:rPr>
        <w:t>职工失业保险条件及登记</w:t>
      </w:r>
      <w:bookmarkEnd w:id="660"/>
      <w:bookmarkEnd w:id="661"/>
    </w:p>
    <w:p w:rsidR="00654FA7" w:rsidRDefault="0035368B">
      <w:pPr>
        <w:pStyle w:val="3"/>
        <w:ind w:firstLine="720"/>
      </w:pPr>
      <w:bookmarkStart w:id="662" w:name="_Toc13464"/>
      <w:bookmarkStart w:id="663" w:name="_Toc28049"/>
      <w:r>
        <w:rPr>
          <w:rFonts w:hint="eastAsia"/>
        </w:rPr>
        <w:t xml:space="preserve">4.1 </w:t>
      </w:r>
      <w:r>
        <w:t>职工失业保险条件</w:t>
      </w:r>
      <w:bookmarkEnd w:id="662"/>
      <w:bookmarkEnd w:id="663"/>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proofErr w:type="gramStart"/>
      <w:r>
        <w:rPr>
          <w:rFonts w:ascii="Franklin Gothic Medium" w:eastAsia="仿宋_GB2312" w:hAnsi="Franklin Gothic Medium"/>
          <w:spacing w:val="9"/>
          <w:sz w:val="24"/>
        </w:rPr>
        <w:t>一</w:t>
      </w:r>
      <w:proofErr w:type="gramEnd"/>
      <w:r>
        <w:rPr>
          <w:rFonts w:ascii="Franklin Gothic Medium" w:eastAsia="仿宋_GB2312" w:hAnsi="Franklin Gothic Medium"/>
          <w:spacing w:val="9"/>
          <w:sz w:val="24"/>
        </w:rPr>
        <w:t>)</w:t>
      </w:r>
      <w:r>
        <w:rPr>
          <w:rFonts w:ascii="Franklin Gothic Medium" w:eastAsia="仿宋_GB2312" w:hAnsi="Franklin Gothic Medium"/>
          <w:spacing w:val="9"/>
          <w:sz w:val="24"/>
        </w:rPr>
        <w:t>所在用人单位和本人按照规定参加失业保险，缴纳失业保险费满一年的</w:t>
      </w:r>
      <w:r>
        <w:rPr>
          <w:rFonts w:ascii="Franklin Gothic Medium" w:eastAsia="仿宋_GB2312" w:hAnsi="Franklin Gothic Medium"/>
          <w:spacing w:val="9"/>
          <w:sz w:val="24"/>
        </w:rPr>
        <w:t>;</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二</w:t>
      </w:r>
      <w:r>
        <w:rPr>
          <w:rFonts w:ascii="Franklin Gothic Medium" w:eastAsia="仿宋_GB2312" w:hAnsi="Franklin Gothic Medium"/>
          <w:spacing w:val="9"/>
          <w:sz w:val="24"/>
        </w:rPr>
        <w:t>)</w:t>
      </w:r>
      <w:r>
        <w:rPr>
          <w:rFonts w:ascii="Franklin Gothic Medium" w:eastAsia="仿宋_GB2312" w:hAnsi="Franklin Gothic Medium"/>
          <w:spacing w:val="9"/>
          <w:sz w:val="24"/>
        </w:rPr>
        <w:t>非因本人意愿中断就业的</w:t>
      </w:r>
      <w:r>
        <w:rPr>
          <w:rFonts w:ascii="Franklin Gothic Medium" w:eastAsia="仿宋_GB2312" w:hAnsi="Franklin Gothic Medium"/>
          <w:spacing w:val="9"/>
          <w:sz w:val="24"/>
        </w:rPr>
        <w:t>;</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w:t>
      </w:r>
      <w:r>
        <w:rPr>
          <w:rFonts w:ascii="Franklin Gothic Medium" w:eastAsia="仿宋_GB2312" w:hAnsi="Franklin Gothic Medium"/>
          <w:spacing w:val="9"/>
          <w:sz w:val="24"/>
        </w:rPr>
        <w:t>三</w:t>
      </w:r>
      <w:r>
        <w:rPr>
          <w:rFonts w:ascii="Franklin Gothic Medium" w:eastAsia="仿宋_GB2312" w:hAnsi="Franklin Gothic Medium"/>
          <w:spacing w:val="9"/>
          <w:sz w:val="24"/>
        </w:rPr>
        <w:t>)</w:t>
      </w:r>
      <w:r>
        <w:rPr>
          <w:rFonts w:ascii="Franklin Gothic Medium" w:eastAsia="仿宋_GB2312" w:hAnsi="Franklin Gothic Medium"/>
          <w:spacing w:val="9"/>
          <w:sz w:val="24"/>
        </w:rPr>
        <w:t>按照本条例规定已办理失业登记，并有求职要求的。</w:t>
      </w:r>
    </w:p>
    <w:p w:rsidR="00654FA7" w:rsidRDefault="0035368B">
      <w:pPr>
        <w:pStyle w:val="3"/>
        <w:ind w:firstLine="720"/>
      </w:pPr>
      <w:bookmarkStart w:id="664" w:name="_Toc21730"/>
      <w:bookmarkStart w:id="665" w:name="_Toc16143"/>
      <w:r>
        <w:rPr>
          <w:rFonts w:hint="eastAsia"/>
        </w:rPr>
        <w:t xml:space="preserve">4.2 </w:t>
      </w:r>
      <w:r>
        <w:t>职工失业保险登记</w:t>
      </w:r>
      <w:bookmarkEnd w:id="664"/>
      <w:bookmarkEnd w:id="665"/>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(1)</w:t>
      </w:r>
      <w:r>
        <w:rPr>
          <w:rFonts w:ascii="Franklin Gothic Medium" w:eastAsia="仿宋_GB2312" w:hAnsi="Franklin Gothic Medium"/>
          <w:spacing w:val="9"/>
          <w:sz w:val="24"/>
        </w:rPr>
        <w:t>用人单位在与职工终止或解除劳动关系时，应当及时为其办理退工登记手续。劳动合同期满终止或者因各种原因提前解除劳动合同的，必须在</w:t>
      </w:r>
      <w:r>
        <w:rPr>
          <w:rFonts w:ascii="Franklin Gothic Medium" w:eastAsia="仿宋_GB2312" w:hAnsi="Franklin Gothic Medium"/>
          <w:spacing w:val="9"/>
          <w:sz w:val="24"/>
        </w:rPr>
        <w:t>7</w:t>
      </w:r>
      <w:r>
        <w:rPr>
          <w:rFonts w:ascii="Franklin Gothic Medium" w:eastAsia="仿宋_GB2312" w:hAnsi="Franklin Gothic Medium"/>
          <w:spacing w:val="9"/>
          <w:sz w:val="24"/>
        </w:rPr>
        <w:t>个工作日之内，由用人单位按现行劳动管理体制</w:t>
      </w:r>
      <w:r>
        <w:rPr>
          <w:rFonts w:ascii="Franklin Gothic Medium" w:eastAsia="仿宋_GB2312" w:hAnsi="Franklin Gothic Medium"/>
          <w:spacing w:val="9"/>
          <w:sz w:val="24"/>
        </w:rPr>
        <w:t>(</w:t>
      </w:r>
      <w:r>
        <w:rPr>
          <w:rFonts w:ascii="Franklin Gothic Medium" w:eastAsia="仿宋_GB2312" w:hAnsi="Franklin Gothic Medium"/>
          <w:spacing w:val="9"/>
          <w:sz w:val="24"/>
        </w:rPr>
        <w:t>市属或区属</w:t>
      </w:r>
      <w:r>
        <w:rPr>
          <w:rFonts w:ascii="Franklin Gothic Medium" w:eastAsia="仿宋_GB2312" w:hAnsi="Franklin Gothic Medium"/>
          <w:spacing w:val="9"/>
          <w:sz w:val="24"/>
        </w:rPr>
        <w:t>)</w:t>
      </w:r>
      <w:r>
        <w:rPr>
          <w:rFonts w:ascii="Franklin Gothic Medium" w:eastAsia="仿宋_GB2312" w:hAnsi="Franklin Gothic Medium"/>
          <w:spacing w:val="9"/>
          <w:sz w:val="24"/>
        </w:rPr>
        <w:t>到劳动就业管理机构办理退工登记手续。</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(2)</w:t>
      </w:r>
      <w:r>
        <w:rPr>
          <w:rFonts w:ascii="Franklin Gothic Medium" w:eastAsia="仿宋_GB2312" w:hAnsi="Franklin Gothic Medium"/>
          <w:spacing w:val="9"/>
          <w:sz w:val="24"/>
        </w:rPr>
        <w:t>劳动就业管理机构应当在受理用人单位递交材料</w:t>
      </w:r>
      <w:r>
        <w:rPr>
          <w:rFonts w:ascii="Franklin Gothic Medium" w:eastAsia="仿宋_GB2312" w:hAnsi="Franklin Gothic Medium"/>
          <w:spacing w:val="9"/>
          <w:sz w:val="24"/>
        </w:rPr>
        <w:t>3</w:t>
      </w:r>
      <w:r>
        <w:rPr>
          <w:rFonts w:ascii="Franklin Gothic Medium" w:eastAsia="仿宋_GB2312" w:hAnsi="Franklin Gothic Medium"/>
          <w:spacing w:val="9"/>
          <w:sz w:val="24"/>
        </w:rPr>
        <w:t>个工作日之内办妥退工登记手续，收下该职工的《就业登记证》</w:t>
      </w:r>
      <w:r>
        <w:rPr>
          <w:rFonts w:ascii="Franklin Gothic Medium" w:eastAsia="仿宋_GB2312" w:hAnsi="Franklin Gothic Medium"/>
          <w:spacing w:val="9"/>
          <w:sz w:val="24"/>
        </w:rPr>
        <w:t>(</w:t>
      </w:r>
      <w:r>
        <w:rPr>
          <w:rFonts w:ascii="Franklin Gothic Medium" w:eastAsia="仿宋_GB2312" w:hAnsi="Franklin Gothic Medium"/>
          <w:spacing w:val="9"/>
          <w:sz w:val="24"/>
        </w:rPr>
        <w:t>劳动手册</w:t>
      </w:r>
      <w:r>
        <w:rPr>
          <w:rFonts w:ascii="Franklin Gothic Medium" w:eastAsia="仿宋_GB2312" w:hAnsi="Franklin Gothic Medium"/>
          <w:spacing w:val="9"/>
          <w:sz w:val="24"/>
        </w:rPr>
        <w:t>)</w:t>
      </w:r>
      <w:r>
        <w:rPr>
          <w:rFonts w:ascii="Franklin Gothic Medium" w:eastAsia="仿宋_GB2312" w:hAnsi="Franklin Gothic Medium"/>
          <w:spacing w:val="9"/>
          <w:sz w:val="24"/>
        </w:rPr>
        <w:t>、并在第</w:t>
      </w:r>
      <w:r>
        <w:rPr>
          <w:rFonts w:ascii="Franklin Gothic Medium" w:eastAsia="仿宋_GB2312" w:hAnsi="Franklin Gothic Medium"/>
          <w:spacing w:val="9"/>
          <w:sz w:val="24"/>
        </w:rPr>
        <w:t>8</w:t>
      </w:r>
      <w:r>
        <w:rPr>
          <w:rFonts w:ascii="Franklin Gothic Medium" w:eastAsia="仿宋_GB2312" w:hAnsi="Franklin Gothic Medium"/>
          <w:spacing w:val="9"/>
          <w:sz w:val="24"/>
        </w:rPr>
        <w:t>页上相应栏目内登记盖章，审核《失业人员失业保险待遇审核表》，并在表上确定领取失业保险金的标准和期限，在《就业登记证》第</w:t>
      </w:r>
      <w:r>
        <w:rPr>
          <w:rFonts w:ascii="Franklin Gothic Medium" w:eastAsia="仿宋_GB2312" w:hAnsi="Franklin Gothic Medium"/>
          <w:spacing w:val="9"/>
          <w:sz w:val="24"/>
        </w:rPr>
        <w:t>18</w:t>
      </w:r>
      <w:r>
        <w:rPr>
          <w:rFonts w:ascii="Franklin Gothic Medium" w:eastAsia="仿宋_GB2312" w:hAnsi="Franklin Gothic Medium"/>
          <w:spacing w:val="9"/>
          <w:sz w:val="24"/>
        </w:rPr>
        <w:t>页起的相关栏目内</w:t>
      </w:r>
      <w:r>
        <w:rPr>
          <w:rFonts w:ascii="Franklin Gothic Medium" w:eastAsia="仿宋_GB2312" w:hAnsi="Franklin Gothic Medium"/>
          <w:spacing w:val="9"/>
          <w:sz w:val="24"/>
        </w:rPr>
        <w:lastRenderedPageBreak/>
        <w:t>作记载盖章</w:t>
      </w:r>
      <w:r>
        <w:rPr>
          <w:rFonts w:ascii="Franklin Gothic Medium" w:eastAsia="仿宋_GB2312" w:hAnsi="Franklin Gothic Medium"/>
          <w:spacing w:val="9"/>
          <w:sz w:val="24"/>
        </w:rPr>
        <w:t>;</w:t>
      </w:r>
      <w:r>
        <w:rPr>
          <w:rFonts w:ascii="Franklin Gothic Medium" w:eastAsia="仿宋_GB2312" w:hAnsi="Franklin Gothic Medium"/>
          <w:spacing w:val="9"/>
          <w:sz w:val="24"/>
        </w:rPr>
        <w:t>收下该职</w:t>
      </w:r>
      <w:r>
        <w:rPr>
          <w:rFonts w:ascii="Franklin Gothic Medium" w:eastAsia="仿宋_GB2312" w:hAnsi="Franklin Gothic Medium"/>
          <w:spacing w:val="9"/>
          <w:sz w:val="24"/>
        </w:rPr>
        <w:t>工的人事档案，并在《职工退工</w:t>
      </w:r>
      <w:r>
        <w:rPr>
          <w:rFonts w:ascii="Franklin Gothic Medium" w:eastAsia="仿宋_GB2312" w:hAnsi="Franklin Gothic Medium"/>
          <w:spacing w:val="9"/>
          <w:sz w:val="24"/>
        </w:rPr>
        <w:t>(</w:t>
      </w:r>
      <w:r>
        <w:rPr>
          <w:rFonts w:ascii="Franklin Gothic Medium" w:eastAsia="仿宋_GB2312" w:hAnsi="Franklin Gothic Medium"/>
          <w:spacing w:val="9"/>
          <w:sz w:val="24"/>
        </w:rPr>
        <w:t>失业</w:t>
      </w:r>
      <w:r>
        <w:rPr>
          <w:rFonts w:ascii="Franklin Gothic Medium" w:eastAsia="仿宋_GB2312" w:hAnsi="Franklin Gothic Medium"/>
          <w:spacing w:val="9"/>
          <w:sz w:val="24"/>
        </w:rPr>
        <w:t>)</w:t>
      </w:r>
      <w:r>
        <w:rPr>
          <w:rFonts w:ascii="Franklin Gothic Medium" w:eastAsia="仿宋_GB2312" w:hAnsi="Franklin Gothic Medium"/>
          <w:spacing w:val="9"/>
          <w:sz w:val="24"/>
        </w:rPr>
        <w:t>后档案转移保管表》作记载盖章。</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(3)</w:t>
      </w:r>
      <w:r>
        <w:rPr>
          <w:rFonts w:ascii="Franklin Gothic Medium" w:eastAsia="仿宋_GB2312" w:hAnsi="Franklin Gothic Medium"/>
          <w:spacing w:val="9"/>
          <w:sz w:val="24"/>
        </w:rPr>
        <w:t>劳动就业管理机构发给《职工失业证明书》和《苏州市市区失业人员职业指导教育通知书》两联单，并在下半联注明应参加市劳动就业管理服务中心定期组织的就业指导教育的时间和地点，委托用人单位转发失业人员本人。</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(4)</w:t>
      </w:r>
      <w:r>
        <w:rPr>
          <w:rFonts w:ascii="Franklin Gothic Medium" w:eastAsia="仿宋_GB2312" w:hAnsi="Franklin Gothic Medium"/>
          <w:spacing w:val="9"/>
          <w:sz w:val="24"/>
        </w:rPr>
        <w:t>用人单位应当及时将《职工失业证明书》两联单交给失业人员本人，并告知失业保险待遇审核结果，通知其按《苏州市市区失业人员职工指导教育通知书》指定的时间、地点参加职业指导教育。</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(5)</w:t>
      </w:r>
      <w:r>
        <w:rPr>
          <w:rFonts w:ascii="Franklin Gothic Medium" w:eastAsia="仿宋_GB2312" w:hAnsi="Franklin Gothic Medium"/>
          <w:spacing w:val="9"/>
          <w:sz w:val="24"/>
        </w:rPr>
        <w:t>失业人员只有参加过职业指导教育，方能持盖有专门印章的《职</w:t>
      </w:r>
      <w:r>
        <w:rPr>
          <w:rFonts w:ascii="Franklin Gothic Medium" w:eastAsia="仿宋_GB2312" w:hAnsi="Franklin Gothic Medium"/>
          <w:spacing w:val="9"/>
          <w:sz w:val="24"/>
        </w:rPr>
        <w:t>工失业证明书》到户口所在区劳动就业管理机构进行失业登记，取回《就业登记证》</w:t>
      </w:r>
      <w:r>
        <w:rPr>
          <w:rFonts w:ascii="Franklin Gothic Medium" w:eastAsia="仿宋_GB2312" w:hAnsi="Franklin Gothic Medium"/>
          <w:spacing w:val="9"/>
          <w:sz w:val="24"/>
        </w:rPr>
        <w:t>(</w:t>
      </w:r>
      <w:r>
        <w:rPr>
          <w:rFonts w:ascii="Franklin Gothic Medium" w:eastAsia="仿宋_GB2312" w:hAnsi="Franklin Gothic Medium"/>
          <w:spacing w:val="9"/>
          <w:sz w:val="24"/>
        </w:rPr>
        <w:t>劳动手册</w:t>
      </w:r>
      <w:r>
        <w:rPr>
          <w:rFonts w:ascii="Franklin Gothic Medium" w:eastAsia="仿宋_GB2312" w:hAnsi="Franklin Gothic Medium"/>
          <w:spacing w:val="9"/>
          <w:sz w:val="24"/>
        </w:rPr>
        <w:t>)</w:t>
      </w:r>
      <w:r>
        <w:rPr>
          <w:rFonts w:ascii="Franklin Gothic Medium" w:eastAsia="仿宋_GB2312" w:hAnsi="Franklin Gothic Medium"/>
          <w:spacing w:val="9"/>
          <w:sz w:val="24"/>
        </w:rPr>
        <w:t>。</w:t>
      </w:r>
    </w:p>
    <w:p w:rsidR="00654FA7" w:rsidRDefault="0035368B">
      <w:pPr>
        <w:pStyle w:val="2"/>
        <w:ind w:firstLine="600"/>
      </w:pPr>
      <w:bookmarkStart w:id="666" w:name="_Toc2338"/>
      <w:bookmarkStart w:id="667" w:name="_Toc8624"/>
      <w:r>
        <w:rPr>
          <w:rFonts w:hint="eastAsia"/>
          <w:lang w:val="en-US"/>
        </w:rPr>
        <w:t xml:space="preserve">5 </w:t>
      </w:r>
      <w:r>
        <w:t>办理失业保险的流程</w:t>
      </w:r>
      <w:bookmarkEnd w:id="666"/>
      <w:bookmarkEnd w:id="667"/>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失业人员与单位终止、解除劳动</w:t>
      </w:r>
      <w:r>
        <w:rPr>
          <w:rFonts w:ascii="Franklin Gothic Medium" w:eastAsia="仿宋_GB2312" w:hAnsi="Franklin Gothic Medium"/>
          <w:spacing w:val="9"/>
          <w:sz w:val="24"/>
        </w:rPr>
        <w:t>(</w:t>
      </w:r>
      <w:r>
        <w:rPr>
          <w:rFonts w:ascii="Franklin Gothic Medium" w:eastAsia="仿宋_GB2312" w:hAnsi="Franklin Gothic Medium"/>
          <w:spacing w:val="9"/>
          <w:sz w:val="24"/>
        </w:rPr>
        <w:t>聘用</w:t>
      </w:r>
      <w:r>
        <w:rPr>
          <w:rFonts w:ascii="Franklin Gothic Medium" w:eastAsia="仿宋_GB2312" w:hAnsi="Franklin Gothic Medium"/>
          <w:spacing w:val="9"/>
          <w:sz w:val="24"/>
        </w:rPr>
        <w:t>)</w:t>
      </w:r>
      <w:r>
        <w:rPr>
          <w:rFonts w:ascii="Franklin Gothic Medium" w:eastAsia="仿宋_GB2312" w:hAnsi="Franklin Gothic Medium"/>
          <w:spacing w:val="9"/>
          <w:sz w:val="24"/>
        </w:rPr>
        <w:t>或者工作关系之日起</w:t>
      </w:r>
      <w:r>
        <w:rPr>
          <w:rFonts w:ascii="Franklin Gothic Medium" w:eastAsia="仿宋_GB2312" w:hAnsi="Franklin Gothic Medium"/>
          <w:spacing w:val="9"/>
          <w:sz w:val="24"/>
        </w:rPr>
        <w:t>60</w:t>
      </w:r>
      <w:r>
        <w:rPr>
          <w:rFonts w:ascii="Franklin Gothic Medium" w:eastAsia="仿宋_GB2312" w:hAnsi="Franklin Gothic Medium"/>
          <w:spacing w:val="9"/>
          <w:sz w:val="24"/>
        </w:rPr>
        <w:t>日内，持与单位终止、解除劳动</w:t>
      </w:r>
      <w:r>
        <w:rPr>
          <w:rFonts w:ascii="Franklin Gothic Medium" w:eastAsia="仿宋_GB2312" w:hAnsi="Franklin Gothic Medium"/>
          <w:spacing w:val="9"/>
          <w:sz w:val="24"/>
        </w:rPr>
        <w:t>(</w:t>
      </w:r>
      <w:r>
        <w:rPr>
          <w:rFonts w:ascii="Franklin Gothic Medium" w:eastAsia="仿宋_GB2312" w:hAnsi="Franklin Gothic Medium"/>
          <w:spacing w:val="9"/>
          <w:sz w:val="24"/>
        </w:rPr>
        <w:t>聘用</w:t>
      </w:r>
      <w:r>
        <w:rPr>
          <w:rFonts w:ascii="Franklin Gothic Medium" w:eastAsia="仿宋_GB2312" w:hAnsi="Franklin Gothic Medium"/>
          <w:spacing w:val="9"/>
          <w:sz w:val="24"/>
        </w:rPr>
        <w:t>)</w:t>
      </w:r>
      <w:r>
        <w:rPr>
          <w:rFonts w:ascii="Franklin Gothic Medium" w:eastAsia="仿宋_GB2312" w:hAnsi="Franklin Gothic Medium"/>
          <w:spacing w:val="9"/>
          <w:sz w:val="24"/>
        </w:rPr>
        <w:t>或者工作关系的证明、户口簿、《身份证》和</w:t>
      </w:r>
      <w:r>
        <w:rPr>
          <w:rFonts w:ascii="Franklin Gothic Medium" w:eastAsia="仿宋_GB2312" w:hAnsi="Franklin Gothic Medium"/>
          <w:spacing w:val="9"/>
          <w:sz w:val="24"/>
        </w:rPr>
        <w:t>3</w:t>
      </w:r>
      <w:r>
        <w:rPr>
          <w:rFonts w:ascii="Franklin Gothic Medium" w:eastAsia="仿宋_GB2312" w:hAnsi="Franklin Gothic Medium"/>
          <w:spacing w:val="9"/>
          <w:sz w:val="24"/>
        </w:rPr>
        <w:t>张一寸免冠照片到户口所在地的街道、镇劳动和社会保障部门办理失业登记，符合领取失业保险金的，同时办理申领失业保险金手续。并从办理失业登记的次月起，持《身份证》、《失业保险金领取证》及《求职证》，按月领取失业保险金。因病不能亲自领取的，可委托亲属持失业人员《失业保险金领取证》、《求职证》、《身份证》、医院诊断证明和代领人的《身份证》代为领取。</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具体说来，办理失业保险的具体流程</w:t>
      </w:r>
    </w:p>
    <w:p w:rsidR="00654FA7" w:rsidRDefault="0035368B">
      <w:pPr>
        <w:pStyle w:val="3"/>
        <w:ind w:firstLine="720"/>
      </w:pPr>
      <w:bookmarkStart w:id="668" w:name="_Toc7990"/>
      <w:bookmarkStart w:id="669" w:name="_Toc30513"/>
      <w:r>
        <w:rPr>
          <w:rFonts w:hint="eastAsia"/>
        </w:rPr>
        <w:lastRenderedPageBreak/>
        <w:t xml:space="preserve">5.1 </w:t>
      </w:r>
      <w:r>
        <w:t>失业保险金申领手续</w:t>
      </w:r>
      <w:bookmarkEnd w:id="668"/>
      <w:bookmarkEnd w:id="669"/>
    </w:p>
    <w:p w:rsidR="00654FA7" w:rsidRDefault="0035368B">
      <w:pPr>
        <w:pStyle w:val="4"/>
        <w:ind w:firstLine="843"/>
      </w:pPr>
      <w:bookmarkStart w:id="670" w:name="_Toc12350"/>
      <w:bookmarkStart w:id="671" w:name="_Toc13344"/>
      <w:r>
        <w:rPr>
          <w:rFonts w:hint="eastAsia"/>
        </w:rPr>
        <w:t xml:space="preserve">5.1.1 </w:t>
      </w:r>
      <w:r>
        <w:t>办理依据</w:t>
      </w:r>
      <w:bookmarkEnd w:id="670"/>
      <w:bookmarkEnd w:id="671"/>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1</w:t>
      </w:r>
      <w:r>
        <w:rPr>
          <w:rFonts w:ascii="Franklin Gothic Medium" w:eastAsia="仿宋_GB2312" w:hAnsi="Franklin Gothic Medium"/>
          <w:spacing w:val="9"/>
          <w:sz w:val="24"/>
        </w:rPr>
        <w:t>、《失业保险金申领发放办法》</w:t>
      </w:r>
      <w:r>
        <w:rPr>
          <w:rFonts w:ascii="Franklin Gothic Medium" w:eastAsia="仿宋_GB2312" w:hAnsi="Franklin Gothic Medium"/>
          <w:spacing w:val="9"/>
          <w:sz w:val="24"/>
        </w:rPr>
        <w:t>(</w:t>
      </w:r>
      <w:r>
        <w:rPr>
          <w:rFonts w:ascii="Franklin Gothic Medium" w:eastAsia="仿宋_GB2312" w:hAnsi="Franklin Gothic Medium"/>
          <w:spacing w:val="9"/>
          <w:sz w:val="24"/>
        </w:rPr>
        <w:t>中华人民共和国劳动和社会保障部</w:t>
      </w:r>
      <w:r>
        <w:rPr>
          <w:rFonts w:ascii="Franklin Gothic Medium" w:eastAsia="仿宋_GB2312" w:hAnsi="Franklin Gothic Medium"/>
          <w:spacing w:val="9"/>
          <w:sz w:val="24"/>
        </w:rPr>
        <w:t>8</w:t>
      </w:r>
      <w:r>
        <w:rPr>
          <w:rFonts w:ascii="Franklin Gothic Medium" w:eastAsia="仿宋_GB2312" w:hAnsi="Franklin Gothic Medium"/>
          <w:spacing w:val="9"/>
          <w:sz w:val="24"/>
        </w:rPr>
        <w:t>号令</w:t>
      </w:r>
      <w:r>
        <w:rPr>
          <w:rFonts w:ascii="Franklin Gothic Medium" w:eastAsia="仿宋_GB2312" w:hAnsi="Franklin Gothic Medium"/>
          <w:spacing w:val="9"/>
          <w:sz w:val="24"/>
        </w:rPr>
        <w:t>)</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2</w:t>
      </w:r>
      <w:r>
        <w:rPr>
          <w:rFonts w:ascii="Franklin Gothic Medium" w:eastAsia="仿宋_GB2312" w:hAnsi="Franklin Gothic Medium"/>
          <w:spacing w:val="9"/>
          <w:sz w:val="24"/>
        </w:rPr>
        <w:t>、《大连市城镇企业职工失业保险规定》</w:t>
      </w:r>
      <w:r>
        <w:rPr>
          <w:rFonts w:ascii="Franklin Gothic Medium" w:eastAsia="仿宋_GB2312" w:hAnsi="Franklin Gothic Medium"/>
          <w:spacing w:val="9"/>
          <w:sz w:val="24"/>
        </w:rPr>
        <w:t>(</w:t>
      </w:r>
      <w:r>
        <w:rPr>
          <w:rFonts w:ascii="Franklin Gothic Medium" w:eastAsia="仿宋_GB2312" w:hAnsi="Franklin Gothic Medium"/>
          <w:spacing w:val="9"/>
          <w:sz w:val="24"/>
        </w:rPr>
        <w:t>大连市政府</w:t>
      </w:r>
      <w:r>
        <w:rPr>
          <w:rFonts w:ascii="Franklin Gothic Medium" w:eastAsia="仿宋_GB2312" w:hAnsi="Franklin Gothic Medium"/>
          <w:spacing w:val="9"/>
          <w:sz w:val="24"/>
        </w:rPr>
        <w:t>5</w:t>
      </w:r>
      <w:r>
        <w:rPr>
          <w:rFonts w:ascii="Franklin Gothic Medium" w:eastAsia="仿宋_GB2312" w:hAnsi="Franklin Gothic Medium"/>
          <w:spacing w:val="9"/>
          <w:sz w:val="24"/>
        </w:rPr>
        <w:t>号令</w:t>
      </w:r>
      <w:r>
        <w:rPr>
          <w:rFonts w:ascii="Franklin Gothic Medium" w:eastAsia="仿宋_GB2312" w:hAnsi="Franklin Gothic Medium"/>
          <w:spacing w:val="9"/>
          <w:sz w:val="24"/>
        </w:rPr>
        <w:t>)</w:t>
      </w:r>
    </w:p>
    <w:p w:rsidR="00654FA7" w:rsidRDefault="0035368B">
      <w:pPr>
        <w:pStyle w:val="4"/>
        <w:ind w:firstLine="843"/>
      </w:pPr>
      <w:bookmarkStart w:id="672" w:name="_Toc13000"/>
      <w:bookmarkStart w:id="673" w:name="_Toc12658"/>
      <w:r>
        <w:rPr>
          <w:rFonts w:hint="eastAsia"/>
        </w:rPr>
        <w:t xml:space="preserve">5.1.2 </w:t>
      </w:r>
      <w:r>
        <w:t>办理条件</w:t>
      </w:r>
      <w:bookmarkEnd w:id="672"/>
      <w:bookmarkEnd w:id="673"/>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1</w:t>
      </w:r>
      <w:r>
        <w:rPr>
          <w:rFonts w:ascii="Franklin Gothic Medium" w:eastAsia="仿宋_GB2312" w:hAnsi="Franklin Gothic Medium"/>
          <w:spacing w:val="9"/>
          <w:sz w:val="24"/>
        </w:rPr>
        <w:t>、法定劳动年龄内非本人意愿中断就业的</w:t>
      </w:r>
      <w:r>
        <w:rPr>
          <w:rFonts w:ascii="Franklin Gothic Medium" w:eastAsia="仿宋_GB2312" w:hAnsi="Franklin Gothic Medium"/>
          <w:spacing w:val="9"/>
          <w:sz w:val="24"/>
        </w:rPr>
        <w:t>;</w:t>
      </w:r>
      <w:r>
        <w:rPr>
          <w:rFonts w:ascii="Franklin Gothic Medium" w:eastAsia="仿宋_GB2312" w:hAnsi="Franklin Gothic Medium"/>
          <w:spacing w:val="9"/>
          <w:sz w:val="24"/>
        </w:rPr>
        <w:t>、</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2</w:t>
      </w:r>
      <w:r>
        <w:rPr>
          <w:rFonts w:ascii="Franklin Gothic Medium" w:eastAsia="仿宋_GB2312" w:hAnsi="Franklin Gothic Medium"/>
          <w:spacing w:val="9"/>
          <w:sz w:val="24"/>
        </w:rPr>
        <w:t>、具有本市常住户口的</w:t>
      </w:r>
      <w:r>
        <w:rPr>
          <w:rFonts w:ascii="Franklin Gothic Medium" w:eastAsia="仿宋_GB2312" w:hAnsi="Franklin Gothic Medium"/>
          <w:spacing w:val="9"/>
          <w:sz w:val="24"/>
        </w:rPr>
        <w:t>;</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3</w:t>
      </w:r>
      <w:r>
        <w:rPr>
          <w:rFonts w:ascii="Franklin Gothic Medium" w:eastAsia="仿宋_GB2312" w:hAnsi="Franklin Gothic Medium"/>
          <w:spacing w:val="9"/>
          <w:sz w:val="24"/>
        </w:rPr>
        <w:t>、已按照规定缴纳失业保险，所在单位和本人履行交费义务满一年的。</w:t>
      </w:r>
    </w:p>
    <w:p w:rsidR="00654FA7" w:rsidRDefault="0035368B">
      <w:pPr>
        <w:pStyle w:val="4"/>
        <w:ind w:firstLine="843"/>
      </w:pPr>
      <w:bookmarkStart w:id="674" w:name="_Toc15353"/>
      <w:bookmarkStart w:id="675" w:name="_Toc6094"/>
      <w:r>
        <w:rPr>
          <w:rFonts w:hint="eastAsia"/>
        </w:rPr>
        <w:t xml:space="preserve">5.1.3 </w:t>
      </w:r>
      <w:r>
        <w:t>办理凭证</w:t>
      </w:r>
      <w:bookmarkEnd w:id="674"/>
      <w:bookmarkEnd w:id="675"/>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《户口簿》、《身份证》、《失业保险金申领登记表》、《终止或解除劳动合同证明书》、《毕业证》、两张一寸照片</w:t>
      </w:r>
      <w:r>
        <w:rPr>
          <w:rFonts w:ascii="Franklin Gothic Medium" w:eastAsia="仿宋_GB2312" w:hAnsi="Franklin Gothic Medium"/>
          <w:spacing w:val="9"/>
          <w:sz w:val="24"/>
        </w:rPr>
        <w:t>(</w:t>
      </w:r>
      <w:r>
        <w:rPr>
          <w:rFonts w:ascii="Franklin Gothic Medium" w:eastAsia="仿宋_GB2312" w:hAnsi="Franklin Gothic Medium"/>
          <w:spacing w:val="9"/>
          <w:sz w:val="24"/>
        </w:rPr>
        <w:t>有《失业证》、《劳动手册》的请携带</w:t>
      </w:r>
      <w:r>
        <w:rPr>
          <w:rFonts w:ascii="Franklin Gothic Medium" w:eastAsia="仿宋_GB2312" w:hAnsi="Franklin Gothic Medium"/>
          <w:spacing w:val="9"/>
          <w:sz w:val="24"/>
        </w:rPr>
        <w:t>)</w:t>
      </w:r>
    </w:p>
    <w:p w:rsidR="00654FA7" w:rsidRDefault="0035368B">
      <w:pPr>
        <w:pStyle w:val="4"/>
        <w:ind w:firstLine="843"/>
      </w:pPr>
      <w:bookmarkStart w:id="676" w:name="_Toc6379"/>
      <w:bookmarkStart w:id="677" w:name="_Toc6578"/>
      <w:r>
        <w:rPr>
          <w:rFonts w:hint="eastAsia"/>
        </w:rPr>
        <w:t>5.1</w:t>
      </w:r>
      <w:r>
        <w:rPr>
          <w:rFonts w:hint="eastAsia"/>
        </w:rPr>
        <w:t xml:space="preserve">.4 </w:t>
      </w:r>
      <w:r>
        <w:t>办理程序</w:t>
      </w:r>
      <w:bookmarkEnd w:id="676"/>
      <w:bookmarkEnd w:id="677"/>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1</w:t>
      </w:r>
      <w:r>
        <w:rPr>
          <w:rFonts w:ascii="Franklin Gothic Medium" w:eastAsia="仿宋_GB2312" w:hAnsi="Franklin Gothic Medium"/>
          <w:spacing w:val="9"/>
          <w:sz w:val="24"/>
        </w:rPr>
        <w:t>、自失业之日起</w:t>
      </w:r>
      <w:r>
        <w:rPr>
          <w:rFonts w:ascii="Franklin Gothic Medium" w:eastAsia="仿宋_GB2312" w:hAnsi="Franklin Gothic Medium"/>
          <w:spacing w:val="9"/>
          <w:sz w:val="24"/>
        </w:rPr>
        <w:t>30</w:t>
      </w:r>
      <w:r>
        <w:rPr>
          <w:rFonts w:ascii="Franklin Gothic Medium" w:eastAsia="仿宋_GB2312" w:hAnsi="Franklin Gothic Medium"/>
          <w:spacing w:val="9"/>
          <w:sz w:val="24"/>
        </w:rPr>
        <w:t>日内本人持相关手续到户籍所在地镇</w:t>
      </w:r>
      <w:r>
        <w:rPr>
          <w:rFonts w:ascii="Franklin Gothic Medium" w:eastAsia="仿宋_GB2312" w:hAnsi="Franklin Gothic Medium"/>
          <w:spacing w:val="9"/>
          <w:sz w:val="24"/>
        </w:rPr>
        <w:t>(</w:t>
      </w:r>
      <w:r>
        <w:rPr>
          <w:rFonts w:ascii="Franklin Gothic Medium" w:eastAsia="仿宋_GB2312" w:hAnsi="Franklin Gothic Medium"/>
          <w:spacing w:val="9"/>
          <w:sz w:val="24"/>
        </w:rPr>
        <w:t>街</w:t>
      </w:r>
      <w:r>
        <w:rPr>
          <w:rFonts w:ascii="Franklin Gothic Medium" w:eastAsia="仿宋_GB2312" w:hAnsi="Franklin Gothic Medium"/>
          <w:spacing w:val="9"/>
          <w:sz w:val="24"/>
        </w:rPr>
        <w:t>)</w:t>
      </w:r>
      <w:r>
        <w:rPr>
          <w:rFonts w:ascii="Franklin Gothic Medium" w:eastAsia="仿宋_GB2312" w:hAnsi="Franklin Gothic Medium"/>
          <w:spacing w:val="9"/>
          <w:sz w:val="24"/>
        </w:rPr>
        <w:t>劳动和社会保障事务科</w:t>
      </w:r>
      <w:r>
        <w:rPr>
          <w:rFonts w:ascii="Franklin Gothic Medium" w:eastAsia="仿宋_GB2312" w:hAnsi="Franklin Gothic Medium"/>
          <w:spacing w:val="9"/>
          <w:sz w:val="24"/>
        </w:rPr>
        <w:t>(</w:t>
      </w:r>
      <w:r>
        <w:rPr>
          <w:rFonts w:ascii="Franklin Gothic Medium" w:eastAsia="仿宋_GB2312" w:hAnsi="Franklin Gothic Medium"/>
          <w:spacing w:val="9"/>
          <w:sz w:val="24"/>
        </w:rPr>
        <w:t>所</w:t>
      </w:r>
      <w:r>
        <w:rPr>
          <w:rFonts w:ascii="Franklin Gothic Medium" w:eastAsia="仿宋_GB2312" w:hAnsi="Franklin Gothic Medium"/>
          <w:spacing w:val="9"/>
          <w:sz w:val="24"/>
        </w:rPr>
        <w:t>)</w:t>
      </w:r>
      <w:r>
        <w:rPr>
          <w:rFonts w:ascii="Franklin Gothic Medium" w:eastAsia="仿宋_GB2312" w:hAnsi="Franklin Gothic Medium"/>
          <w:spacing w:val="9"/>
          <w:sz w:val="24"/>
        </w:rPr>
        <w:t>办理《失业证》或恢复失业身份手续。</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2</w:t>
      </w:r>
      <w:r>
        <w:rPr>
          <w:rFonts w:ascii="Franklin Gothic Medium" w:eastAsia="仿宋_GB2312" w:hAnsi="Franklin Gothic Medium"/>
          <w:spacing w:val="9"/>
          <w:sz w:val="24"/>
        </w:rPr>
        <w:t>、持相关证件</w:t>
      </w:r>
      <w:proofErr w:type="gramStart"/>
      <w:r>
        <w:rPr>
          <w:rFonts w:ascii="Franklin Gothic Medium" w:eastAsia="仿宋_GB2312" w:hAnsi="Franklin Gothic Medium"/>
          <w:spacing w:val="9"/>
          <w:sz w:val="24"/>
        </w:rPr>
        <w:t>到甘区劳动</w:t>
      </w:r>
      <w:proofErr w:type="gramEnd"/>
      <w:r>
        <w:rPr>
          <w:rFonts w:ascii="Franklin Gothic Medium" w:eastAsia="仿宋_GB2312" w:hAnsi="Franklin Gothic Medium"/>
          <w:spacing w:val="9"/>
          <w:sz w:val="24"/>
        </w:rPr>
        <w:t>和社会保障局</w:t>
      </w:r>
      <w:r>
        <w:rPr>
          <w:rFonts w:ascii="Franklin Gothic Medium" w:eastAsia="仿宋_GB2312" w:hAnsi="Franklin Gothic Medium"/>
          <w:spacing w:val="9"/>
          <w:sz w:val="24"/>
        </w:rPr>
        <w:t>“</w:t>
      </w:r>
      <w:r>
        <w:rPr>
          <w:rFonts w:ascii="Franklin Gothic Medium" w:eastAsia="仿宋_GB2312" w:hAnsi="Franklin Gothic Medium"/>
          <w:spacing w:val="9"/>
          <w:sz w:val="24"/>
        </w:rPr>
        <w:t>失业保险服务区</w:t>
      </w:r>
      <w:r>
        <w:rPr>
          <w:rFonts w:ascii="Franklin Gothic Medium" w:eastAsia="仿宋_GB2312" w:hAnsi="Franklin Gothic Medium"/>
          <w:spacing w:val="9"/>
          <w:sz w:val="24"/>
        </w:rPr>
        <w:t>”</w:t>
      </w:r>
      <w:r>
        <w:rPr>
          <w:rFonts w:ascii="Franklin Gothic Medium" w:eastAsia="仿宋_GB2312" w:hAnsi="Franklin Gothic Medium"/>
          <w:spacing w:val="9"/>
          <w:sz w:val="24"/>
        </w:rPr>
        <w:t>办理失业保险金申领登记手续。</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超过</w:t>
      </w:r>
      <w:r>
        <w:rPr>
          <w:rFonts w:ascii="Franklin Gothic Medium" w:eastAsia="仿宋_GB2312" w:hAnsi="Franklin Gothic Medium"/>
          <w:spacing w:val="9"/>
          <w:sz w:val="24"/>
        </w:rPr>
        <w:t>60</w:t>
      </w:r>
      <w:r>
        <w:rPr>
          <w:rFonts w:ascii="Franklin Gothic Medium" w:eastAsia="仿宋_GB2312" w:hAnsi="Franklin Gothic Medium"/>
          <w:spacing w:val="9"/>
          <w:sz w:val="24"/>
        </w:rPr>
        <w:t>日未办理失业登记手续者，视为自动放弃失业保险待遇。</w:t>
      </w:r>
    </w:p>
    <w:p w:rsidR="00654FA7" w:rsidRDefault="0035368B">
      <w:pPr>
        <w:pStyle w:val="4"/>
        <w:ind w:firstLine="843"/>
      </w:pPr>
      <w:bookmarkStart w:id="678" w:name="_Toc17746"/>
      <w:bookmarkStart w:id="679" w:name="_Toc22452"/>
      <w:r>
        <w:rPr>
          <w:rFonts w:hint="eastAsia"/>
        </w:rPr>
        <w:lastRenderedPageBreak/>
        <w:t xml:space="preserve">5.1.5 </w:t>
      </w:r>
      <w:r>
        <w:t>办理结果</w:t>
      </w:r>
      <w:bookmarkEnd w:id="678"/>
      <w:bookmarkEnd w:id="679"/>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1</w:t>
      </w:r>
      <w:r>
        <w:rPr>
          <w:rFonts w:ascii="Franklin Gothic Medium" w:eastAsia="仿宋_GB2312" w:hAnsi="Franklin Gothic Medium"/>
          <w:spacing w:val="9"/>
          <w:sz w:val="24"/>
        </w:rPr>
        <w:t>、审核未通过：告知其原因。</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2</w:t>
      </w:r>
      <w:r>
        <w:rPr>
          <w:rFonts w:ascii="Franklin Gothic Medium" w:eastAsia="仿宋_GB2312" w:hAnsi="Franklin Gothic Medium"/>
          <w:spacing w:val="9"/>
          <w:sz w:val="24"/>
        </w:rPr>
        <w:t>、审核通过：工作人员为申请失业登记人员核定应享受失业保险待遇情况</w:t>
      </w:r>
    </w:p>
    <w:p w:rsidR="00654FA7" w:rsidRDefault="0035368B">
      <w:pPr>
        <w:pStyle w:val="3"/>
        <w:ind w:firstLine="720"/>
      </w:pPr>
      <w:bookmarkStart w:id="680" w:name="_Toc7408"/>
      <w:bookmarkStart w:id="681" w:name="_Toc32250"/>
      <w:r>
        <w:rPr>
          <w:rFonts w:hint="eastAsia"/>
        </w:rPr>
        <w:t xml:space="preserve">5.2 </w:t>
      </w:r>
      <w:r>
        <w:t>失业保险金领取手续</w:t>
      </w:r>
      <w:bookmarkEnd w:id="680"/>
      <w:bookmarkEnd w:id="681"/>
    </w:p>
    <w:p w:rsidR="00654FA7" w:rsidRDefault="0035368B">
      <w:pPr>
        <w:pStyle w:val="4"/>
        <w:ind w:firstLine="843"/>
      </w:pPr>
      <w:bookmarkStart w:id="682" w:name="_Toc20138"/>
      <w:bookmarkStart w:id="683" w:name="_Toc29463"/>
      <w:r>
        <w:rPr>
          <w:rFonts w:hint="eastAsia"/>
        </w:rPr>
        <w:t xml:space="preserve">5.2.1 </w:t>
      </w:r>
      <w:r>
        <w:t>办理依据</w:t>
      </w:r>
      <w:bookmarkEnd w:id="682"/>
      <w:bookmarkEnd w:id="683"/>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1</w:t>
      </w:r>
      <w:r>
        <w:rPr>
          <w:rFonts w:ascii="Franklin Gothic Medium" w:eastAsia="仿宋_GB2312" w:hAnsi="Franklin Gothic Medium"/>
          <w:spacing w:val="9"/>
          <w:sz w:val="24"/>
        </w:rPr>
        <w:t>、《失业保险金申领发放办法》</w:t>
      </w:r>
      <w:r>
        <w:rPr>
          <w:rFonts w:ascii="Franklin Gothic Medium" w:eastAsia="仿宋_GB2312" w:hAnsi="Franklin Gothic Medium"/>
          <w:spacing w:val="9"/>
          <w:sz w:val="24"/>
        </w:rPr>
        <w:t>(</w:t>
      </w:r>
      <w:r>
        <w:rPr>
          <w:rFonts w:ascii="Franklin Gothic Medium" w:eastAsia="仿宋_GB2312" w:hAnsi="Franklin Gothic Medium"/>
          <w:spacing w:val="9"/>
          <w:sz w:val="24"/>
        </w:rPr>
        <w:t>中华人民共和国劳动和社会保障部</w:t>
      </w:r>
      <w:r>
        <w:rPr>
          <w:rFonts w:ascii="Franklin Gothic Medium" w:eastAsia="仿宋_GB2312" w:hAnsi="Franklin Gothic Medium"/>
          <w:spacing w:val="9"/>
          <w:sz w:val="24"/>
        </w:rPr>
        <w:t>8</w:t>
      </w:r>
      <w:r>
        <w:rPr>
          <w:rFonts w:ascii="Franklin Gothic Medium" w:eastAsia="仿宋_GB2312" w:hAnsi="Franklin Gothic Medium"/>
          <w:spacing w:val="9"/>
          <w:sz w:val="24"/>
        </w:rPr>
        <w:t>号令</w:t>
      </w:r>
      <w:r>
        <w:rPr>
          <w:rFonts w:ascii="Franklin Gothic Medium" w:eastAsia="仿宋_GB2312" w:hAnsi="Franklin Gothic Medium"/>
          <w:spacing w:val="9"/>
          <w:sz w:val="24"/>
        </w:rPr>
        <w:t>)</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2</w:t>
      </w:r>
      <w:r>
        <w:rPr>
          <w:rFonts w:ascii="Franklin Gothic Medium" w:eastAsia="仿宋_GB2312" w:hAnsi="Franklin Gothic Medium"/>
          <w:spacing w:val="9"/>
          <w:sz w:val="24"/>
        </w:rPr>
        <w:t>、《大连市城镇企业职工失业保险规定》</w:t>
      </w:r>
      <w:r>
        <w:rPr>
          <w:rFonts w:ascii="Franklin Gothic Medium" w:eastAsia="仿宋_GB2312" w:hAnsi="Franklin Gothic Medium"/>
          <w:spacing w:val="9"/>
          <w:sz w:val="24"/>
        </w:rPr>
        <w:t>(</w:t>
      </w:r>
      <w:r>
        <w:rPr>
          <w:rFonts w:ascii="Franklin Gothic Medium" w:eastAsia="仿宋_GB2312" w:hAnsi="Franklin Gothic Medium"/>
          <w:spacing w:val="9"/>
          <w:sz w:val="24"/>
        </w:rPr>
        <w:t>大连市政府</w:t>
      </w:r>
      <w:r>
        <w:rPr>
          <w:rFonts w:ascii="Franklin Gothic Medium" w:eastAsia="仿宋_GB2312" w:hAnsi="Franklin Gothic Medium"/>
          <w:spacing w:val="9"/>
          <w:sz w:val="24"/>
        </w:rPr>
        <w:t>5</w:t>
      </w:r>
      <w:r>
        <w:rPr>
          <w:rFonts w:ascii="Franklin Gothic Medium" w:eastAsia="仿宋_GB2312" w:hAnsi="Franklin Gothic Medium"/>
          <w:spacing w:val="9"/>
          <w:sz w:val="24"/>
        </w:rPr>
        <w:t>号令</w:t>
      </w:r>
      <w:r>
        <w:rPr>
          <w:rFonts w:ascii="Franklin Gothic Medium" w:eastAsia="仿宋_GB2312" w:hAnsi="Franklin Gothic Medium"/>
          <w:spacing w:val="9"/>
          <w:sz w:val="24"/>
        </w:rPr>
        <w:t>)</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3</w:t>
      </w:r>
      <w:r>
        <w:rPr>
          <w:rFonts w:ascii="Franklin Gothic Medium" w:eastAsia="仿宋_GB2312" w:hAnsi="Franklin Gothic Medium"/>
          <w:spacing w:val="9"/>
          <w:sz w:val="24"/>
        </w:rPr>
        <w:t>、《关于对城镇企业、事业单位失业人员开展定向就业培训的通知》</w:t>
      </w:r>
      <w:r>
        <w:rPr>
          <w:rFonts w:ascii="Franklin Gothic Medium" w:eastAsia="仿宋_GB2312" w:hAnsi="Franklin Gothic Medium"/>
          <w:spacing w:val="9"/>
          <w:sz w:val="24"/>
        </w:rPr>
        <w:t>(</w:t>
      </w:r>
      <w:r>
        <w:rPr>
          <w:rFonts w:ascii="Franklin Gothic Medium" w:eastAsia="仿宋_GB2312" w:hAnsi="Franklin Gothic Medium"/>
          <w:spacing w:val="9"/>
          <w:sz w:val="24"/>
        </w:rPr>
        <w:t>大劳服字</w:t>
      </w:r>
      <w:r>
        <w:rPr>
          <w:rFonts w:ascii="Franklin Gothic Medium" w:eastAsia="仿宋_GB2312" w:hAnsi="Franklin Gothic Medium"/>
          <w:spacing w:val="9"/>
          <w:sz w:val="24"/>
        </w:rPr>
        <w:t>[1999]59</w:t>
      </w:r>
      <w:r>
        <w:rPr>
          <w:rFonts w:ascii="Franklin Gothic Medium" w:eastAsia="仿宋_GB2312" w:hAnsi="Franklin Gothic Medium"/>
          <w:spacing w:val="9"/>
          <w:sz w:val="24"/>
        </w:rPr>
        <w:t>号</w:t>
      </w:r>
      <w:r>
        <w:rPr>
          <w:rFonts w:ascii="Franklin Gothic Medium" w:eastAsia="仿宋_GB2312" w:hAnsi="Franklin Gothic Medium"/>
          <w:spacing w:val="9"/>
          <w:sz w:val="24"/>
        </w:rPr>
        <w:t>)</w:t>
      </w:r>
    </w:p>
    <w:p w:rsidR="00654FA7" w:rsidRDefault="0035368B">
      <w:pPr>
        <w:pStyle w:val="4"/>
        <w:ind w:firstLine="843"/>
      </w:pPr>
      <w:bookmarkStart w:id="684" w:name="_Toc367"/>
      <w:bookmarkStart w:id="685" w:name="_Toc30167"/>
      <w:r>
        <w:rPr>
          <w:rFonts w:hint="eastAsia"/>
        </w:rPr>
        <w:t xml:space="preserve">5.2.2 </w:t>
      </w:r>
      <w:r>
        <w:t>办理条件</w:t>
      </w:r>
      <w:bookmarkEnd w:id="684"/>
      <w:bookmarkEnd w:id="685"/>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1</w:t>
      </w:r>
      <w:r>
        <w:rPr>
          <w:rFonts w:ascii="Franklin Gothic Medium" w:eastAsia="仿宋_GB2312" w:hAnsi="Franklin Gothic Medium"/>
          <w:spacing w:val="9"/>
          <w:sz w:val="24"/>
        </w:rPr>
        <w:t>、按规定办理了失业保险金申领手续，并有求职要求的</w:t>
      </w:r>
      <w:r>
        <w:rPr>
          <w:rFonts w:ascii="Franklin Gothic Medium" w:eastAsia="仿宋_GB2312" w:hAnsi="Franklin Gothic Medium"/>
          <w:spacing w:val="9"/>
          <w:sz w:val="24"/>
        </w:rPr>
        <w:t>;</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2</w:t>
      </w:r>
      <w:r>
        <w:rPr>
          <w:rFonts w:ascii="Franklin Gothic Medium" w:eastAsia="仿宋_GB2312" w:hAnsi="Franklin Gothic Medium"/>
          <w:spacing w:val="9"/>
          <w:sz w:val="24"/>
        </w:rPr>
        <w:t>、已参加定向就业培训或符合</w:t>
      </w:r>
      <w:proofErr w:type="gramStart"/>
      <w:r>
        <w:rPr>
          <w:rFonts w:ascii="Franklin Gothic Medium" w:eastAsia="仿宋_GB2312" w:hAnsi="Franklin Gothic Medium"/>
          <w:spacing w:val="9"/>
          <w:sz w:val="24"/>
        </w:rPr>
        <w:t>免培训</w:t>
      </w:r>
      <w:proofErr w:type="gramEnd"/>
      <w:r>
        <w:rPr>
          <w:rFonts w:ascii="Franklin Gothic Medium" w:eastAsia="仿宋_GB2312" w:hAnsi="Franklin Gothic Medium"/>
          <w:spacing w:val="9"/>
          <w:sz w:val="24"/>
        </w:rPr>
        <w:t>条件</w:t>
      </w:r>
      <w:r>
        <w:rPr>
          <w:rFonts w:ascii="Franklin Gothic Medium" w:eastAsia="仿宋_GB2312" w:hAnsi="Franklin Gothic Medium"/>
          <w:spacing w:val="9"/>
          <w:sz w:val="24"/>
        </w:rPr>
        <w:t>(</w:t>
      </w:r>
      <w:r>
        <w:rPr>
          <w:rFonts w:ascii="Franklin Gothic Medium" w:eastAsia="仿宋_GB2312" w:hAnsi="Franklin Gothic Medium"/>
          <w:spacing w:val="9"/>
          <w:sz w:val="24"/>
        </w:rPr>
        <w:t>已办理</w:t>
      </w:r>
      <w:proofErr w:type="gramStart"/>
      <w:r>
        <w:rPr>
          <w:rFonts w:ascii="Franklin Gothic Medium" w:eastAsia="仿宋_GB2312" w:hAnsi="Franklin Gothic Medium"/>
          <w:spacing w:val="9"/>
          <w:sz w:val="24"/>
        </w:rPr>
        <w:t>免培训</w:t>
      </w:r>
      <w:proofErr w:type="gramEnd"/>
      <w:r>
        <w:rPr>
          <w:rFonts w:ascii="Franklin Gothic Medium" w:eastAsia="仿宋_GB2312" w:hAnsi="Franklin Gothic Medium"/>
          <w:spacing w:val="9"/>
          <w:sz w:val="24"/>
        </w:rPr>
        <w:t>手续</w:t>
      </w:r>
      <w:r>
        <w:rPr>
          <w:rFonts w:ascii="Franklin Gothic Medium" w:eastAsia="仿宋_GB2312" w:hAnsi="Franklin Gothic Medium"/>
          <w:spacing w:val="9"/>
          <w:sz w:val="24"/>
        </w:rPr>
        <w:t>)</w:t>
      </w:r>
      <w:r>
        <w:rPr>
          <w:rFonts w:ascii="Franklin Gothic Medium" w:eastAsia="仿宋_GB2312" w:hAnsi="Franklin Gothic Medium"/>
          <w:spacing w:val="9"/>
          <w:sz w:val="24"/>
        </w:rPr>
        <w:t>的。</w:t>
      </w:r>
    </w:p>
    <w:p w:rsidR="00654FA7" w:rsidRDefault="0035368B">
      <w:pPr>
        <w:pStyle w:val="4"/>
        <w:ind w:firstLine="843"/>
      </w:pPr>
      <w:bookmarkStart w:id="686" w:name="_Toc5799"/>
      <w:bookmarkStart w:id="687" w:name="_Toc27788"/>
      <w:r>
        <w:rPr>
          <w:rFonts w:hint="eastAsia"/>
        </w:rPr>
        <w:t xml:space="preserve">5.2.3 </w:t>
      </w:r>
      <w:r>
        <w:t>办理凭证</w:t>
      </w:r>
      <w:bookmarkEnd w:id="686"/>
      <w:bookmarkEnd w:id="687"/>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《失业证》、《身份证》</w:t>
      </w:r>
    </w:p>
    <w:p w:rsidR="00654FA7" w:rsidRDefault="0035368B">
      <w:pPr>
        <w:pStyle w:val="4"/>
        <w:ind w:firstLine="843"/>
      </w:pPr>
      <w:bookmarkStart w:id="688" w:name="_Toc24799"/>
      <w:bookmarkStart w:id="689" w:name="_Toc2867"/>
      <w:r>
        <w:rPr>
          <w:rFonts w:hint="eastAsia"/>
        </w:rPr>
        <w:t xml:space="preserve">5.2.4 </w:t>
      </w:r>
      <w:r>
        <w:t>办理程序</w:t>
      </w:r>
      <w:bookmarkEnd w:id="688"/>
      <w:bookmarkEnd w:id="689"/>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1</w:t>
      </w:r>
      <w:r>
        <w:rPr>
          <w:rFonts w:ascii="Franklin Gothic Medium" w:eastAsia="仿宋_GB2312" w:hAnsi="Franklin Gothic Medium"/>
          <w:spacing w:val="9"/>
          <w:sz w:val="24"/>
        </w:rPr>
        <w:t>、享受失业保险金的失业人员自办理失业登记的下个月起，第一个月的</w:t>
      </w:r>
      <w:r>
        <w:rPr>
          <w:rFonts w:ascii="Franklin Gothic Medium" w:eastAsia="仿宋_GB2312" w:hAnsi="Franklin Gothic Medium"/>
          <w:spacing w:val="9"/>
          <w:sz w:val="24"/>
        </w:rPr>
        <w:t>11-20</w:t>
      </w:r>
      <w:r>
        <w:rPr>
          <w:rFonts w:ascii="Franklin Gothic Medium" w:eastAsia="仿宋_GB2312" w:hAnsi="Franklin Gothic Medium"/>
          <w:spacing w:val="9"/>
          <w:sz w:val="24"/>
        </w:rPr>
        <w:t>日期间</w:t>
      </w:r>
      <w:r>
        <w:rPr>
          <w:rFonts w:ascii="Franklin Gothic Medium" w:eastAsia="仿宋_GB2312" w:hAnsi="Franklin Gothic Medium"/>
          <w:spacing w:val="9"/>
          <w:sz w:val="24"/>
        </w:rPr>
        <w:t>(</w:t>
      </w:r>
      <w:r>
        <w:rPr>
          <w:rFonts w:ascii="Franklin Gothic Medium" w:eastAsia="仿宋_GB2312" w:hAnsi="Franklin Gothic Medium"/>
          <w:spacing w:val="9"/>
          <w:sz w:val="24"/>
        </w:rPr>
        <w:t>遇法定节假日或公休日休息，但不顺延</w:t>
      </w:r>
      <w:r>
        <w:rPr>
          <w:rFonts w:ascii="Franklin Gothic Medium" w:eastAsia="仿宋_GB2312" w:hAnsi="Franklin Gothic Medium"/>
          <w:spacing w:val="9"/>
          <w:sz w:val="24"/>
        </w:rPr>
        <w:t>)</w:t>
      </w:r>
      <w:r>
        <w:rPr>
          <w:rFonts w:ascii="Franklin Gothic Medium" w:eastAsia="仿宋_GB2312" w:hAnsi="Franklin Gothic Medium"/>
          <w:spacing w:val="9"/>
          <w:sz w:val="24"/>
        </w:rPr>
        <w:t>，本人凭《失业证》、《身份证》在区劳动和社会保障局审验，以后每个月都必须在</w:t>
      </w:r>
      <w:r>
        <w:rPr>
          <w:rFonts w:ascii="Franklin Gothic Medium" w:eastAsia="仿宋_GB2312" w:hAnsi="Franklin Gothic Medium"/>
          <w:spacing w:val="9"/>
          <w:sz w:val="24"/>
        </w:rPr>
        <w:t>11-20</w:t>
      </w:r>
      <w:r>
        <w:rPr>
          <w:rFonts w:ascii="Franklin Gothic Medium" w:eastAsia="仿宋_GB2312" w:hAnsi="Franklin Gothic Medium"/>
          <w:spacing w:val="9"/>
          <w:sz w:val="24"/>
        </w:rPr>
        <w:t>日到户籍所在地劳动和社会保障事务科</w:t>
      </w:r>
      <w:r>
        <w:rPr>
          <w:rFonts w:ascii="Franklin Gothic Medium" w:eastAsia="仿宋_GB2312" w:hAnsi="Franklin Gothic Medium"/>
          <w:spacing w:val="9"/>
          <w:sz w:val="24"/>
        </w:rPr>
        <w:t>(</w:t>
      </w:r>
      <w:r>
        <w:rPr>
          <w:rFonts w:ascii="Franklin Gothic Medium" w:eastAsia="仿宋_GB2312" w:hAnsi="Franklin Gothic Medium"/>
          <w:spacing w:val="9"/>
          <w:sz w:val="24"/>
        </w:rPr>
        <w:t>所</w:t>
      </w:r>
      <w:r>
        <w:rPr>
          <w:rFonts w:ascii="Franklin Gothic Medium" w:eastAsia="仿宋_GB2312" w:hAnsi="Franklin Gothic Medium"/>
          <w:spacing w:val="9"/>
          <w:sz w:val="24"/>
        </w:rPr>
        <w:t>)</w:t>
      </w:r>
      <w:r>
        <w:rPr>
          <w:rFonts w:ascii="Franklin Gothic Medium" w:eastAsia="仿宋_GB2312" w:hAnsi="Franklin Gothic Medium"/>
          <w:spacing w:val="9"/>
          <w:sz w:val="24"/>
        </w:rPr>
        <w:t>审验。在规定期限内没有审验的，视为自动放弃当月失业保险金，不予补发</w:t>
      </w:r>
      <w:r>
        <w:rPr>
          <w:rFonts w:ascii="Franklin Gothic Medium" w:eastAsia="仿宋_GB2312" w:hAnsi="Franklin Gothic Medium"/>
          <w:spacing w:val="9"/>
          <w:sz w:val="24"/>
        </w:rPr>
        <w:t>;</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lastRenderedPageBreak/>
        <w:t>2</w:t>
      </w:r>
      <w:r>
        <w:rPr>
          <w:rFonts w:ascii="Franklin Gothic Medium" w:eastAsia="仿宋_GB2312" w:hAnsi="Franklin Gothic Medium"/>
          <w:spacing w:val="9"/>
          <w:sz w:val="24"/>
        </w:rPr>
        <w:t>、在《失业证》上加盖</w:t>
      </w:r>
      <w:r>
        <w:rPr>
          <w:rFonts w:ascii="Franklin Gothic Medium" w:eastAsia="仿宋_GB2312" w:hAnsi="Franklin Gothic Medium"/>
          <w:spacing w:val="9"/>
          <w:sz w:val="24"/>
        </w:rPr>
        <w:t>“</w:t>
      </w:r>
      <w:r>
        <w:rPr>
          <w:rFonts w:ascii="Franklin Gothic Medium" w:eastAsia="仿宋_GB2312" w:hAnsi="Franklin Gothic Medium"/>
          <w:spacing w:val="9"/>
          <w:sz w:val="24"/>
        </w:rPr>
        <w:t>失业保险待遇审核</w:t>
      </w:r>
      <w:r>
        <w:rPr>
          <w:rFonts w:ascii="Franklin Gothic Medium" w:eastAsia="仿宋_GB2312" w:hAnsi="Franklin Gothic Medium"/>
          <w:spacing w:val="9"/>
          <w:sz w:val="24"/>
        </w:rPr>
        <w:t>”</w:t>
      </w:r>
      <w:r>
        <w:rPr>
          <w:rFonts w:ascii="Franklin Gothic Medium" w:eastAsia="仿宋_GB2312" w:hAnsi="Franklin Gothic Medium"/>
          <w:spacing w:val="9"/>
          <w:sz w:val="24"/>
        </w:rPr>
        <w:t>印章</w:t>
      </w:r>
      <w:r>
        <w:rPr>
          <w:rFonts w:ascii="Franklin Gothic Medium" w:eastAsia="仿宋_GB2312" w:hAnsi="Franklin Gothic Medium"/>
          <w:spacing w:val="9"/>
          <w:sz w:val="24"/>
        </w:rPr>
        <w:t>;</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3</w:t>
      </w:r>
      <w:r>
        <w:rPr>
          <w:rFonts w:ascii="Franklin Gothic Medium" w:eastAsia="仿宋_GB2312" w:hAnsi="Franklin Gothic Medium"/>
          <w:spacing w:val="9"/>
          <w:sz w:val="24"/>
        </w:rPr>
        <w:t>、在市失业保险计算机管理系统中为其做</w:t>
      </w:r>
      <w:r>
        <w:rPr>
          <w:rFonts w:ascii="Franklin Gothic Medium" w:eastAsia="仿宋_GB2312" w:hAnsi="Franklin Gothic Medium"/>
          <w:spacing w:val="9"/>
          <w:sz w:val="24"/>
        </w:rPr>
        <w:t>“</w:t>
      </w:r>
      <w:r>
        <w:rPr>
          <w:rFonts w:ascii="Franklin Gothic Medium" w:eastAsia="仿宋_GB2312" w:hAnsi="Franklin Gothic Medium"/>
          <w:spacing w:val="9"/>
          <w:sz w:val="24"/>
        </w:rPr>
        <w:t>审验登记</w:t>
      </w:r>
      <w:r>
        <w:rPr>
          <w:rFonts w:ascii="Franklin Gothic Medium" w:eastAsia="仿宋_GB2312" w:hAnsi="Franklin Gothic Medium"/>
          <w:spacing w:val="9"/>
          <w:sz w:val="24"/>
        </w:rPr>
        <w:t>”</w:t>
      </w:r>
      <w:r>
        <w:rPr>
          <w:rFonts w:ascii="Franklin Gothic Medium" w:eastAsia="仿宋_GB2312" w:hAnsi="Franklin Gothic Medium"/>
          <w:spacing w:val="9"/>
          <w:sz w:val="24"/>
        </w:rPr>
        <w:t>处理。</w:t>
      </w:r>
    </w:p>
    <w:p w:rsidR="00654FA7" w:rsidRDefault="0035368B">
      <w:pPr>
        <w:pStyle w:val="2"/>
        <w:ind w:firstLine="600"/>
      </w:pPr>
      <w:bookmarkStart w:id="690" w:name="_Toc27951"/>
      <w:bookmarkStart w:id="691" w:name="_Toc26612"/>
      <w:r>
        <w:rPr>
          <w:rFonts w:hint="eastAsia"/>
          <w:lang w:val="en-US"/>
        </w:rPr>
        <w:t xml:space="preserve">6 </w:t>
      </w:r>
      <w:r>
        <w:t>失业保险参保范围</w:t>
      </w:r>
      <w:bookmarkEnd w:id="690"/>
      <w:bookmarkEnd w:id="691"/>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政策规定应该参加失业保险的单位和人员有：国有企业、城镇集体企业、外商投</w:t>
      </w:r>
      <w:r>
        <w:rPr>
          <w:rFonts w:ascii="Franklin Gothic Medium" w:eastAsia="仿宋_GB2312" w:hAnsi="Franklin Gothic Medium"/>
          <w:spacing w:val="9"/>
          <w:sz w:val="24"/>
        </w:rPr>
        <w:t>资企业、城镇私营企业和其他城镇企业及其职工，事业单位及其职工。</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领取失业保险金的条件</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(1)</w:t>
      </w:r>
      <w:r>
        <w:rPr>
          <w:rFonts w:ascii="Franklin Gothic Medium" w:eastAsia="仿宋_GB2312" w:hAnsi="Franklin Gothic Medium"/>
          <w:spacing w:val="9"/>
          <w:sz w:val="24"/>
        </w:rPr>
        <w:t>按照规定参加失业保险，所在单位和本人已按照规定履行缴费义务满一年的</w:t>
      </w:r>
      <w:r>
        <w:rPr>
          <w:rFonts w:ascii="Franklin Gothic Medium" w:eastAsia="仿宋_GB2312" w:hAnsi="Franklin Gothic Medium"/>
          <w:spacing w:val="9"/>
          <w:sz w:val="24"/>
        </w:rPr>
        <w:t>;</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(2)</w:t>
      </w:r>
      <w:r>
        <w:rPr>
          <w:rFonts w:ascii="Franklin Gothic Medium" w:eastAsia="仿宋_GB2312" w:hAnsi="Franklin Gothic Medium"/>
          <w:spacing w:val="9"/>
          <w:sz w:val="24"/>
        </w:rPr>
        <w:t>非本人意愿中断就业的</w:t>
      </w:r>
      <w:r>
        <w:rPr>
          <w:rFonts w:ascii="Franklin Gothic Medium" w:eastAsia="仿宋_GB2312" w:hAnsi="Franklin Gothic Medium"/>
          <w:spacing w:val="9"/>
          <w:sz w:val="24"/>
        </w:rPr>
        <w:t>;</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(3)</w:t>
      </w:r>
      <w:r>
        <w:rPr>
          <w:rFonts w:ascii="Franklin Gothic Medium" w:eastAsia="仿宋_GB2312" w:hAnsi="Franklin Gothic Medium"/>
          <w:spacing w:val="9"/>
          <w:sz w:val="24"/>
        </w:rPr>
        <w:t>已办理失业登记，并有求职要求的。失业人员在领取失业保险金期间，按照规定同时享受其他失业保险待遇。</w:t>
      </w:r>
    </w:p>
    <w:p w:rsidR="00654FA7" w:rsidRDefault="0035368B">
      <w:pPr>
        <w:pStyle w:val="2"/>
        <w:ind w:firstLine="600"/>
        <w:rPr>
          <w:lang w:val="en-US"/>
        </w:rPr>
      </w:pPr>
      <w:bookmarkStart w:id="692" w:name="_Toc29826"/>
      <w:bookmarkStart w:id="693" w:name="_Toc23940"/>
      <w:r>
        <w:rPr>
          <w:rFonts w:hint="eastAsia"/>
          <w:lang w:val="en-US"/>
        </w:rPr>
        <w:t xml:space="preserve">7 </w:t>
      </w:r>
      <w:r>
        <w:rPr>
          <w:lang w:val="en-US"/>
        </w:rPr>
        <w:t>失业保险的罚则</w:t>
      </w:r>
      <w:bookmarkEnd w:id="692"/>
      <w:bookmarkEnd w:id="693"/>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1.</w:t>
      </w:r>
      <w:r>
        <w:rPr>
          <w:rFonts w:ascii="Franklin Gothic Medium" w:eastAsia="仿宋_GB2312" w:hAnsi="Franklin Gothic Medium"/>
          <w:spacing w:val="9"/>
          <w:sz w:val="24"/>
        </w:rPr>
        <w:t>不符合享受失业保险待遇条件，骗取失业保险金和其他失业保险待遇的，由社会保险经办机构责令退还</w:t>
      </w:r>
      <w:r>
        <w:rPr>
          <w:rFonts w:ascii="Franklin Gothic Medium" w:eastAsia="仿宋_GB2312" w:hAnsi="Franklin Gothic Medium"/>
          <w:spacing w:val="9"/>
          <w:sz w:val="24"/>
        </w:rPr>
        <w:t>;</w:t>
      </w:r>
      <w:r>
        <w:rPr>
          <w:rFonts w:ascii="Franklin Gothic Medium" w:eastAsia="仿宋_GB2312" w:hAnsi="Franklin Gothic Medium"/>
          <w:spacing w:val="9"/>
          <w:sz w:val="24"/>
        </w:rPr>
        <w:t>情节严重的，由劳动保障行政部门处骗取金额</w:t>
      </w:r>
      <w:r>
        <w:rPr>
          <w:rFonts w:ascii="Franklin Gothic Medium" w:eastAsia="仿宋_GB2312" w:hAnsi="Franklin Gothic Medium"/>
          <w:spacing w:val="9"/>
          <w:sz w:val="24"/>
        </w:rPr>
        <w:t>1</w:t>
      </w:r>
      <w:r>
        <w:rPr>
          <w:rFonts w:ascii="Franklin Gothic Medium" w:eastAsia="仿宋_GB2312" w:hAnsi="Franklin Gothic Medium"/>
          <w:spacing w:val="9"/>
          <w:sz w:val="24"/>
        </w:rPr>
        <w:t>倍以上</w:t>
      </w:r>
      <w:r>
        <w:rPr>
          <w:rFonts w:ascii="Franklin Gothic Medium" w:eastAsia="仿宋_GB2312" w:hAnsi="Franklin Gothic Medium"/>
          <w:spacing w:val="9"/>
          <w:sz w:val="24"/>
        </w:rPr>
        <w:t>3</w:t>
      </w:r>
      <w:r>
        <w:rPr>
          <w:rFonts w:ascii="Franklin Gothic Medium" w:eastAsia="仿宋_GB2312" w:hAnsi="Franklin Gothic Medium"/>
          <w:spacing w:val="9"/>
          <w:sz w:val="24"/>
        </w:rPr>
        <w:t>倍以下的罚款。</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2.</w:t>
      </w:r>
      <w:r>
        <w:rPr>
          <w:rFonts w:ascii="Franklin Gothic Medium" w:eastAsia="仿宋_GB2312" w:hAnsi="Franklin Gothic Medium"/>
          <w:spacing w:val="9"/>
          <w:sz w:val="24"/>
        </w:rPr>
        <w:t>社会保险经办机构工作人员违反规</w:t>
      </w:r>
      <w:r>
        <w:rPr>
          <w:rFonts w:ascii="Franklin Gothic Medium" w:eastAsia="仿宋_GB2312" w:hAnsi="Franklin Gothic Medium"/>
          <w:spacing w:val="9"/>
          <w:sz w:val="24"/>
        </w:rPr>
        <w:t>定向失业人员开具领取失业保险金或者享受其他失业保险待遇单证，致使失业保险基金损失的，由劳动保障行政部门责令追回</w:t>
      </w:r>
      <w:r>
        <w:rPr>
          <w:rFonts w:ascii="Franklin Gothic Medium" w:eastAsia="仿宋_GB2312" w:hAnsi="Franklin Gothic Medium"/>
          <w:spacing w:val="9"/>
          <w:sz w:val="24"/>
        </w:rPr>
        <w:t>;</w:t>
      </w:r>
      <w:r>
        <w:rPr>
          <w:rFonts w:ascii="Franklin Gothic Medium" w:eastAsia="仿宋_GB2312" w:hAnsi="Franklin Gothic Medium"/>
          <w:spacing w:val="9"/>
          <w:sz w:val="24"/>
        </w:rPr>
        <w:t>情节严重的，依法给予行政处分。</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3.</w:t>
      </w:r>
      <w:r>
        <w:rPr>
          <w:rFonts w:ascii="Franklin Gothic Medium" w:eastAsia="仿宋_GB2312" w:hAnsi="Franklin Gothic Medium"/>
          <w:spacing w:val="9"/>
          <w:sz w:val="24"/>
        </w:rPr>
        <w:t>劳动保障行政部门和社会保险经办机构的工作人员滥用职权、徇私舞弊、玩忽职守，造成失业保险基金损失的，由劳动保障行政部门追回损失的失业保险基金</w:t>
      </w:r>
      <w:r>
        <w:rPr>
          <w:rFonts w:ascii="Franklin Gothic Medium" w:eastAsia="仿宋_GB2312" w:hAnsi="Franklin Gothic Medium"/>
          <w:spacing w:val="9"/>
          <w:sz w:val="24"/>
        </w:rPr>
        <w:t>;</w:t>
      </w:r>
      <w:r>
        <w:rPr>
          <w:rFonts w:ascii="Franklin Gothic Medium" w:eastAsia="仿宋_GB2312" w:hAnsi="Franklin Gothic Medium"/>
          <w:spacing w:val="9"/>
          <w:sz w:val="24"/>
        </w:rPr>
        <w:t>构成犯罪的，依法追究刑事责任</w:t>
      </w:r>
      <w:r>
        <w:rPr>
          <w:rFonts w:ascii="Franklin Gothic Medium" w:eastAsia="仿宋_GB2312" w:hAnsi="Franklin Gothic Medium"/>
          <w:spacing w:val="9"/>
          <w:sz w:val="24"/>
        </w:rPr>
        <w:t>;</w:t>
      </w:r>
      <w:r>
        <w:rPr>
          <w:rFonts w:ascii="Franklin Gothic Medium" w:eastAsia="仿宋_GB2312" w:hAnsi="Franklin Gothic Medium"/>
          <w:spacing w:val="9"/>
          <w:sz w:val="24"/>
        </w:rPr>
        <w:t>尚不构成犯罪的，依法给予行政处分。</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lastRenderedPageBreak/>
        <w:t>4.</w:t>
      </w:r>
      <w:r>
        <w:rPr>
          <w:rFonts w:ascii="Franklin Gothic Medium" w:eastAsia="仿宋_GB2312" w:hAnsi="Franklin Gothic Medium"/>
          <w:spacing w:val="9"/>
          <w:sz w:val="24"/>
        </w:rPr>
        <w:t>任何单位、个人挪用失业保险基金的，追回挪用的失业保险基金</w:t>
      </w:r>
      <w:r>
        <w:rPr>
          <w:rFonts w:ascii="Franklin Gothic Medium" w:eastAsia="仿宋_GB2312" w:hAnsi="Franklin Gothic Medium"/>
          <w:spacing w:val="9"/>
          <w:sz w:val="24"/>
        </w:rPr>
        <w:t>;</w:t>
      </w:r>
      <w:r>
        <w:rPr>
          <w:rFonts w:ascii="Franklin Gothic Medium" w:eastAsia="仿宋_GB2312" w:hAnsi="Franklin Gothic Medium"/>
          <w:spacing w:val="9"/>
          <w:sz w:val="24"/>
        </w:rPr>
        <w:t>有违法所得的，没收违法所得，并入失业保险基金</w:t>
      </w:r>
      <w:r>
        <w:rPr>
          <w:rFonts w:ascii="Franklin Gothic Medium" w:eastAsia="仿宋_GB2312" w:hAnsi="Franklin Gothic Medium"/>
          <w:spacing w:val="9"/>
          <w:sz w:val="24"/>
        </w:rPr>
        <w:t>;</w:t>
      </w:r>
      <w:r>
        <w:rPr>
          <w:rFonts w:ascii="Franklin Gothic Medium" w:eastAsia="仿宋_GB2312" w:hAnsi="Franklin Gothic Medium"/>
          <w:spacing w:val="9"/>
          <w:sz w:val="24"/>
        </w:rPr>
        <w:t>构成犯罪的，依法追究刑事责任</w:t>
      </w:r>
      <w:r>
        <w:rPr>
          <w:rFonts w:ascii="Franklin Gothic Medium" w:eastAsia="仿宋_GB2312" w:hAnsi="Franklin Gothic Medium"/>
          <w:spacing w:val="9"/>
          <w:sz w:val="24"/>
        </w:rPr>
        <w:t>;</w:t>
      </w:r>
      <w:r>
        <w:rPr>
          <w:rFonts w:ascii="Franklin Gothic Medium" w:eastAsia="仿宋_GB2312" w:hAnsi="Franklin Gothic Medium"/>
          <w:spacing w:val="9"/>
          <w:sz w:val="24"/>
        </w:rPr>
        <w:t>尚不构成犯罪的，对直</w:t>
      </w:r>
      <w:r>
        <w:rPr>
          <w:rFonts w:ascii="Franklin Gothic Medium" w:eastAsia="仿宋_GB2312" w:hAnsi="Franklin Gothic Medium"/>
          <w:spacing w:val="9"/>
          <w:sz w:val="24"/>
        </w:rPr>
        <w:t>接负责的主管人员和其他直接责任人员依法给予行政处分。</w:t>
      </w:r>
    </w:p>
    <w:p w:rsidR="00654FA7" w:rsidRDefault="0035368B">
      <w:pPr>
        <w:pStyle w:val="2"/>
        <w:ind w:firstLine="600"/>
      </w:pPr>
      <w:bookmarkStart w:id="694" w:name="_Toc30605"/>
      <w:bookmarkStart w:id="695" w:name="_Toc21039"/>
      <w:r>
        <w:rPr>
          <w:rFonts w:hint="eastAsia"/>
          <w:lang w:val="en-US"/>
        </w:rPr>
        <w:t xml:space="preserve">8 </w:t>
      </w:r>
      <w:r>
        <w:t>下岗几年的居民还能不能申领失业保险金</w:t>
      </w:r>
      <w:r>
        <w:t>?</w:t>
      </w:r>
      <w:bookmarkEnd w:id="694"/>
      <w:bookmarkEnd w:id="695"/>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近日，市民王女士致电</w:t>
      </w:r>
      <w:proofErr w:type="gramStart"/>
      <w:r>
        <w:rPr>
          <w:rFonts w:ascii="Franklin Gothic Medium" w:eastAsia="仿宋_GB2312" w:hAnsi="Franklin Gothic Medium"/>
          <w:spacing w:val="9"/>
          <w:sz w:val="24"/>
        </w:rPr>
        <w:t>本网称</w:t>
      </w:r>
      <w:proofErr w:type="gramEnd"/>
      <w:r>
        <w:rPr>
          <w:rFonts w:ascii="Franklin Gothic Medium" w:eastAsia="仿宋_GB2312" w:hAnsi="Franklin Gothic Medium"/>
          <w:spacing w:val="9"/>
          <w:sz w:val="24"/>
        </w:rPr>
        <w:t>，</w:t>
      </w:r>
      <w:r>
        <w:rPr>
          <w:rFonts w:ascii="Franklin Gothic Medium" w:eastAsia="仿宋_GB2312" w:hAnsi="Franklin Gothic Medium"/>
          <w:spacing w:val="9"/>
          <w:sz w:val="24"/>
        </w:rPr>
        <w:t>2001</w:t>
      </w:r>
      <w:r>
        <w:rPr>
          <w:rFonts w:ascii="Franklin Gothic Medium" w:eastAsia="仿宋_GB2312" w:hAnsi="Franklin Gothic Medium"/>
          <w:spacing w:val="9"/>
          <w:sz w:val="24"/>
        </w:rPr>
        <w:t>年，她从汇川区某厂下岗后，一直没有找到工作，生活比较困难。她想咨询一下，像她这样下岗几年的居民还能不能申领失业保险金</w:t>
      </w:r>
      <w:r>
        <w:rPr>
          <w:rFonts w:ascii="Franklin Gothic Medium" w:eastAsia="仿宋_GB2312" w:hAnsi="Franklin Gothic Medium"/>
          <w:spacing w:val="9"/>
          <w:sz w:val="24"/>
        </w:rPr>
        <w:t>?</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带着王女士的问题，记者与遵义市社会保险事业局取得了联系。相关工作人员表示</w:t>
      </w:r>
      <w:r>
        <w:rPr>
          <w:rFonts w:ascii="Franklin Gothic Medium" w:eastAsia="仿宋_GB2312" w:hAnsi="Franklin Gothic Medium"/>
          <w:spacing w:val="9"/>
          <w:sz w:val="24"/>
        </w:rPr>
        <w:t>,</w:t>
      </w:r>
      <w:r>
        <w:rPr>
          <w:rFonts w:ascii="Franklin Gothic Medium" w:eastAsia="仿宋_GB2312" w:hAnsi="Franklin Gothic Medium"/>
          <w:spacing w:val="9"/>
          <w:sz w:val="24"/>
        </w:rPr>
        <w:t>失业保险金，是指失业保险经办机构依法支付给符合条件的失业人员的基本生活费用，是对失业人员在失业期间失去工资收入的一种临时补偿，目的是为了保障失业人员的基本生活需要。非因本人意愿中断就业</w:t>
      </w:r>
      <w:r>
        <w:rPr>
          <w:rFonts w:ascii="Franklin Gothic Medium" w:eastAsia="仿宋_GB2312" w:hAnsi="Franklin Gothic Medium"/>
          <w:spacing w:val="9"/>
          <w:sz w:val="24"/>
        </w:rPr>
        <w:t>的居民可以申领失业保险金。根据规定，失业人员申领失业保险金必须持有：与单位解除劳动关系的文件或证明</w:t>
      </w:r>
      <w:r>
        <w:rPr>
          <w:rFonts w:ascii="Franklin Gothic Medium" w:eastAsia="仿宋_GB2312" w:hAnsi="Franklin Gothic Medium"/>
          <w:spacing w:val="9"/>
          <w:sz w:val="24"/>
        </w:rPr>
        <w:t>;</w:t>
      </w:r>
      <w:r>
        <w:rPr>
          <w:rFonts w:ascii="Franklin Gothic Medium" w:eastAsia="仿宋_GB2312" w:hAnsi="Franklin Gothic Medium"/>
          <w:spacing w:val="9"/>
          <w:sz w:val="24"/>
        </w:rPr>
        <w:t>缴费登记卡</w:t>
      </w:r>
      <w:r>
        <w:rPr>
          <w:rFonts w:ascii="Franklin Gothic Medium" w:eastAsia="仿宋_GB2312" w:hAnsi="Franklin Gothic Medium"/>
          <w:spacing w:val="9"/>
          <w:sz w:val="24"/>
        </w:rPr>
        <w:t>;</w:t>
      </w:r>
      <w:r>
        <w:rPr>
          <w:rFonts w:ascii="Franklin Gothic Medium" w:eastAsia="仿宋_GB2312" w:hAnsi="Franklin Gothic Medium"/>
          <w:spacing w:val="9"/>
          <w:sz w:val="24"/>
        </w:rPr>
        <w:t>失业登记证明</w:t>
      </w:r>
      <w:r>
        <w:rPr>
          <w:rFonts w:ascii="Franklin Gothic Medium" w:eastAsia="仿宋_GB2312" w:hAnsi="Franklin Gothic Medium"/>
          <w:spacing w:val="9"/>
          <w:sz w:val="24"/>
        </w:rPr>
        <w:t>;</w:t>
      </w:r>
      <w:r>
        <w:rPr>
          <w:rFonts w:ascii="Franklin Gothic Medium" w:eastAsia="仿宋_GB2312" w:hAnsi="Franklin Gothic Medium"/>
          <w:spacing w:val="9"/>
          <w:sz w:val="24"/>
        </w:rPr>
        <w:t>失业证复印件</w:t>
      </w:r>
      <w:r>
        <w:rPr>
          <w:rFonts w:ascii="Franklin Gothic Medium" w:eastAsia="仿宋_GB2312" w:hAnsi="Franklin Gothic Medium"/>
          <w:spacing w:val="9"/>
          <w:sz w:val="24"/>
        </w:rPr>
        <w:t>;</w:t>
      </w:r>
      <w:r>
        <w:rPr>
          <w:rFonts w:ascii="Franklin Gothic Medium" w:eastAsia="仿宋_GB2312" w:hAnsi="Franklin Gothic Medium"/>
          <w:spacing w:val="9"/>
          <w:sz w:val="24"/>
        </w:rPr>
        <w:t>身份证复印件</w:t>
      </w:r>
      <w:r>
        <w:rPr>
          <w:rFonts w:ascii="Franklin Gothic Medium" w:eastAsia="仿宋_GB2312" w:hAnsi="Franklin Gothic Medium"/>
          <w:spacing w:val="9"/>
          <w:sz w:val="24"/>
        </w:rPr>
        <w:t>;</w:t>
      </w:r>
      <w:r>
        <w:rPr>
          <w:rFonts w:ascii="Franklin Gothic Medium" w:eastAsia="仿宋_GB2312" w:hAnsi="Franklin Gothic Medium"/>
          <w:spacing w:val="9"/>
          <w:sz w:val="24"/>
        </w:rPr>
        <w:t>失业保险金申领登记表。</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同时，工作人员还表示，失业保险金的申领有一定期限。失业人员失业前所在单位，应将失业人员的名单自终止或者解除劳动合同之日起</w:t>
      </w:r>
      <w:r>
        <w:rPr>
          <w:rFonts w:ascii="Franklin Gothic Medium" w:eastAsia="仿宋_GB2312" w:hAnsi="Franklin Gothic Medium"/>
          <w:spacing w:val="9"/>
          <w:sz w:val="24"/>
        </w:rPr>
        <w:t>7</w:t>
      </w:r>
      <w:r>
        <w:rPr>
          <w:rFonts w:ascii="Franklin Gothic Medium" w:eastAsia="仿宋_GB2312" w:hAnsi="Franklin Gothic Medium"/>
          <w:spacing w:val="9"/>
          <w:sz w:val="24"/>
        </w:rPr>
        <w:t>日内报受理其失业保险业务的经办机构备案，并按要求提供终止或解除劳动合同的证明、参加失业保险及缴费情况的证明等有关材料。而失业人员应在终止或者解除劳动合同之日起</w:t>
      </w:r>
      <w:r>
        <w:rPr>
          <w:rFonts w:ascii="Franklin Gothic Medium" w:eastAsia="仿宋_GB2312" w:hAnsi="Franklin Gothic Medium"/>
          <w:spacing w:val="9"/>
          <w:sz w:val="24"/>
        </w:rPr>
        <w:t>60</w:t>
      </w:r>
      <w:r>
        <w:rPr>
          <w:rFonts w:ascii="Franklin Gothic Medium" w:eastAsia="仿宋_GB2312" w:hAnsi="Franklin Gothic Medium"/>
          <w:spacing w:val="9"/>
          <w:sz w:val="24"/>
        </w:rPr>
        <w:t>日内，到受理其单位失业保险业务的经办机构申领失业保</w:t>
      </w:r>
      <w:r>
        <w:rPr>
          <w:rFonts w:ascii="Franklin Gothic Medium" w:eastAsia="仿宋_GB2312" w:hAnsi="Franklin Gothic Medium"/>
          <w:spacing w:val="9"/>
          <w:sz w:val="24"/>
        </w:rPr>
        <w:t>险金。王女士已经下岗多年，超过了失业保险金的申领期限，所以，她不能申领失业保险金。</w:t>
      </w:r>
    </w:p>
    <w:p w:rsidR="00654FA7" w:rsidRDefault="0035368B">
      <w:pPr>
        <w:pStyle w:val="2"/>
        <w:ind w:firstLine="600"/>
      </w:pPr>
      <w:bookmarkStart w:id="696" w:name="_Toc7860"/>
      <w:bookmarkStart w:id="697" w:name="_Toc13543"/>
      <w:r>
        <w:rPr>
          <w:rFonts w:hint="eastAsia"/>
          <w:lang w:val="en-US"/>
        </w:rPr>
        <w:t xml:space="preserve">9 </w:t>
      </w:r>
      <w:r>
        <w:t>失业保险的构成</w:t>
      </w:r>
      <w:bookmarkEnd w:id="696"/>
      <w:bookmarkEnd w:id="697"/>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失业保险是由失业保险金、医疗补助金、丧葬补助金和抚恤金、职业培训和职业介绍补贴等构成。失业保险待遇中最主要的是失业保险金，失业人</w:t>
      </w:r>
      <w:r>
        <w:rPr>
          <w:rFonts w:ascii="Franklin Gothic Medium" w:eastAsia="仿宋_GB2312" w:hAnsi="Franklin Gothic Medium"/>
          <w:spacing w:val="9"/>
          <w:sz w:val="24"/>
        </w:rPr>
        <w:lastRenderedPageBreak/>
        <w:t>员只有在领取失业保险金期间才能享受到其他各项待遇。职业培训和职业介绍补贴是为了鼓励和帮助失业人员尽快实现再就业而从失业保险基金中支付的费用，一般说来职业介绍的补贴支付给职业介绍机构，由他们为失业人员免费介绍职业，而职业培训的补贴的支付办法则不同，有些是直接发给失业人员、有些则是失</w:t>
      </w:r>
      <w:r>
        <w:rPr>
          <w:rFonts w:ascii="Franklin Gothic Medium" w:eastAsia="仿宋_GB2312" w:hAnsi="Franklin Gothic Medium"/>
          <w:spacing w:val="9"/>
          <w:sz w:val="24"/>
        </w:rPr>
        <w:t>业人员培训后报销，还有的是对培训失业人员的培训机构进行补贴。</w:t>
      </w:r>
    </w:p>
    <w:p w:rsidR="00654FA7" w:rsidRDefault="0035368B">
      <w:pPr>
        <w:pStyle w:val="2"/>
        <w:ind w:firstLine="600"/>
        <w:rPr>
          <w:lang w:val="en-US"/>
        </w:rPr>
      </w:pPr>
      <w:bookmarkStart w:id="698" w:name="_Toc22828"/>
      <w:bookmarkStart w:id="699" w:name="_Toc21878"/>
      <w:r>
        <w:rPr>
          <w:rFonts w:hint="eastAsia"/>
          <w:lang w:val="en-US"/>
        </w:rPr>
        <w:t xml:space="preserve">10 </w:t>
      </w:r>
      <w:r>
        <w:rPr>
          <w:lang w:val="en-US"/>
        </w:rPr>
        <w:t>失业保险费的计算</w:t>
      </w:r>
      <w:bookmarkEnd w:id="698"/>
      <w:bookmarkEnd w:id="699"/>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《失业保险条例》规定：城镇企业事业单位按照本单位工资总额的</w:t>
      </w:r>
      <w:r>
        <w:rPr>
          <w:rFonts w:ascii="Franklin Gothic Medium" w:eastAsia="仿宋_GB2312" w:hAnsi="Franklin Gothic Medium"/>
          <w:spacing w:val="9"/>
          <w:sz w:val="24"/>
        </w:rPr>
        <w:t>2%</w:t>
      </w:r>
      <w:r>
        <w:rPr>
          <w:rFonts w:ascii="Franklin Gothic Medium" w:eastAsia="仿宋_GB2312" w:hAnsi="Franklin Gothic Medium"/>
          <w:spacing w:val="9"/>
          <w:sz w:val="24"/>
        </w:rPr>
        <w:t>缴纳失业保险费。城镇企业事业单位职工按照本人工资的</w:t>
      </w:r>
      <w:r>
        <w:rPr>
          <w:rFonts w:ascii="Franklin Gothic Medium" w:eastAsia="仿宋_GB2312" w:hAnsi="Franklin Gothic Medium"/>
          <w:spacing w:val="9"/>
          <w:sz w:val="24"/>
        </w:rPr>
        <w:t>1%</w:t>
      </w:r>
      <w:r>
        <w:rPr>
          <w:rFonts w:ascii="Franklin Gothic Medium" w:eastAsia="仿宋_GB2312" w:hAnsi="Franklin Gothic Medium"/>
          <w:spacing w:val="9"/>
          <w:sz w:val="24"/>
        </w:rPr>
        <w:t>缴纳失业保险费。城镇企业事业单位招用的农民合同制工人本人不缴纳失业保险费。</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计算应缴纳的失业保险费数额，要考虑两个因素：一是缴费基数，即明确缴费的范围。如企业所得税的基数是企业所得额。从国外有关规定看，失业保险费的缴费基数一般为工资，单位为工资总额，</w:t>
      </w:r>
      <w:proofErr w:type="gramStart"/>
      <w:r>
        <w:rPr>
          <w:rFonts w:ascii="Franklin Gothic Medium" w:eastAsia="仿宋_GB2312" w:hAnsi="Franklin Gothic Medium"/>
          <w:spacing w:val="9"/>
          <w:sz w:val="24"/>
        </w:rPr>
        <w:t>个</w:t>
      </w:r>
      <w:proofErr w:type="gramEnd"/>
      <w:r>
        <w:rPr>
          <w:rFonts w:ascii="Franklin Gothic Medium" w:eastAsia="仿宋_GB2312" w:hAnsi="Franklin Gothic Medium"/>
          <w:spacing w:val="9"/>
          <w:sz w:val="24"/>
        </w:rPr>
        <w:t>人为本人工资。二是费率，即缴费义务人按照规定的缴费基数缴纳失业保险费的比例。定率征收失业保险费是我国失业保险制度建立以来一直采用的做法，也是国际通行做法。</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《失业保险条例》规定，城镇企业事业单位的缴费基数为本单位工资总额，个人缴费基数为本人工资额。单位工资总额按照国家有关工资政策予以认定其构成和计算方式。它是指单位在一定时期内直接支付</w:t>
      </w:r>
      <w:r>
        <w:rPr>
          <w:rFonts w:ascii="Franklin Gothic Medium" w:eastAsia="仿宋_GB2312" w:hAnsi="Franklin Gothic Medium"/>
          <w:spacing w:val="9"/>
          <w:sz w:val="24"/>
        </w:rPr>
        <w:t>给本单位全部职工的劳动报酬总额。包括计时工资、计件工资、奖金、津贴和补贴、加班加点工资以及特殊情况下支付的工资。本人工资是指由单位支付的劳动报酬，包括计时工资或计件工资、奖金、津贴和补贴、加班加点工资等，不包括其他来源的收入。</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在确定缴费基数时，各地可以根据情况统一规定各单位以哪一个时期的工资总额和工资额为缴费基数。如：可以上一年度单位工资总额为基数，平</w:t>
      </w:r>
      <w:r>
        <w:rPr>
          <w:rFonts w:ascii="Franklin Gothic Medium" w:eastAsia="仿宋_GB2312" w:hAnsi="Franklin Gothic Medium"/>
          <w:spacing w:val="9"/>
          <w:sz w:val="24"/>
        </w:rPr>
        <w:lastRenderedPageBreak/>
        <w:t>摊到本年度各个月份，每月按相同数额征收；可以上月单位工资总额为基数，按实际发生数确定征收数额；对工资总额不易认定的，可由负责征缴的机构参照当地工资水平和该单</w:t>
      </w:r>
      <w:r>
        <w:rPr>
          <w:rFonts w:ascii="Franklin Gothic Medium" w:eastAsia="仿宋_GB2312" w:hAnsi="Franklin Gothic Medium"/>
          <w:spacing w:val="9"/>
          <w:sz w:val="24"/>
        </w:rPr>
        <w:t>位生产经营状况核定缴费基数。个人缴费基数的确定方法应与单位相一致。</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上述工资总额，包括了单位招用的农民合同制工人的工资部分，但农民合同制工人个人</w:t>
      </w:r>
      <w:proofErr w:type="gramStart"/>
      <w:r>
        <w:rPr>
          <w:rFonts w:ascii="Franklin Gothic Medium" w:eastAsia="仿宋_GB2312" w:hAnsi="Franklin Gothic Medium"/>
          <w:spacing w:val="9"/>
          <w:sz w:val="24"/>
        </w:rPr>
        <w:t>不</w:t>
      </w:r>
      <w:proofErr w:type="gramEnd"/>
      <w:r>
        <w:rPr>
          <w:rFonts w:ascii="Franklin Gothic Medium" w:eastAsia="仿宋_GB2312" w:hAnsi="Franklin Gothic Medium"/>
          <w:spacing w:val="9"/>
          <w:sz w:val="24"/>
        </w:rPr>
        <w:t>缴费，合同期满不再续订或提前解除劳动合同的，支付给一次性生活补助。这样规定，主要考虑农民合同制工人流动性较强，且离开原单位后可以回乡务农，有一定生活保障，应与城镇失业人员有所区别，采取支付一次性生活补助的办法较为可行。对农民合同制工人采取不同办法，既维护了他们的合法权益，也与目前尚不具备城乡一体、待遇统一的现实相适应，这是对失业保险制度的一项重要政策。</w:t>
      </w:r>
    </w:p>
    <w:p w:rsidR="00654FA7" w:rsidRDefault="0035368B">
      <w:pPr>
        <w:pStyle w:val="2"/>
        <w:ind w:firstLine="600"/>
        <w:rPr>
          <w:lang w:val="en-US"/>
        </w:rPr>
      </w:pPr>
      <w:bookmarkStart w:id="700" w:name="_Toc9687"/>
      <w:bookmarkStart w:id="701" w:name="_Toc10982"/>
      <w:r>
        <w:rPr>
          <w:rFonts w:hint="eastAsia"/>
          <w:lang w:val="en-US"/>
        </w:rPr>
        <w:t xml:space="preserve">11 </w:t>
      </w:r>
      <w:r>
        <w:rPr>
          <w:lang w:val="en-US"/>
        </w:rPr>
        <w:t>失业</w:t>
      </w:r>
      <w:r>
        <w:rPr>
          <w:lang w:val="en-US"/>
        </w:rPr>
        <w:t>保险费的缴纳</w:t>
      </w:r>
      <w:bookmarkEnd w:id="700"/>
      <w:bookmarkEnd w:id="701"/>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国务院发布的《失业保险条例》规定：城镇企业事业单位按照本单位工资总额的</w:t>
      </w:r>
      <w:r>
        <w:rPr>
          <w:rFonts w:ascii="Franklin Gothic Medium" w:eastAsia="仿宋_GB2312" w:hAnsi="Franklin Gothic Medium"/>
          <w:spacing w:val="9"/>
          <w:sz w:val="24"/>
        </w:rPr>
        <w:t>2%</w:t>
      </w:r>
      <w:r>
        <w:rPr>
          <w:rFonts w:ascii="Franklin Gothic Medium" w:eastAsia="仿宋_GB2312" w:hAnsi="Franklin Gothic Medium"/>
          <w:spacing w:val="9"/>
          <w:sz w:val="24"/>
        </w:rPr>
        <w:t>缴纳失业保险费，职工按照本人工资的</w:t>
      </w:r>
      <w:r>
        <w:rPr>
          <w:rFonts w:ascii="Franklin Gothic Medium" w:eastAsia="仿宋_GB2312" w:hAnsi="Franklin Gothic Medium"/>
          <w:spacing w:val="9"/>
          <w:sz w:val="24"/>
        </w:rPr>
        <w:t>1%</w:t>
      </w:r>
      <w:r>
        <w:rPr>
          <w:rFonts w:ascii="Franklin Gothic Medium" w:eastAsia="仿宋_GB2312" w:hAnsi="Franklin Gothic Medium"/>
          <w:spacing w:val="9"/>
          <w:sz w:val="24"/>
        </w:rPr>
        <w:t>缴纳失业保险费。城镇企业事业单位招用的农民合同制工人本人不缴纳失业保险费。单位工资总额是指单位在一定时期内直接支付给本单位全部职工的劳动报酬总额，包括计时工资、计件工资、奖金、津贴和补贴、加班加点工资以及特殊情况下支付的工资。本人工资是指由单位支付的劳动报酬，包括计时工资或计件工资、奖金、津贴和补贴、加班工资等，不包括其他来源的收入。</w:t>
      </w:r>
    </w:p>
    <w:p w:rsidR="00654FA7" w:rsidRDefault="0035368B">
      <w:pPr>
        <w:pStyle w:val="2"/>
        <w:ind w:firstLine="600"/>
        <w:rPr>
          <w:lang w:val="en-US"/>
        </w:rPr>
      </w:pPr>
      <w:bookmarkStart w:id="702" w:name="_Toc16260"/>
      <w:bookmarkStart w:id="703" w:name="_Toc14836"/>
      <w:r>
        <w:rPr>
          <w:rFonts w:hint="eastAsia"/>
          <w:lang w:val="en-US"/>
        </w:rPr>
        <w:t xml:space="preserve">12 </w:t>
      </w:r>
      <w:r>
        <w:rPr>
          <w:lang w:val="en-US"/>
        </w:rPr>
        <w:t>失业保险费的领取</w:t>
      </w:r>
      <w:bookmarkEnd w:id="702"/>
      <w:bookmarkEnd w:id="703"/>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《失业保险条例》规定：具</w:t>
      </w:r>
      <w:r>
        <w:rPr>
          <w:rFonts w:ascii="Franklin Gothic Medium" w:eastAsia="仿宋_GB2312" w:hAnsi="Franklin Gothic Medium"/>
          <w:spacing w:val="9"/>
          <w:sz w:val="24"/>
        </w:rPr>
        <w:t>备下列条件的人员，可以领取失业保险金：</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（一）按照规定参加失业保险，所在单位和本人已按照规定履行缴费义务已满</w:t>
      </w:r>
      <w:r>
        <w:rPr>
          <w:rFonts w:ascii="Franklin Gothic Medium" w:eastAsia="仿宋_GB2312" w:hAnsi="Franklin Gothic Medium"/>
          <w:spacing w:val="9"/>
          <w:sz w:val="24"/>
        </w:rPr>
        <w:t>1</w:t>
      </w:r>
      <w:r>
        <w:rPr>
          <w:rFonts w:ascii="Franklin Gothic Medium" w:eastAsia="仿宋_GB2312" w:hAnsi="Franklin Gothic Medium"/>
          <w:spacing w:val="9"/>
          <w:sz w:val="24"/>
        </w:rPr>
        <w:t>年的；</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（二）非因本人意愿中断就业的；</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lastRenderedPageBreak/>
        <w:t>（三）已办理失业登记，并有求职要求的。失业人员在领取失业保险金期间，按照规定同时享受其他失业保险待遇。参加失业保险的城镇企业事业单位职工失业后要领取失业保险金，必须符合一定的条件：</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一是按照规定参加失业保险，所在单位和本人已按规定履行缴费义务满</w:t>
      </w:r>
      <w:r>
        <w:rPr>
          <w:rFonts w:ascii="Franklin Gothic Medium" w:eastAsia="仿宋_GB2312" w:hAnsi="Franklin Gothic Medium"/>
          <w:spacing w:val="9"/>
          <w:sz w:val="24"/>
        </w:rPr>
        <w:t>1</w:t>
      </w:r>
      <w:r>
        <w:rPr>
          <w:rFonts w:ascii="Franklin Gothic Medium" w:eastAsia="仿宋_GB2312" w:hAnsi="Franklin Gothic Medium"/>
          <w:spacing w:val="9"/>
          <w:sz w:val="24"/>
        </w:rPr>
        <w:t>年。这是最主要的条件。按照规定参加失业保险，是指失业人员原来在城镇企业事业单位工作，并非新生劳动力，如不是刚毕业的学</w:t>
      </w:r>
      <w:r>
        <w:rPr>
          <w:rFonts w:ascii="Franklin Gothic Medium" w:eastAsia="仿宋_GB2312" w:hAnsi="Franklin Gothic Medium"/>
          <w:spacing w:val="9"/>
          <w:sz w:val="24"/>
        </w:rPr>
        <w:t>生。参加失业保险，必须按规定履行缴费义务，即按规定的缴费基数、费率和缴费时间缴纳失业保险费。</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二是非因本人意愿中断就业。一般来讲，中断就业的原因分为两种：非自愿中断就业，即失业人员不愿意中断就业，但因本人无法控制的原因而被迫中断就业；自愿中断就业，即失业人员因自愿离职而导致失业。国际通行做法是将自愿中断就业的人员排除在享受失业保险待遇的范围之外。《失业保险条例》借鉴国际经验，将自愿离职而失业的人员排除在享受失业保险待遇的范围之外。</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三是已办理失业登记，并有求职要求。办理失业登记是失业人员领取失业保险金的必经</w:t>
      </w:r>
      <w:r>
        <w:rPr>
          <w:rFonts w:ascii="Franklin Gothic Medium" w:eastAsia="仿宋_GB2312" w:hAnsi="Franklin Gothic Medium"/>
          <w:spacing w:val="9"/>
          <w:sz w:val="24"/>
        </w:rPr>
        <w:t>程序，目的是为了掌握失业人员的基本情况，确认其资格，失业登记是失业人员进入申领失业保险待遇程序的重要标志。失业人员享受失业保险待遇，还须有求职要求。这是考虑到失业保险的一个重要功能是促进失业人员再就业。实现这一目的，一方面需要加快经济发展，创造更多的就业岗位，同时，发展和完善就业服务事业，为失业人员实现再就业提供服务；另一方面也要求失业人员积极主动地利用各种就业机会和就业服务设施，不断提高自身素质，增强竞争就业的能力。可以说，这是享受失业保险待遇的一个前提，也是失业人员应尽的义务。在社会主义条件下，就业权是</w:t>
      </w:r>
      <w:r>
        <w:rPr>
          <w:rFonts w:ascii="Franklin Gothic Medium" w:eastAsia="仿宋_GB2312" w:hAnsi="Franklin Gothic Medium"/>
          <w:spacing w:val="9"/>
          <w:sz w:val="24"/>
        </w:rPr>
        <w:t>劳动者的一项基本权利，是否就业应由劳动者根据自己的意愿</w:t>
      </w:r>
      <w:proofErr w:type="gramStart"/>
      <w:r>
        <w:rPr>
          <w:rFonts w:ascii="Franklin Gothic Medium" w:eastAsia="仿宋_GB2312" w:hAnsi="Franklin Gothic Medium"/>
          <w:spacing w:val="9"/>
          <w:sz w:val="24"/>
        </w:rPr>
        <w:t>作出</w:t>
      </w:r>
      <w:proofErr w:type="gramEnd"/>
      <w:r>
        <w:rPr>
          <w:rFonts w:ascii="Franklin Gothic Medium" w:eastAsia="仿宋_GB2312" w:hAnsi="Franklin Gothic Medium"/>
          <w:spacing w:val="9"/>
          <w:sz w:val="24"/>
        </w:rPr>
        <w:t>选择。失业人员作为劳动者的一部分，享有同样的权利。从这个意义上讲，失业人员有选择就业或不就业的自由。要求申领失业保险金的失业人员积极寻找工</w:t>
      </w:r>
      <w:r>
        <w:rPr>
          <w:rFonts w:ascii="Franklin Gothic Medium" w:eastAsia="仿宋_GB2312" w:hAnsi="Franklin Gothic Medium"/>
          <w:spacing w:val="9"/>
          <w:sz w:val="24"/>
        </w:rPr>
        <w:lastRenderedPageBreak/>
        <w:t>作，可以使其在得到基本生活保障的同时，获得必要的就业服务，争取尽快实现再就业，从根本上解决失业问题。在认定失业人员是否有求职要求时，应以其是否在职业介绍机构登记求职，并参加再就业活动为衡量的标准。</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失业人员必须同时满足上述条件，才能申请领取失业保险金及其他待遇。对不符合条件的，失业保险经办机构应当拒绝其申请，并告知</w:t>
      </w:r>
      <w:r>
        <w:rPr>
          <w:rFonts w:ascii="Franklin Gothic Medium" w:eastAsia="仿宋_GB2312" w:hAnsi="Franklin Gothic Medium"/>
          <w:spacing w:val="9"/>
          <w:sz w:val="24"/>
        </w:rPr>
        <w:t>其拒绝的理由。</w:t>
      </w:r>
    </w:p>
    <w:p w:rsidR="00654FA7" w:rsidRDefault="0035368B">
      <w:pPr>
        <w:pStyle w:val="2"/>
        <w:ind w:firstLine="600"/>
        <w:rPr>
          <w:lang w:val="en-US"/>
        </w:rPr>
      </w:pPr>
      <w:bookmarkStart w:id="704" w:name="_Toc31929"/>
      <w:bookmarkStart w:id="705" w:name="_Toc23439"/>
      <w:r>
        <w:rPr>
          <w:rFonts w:hint="eastAsia"/>
          <w:lang w:val="en-US"/>
        </w:rPr>
        <w:t xml:space="preserve">13 </w:t>
      </w:r>
      <w:r>
        <w:rPr>
          <w:lang w:val="en-US"/>
        </w:rPr>
        <w:t>失业保险费一次性领取</w:t>
      </w:r>
      <w:bookmarkEnd w:id="704"/>
      <w:bookmarkEnd w:id="705"/>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根据失业保险政策的相关规定，失业人员在领取失业保险金期间开办私营企业、从事个体经营或自行组织起来就业的，凭营业执照副本或者其它有效证明文件、企业章程及能证明其投资入股情况的材料，可以一次性领取剩余期限的失业保险金（加上本次核定后已领取的月份，不能超过</w:t>
      </w:r>
      <w:r>
        <w:rPr>
          <w:rFonts w:ascii="Franklin Gothic Medium" w:eastAsia="仿宋_GB2312" w:hAnsi="Franklin Gothic Medium"/>
          <w:spacing w:val="9"/>
          <w:sz w:val="24"/>
        </w:rPr>
        <w:t>24</w:t>
      </w:r>
      <w:r>
        <w:rPr>
          <w:rFonts w:ascii="Franklin Gothic Medium" w:eastAsia="仿宋_GB2312" w:hAnsi="Franklin Gothic Medium"/>
          <w:spacing w:val="9"/>
          <w:sz w:val="24"/>
        </w:rPr>
        <w:t>个月），作为扶持生产资金。</w:t>
      </w:r>
    </w:p>
    <w:p w:rsidR="00654FA7" w:rsidRDefault="0035368B">
      <w:pPr>
        <w:pStyle w:val="2"/>
        <w:ind w:firstLine="600"/>
        <w:rPr>
          <w:lang w:val="en-US"/>
        </w:rPr>
      </w:pPr>
      <w:bookmarkStart w:id="706" w:name="_Toc21465"/>
      <w:bookmarkStart w:id="707" w:name="_Toc19104"/>
      <w:r>
        <w:rPr>
          <w:rFonts w:hint="eastAsia"/>
          <w:lang w:val="en-US"/>
        </w:rPr>
        <w:t xml:space="preserve">14 </w:t>
      </w:r>
      <w:r>
        <w:rPr>
          <w:lang w:val="en-US"/>
        </w:rPr>
        <w:t>如何依法处理劳动者与用人单位之间发生的失业保险争议？</w:t>
      </w:r>
      <w:bookmarkEnd w:id="706"/>
      <w:bookmarkEnd w:id="707"/>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劳动者与用人单位之间发生的失业保险争议，属于劳动争议的范畴</w:t>
      </w:r>
      <w:r>
        <w:rPr>
          <w:rFonts w:ascii="Franklin Gothic Medium" w:eastAsia="仿宋_GB2312" w:hAnsi="Franklin Gothic Medium"/>
          <w:spacing w:val="9"/>
          <w:sz w:val="24"/>
        </w:rPr>
        <w:t>(</w:t>
      </w:r>
      <w:r>
        <w:rPr>
          <w:rFonts w:ascii="Franklin Gothic Medium" w:eastAsia="仿宋_GB2312" w:hAnsi="Franklin Gothic Medium"/>
          <w:spacing w:val="9"/>
          <w:sz w:val="24"/>
        </w:rPr>
        <w:t>而非行政争议</w:t>
      </w:r>
      <w:r>
        <w:rPr>
          <w:rFonts w:ascii="Franklin Gothic Medium" w:eastAsia="仿宋_GB2312" w:hAnsi="Franklin Gothic Medium"/>
          <w:spacing w:val="9"/>
          <w:sz w:val="24"/>
        </w:rPr>
        <w:t>)</w:t>
      </w:r>
      <w:r>
        <w:rPr>
          <w:rFonts w:ascii="Franklin Gothic Medium" w:eastAsia="仿宋_GB2312" w:hAnsi="Franklin Gothic Medium"/>
          <w:spacing w:val="9"/>
          <w:sz w:val="24"/>
        </w:rPr>
        <w:t>，应当根据劳动争议的有关规定处理。比如，依据有关社会保险费征缴规定，劳动者个人应当缴纳的失业保险</w:t>
      </w:r>
      <w:r>
        <w:rPr>
          <w:rFonts w:ascii="Franklin Gothic Medium" w:eastAsia="仿宋_GB2312" w:hAnsi="Franklin Gothic Medium"/>
          <w:spacing w:val="9"/>
          <w:sz w:val="24"/>
        </w:rPr>
        <w:t>费由其所在单位从其本人工资中代扣代缴，若本人认为单位的代扣代缴行为不符合法律规定，而与单位发生争议等。</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劳动法》和《企业劳动争议处理条例》，是处理劳动争议的法律依据。根据规定，当劳动者与用人单位之间发生失业保险争议后，当事人可以向本单位劳动争议调解委员会申请调解；调解不成，当事人一方要求仲裁的，可以向劳动争议仲裁委员会申请仲裁。当事人一方也可以直接向劳动争议仲裁委员会申请仲裁。对仲裁不服的，可以向人民法院提起诉讼。</w:t>
      </w:r>
    </w:p>
    <w:p w:rsidR="00654FA7" w:rsidRDefault="0035368B">
      <w:pPr>
        <w:pStyle w:val="2"/>
        <w:ind w:firstLine="600"/>
        <w:rPr>
          <w:lang w:val="en-US"/>
        </w:rPr>
      </w:pPr>
      <w:bookmarkStart w:id="708" w:name="_Toc11334"/>
      <w:bookmarkStart w:id="709" w:name="_Toc11988"/>
      <w:r>
        <w:rPr>
          <w:rFonts w:hint="eastAsia"/>
          <w:lang w:val="en-US"/>
        </w:rPr>
        <w:lastRenderedPageBreak/>
        <w:t xml:space="preserve">15 </w:t>
      </w:r>
      <w:r>
        <w:rPr>
          <w:lang w:val="en-US"/>
        </w:rPr>
        <w:t>骗取失业保险金的，有什么后果</w:t>
      </w:r>
      <w:r>
        <w:rPr>
          <w:lang w:val="en-US"/>
        </w:rPr>
        <w:t>?</w:t>
      </w:r>
      <w:bookmarkEnd w:id="708"/>
      <w:bookmarkEnd w:id="709"/>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根据《失业保险条例》第</w:t>
      </w:r>
      <w:r>
        <w:rPr>
          <w:rFonts w:ascii="Franklin Gothic Medium" w:eastAsia="仿宋_GB2312" w:hAnsi="Franklin Gothic Medium"/>
          <w:spacing w:val="9"/>
          <w:sz w:val="24"/>
        </w:rPr>
        <w:t>28</w:t>
      </w:r>
      <w:r>
        <w:rPr>
          <w:rFonts w:ascii="Franklin Gothic Medium" w:eastAsia="仿宋_GB2312" w:hAnsi="Franklin Gothic Medium"/>
          <w:spacing w:val="9"/>
          <w:sz w:val="24"/>
        </w:rPr>
        <w:t>条的规定：不符合享受失业保</w:t>
      </w:r>
      <w:r>
        <w:rPr>
          <w:rFonts w:ascii="Franklin Gothic Medium" w:eastAsia="仿宋_GB2312" w:hAnsi="Franklin Gothic Medium"/>
          <w:spacing w:val="9"/>
          <w:sz w:val="24"/>
        </w:rPr>
        <w:t>险待遇条件，骗取失业保险金和其他失业保险待遇的，由社会保险经办机构责令退还；情节严重的，由劳动保障行政部门处骗取金额</w:t>
      </w:r>
      <w:r>
        <w:rPr>
          <w:rFonts w:ascii="Franklin Gothic Medium" w:eastAsia="仿宋_GB2312" w:hAnsi="Franklin Gothic Medium"/>
          <w:spacing w:val="9"/>
          <w:sz w:val="24"/>
        </w:rPr>
        <w:t>1</w:t>
      </w:r>
      <w:r>
        <w:rPr>
          <w:rFonts w:ascii="Franklin Gothic Medium" w:eastAsia="仿宋_GB2312" w:hAnsi="Franklin Gothic Medium"/>
          <w:spacing w:val="9"/>
          <w:sz w:val="24"/>
        </w:rPr>
        <w:t>倍以上</w:t>
      </w:r>
      <w:r>
        <w:rPr>
          <w:rFonts w:ascii="Franklin Gothic Medium" w:eastAsia="仿宋_GB2312" w:hAnsi="Franklin Gothic Medium"/>
          <w:spacing w:val="9"/>
          <w:sz w:val="24"/>
        </w:rPr>
        <w:t>3</w:t>
      </w:r>
      <w:r>
        <w:rPr>
          <w:rFonts w:ascii="Franklin Gothic Medium" w:eastAsia="仿宋_GB2312" w:hAnsi="Franklin Gothic Medium"/>
          <w:spacing w:val="9"/>
          <w:sz w:val="24"/>
        </w:rPr>
        <w:t>倍以下的罚款。</w:t>
      </w:r>
    </w:p>
    <w:p w:rsidR="00654FA7" w:rsidRDefault="0035368B">
      <w:pPr>
        <w:pStyle w:val="2"/>
        <w:ind w:firstLine="600"/>
        <w:rPr>
          <w:lang w:val="en-US"/>
        </w:rPr>
      </w:pPr>
      <w:bookmarkStart w:id="710" w:name="_Toc20844"/>
      <w:bookmarkStart w:id="711" w:name="_Toc201"/>
      <w:r>
        <w:rPr>
          <w:rFonts w:hint="eastAsia"/>
          <w:lang w:val="en-US"/>
        </w:rPr>
        <w:t xml:space="preserve">16 </w:t>
      </w:r>
      <w:r>
        <w:rPr>
          <w:lang w:val="en-US"/>
        </w:rPr>
        <w:t>对于农民合同制工人有怎样的失业保险待遇</w:t>
      </w:r>
      <w:r>
        <w:rPr>
          <w:lang w:val="en-US"/>
        </w:rPr>
        <w:t>?</w:t>
      </w:r>
      <w:bookmarkEnd w:id="710"/>
      <w:bookmarkEnd w:id="711"/>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根据《失业保险条例》第</w:t>
      </w:r>
      <w:r>
        <w:rPr>
          <w:rFonts w:ascii="Franklin Gothic Medium" w:eastAsia="仿宋_GB2312" w:hAnsi="Franklin Gothic Medium"/>
          <w:spacing w:val="9"/>
          <w:sz w:val="24"/>
        </w:rPr>
        <w:t>21</w:t>
      </w:r>
      <w:r>
        <w:rPr>
          <w:rFonts w:ascii="Franklin Gothic Medium" w:eastAsia="仿宋_GB2312" w:hAnsi="Franklin Gothic Medium"/>
          <w:spacing w:val="9"/>
          <w:sz w:val="24"/>
        </w:rPr>
        <w:t>条的规定：单位招用的农民合同制工人连续工作满</w:t>
      </w:r>
      <w:r>
        <w:rPr>
          <w:rFonts w:ascii="Franklin Gothic Medium" w:eastAsia="仿宋_GB2312" w:hAnsi="Franklin Gothic Medium"/>
          <w:spacing w:val="9"/>
          <w:sz w:val="24"/>
        </w:rPr>
        <w:t>1</w:t>
      </w:r>
      <w:r>
        <w:rPr>
          <w:rFonts w:ascii="Franklin Gothic Medium" w:eastAsia="仿宋_GB2312" w:hAnsi="Franklin Gothic Medium"/>
          <w:spacing w:val="9"/>
          <w:sz w:val="24"/>
        </w:rPr>
        <w:t>年，本单位并已缴纳失业保险费，劳动合同期满未续订或者提前解除劳动合同的，由社会保险经办机构根据其工作时间长短，对其支付一次性生活补助。补助的办法和标准由、自治区、直辖市人民政府规定。</w:t>
      </w:r>
    </w:p>
    <w:p w:rsidR="00654FA7" w:rsidRDefault="0035368B">
      <w:pPr>
        <w:pStyle w:val="2"/>
        <w:ind w:firstLine="600"/>
        <w:rPr>
          <w:lang w:val="en-US"/>
        </w:rPr>
      </w:pPr>
      <w:bookmarkStart w:id="712" w:name="_Toc16162"/>
      <w:bookmarkStart w:id="713" w:name="_Toc5866"/>
      <w:r>
        <w:rPr>
          <w:rFonts w:hint="eastAsia"/>
          <w:lang w:val="en-US"/>
        </w:rPr>
        <w:t xml:space="preserve">17 </w:t>
      </w:r>
      <w:r>
        <w:rPr>
          <w:lang w:val="en-US"/>
        </w:rPr>
        <w:t>失业人员领取失业保险金应由谁领取，有什么相关义务？</w:t>
      </w:r>
      <w:bookmarkEnd w:id="712"/>
      <w:bookmarkEnd w:id="713"/>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根据《失</w:t>
      </w:r>
      <w:r>
        <w:rPr>
          <w:rFonts w:ascii="Franklin Gothic Medium" w:eastAsia="仿宋_GB2312" w:hAnsi="Franklin Gothic Medium"/>
          <w:spacing w:val="9"/>
          <w:sz w:val="24"/>
        </w:rPr>
        <w:t>业保险金申领发放办法》第</w:t>
      </w:r>
      <w:r>
        <w:rPr>
          <w:rFonts w:ascii="Franklin Gothic Medium" w:eastAsia="仿宋_GB2312" w:hAnsi="Franklin Gothic Medium"/>
          <w:spacing w:val="9"/>
          <w:sz w:val="24"/>
        </w:rPr>
        <w:t>8</w:t>
      </w:r>
      <w:r>
        <w:rPr>
          <w:rFonts w:ascii="Franklin Gothic Medium" w:eastAsia="仿宋_GB2312" w:hAnsi="Franklin Gothic Medium"/>
          <w:spacing w:val="9"/>
          <w:sz w:val="24"/>
        </w:rPr>
        <w:t>条的规定：失业人员领取失业保险金，应由本人按月到经办机构领取，同时应向经办机构如实说明求职和接受职业指导、职业培训情况。</w:t>
      </w:r>
    </w:p>
    <w:p w:rsidR="00654FA7" w:rsidRDefault="0035368B">
      <w:pPr>
        <w:pStyle w:val="2"/>
        <w:ind w:firstLine="600"/>
        <w:rPr>
          <w:lang w:val="en-US"/>
        </w:rPr>
      </w:pPr>
      <w:bookmarkStart w:id="714" w:name="_Toc27706"/>
      <w:bookmarkStart w:id="715" w:name="_Toc21114"/>
      <w:r>
        <w:rPr>
          <w:rFonts w:hint="eastAsia"/>
          <w:lang w:val="en-US"/>
        </w:rPr>
        <w:t xml:space="preserve">18 </w:t>
      </w:r>
      <w:r>
        <w:rPr>
          <w:lang w:val="en-US"/>
        </w:rPr>
        <w:t>从何时开始计发失业保险金</w:t>
      </w:r>
      <w:r>
        <w:rPr>
          <w:lang w:val="en-US"/>
        </w:rPr>
        <w:t>?</w:t>
      </w:r>
      <w:bookmarkEnd w:id="714"/>
      <w:bookmarkEnd w:id="715"/>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根据《失业保险金申领发放办法》第</w:t>
      </w:r>
      <w:r>
        <w:rPr>
          <w:rFonts w:ascii="Franklin Gothic Medium" w:eastAsia="仿宋_GB2312" w:hAnsi="Franklin Gothic Medium"/>
          <w:spacing w:val="9"/>
          <w:sz w:val="24"/>
        </w:rPr>
        <w:t>14</w:t>
      </w:r>
      <w:r>
        <w:rPr>
          <w:rFonts w:ascii="Franklin Gothic Medium" w:eastAsia="仿宋_GB2312" w:hAnsi="Franklin Gothic Medium"/>
          <w:spacing w:val="9"/>
          <w:sz w:val="24"/>
        </w:rPr>
        <w:t>条的规定：经办机构自受理失业人员领取失业保险金申请之日起</w:t>
      </w:r>
      <w:r>
        <w:rPr>
          <w:rFonts w:ascii="Franklin Gothic Medium" w:eastAsia="仿宋_GB2312" w:hAnsi="Franklin Gothic Medium"/>
          <w:spacing w:val="9"/>
          <w:sz w:val="24"/>
        </w:rPr>
        <w:t>10</w:t>
      </w:r>
      <w:r>
        <w:rPr>
          <w:rFonts w:ascii="Franklin Gothic Medium" w:eastAsia="仿宋_GB2312" w:hAnsi="Franklin Gothic Medium"/>
          <w:spacing w:val="9"/>
          <w:sz w:val="24"/>
        </w:rPr>
        <w:t>日内，对申领者的资格进行审核认定，并将结果及有关事项告知本人。经审核合格者，从其办理失业登记之日起计发失业保险金。</w:t>
      </w:r>
    </w:p>
    <w:p w:rsidR="00654FA7" w:rsidRDefault="0035368B">
      <w:pPr>
        <w:pStyle w:val="2"/>
        <w:ind w:firstLine="600"/>
        <w:rPr>
          <w:lang w:val="en-US"/>
        </w:rPr>
      </w:pPr>
      <w:bookmarkStart w:id="716" w:name="_Toc6457"/>
      <w:bookmarkStart w:id="717" w:name="_Toc39"/>
      <w:r>
        <w:rPr>
          <w:rFonts w:hint="eastAsia"/>
          <w:lang w:val="en-US"/>
        </w:rPr>
        <w:t xml:space="preserve">19 </w:t>
      </w:r>
      <w:r>
        <w:rPr>
          <w:lang w:val="en-US"/>
        </w:rPr>
        <w:t>缴失业保险有必要吗？</w:t>
      </w:r>
      <w:bookmarkEnd w:id="716"/>
      <w:bookmarkEnd w:id="717"/>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失业保险，就是当你失业了，可以到政府设立的社会保险机构那里领取相应的失业保险金。</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lastRenderedPageBreak/>
        <w:t>《失业保险条例》规定：具备下列条件的人员，可以领取失业保险金：（一）按照规定参加失业保险，所在单位和本人已按照规定履行缴费义务已满</w:t>
      </w:r>
      <w:r>
        <w:rPr>
          <w:rFonts w:ascii="Franklin Gothic Medium" w:eastAsia="仿宋_GB2312" w:hAnsi="Franklin Gothic Medium"/>
          <w:spacing w:val="9"/>
          <w:sz w:val="24"/>
        </w:rPr>
        <w:t>1</w:t>
      </w:r>
      <w:r>
        <w:rPr>
          <w:rFonts w:ascii="Franklin Gothic Medium" w:eastAsia="仿宋_GB2312" w:hAnsi="Franklin Gothic Medium"/>
          <w:spacing w:val="9"/>
          <w:sz w:val="24"/>
        </w:rPr>
        <w:t>年的；（二）非因本人意愿中断就业的；（三）已办理失业登记，</w:t>
      </w:r>
      <w:r>
        <w:rPr>
          <w:rFonts w:ascii="Franklin Gothic Medium" w:eastAsia="仿宋_GB2312" w:hAnsi="Franklin Gothic Medium"/>
          <w:spacing w:val="9"/>
          <w:sz w:val="24"/>
        </w:rPr>
        <w:t>并有求职要求的。失业人员在领取失业保险金期间，按照规定同时享受其他失业保险待遇。</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大多数会觉得这个制度太好了，这样就不担心失业了，因此很多员工都赞成他们的单位参加失业保险。但是你转头想一想，如果你从不失业，这个失业保险金不</w:t>
      </w:r>
      <w:proofErr w:type="gramStart"/>
      <w:r>
        <w:rPr>
          <w:rFonts w:ascii="Franklin Gothic Medium" w:eastAsia="仿宋_GB2312" w:hAnsi="Franklin Gothic Medium"/>
          <w:spacing w:val="9"/>
          <w:sz w:val="24"/>
        </w:rPr>
        <w:t>就白缴了</w:t>
      </w:r>
      <w:proofErr w:type="gramEnd"/>
      <w:r>
        <w:rPr>
          <w:rFonts w:ascii="Franklin Gothic Medium" w:eastAsia="仿宋_GB2312" w:hAnsi="Franklin Gothic Medium"/>
          <w:spacing w:val="9"/>
          <w:sz w:val="24"/>
        </w:rPr>
        <w:t>吗？从某一层面看，它只是政府将强制性地转移个人财产这种行业制度化了而已。</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我们可以用另外两个险种来对比细说，医疗保险和养老保险。医疗保险，你去看病可以用医疗保险金来付费；养老保险，退休后你可以拿退休金。可以肯定的是，人总有生病的时候，尤其有得了大病付不起费的风险，所以，参加医疗保险</w:t>
      </w:r>
      <w:r>
        <w:rPr>
          <w:rFonts w:ascii="Franklin Gothic Medium" w:eastAsia="仿宋_GB2312" w:hAnsi="Franklin Gothic Medium"/>
          <w:spacing w:val="9"/>
          <w:sz w:val="24"/>
        </w:rPr>
        <w:t>是明智的；人总有退休的那一天，所以，参加养老保险为未来储蓄一下也是可行的。但失业在一个人的一生中并不一定是必然的，也算不上是什么大风险，很多人可能在一个单位奉献一辈子，或者从一个单位跳槽到另一个单位，根本就谈不上是失业，</w:t>
      </w:r>
      <w:proofErr w:type="gramStart"/>
      <w:r>
        <w:rPr>
          <w:rFonts w:ascii="Franklin Gothic Medium" w:eastAsia="仿宋_GB2312" w:hAnsi="Franklin Gothic Medium"/>
          <w:spacing w:val="9"/>
          <w:sz w:val="24"/>
        </w:rPr>
        <w:t>那缴失业</w:t>
      </w:r>
      <w:proofErr w:type="gramEnd"/>
      <w:r>
        <w:rPr>
          <w:rFonts w:ascii="Franklin Gothic Medium" w:eastAsia="仿宋_GB2312" w:hAnsi="Franklin Gothic Medium"/>
          <w:spacing w:val="9"/>
          <w:sz w:val="24"/>
        </w:rPr>
        <w:t>保险金有必要吗？</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失业保险的根本作用在于为那些失去工作的人提供暂时的救济，可是，一个失去工作的人尤其是短暂失业的人，就一定需要你去救济吗？他失业了，并不意味着他没钱吃饭，而且对于没饭吃的人，一般有最低生活保障金可以为他提供帮助。再者，他失业可能是犯下错误照成单位受损，被老板炒鱿鱼的或</w:t>
      </w:r>
      <w:r>
        <w:rPr>
          <w:rFonts w:ascii="Franklin Gothic Medium" w:eastAsia="仿宋_GB2312" w:hAnsi="Franklin Gothic Medium"/>
          <w:spacing w:val="9"/>
          <w:sz w:val="24"/>
        </w:rPr>
        <w:t>者其它。其实我们该不该思考，这样的机制实际是在阻碍失业者的进取和社会的进步？</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笔者认为，政府实施的社会保障制度，其功能是向那些确实有社会压力和经济困难又较长时间得不到解决的人们提供某些救济，只有在这个意义上，政府的明条惯例才有人道依据。</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lastRenderedPageBreak/>
        <w:t>在有最低生活保障制度为那些无依无靠者提供生存救济的基础上，失业保险几乎成了多此一举的险种。再说了，这要么减少了个人所得，要么给用人单位增加了成本。</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我们是不是应该重新思考社会保障制度的功能？</w:t>
      </w:r>
    </w:p>
    <w:p w:rsidR="00654FA7" w:rsidRDefault="0035368B">
      <w:pPr>
        <w:pStyle w:val="2"/>
        <w:ind w:firstLine="600"/>
        <w:rPr>
          <w:lang w:val="en-US"/>
        </w:rPr>
      </w:pPr>
      <w:bookmarkStart w:id="718" w:name="_Toc1909"/>
      <w:bookmarkStart w:id="719" w:name="_Toc28828"/>
      <w:r>
        <w:rPr>
          <w:rFonts w:hint="eastAsia"/>
          <w:lang w:val="en-US"/>
        </w:rPr>
        <w:t xml:space="preserve">20 </w:t>
      </w:r>
      <w:r>
        <w:rPr>
          <w:lang w:val="en-US"/>
        </w:rPr>
        <w:t>具备</w:t>
      </w:r>
      <w:proofErr w:type="gramStart"/>
      <w:r>
        <w:rPr>
          <w:lang w:val="en-US"/>
        </w:rPr>
        <w:t>怎样条件</w:t>
      </w:r>
      <w:proofErr w:type="gramEnd"/>
      <w:r>
        <w:rPr>
          <w:lang w:val="en-US"/>
        </w:rPr>
        <w:t>的失业人员可以享受失业保险金待遇</w:t>
      </w:r>
      <w:r>
        <w:rPr>
          <w:lang w:val="en-US"/>
        </w:rPr>
        <w:t>?</w:t>
      </w:r>
      <w:bookmarkEnd w:id="718"/>
      <w:bookmarkEnd w:id="719"/>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根据《失业保险条例》第</w:t>
      </w:r>
      <w:r>
        <w:rPr>
          <w:rFonts w:ascii="Franklin Gothic Medium" w:eastAsia="仿宋_GB2312" w:hAnsi="Franklin Gothic Medium"/>
          <w:spacing w:val="9"/>
          <w:sz w:val="24"/>
        </w:rPr>
        <w:t>14</w:t>
      </w:r>
      <w:r>
        <w:rPr>
          <w:rFonts w:ascii="Franklin Gothic Medium" w:eastAsia="仿宋_GB2312" w:hAnsi="Franklin Gothic Medium"/>
          <w:spacing w:val="9"/>
          <w:sz w:val="24"/>
        </w:rPr>
        <w:t>条</w:t>
      </w:r>
      <w:r>
        <w:rPr>
          <w:rFonts w:ascii="Franklin Gothic Medium" w:eastAsia="仿宋_GB2312" w:hAnsi="Franklin Gothic Medium"/>
          <w:spacing w:val="9"/>
          <w:sz w:val="24"/>
        </w:rPr>
        <w:t>的规定：具备下列条件的失业人员，可以领取失业保险金：</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（一）按照规定参加失业保险，所在单位和本人已按照规定履行缴费义务满</w:t>
      </w:r>
      <w:r>
        <w:rPr>
          <w:rFonts w:ascii="Franklin Gothic Medium" w:eastAsia="仿宋_GB2312" w:hAnsi="Franklin Gothic Medium"/>
          <w:spacing w:val="9"/>
          <w:sz w:val="24"/>
        </w:rPr>
        <w:t>1</w:t>
      </w:r>
      <w:r>
        <w:rPr>
          <w:rFonts w:ascii="Franklin Gothic Medium" w:eastAsia="仿宋_GB2312" w:hAnsi="Franklin Gothic Medium"/>
          <w:spacing w:val="9"/>
          <w:sz w:val="24"/>
        </w:rPr>
        <w:t>年的；</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（二）非因本人意愿中断就业的；</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（三）已办理失业登记，并有求职要求的。失业人员在领取失业保险金期间，按照规定同时享受其他失业保险待遇。</w:t>
      </w:r>
      <w:r>
        <w:rPr>
          <w:rFonts w:ascii="Franklin Gothic Medium" w:eastAsia="仿宋_GB2312" w:hAnsi="Franklin Gothic Medium"/>
          <w:spacing w:val="9"/>
          <w:sz w:val="24"/>
        </w:rPr>
        <w:t>"</w:t>
      </w:r>
      <w:r>
        <w:rPr>
          <w:rFonts w:ascii="Franklin Gothic Medium" w:eastAsia="仿宋_GB2312" w:hAnsi="Franklin Gothic Medium"/>
          <w:spacing w:val="9"/>
          <w:sz w:val="24"/>
        </w:rPr>
        <w:t>关于</w:t>
      </w:r>
      <w:r>
        <w:rPr>
          <w:rFonts w:ascii="Franklin Gothic Medium" w:eastAsia="仿宋_GB2312" w:hAnsi="Franklin Gothic Medium"/>
          <w:spacing w:val="9"/>
          <w:sz w:val="24"/>
        </w:rPr>
        <w:t>"</w:t>
      </w:r>
      <w:r>
        <w:rPr>
          <w:rFonts w:ascii="Franklin Gothic Medium" w:eastAsia="仿宋_GB2312" w:hAnsi="Franklin Gothic Medium"/>
          <w:spacing w:val="9"/>
          <w:sz w:val="24"/>
        </w:rPr>
        <w:t>非因本人意愿中断就</w:t>
      </w:r>
      <w:r>
        <w:rPr>
          <w:rFonts w:ascii="Franklin Gothic Medium" w:eastAsia="仿宋_GB2312" w:hAnsi="Franklin Gothic Medium"/>
          <w:spacing w:val="9"/>
          <w:sz w:val="24"/>
        </w:rPr>
        <w:t>?"</w:t>
      </w:r>
      <w:r>
        <w:rPr>
          <w:rFonts w:ascii="Franklin Gothic Medium" w:eastAsia="仿宋_GB2312" w:hAnsi="Franklin Gothic Medium"/>
          <w:spacing w:val="9"/>
          <w:sz w:val="24"/>
        </w:rPr>
        <w:t>的情形，根据《失业保险金申领发放办法》第</w:t>
      </w:r>
      <w:r>
        <w:rPr>
          <w:rFonts w:ascii="Franklin Gothic Medium" w:eastAsia="仿宋_GB2312" w:hAnsi="Franklin Gothic Medium"/>
          <w:spacing w:val="9"/>
          <w:sz w:val="24"/>
        </w:rPr>
        <w:t>4</w:t>
      </w:r>
      <w:r>
        <w:rPr>
          <w:rFonts w:ascii="Franklin Gothic Medium" w:eastAsia="仿宋_GB2312" w:hAnsi="Franklin Gothic Medium"/>
          <w:spacing w:val="9"/>
          <w:sz w:val="24"/>
        </w:rPr>
        <w:t>条的规定：</w:t>
      </w:r>
      <w:r>
        <w:rPr>
          <w:rFonts w:ascii="Franklin Gothic Medium" w:eastAsia="仿宋_GB2312" w:hAnsi="Franklin Gothic Medium"/>
          <w:spacing w:val="9"/>
          <w:sz w:val="24"/>
        </w:rPr>
        <w:t>"</w:t>
      </w:r>
      <w:r>
        <w:rPr>
          <w:rFonts w:ascii="Franklin Gothic Medium" w:eastAsia="仿宋_GB2312" w:hAnsi="Franklin Gothic Medium"/>
          <w:spacing w:val="9"/>
          <w:sz w:val="24"/>
        </w:rPr>
        <w:t>失业人员符合《条例》第十四条规定条件的，可以申请领取失业保险金，享受其他失业保险待遇。其中，非因本人意愿中断就业的是指下列人员：（一）终止劳动合同的；</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（二）被用人</w:t>
      </w:r>
      <w:r>
        <w:rPr>
          <w:rFonts w:ascii="Franklin Gothic Medium" w:eastAsia="仿宋_GB2312" w:hAnsi="Franklin Gothic Medium"/>
          <w:spacing w:val="9"/>
          <w:sz w:val="24"/>
        </w:rPr>
        <w:t>单位解除劳动合同的；</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（三）被用人单位开除、除名和辞退的；</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（四）根据《中华人民共和国劳动法》第三十二条第二、三项与用人单位解除劳动合同的；</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（五）法律、行政法规另有规定的。</w:t>
      </w:r>
    </w:p>
    <w:p w:rsidR="00654FA7" w:rsidRDefault="0035368B">
      <w:pPr>
        <w:pStyle w:val="2"/>
        <w:ind w:firstLine="600"/>
        <w:rPr>
          <w:lang w:val="en-US"/>
        </w:rPr>
      </w:pPr>
      <w:bookmarkStart w:id="720" w:name="_Toc7615"/>
      <w:bookmarkStart w:id="721" w:name="_Toc27703"/>
      <w:r>
        <w:rPr>
          <w:rFonts w:hint="eastAsia"/>
          <w:lang w:val="en-US"/>
        </w:rPr>
        <w:lastRenderedPageBreak/>
        <w:t xml:space="preserve">21 </w:t>
      </w:r>
      <w:r>
        <w:rPr>
          <w:lang w:val="en-US"/>
        </w:rPr>
        <w:t>职工失业后，关于失业保险，失业人员失业前所在单位需要履行什么手续？</w:t>
      </w:r>
      <w:bookmarkEnd w:id="720"/>
      <w:bookmarkEnd w:id="721"/>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根据《失业保险金申领发放办法》第</w:t>
      </w:r>
      <w:r>
        <w:rPr>
          <w:rFonts w:ascii="Franklin Gothic Medium" w:eastAsia="仿宋_GB2312" w:hAnsi="Franklin Gothic Medium"/>
          <w:spacing w:val="9"/>
          <w:sz w:val="24"/>
        </w:rPr>
        <w:t>5</w:t>
      </w:r>
      <w:r>
        <w:rPr>
          <w:rFonts w:ascii="Franklin Gothic Medium" w:eastAsia="仿宋_GB2312" w:hAnsi="Franklin Gothic Medium"/>
          <w:spacing w:val="9"/>
          <w:sz w:val="24"/>
        </w:rPr>
        <w:t>条的规定：</w:t>
      </w:r>
      <w:r>
        <w:rPr>
          <w:rFonts w:ascii="Franklin Gothic Medium" w:eastAsia="仿宋_GB2312" w:hAnsi="Franklin Gothic Medium"/>
          <w:spacing w:val="9"/>
          <w:sz w:val="24"/>
        </w:rPr>
        <w:t>"</w:t>
      </w:r>
      <w:r>
        <w:rPr>
          <w:rFonts w:ascii="Franklin Gothic Medium" w:eastAsia="仿宋_GB2312" w:hAnsi="Franklin Gothic Medium"/>
          <w:spacing w:val="9"/>
          <w:sz w:val="24"/>
        </w:rPr>
        <w:t>失业人员失业前所在单位，应将失业人员的名单自终止或者解除劳动合同之日起</w:t>
      </w:r>
      <w:r>
        <w:rPr>
          <w:rFonts w:ascii="Franklin Gothic Medium" w:eastAsia="仿宋_GB2312" w:hAnsi="Franklin Gothic Medium"/>
          <w:spacing w:val="9"/>
          <w:sz w:val="24"/>
        </w:rPr>
        <w:t>7</w:t>
      </w:r>
      <w:r>
        <w:rPr>
          <w:rFonts w:ascii="Franklin Gothic Medium" w:eastAsia="仿宋_GB2312" w:hAnsi="Franklin Gothic Medium"/>
          <w:spacing w:val="9"/>
          <w:sz w:val="24"/>
        </w:rPr>
        <w:t>日内报受理其失业保险业务的经办机构备案，并按要求提供终止或解除劳动合同证明、参加失业保险及缴费情况证明等有关材料。</w:t>
      </w:r>
      <w:r>
        <w:rPr>
          <w:rFonts w:ascii="Franklin Gothic Medium" w:eastAsia="仿宋_GB2312" w:hAnsi="Franklin Gothic Medium"/>
          <w:spacing w:val="9"/>
          <w:sz w:val="24"/>
        </w:rPr>
        <w:t>"</w:t>
      </w:r>
    </w:p>
    <w:p w:rsidR="00654FA7" w:rsidRDefault="0035368B">
      <w:pPr>
        <w:pStyle w:val="2"/>
        <w:ind w:firstLine="600"/>
        <w:rPr>
          <w:lang w:val="en-US"/>
        </w:rPr>
      </w:pPr>
      <w:bookmarkStart w:id="722" w:name="_Toc2784"/>
      <w:bookmarkStart w:id="723" w:name="_Toc20768"/>
      <w:r>
        <w:rPr>
          <w:rFonts w:hint="eastAsia"/>
          <w:lang w:val="en-US"/>
        </w:rPr>
        <w:t xml:space="preserve">22 </w:t>
      </w:r>
      <w:r>
        <w:rPr>
          <w:lang w:val="en-US"/>
        </w:rPr>
        <w:t>失业人员如何领取失业</w:t>
      </w:r>
      <w:r>
        <w:rPr>
          <w:lang w:val="en-US"/>
        </w:rPr>
        <w:t>保险金</w:t>
      </w:r>
      <w:r>
        <w:rPr>
          <w:lang w:val="en-US"/>
        </w:rPr>
        <w:t>?</w:t>
      </w:r>
      <w:bookmarkEnd w:id="722"/>
      <w:bookmarkEnd w:id="723"/>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根据《失业保险条例》第</w:t>
      </w:r>
      <w:r>
        <w:rPr>
          <w:rFonts w:ascii="Franklin Gothic Medium" w:eastAsia="仿宋_GB2312" w:hAnsi="Franklin Gothic Medium"/>
          <w:spacing w:val="9"/>
          <w:sz w:val="24"/>
        </w:rPr>
        <w:t>16</w:t>
      </w:r>
      <w:r>
        <w:rPr>
          <w:rFonts w:ascii="Franklin Gothic Medium" w:eastAsia="仿宋_GB2312" w:hAnsi="Franklin Gothic Medium"/>
          <w:spacing w:val="9"/>
          <w:sz w:val="24"/>
        </w:rPr>
        <w:t>条的规定：</w:t>
      </w:r>
      <w:r>
        <w:rPr>
          <w:rFonts w:ascii="Franklin Gothic Medium" w:eastAsia="仿宋_GB2312" w:hAnsi="Franklin Gothic Medium"/>
          <w:spacing w:val="9"/>
          <w:sz w:val="24"/>
        </w:rPr>
        <w:t>"</w:t>
      </w:r>
      <w:r>
        <w:rPr>
          <w:rFonts w:ascii="Franklin Gothic Medium" w:eastAsia="仿宋_GB2312" w:hAnsi="Franklin Gothic Medium"/>
          <w:spacing w:val="9"/>
          <w:sz w:val="24"/>
        </w:rPr>
        <w:t>城镇企业事业单位应当及时为失业人员出具终止或者解除劳动关系的证明，告知其按照规定享受失业保险待遇的权利，并将失业人员的名单自终止或者解除劳动关系之日起</w:t>
      </w:r>
      <w:r>
        <w:rPr>
          <w:rFonts w:ascii="Franklin Gothic Medium" w:eastAsia="仿宋_GB2312" w:hAnsi="Franklin Gothic Medium"/>
          <w:spacing w:val="9"/>
          <w:sz w:val="24"/>
        </w:rPr>
        <w:t>7</w:t>
      </w:r>
      <w:r>
        <w:rPr>
          <w:rFonts w:ascii="Franklin Gothic Medium" w:eastAsia="仿宋_GB2312" w:hAnsi="Franklin Gothic Medium"/>
          <w:spacing w:val="9"/>
          <w:sz w:val="24"/>
        </w:rPr>
        <w:t>日内报社会保险经办机构备案。城镇企业事业单位职工失业后，应当持本单位为其出具的终止或者解除劳动关系的证明，及时到指定的社会保险经办机构办理失业登记。失业保险金自办理失业登记之日起计算。失业保险金由社会保险经办机构按月发放。社会保险经办机构为失业人员开具领取失业保险金的</w:t>
      </w:r>
      <w:proofErr w:type="gramStart"/>
      <w:r>
        <w:rPr>
          <w:rFonts w:ascii="Franklin Gothic Medium" w:eastAsia="仿宋_GB2312" w:hAnsi="Franklin Gothic Medium"/>
          <w:spacing w:val="9"/>
          <w:sz w:val="24"/>
        </w:rPr>
        <w:t>的</w:t>
      </w:r>
      <w:proofErr w:type="gramEnd"/>
      <w:r>
        <w:rPr>
          <w:rFonts w:ascii="Franklin Gothic Medium" w:eastAsia="仿宋_GB2312" w:hAnsi="Franklin Gothic Medium"/>
          <w:spacing w:val="9"/>
          <w:sz w:val="24"/>
        </w:rPr>
        <w:t>单证，失业人员凭单证到指定银行领取失业保险</w:t>
      </w:r>
      <w:r>
        <w:rPr>
          <w:rFonts w:ascii="Franklin Gothic Medium" w:eastAsia="仿宋_GB2312" w:hAnsi="Franklin Gothic Medium"/>
          <w:spacing w:val="9"/>
          <w:sz w:val="24"/>
        </w:rPr>
        <w:t>金。</w:t>
      </w:r>
      <w:r>
        <w:rPr>
          <w:rFonts w:ascii="Franklin Gothic Medium" w:eastAsia="仿宋_GB2312" w:hAnsi="Franklin Gothic Medium"/>
          <w:spacing w:val="9"/>
          <w:sz w:val="24"/>
        </w:rPr>
        <w:t>"</w:t>
      </w:r>
    </w:p>
    <w:p w:rsidR="00654FA7" w:rsidRDefault="0035368B">
      <w:pPr>
        <w:pStyle w:val="2"/>
        <w:ind w:firstLine="600"/>
        <w:rPr>
          <w:lang w:val="en-US"/>
        </w:rPr>
      </w:pPr>
      <w:bookmarkStart w:id="724" w:name="_Toc20804"/>
      <w:bookmarkStart w:id="725" w:name="_Toc18581"/>
      <w:r>
        <w:rPr>
          <w:rFonts w:hint="eastAsia"/>
          <w:lang w:val="en-US"/>
        </w:rPr>
        <w:t xml:space="preserve">23 </w:t>
      </w:r>
      <w:r>
        <w:rPr>
          <w:lang w:val="en-US"/>
        </w:rPr>
        <w:t>失业人员申领失业保险金，应履行什么手续</w:t>
      </w:r>
      <w:r>
        <w:rPr>
          <w:lang w:val="en-US"/>
        </w:rPr>
        <w:t>?</w:t>
      </w:r>
      <w:bookmarkEnd w:id="724"/>
      <w:bookmarkEnd w:id="725"/>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首先，要在法定期限内申领，根据《失业保险金申领发放办法》第</w:t>
      </w:r>
      <w:r>
        <w:rPr>
          <w:rFonts w:ascii="Franklin Gothic Medium" w:eastAsia="仿宋_GB2312" w:hAnsi="Franklin Gothic Medium"/>
          <w:spacing w:val="9"/>
          <w:sz w:val="24"/>
        </w:rPr>
        <w:t>6</w:t>
      </w:r>
      <w:r>
        <w:rPr>
          <w:rFonts w:ascii="Franklin Gothic Medium" w:eastAsia="仿宋_GB2312" w:hAnsi="Franklin Gothic Medium"/>
          <w:spacing w:val="9"/>
          <w:sz w:val="24"/>
        </w:rPr>
        <w:t>条的规定：</w:t>
      </w:r>
      <w:r>
        <w:rPr>
          <w:rFonts w:ascii="Franklin Gothic Medium" w:eastAsia="仿宋_GB2312" w:hAnsi="Franklin Gothic Medium"/>
          <w:spacing w:val="9"/>
          <w:sz w:val="24"/>
        </w:rPr>
        <w:t>"</w:t>
      </w:r>
      <w:r>
        <w:rPr>
          <w:rFonts w:ascii="Franklin Gothic Medium" w:eastAsia="仿宋_GB2312" w:hAnsi="Franklin Gothic Medium"/>
          <w:spacing w:val="9"/>
          <w:sz w:val="24"/>
        </w:rPr>
        <w:t>失业人员应在终止或者解除劳动合同之日起</w:t>
      </w:r>
      <w:r>
        <w:rPr>
          <w:rFonts w:ascii="Franklin Gothic Medium" w:eastAsia="仿宋_GB2312" w:hAnsi="Franklin Gothic Medium"/>
          <w:spacing w:val="9"/>
          <w:sz w:val="24"/>
        </w:rPr>
        <w:t>60</w:t>
      </w:r>
      <w:r>
        <w:rPr>
          <w:rFonts w:ascii="Franklin Gothic Medium" w:eastAsia="仿宋_GB2312" w:hAnsi="Franklin Gothic Medium"/>
          <w:spacing w:val="9"/>
          <w:sz w:val="24"/>
        </w:rPr>
        <w:t>日内到受理其单位失业保险业务的经办机构申领失业保险金。</w:t>
      </w:r>
      <w:r>
        <w:rPr>
          <w:rFonts w:ascii="Franklin Gothic Medium" w:eastAsia="仿宋_GB2312" w:hAnsi="Franklin Gothic Medium"/>
          <w:spacing w:val="9"/>
          <w:sz w:val="24"/>
        </w:rPr>
        <w:t>"</w:t>
      </w:r>
      <w:r>
        <w:rPr>
          <w:rFonts w:ascii="Franklin Gothic Medium" w:eastAsia="仿宋_GB2312" w:hAnsi="Franklin Gothic Medium"/>
          <w:spacing w:val="9"/>
          <w:sz w:val="24"/>
        </w:rPr>
        <w:t>其次，要填写相关表格并出示证明材料，根据《失业保险金申领发放办法》第</w:t>
      </w:r>
      <w:r>
        <w:rPr>
          <w:rFonts w:ascii="Franklin Gothic Medium" w:eastAsia="仿宋_GB2312" w:hAnsi="Franklin Gothic Medium"/>
          <w:spacing w:val="9"/>
          <w:sz w:val="24"/>
        </w:rPr>
        <w:t>7</w:t>
      </w:r>
      <w:r>
        <w:rPr>
          <w:rFonts w:ascii="Franklin Gothic Medium" w:eastAsia="仿宋_GB2312" w:hAnsi="Franklin Gothic Medium"/>
          <w:spacing w:val="9"/>
          <w:sz w:val="24"/>
        </w:rPr>
        <w:t>条的规定：</w:t>
      </w:r>
      <w:r>
        <w:rPr>
          <w:rFonts w:ascii="Franklin Gothic Medium" w:eastAsia="仿宋_GB2312" w:hAnsi="Franklin Gothic Medium"/>
          <w:spacing w:val="9"/>
          <w:sz w:val="24"/>
        </w:rPr>
        <w:t>"</w:t>
      </w:r>
      <w:r>
        <w:rPr>
          <w:rFonts w:ascii="Franklin Gothic Medium" w:eastAsia="仿宋_GB2312" w:hAnsi="Franklin Gothic Medium"/>
          <w:spacing w:val="9"/>
          <w:sz w:val="24"/>
        </w:rPr>
        <w:t>失业人员申领失业保险金应填写《失业保险金申领表》，并出示下列证明材料：（一）本人身份证明；</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（二）所在单位出具的终止或者解除劳动合同的证明；</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（三）失业登记及求职证明；</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lastRenderedPageBreak/>
        <w:t>（四）省级劳动保障行政部门规定的其他材料。</w:t>
      </w:r>
      <w:r>
        <w:rPr>
          <w:rFonts w:ascii="Franklin Gothic Medium" w:eastAsia="仿宋_GB2312" w:hAnsi="Franklin Gothic Medium"/>
          <w:spacing w:val="9"/>
          <w:sz w:val="24"/>
        </w:rPr>
        <w:t>"</w:t>
      </w:r>
    </w:p>
    <w:p w:rsidR="00654FA7" w:rsidRDefault="0035368B">
      <w:pPr>
        <w:pStyle w:val="2"/>
        <w:ind w:firstLine="600"/>
        <w:rPr>
          <w:lang w:val="en-US"/>
        </w:rPr>
      </w:pPr>
      <w:bookmarkStart w:id="726" w:name="_Toc10138"/>
      <w:bookmarkStart w:id="727" w:name="_Toc15214"/>
      <w:r>
        <w:rPr>
          <w:rFonts w:hint="eastAsia"/>
          <w:lang w:val="en-US"/>
        </w:rPr>
        <w:t xml:space="preserve">24 </w:t>
      </w:r>
      <w:r>
        <w:rPr>
          <w:lang w:val="en-US"/>
        </w:rPr>
        <w:t>失业人员在领取保险金期间死亡的，对其家属有什么待遇？</w:t>
      </w:r>
      <w:bookmarkEnd w:id="726"/>
      <w:bookmarkEnd w:id="727"/>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根据《失业保险条例》第</w:t>
      </w:r>
      <w:r>
        <w:rPr>
          <w:rFonts w:ascii="Franklin Gothic Medium" w:eastAsia="仿宋_GB2312" w:hAnsi="Franklin Gothic Medium"/>
          <w:spacing w:val="9"/>
          <w:sz w:val="24"/>
        </w:rPr>
        <w:t>20</w:t>
      </w:r>
      <w:r>
        <w:rPr>
          <w:rFonts w:ascii="Franklin Gothic Medium" w:eastAsia="仿宋_GB2312" w:hAnsi="Franklin Gothic Medium"/>
          <w:spacing w:val="9"/>
          <w:sz w:val="24"/>
        </w:rPr>
        <w:t>条的规定：失业人员在领取失业保险金期间死亡的，参照当地对在职职工的规定，对其家属一交性发给丧葬补助金和抚恤金。关于滞纳金数额，根据《失业保险金申领发放办法》第</w:t>
      </w:r>
      <w:r>
        <w:rPr>
          <w:rFonts w:ascii="Franklin Gothic Medium" w:eastAsia="仿宋_GB2312" w:hAnsi="Franklin Gothic Medium"/>
          <w:spacing w:val="9"/>
          <w:sz w:val="24"/>
        </w:rPr>
        <w:t>10</w:t>
      </w:r>
      <w:r>
        <w:rPr>
          <w:rFonts w:ascii="Franklin Gothic Medium" w:eastAsia="仿宋_GB2312" w:hAnsi="Franklin Gothic Medium"/>
          <w:spacing w:val="9"/>
          <w:sz w:val="24"/>
        </w:rPr>
        <w:t>条的规定：失业人员在领取失业保险金期间死亡的，其家属可持失业人员死亡证明、领取人身份证明、与失业人员的关系证明，按规定向经办机构领取一次性丧葬补助金和其供养配偶、直系亲属的抚恤金。失业人员当月尚未领取的失业保险金可由其</w:t>
      </w:r>
      <w:r>
        <w:rPr>
          <w:rFonts w:ascii="Franklin Gothic Medium" w:eastAsia="仿宋_GB2312" w:hAnsi="Franklin Gothic Medium"/>
          <w:spacing w:val="9"/>
          <w:sz w:val="24"/>
        </w:rPr>
        <w:t>家属一并领取。</w:t>
      </w:r>
    </w:p>
    <w:p w:rsidR="00654FA7" w:rsidRDefault="0035368B">
      <w:pPr>
        <w:pStyle w:val="2"/>
        <w:ind w:firstLine="600"/>
        <w:rPr>
          <w:lang w:val="en-US"/>
        </w:rPr>
      </w:pPr>
      <w:bookmarkStart w:id="728" w:name="_Toc3018"/>
      <w:bookmarkStart w:id="729" w:name="_Toc6049"/>
      <w:r>
        <w:rPr>
          <w:rFonts w:hint="eastAsia"/>
          <w:lang w:val="en-US"/>
        </w:rPr>
        <w:t xml:space="preserve">25 </w:t>
      </w:r>
      <w:r>
        <w:rPr>
          <w:lang w:val="en-US"/>
        </w:rPr>
        <w:t>在怎样的情形下，领取失业保险金的人员停止享受失业保险待遇？</w:t>
      </w:r>
      <w:bookmarkEnd w:id="728"/>
      <w:bookmarkEnd w:id="729"/>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根据《失业保险条例》第</w:t>
      </w:r>
      <w:r>
        <w:rPr>
          <w:rFonts w:ascii="Franklin Gothic Medium" w:eastAsia="仿宋_GB2312" w:hAnsi="Franklin Gothic Medium"/>
          <w:spacing w:val="9"/>
          <w:sz w:val="24"/>
        </w:rPr>
        <w:t>15</w:t>
      </w:r>
      <w:r>
        <w:rPr>
          <w:rFonts w:ascii="Franklin Gothic Medium" w:eastAsia="仿宋_GB2312" w:hAnsi="Franklin Gothic Medium"/>
          <w:spacing w:val="9"/>
          <w:sz w:val="24"/>
        </w:rPr>
        <w:t>条的规定：失业人员在领取失业保险金期间有下列情形之一的，停止领取失业保险金，并同时停止享受其他失业保险待遇：</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（一）重新就业的；</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（二）应征服兵役的；</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（三）移居境外的；</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（四）享受基本养老保险待遇的；</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（五）被判刑收监执行或者被劳动教养的；</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（六）无正当理由，拒不接受当地人民政府指定的部门或者机构介绍的工作的；</w:t>
      </w:r>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lastRenderedPageBreak/>
        <w:t>（七）有法律、行政法规规定的其他情形的。</w:t>
      </w:r>
    </w:p>
    <w:p w:rsidR="00654FA7" w:rsidRDefault="0035368B">
      <w:pPr>
        <w:pStyle w:val="2"/>
        <w:ind w:firstLine="600"/>
        <w:rPr>
          <w:lang w:val="en-US"/>
        </w:rPr>
      </w:pPr>
      <w:bookmarkStart w:id="730" w:name="_Toc31461"/>
      <w:bookmarkStart w:id="731" w:name="_Toc10029"/>
      <w:r>
        <w:rPr>
          <w:rFonts w:hint="eastAsia"/>
          <w:lang w:val="en-US"/>
        </w:rPr>
        <w:t xml:space="preserve">26 </w:t>
      </w:r>
      <w:r>
        <w:rPr>
          <w:lang w:val="en-US"/>
        </w:rPr>
        <w:t>失业人员领取失业保险金的期限多长</w:t>
      </w:r>
      <w:r>
        <w:rPr>
          <w:lang w:val="en-US"/>
        </w:rPr>
        <w:t>?</w:t>
      </w:r>
      <w:bookmarkEnd w:id="730"/>
      <w:bookmarkEnd w:id="731"/>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根据</w:t>
      </w:r>
      <w:r>
        <w:rPr>
          <w:rFonts w:ascii="Franklin Gothic Medium" w:eastAsia="仿宋_GB2312" w:hAnsi="Franklin Gothic Medium"/>
          <w:spacing w:val="9"/>
          <w:sz w:val="24"/>
        </w:rPr>
        <w:t>《失业保险条例》第</w:t>
      </w:r>
      <w:r>
        <w:rPr>
          <w:rFonts w:ascii="Franklin Gothic Medium" w:eastAsia="仿宋_GB2312" w:hAnsi="Franklin Gothic Medium"/>
          <w:spacing w:val="9"/>
          <w:sz w:val="24"/>
        </w:rPr>
        <w:t>17</w:t>
      </w:r>
      <w:r>
        <w:rPr>
          <w:rFonts w:ascii="Franklin Gothic Medium" w:eastAsia="仿宋_GB2312" w:hAnsi="Franklin Gothic Medium"/>
          <w:spacing w:val="9"/>
          <w:sz w:val="24"/>
        </w:rPr>
        <w:t>条的规定：失业人员失业前所在单位和本人的累计缴费时间满</w:t>
      </w:r>
      <w:r>
        <w:rPr>
          <w:rFonts w:ascii="Franklin Gothic Medium" w:eastAsia="仿宋_GB2312" w:hAnsi="Franklin Gothic Medium"/>
          <w:spacing w:val="9"/>
          <w:sz w:val="24"/>
        </w:rPr>
        <w:t>1</w:t>
      </w:r>
      <w:r>
        <w:rPr>
          <w:rFonts w:ascii="Franklin Gothic Medium" w:eastAsia="仿宋_GB2312" w:hAnsi="Franklin Gothic Medium"/>
          <w:spacing w:val="9"/>
          <w:sz w:val="24"/>
        </w:rPr>
        <w:t>年不足</w:t>
      </w:r>
      <w:r>
        <w:rPr>
          <w:rFonts w:ascii="Franklin Gothic Medium" w:eastAsia="仿宋_GB2312" w:hAnsi="Franklin Gothic Medium"/>
          <w:spacing w:val="9"/>
          <w:sz w:val="24"/>
        </w:rPr>
        <w:t>5</w:t>
      </w:r>
      <w:r>
        <w:rPr>
          <w:rFonts w:ascii="Franklin Gothic Medium" w:eastAsia="仿宋_GB2312" w:hAnsi="Franklin Gothic Medium"/>
          <w:spacing w:val="9"/>
          <w:sz w:val="24"/>
        </w:rPr>
        <w:t>年的，领取失业保险金的期限最长为</w:t>
      </w:r>
      <w:r>
        <w:rPr>
          <w:rFonts w:ascii="Franklin Gothic Medium" w:eastAsia="仿宋_GB2312" w:hAnsi="Franklin Gothic Medium"/>
          <w:spacing w:val="9"/>
          <w:sz w:val="24"/>
        </w:rPr>
        <w:t>12</w:t>
      </w:r>
      <w:r>
        <w:rPr>
          <w:rFonts w:ascii="Franklin Gothic Medium" w:eastAsia="仿宋_GB2312" w:hAnsi="Franklin Gothic Medium"/>
          <w:spacing w:val="9"/>
          <w:sz w:val="24"/>
        </w:rPr>
        <w:t>个月；累计缴费时间满</w:t>
      </w:r>
      <w:r>
        <w:rPr>
          <w:rFonts w:ascii="Franklin Gothic Medium" w:eastAsia="仿宋_GB2312" w:hAnsi="Franklin Gothic Medium"/>
          <w:spacing w:val="9"/>
          <w:sz w:val="24"/>
        </w:rPr>
        <w:t>5</w:t>
      </w:r>
      <w:r>
        <w:rPr>
          <w:rFonts w:ascii="Franklin Gothic Medium" w:eastAsia="仿宋_GB2312" w:hAnsi="Franklin Gothic Medium"/>
          <w:spacing w:val="9"/>
          <w:sz w:val="24"/>
        </w:rPr>
        <w:t>年不足</w:t>
      </w:r>
      <w:r>
        <w:rPr>
          <w:rFonts w:ascii="Franklin Gothic Medium" w:eastAsia="仿宋_GB2312" w:hAnsi="Franklin Gothic Medium"/>
          <w:spacing w:val="9"/>
          <w:sz w:val="24"/>
        </w:rPr>
        <w:t>10</w:t>
      </w:r>
      <w:r>
        <w:rPr>
          <w:rFonts w:ascii="Franklin Gothic Medium" w:eastAsia="仿宋_GB2312" w:hAnsi="Franklin Gothic Medium"/>
          <w:spacing w:val="9"/>
          <w:sz w:val="24"/>
        </w:rPr>
        <w:t>年的，领取失业保险金的期限最长为</w:t>
      </w:r>
      <w:r>
        <w:rPr>
          <w:rFonts w:ascii="Franklin Gothic Medium" w:eastAsia="仿宋_GB2312" w:hAnsi="Franklin Gothic Medium"/>
          <w:spacing w:val="9"/>
          <w:sz w:val="24"/>
        </w:rPr>
        <w:t>18</w:t>
      </w:r>
      <w:r>
        <w:rPr>
          <w:rFonts w:ascii="Franklin Gothic Medium" w:eastAsia="仿宋_GB2312" w:hAnsi="Franklin Gothic Medium"/>
          <w:spacing w:val="9"/>
          <w:sz w:val="24"/>
        </w:rPr>
        <w:t>个月；累计缴费时间</w:t>
      </w:r>
      <w:r>
        <w:rPr>
          <w:rFonts w:ascii="Franklin Gothic Medium" w:eastAsia="仿宋_GB2312" w:hAnsi="Franklin Gothic Medium"/>
          <w:spacing w:val="9"/>
          <w:sz w:val="24"/>
        </w:rPr>
        <w:t>10</w:t>
      </w:r>
      <w:r>
        <w:rPr>
          <w:rFonts w:ascii="Franklin Gothic Medium" w:eastAsia="仿宋_GB2312" w:hAnsi="Franklin Gothic Medium"/>
          <w:spacing w:val="9"/>
          <w:sz w:val="24"/>
        </w:rPr>
        <w:t>年以上的，领取失业保险金的期限最长为</w:t>
      </w:r>
      <w:r>
        <w:rPr>
          <w:rFonts w:ascii="Franklin Gothic Medium" w:eastAsia="仿宋_GB2312" w:hAnsi="Franklin Gothic Medium"/>
          <w:spacing w:val="9"/>
          <w:sz w:val="24"/>
        </w:rPr>
        <w:t>24</w:t>
      </w:r>
      <w:r>
        <w:rPr>
          <w:rFonts w:ascii="Franklin Gothic Medium" w:eastAsia="仿宋_GB2312" w:hAnsi="Franklin Gothic Medium"/>
          <w:spacing w:val="9"/>
          <w:sz w:val="24"/>
        </w:rPr>
        <w:t>个月。重新就业后，再次失业的，缴费时间重新计算，领取失业保险金的期限可以与前次失业应领取而尚未领取的失业保险金的期限合并计算，但是最长不得超过</w:t>
      </w:r>
      <w:r>
        <w:rPr>
          <w:rFonts w:ascii="Franklin Gothic Medium" w:eastAsia="仿宋_GB2312" w:hAnsi="Franklin Gothic Medium"/>
          <w:spacing w:val="9"/>
          <w:sz w:val="24"/>
        </w:rPr>
        <w:t>24</w:t>
      </w:r>
      <w:r>
        <w:rPr>
          <w:rFonts w:ascii="Franklin Gothic Medium" w:eastAsia="仿宋_GB2312" w:hAnsi="Franklin Gothic Medium"/>
          <w:spacing w:val="9"/>
          <w:sz w:val="24"/>
        </w:rPr>
        <w:t>个月。</w:t>
      </w:r>
    </w:p>
    <w:p w:rsidR="00654FA7" w:rsidRDefault="0035368B">
      <w:pPr>
        <w:pStyle w:val="2"/>
        <w:ind w:firstLine="600"/>
        <w:rPr>
          <w:lang w:val="en-US"/>
        </w:rPr>
      </w:pPr>
      <w:bookmarkStart w:id="732" w:name="_Toc20916"/>
      <w:bookmarkStart w:id="733" w:name="_Toc23070"/>
      <w:r>
        <w:rPr>
          <w:rFonts w:hint="eastAsia"/>
          <w:lang w:val="en-US"/>
        </w:rPr>
        <w:t xml:space="preserve">27 </w:t>
      </w:r>
      <w:r>
        <w:rPr>
          <w:lang w:val="en-US"/>
        </w:rPr>
        <w:t>如何核定失业人员失业前所在单位和本人按照规定累计缴费时间？</w:t>
      </w:r>
      <w:bookmarkEnd w:id="732"/>
      <w:bookmarkEnd w:id="733"/>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根据《失业保险金申领发放办法》第</w:t>
      </w:r>
      <w:r>
        <w:rPr>
          <w:rFonts w:ascii="Franklin Gothic Medium" w:eastAsia="仿宋_GB2312" w:hAnsi="Franklin Gothic Medium"/>
          <w:spacing w:val="9"/>
          <w:sz w:val="24"/>
        </w:rPr>
        <w:t>15</w:t>
      </w:r>
      <w:r>
        <w:rPr>
          <w:rFonts w:ascii="Franklin Gothic Medium" w:eastAsia="仿宋_GB2312" w:hAnsi="Franklin Gothic Medium"/>
          <w:spacing w:val="9"/>
          <w:sz w:val="24"/>
        </w:rPr>
        <w:t>条的</w:t>
      </w:r>
      <w:r>
        <w:rPr>
          <w:rFonts w:ascii="Franklin Gothic Medium" w:eastAsia="仿宋_GB2312" w:hAnsi="Franklin Gothic Medium"/>
          <w:spacing w:val="9"/>
          <w:sz w:val="24"/>
        </w:rPr>
        <w:t>规定：经办机构根据失业人员累计缴费时间核定其领取失业保险金的期限。失业人员累计缴费时间按照下列原则确定：（一）实行个人缴纳失业保险费前，按国家规定计算的工龄视同缴费时间，与《条例》发布后缴纳失业保险费的时间合并计算。（二）失业人员在领取失业保险金期间重新就业后再次失业的，缴费时间重新计算，其领取失业保险金的期限可以与前次失业应领取而尚未领取的失业保险金的期限合并计算，但是最长不得超过</w:t>
      </w:r>
      <w:r>
        <w:rPr>
          <w:rFonts w:ascii="Franklin Gothic Medium" w:eastAsia="仿宋_GB2312" w:hAnsi="Franklin Gothic Medium"/>
          <w:spacing w:val="9"/>
          <w:sz w:val="24"/>
        </w:rPr>
        <w:t>24</w:t>
      </w:r>
      <w:r>
        <w:rPr>
          <w:rFonts w:ascii="Franklin Gothic Medium" w:eastAsia="仿宋_GB2312" w:hAnsi="Franklin Gothic Medium"/>
          <w:spacing w:val="9"/>
          <w:sz w:val="24"/>
        </w:rPr>
        <w:t>个月。失业人员在领取失业保险金期间重新就业后不满一年再次失业的，可以继续申领其前次失业应领取而尚未领取的失业保险金。</w:t>
      </w:r>
    </w:p>
    <w:p w:rsidR="00654FA7" w:rsidRDefault="0035368B">
      <w:pPr>
        <w:pStyle w:val="2"/>
        <w:ind w:firstLine="600"/>
        <w:rPr>
          <w:lang w:val="en-US"/>
        </w:rPr>
      </w:pPr>
      <w:bookmarkStart w:id="734" w:name="_Toc23345"/>
      <w:bookmarkStart w:id="735" w:name="_Toc21220"/>
      <w:r>
        <w:rPr>
          <w:rFonts w:hint="eastAsia"/>
          <w:lang w:val="en-US"/>
        </w:rPr>
        <w:t>28</w:t>
      </w:r>
      <w:r>
        <w:rPr>
          <w:rFonts w:hint="eastAsia"/>
          <w:lang w:val="en-US"/>
        </w:rPr>
        <w:t xml:space="preserve"> </w:t>
      </w:r>
      <w:r>
        <w:rPr>
          <w:lang w:val="en-US"/>
        </w:rPr>
        <w:t>失业保险金采取怎样的标准</w:t>
      </w:r>
      <w:r>
        <w:rPr>
          <w:lang w:val="en-US"/>
        </w:rPr>
        <w:t>?</w:t>
      </w:r>
      <w:bookmarkEnd w:id="734"/>
      <w:bookmarkEnd w:id="735"/>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根据《失业保险条例》第</w:t>
      </w:r>
      <w:r>
        <w:rPr>
          <w:rFonts w:ascii="Franklin Gothic Medium" w:eastAsia="仿宋_GB2312" w:hAnsi="Franklin Gothic Medium"/>
          <w:spacing w:val="9"/>
          <w:sz w:val="24"/>
        </w:rPr>
        <w:t>18</w:t>
      </w:r>
      <w:r>
        <w:rPr>
          <w:rFonts w:ascii="Franklin Gothic Medium" w:eastAsia="仿宋_GB2312" w:hAnsi="Franklin Gothic Medium"/>
          <w:spacing w:val="9"/>
          <w:sz w:val="24"/>
        </w:rPr>
        <w:t>条的规定：失业保险金的标准，按照低于当地最低工资标准、高于城市居民最低生活保障标准的水平，由省、自治区、直辖市人民政府确定。</w:t>
      </w:r>
    </w:p>
    <w:p w:rsidR="00654FA7" w:rsidRDefault="0035368B">
      <w:pPr>
        <w:pStyle w:val="2"/>
        <w:ind w:firstLine="600"/>
        <w:rPr>
          <w:lang w:val="en-US"/>
        </w:rPr>
      </w:pPr>
      <w:bookmarkStart w:id="736" w:name="_Toc26665"/>
      <w:bookmarkStart w:id="737" w:name="_Toc20149"/>
      <w:r>
        <w:rPr>
          <w:rFonts w:hint="eastAsia"/>
          <w:lang w:val="en-US"/>
        </w:rPr>
        <w:lastRenderedPageBreak/>
        <w:t xml:space="preserve">29 </w:t>
      </w:r>
      <w:r>
        <w:rPr>
          <w:lang w:val="en-US"/>
        </w:rPr>
        <w:t>失业人员符合最低生活保障条件的，享受什么待遇</w:t>
      </w:r>
      <w:r>
        <w:rPr>
          <w:lang w:val="en-US"/>
        </w:rPr>
        <w:t>?</w:t>
      </w:r>
      <w:bookmarkEnd w:id="736"/>
      <w:bookmarkEnd w:id="737"/>
    </w:p>
    <w:p w:rsidR="00654FA7" w:rsidRDefault="0035368B">
      <w:pPr>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根据《失业保险金申领发放办法》第</w:t>
      </w:r>
      <w:r>
        <w:rPr>
          <w:rFonts w:ascii="Franklin Gothic Medium" w:eastAsia="仿宋_GB2312" w:hAnsi="Franklin Gothic Medium"/>
          <w:spacing w:val="9"/>
          <w:sz w:val="24"/>
        </w:rPr>
        <w:t>12</w:t>
      </w:r>
      <w:r>
        <w:rPr>
          <w:rFonts w:ascii="Franklin Gothic Medium" w:eastAsia="仿宋_GB2312" w:hAnsi="Franklin Gothic Medium"/>
          <w:spacing w:val="9"/>
          <w:sz w:val="24"/>
        </w:rPr>
        <w:t>条的规定：失业人员在领取失业保险金期间或期满后，符合享受当地城市居民最低生活保障条件的，可以按照申请享受城市居民最低生活保障待遇。</w:t>
      </w:r>
    </w:p>
    <w:p w:rsidR="00654FA7" w:rsidRDefault="0035368B">
      <w:pPr>
        <w:pStyle w:val="2"/>
        <w:ind w:firstLine="600"/>
        <w:rPr>
          <w:lang w:val="en-US"/>
        </w:rPr>
      </w:pPr>
      <w:bookmarkStart w:id="738" w:name="_Toc8399"/>
      <w:bookmarkStart w:id="739" w:name="_Toc673"/>
      <w:r>
        <w:rPr>
          <w:rFonts w:hint="eastAsia"/>
          <w:lang w:val="en-US"/>
        </w:rPr>
        <w:t xml:space="preserve">30 </w:t>
      </w:r>
      <w:r>
        <w:rPr>
          <w:lang w:val="en-US"/>
        </w:rPr>
        <w:t>失业人员在领取失业保险金期间患病就医的，有什么待遇？</w:t>
      </w:r>
      <w:bookmarkEnd w:id="738"/>
      <w:bookmarkEnd w:id="739"/>
    </w:p>
    <w:p w:rsidR="00654FA7" w:rsidRDefault="0035368B">
      <w:pPr>
        <w:widowControl w:val="0"/>
        <w:autoSpaceDN w:val="0"/>
        <w:spacing w:afterLines="60" w:after="144" w:line="360" w:lineRule="auto"/>
        <w:ind w:firstLineChars="200" w:firstLine="516"/>
        <w:rPr>
          <w:rFonts w:ascii="Franklin Gothic Medium" w:eastAsia="仿宋_GB2312" w:hAnsi="Franklin Gothic Medium"/>
          <w:spacing w:val="9"/>
          <w:sz w:val="24"/>
        </w:rPr>
      </w:pPr>
      <w:r>
        <w:rPr>
          <w:rFonts w:ascii="Franklin Gothic Medium" w:eastAsia="仿宋_GB2312" w:hAnsi="Franklin Gothic Medium"/>
          <w:spacing w:val="9"/>
          <w:sz w:val="24"/>
        </w:rPr>
        <w:t>根据《失业保险条例》第</w:t>
      </w:r>
      <w:r>
        <w:rPr>
          <w:rFonts w:ascii="Franklin Gothic Medium" w:eastAsia="仿宋_GB2312" w:hAnsi="Franklin Gothic Medium"/>
          <w:spacing w:val="9"/>
          <w:sz w:val="24"/>
        </w:rPr>
        <w:t>19</w:t>
      </w:r>
      <w:r>
        <w:rPr>
          <w:rFonts w:ascii="Franklin Gothic Medium" w:eastAsia="仿宋_GB2312" w:hAnsi="Franklin Gothic Medium"/>
          <w:spacing w:val="9"/>
          <w:sz w:val="24"/>
        </w:rPr>
        <w:t>条的规定：失业人员在领</w:t>
      </w:r>
      <w:r>
        <w:rPr>
          <w:rFonts w:ascii="Franklin Gothic Medium" w:eastAsia="仿宋_GB2312" w:hAnsi="Franklin Gothic Medium"/>
          <w:spacing w:val="9"/>
          <w:sz w:val="24"/>
        </w:rPr>
        <w:t>取失业保险金期间患病就医的，可以按照规定向社会保险经办机构申请领取医疗补助金。医疗补助金的标准由省、自治区、直辖市人民政府规定。根据《失业保险金申领发放办法》第</w:t>
      </w:r>
      <w:r>
        <w:rPr>
          <w:rFonts w:ascii="Franklin Gothic Medium" w:eastAsia="仿宋_GB2312" w:hAnsi="Franklin Gothic Medium"/>
          <w:spacing w:val="9"/>
          <w:sz w:val="24"/>
        </w:rPr>
        <w:t>9</w:t>
      </w:r>
      <w:r>
        <w:rPr>
          <w:rFonts w:ascii="Franklin Gothic Medium" w:eastAsia="仿宋_GB2312" w:hAnsi="Franklin Gothic Medium"/>
          <w:spacing w:val="9"/>
          <w:sz w:val="24"/>
        </w:rPr>
        <w:t>条的规定：失业人员在领取失业保险金期间患病就医的，可以按照规定向经办机构申请领取医疗补助金。</w:t>
      </w:r>
    </w:p>
    <w:p w:rsidR="00555138" w:rsidRDefault="00555138">
      <w:pPr>
        <w:widowControl w:val="0"/>
        <w:autoSpaceDN w:val="0"/>
        <w:spacing w:afterLines="60" w:after="144" w:line="360" w:lineRule="auto"/>
        <w:ind w:firstLineChars="200" w:firstLine="480"/>
        <w:rPr>
          <w:rFonts w:ascii="Franklin Gothic Medium" w:eastAsia="仿宋_GB2312" w:hAnsi="Franklin Gothic Medium" w:cs="宋体" w:hint="eastAsia"/>
          <w:spacing w:val="9"/>
          <w:sz w:val="24"/>
        </w:rPr>
      </w:pPr>
      <w:bookmarkStart w:id="740" w:name="_GoBack"/>
      <w:r>
        <w:rPr>
          <w:rFonts w:ascii="Franklin Gothic Medium" w:eastAsia="仿宋_GB2312" w:hAnsi="Franklin Gothic Medium" w:cs="宋体" w:hint="eastAsia"/>
          <w:noProof/>
          <w:spacing w:val="9"/>
          <w:sz w:val="24"/>
        </w:rPr>
        <w:lastRenderedPageBreak/>
        <w:drawing>
          <wp:inline distT="0" distB="0" distL="0" distR="0">
            <wp:extent cx="5486400" cy="4608830"/>
            <wp:effectExtent l="0" t="0" r="0" b="1270"/>
            <wp:docPr id="28" name="图片 28" descr="图片包含 游戏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全国职业经理MBA双证班.jpg"/>
                    <pic:cNvPicPr/>
                  </pic:nvPicPr>
                  <pic:blipFill>
                    <a:blip r:embed="rId31">
                      <a:extLst>
                        <a:ext uri="{28A0092B-C50C-407E-A947-70E740481C1C}">
                          <a14:useLocalDpi xmlns:a14="http://schemas.microsoft.com/office/drawing/2010/main" val="0"/>
                        </a:ext>
                      </a:extLst>
                    </a:blip>
                    <a:stretch>
                      <a:fillRect/>
                    </a:stretch>
                  </pic:blipFill>
                  <pic:spPr>
                    <a:xfrm>
                      <a:off x="0" y="0"/>
                      <a:ext cx="5486400" cy="4608830"/>
                    </a:xfrm>
                    <a:prstGeom prst="rect">
                      <a:avLst/>
                    </a:prstGeom>
                  </pic:spPr>
                </pic:pic>
              </a:graphicData>
            </a:graphic>
          </wp:inline>
        </w:drawing>
      </w:r>
      <w:bookmarkEnd w:id="740"/>
    </w:p>
    <w:sectPr w:rsidR="00555138">
      <w:headerReference w:type="even" r:id="rId33"/>
      <w:headerReference w:type="default" r:id="rId34"/>
      <w:footerReference w:type="even" r:id="rId35"/>
      <w:footerReference w:type="default" r:id="rId36"/>
      <w:headerReference w:type="first" r:id="rId37"/>
      <w:type w:val="evenPage"/>
      <w:pgSz w:w="12240" w:h="15840"/>
      <w:pgMar w:top="1440" w:right="1800" w:bottom="1440" w:left="1800" w:header="720" w:footer="720" w:gutter="0"/>
      <w:pgNumType w:start="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5368B" w:rsidRDefault="0035368B">
      <w:r>
        <w:separator/>
      </w:r>
    </w:p>
  </w:endnote>
  <w:endnote w:type="continuationSeparator" w:id="0">
    <w:p w:rsidR="0035368B" w:rsidRDefault="003536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altName w:val="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仿宋_GB2312">
    <w:altName w:val="仿宋"/>
    <w:charset w:val="86"/>
    <w:family w:val="auto"/>
    <w:pitch w:val="default"/>
    <w:sig w:usb0="00000000" w:usb1="00000000" w:usb2="00000000" w:usb3="00000000" w:csb0="00040000" w:csb1="00000000"/>
  </w:font>
  <w:font w:name="Courier New">
    <w:panose1 w:val="02070309020205020404"/>
    <w:charset w:val="00"/>
    <w:family w:val="modern"/>
    <w:pitch w:val="fixed"/>
    <w:sig w:usb0="E0002EFF" w:usb1="C0007843"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等线">
    <w:altName w:val="DengXian"/>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汉仪粗黑简">
    <w:altName w:val="Arial Unicode MS"/>
    <w:panose1 w:val="02010609000101010101"/>
    <w:charset w:val="86"/>
    <w:family w:val="modern"/>
    <w:pitch w:val="fixed"/>
    <w:sig w:usb0="00000001" w:usb1="080E0800" w:usb2="00000012" w:usb3="00000000" w:csb0="00040000" w:csb1="00000000"/>
  </w:font>
  <w:font w:name="Franklin Gothic Medium">
    <w:panose1 w:val="020B0603020102020204"/>
    <w:charset w:val="00"/>
    <w:family w:val="swiss"/>
    <w:pitch w:val="variable"/>
    <w:sig w:usb0="00000287" w:usb1="00000000" w:usb2="00000000" w:usb3="00000000" w:csb0="0000009F" w:csb1="00000000"/>
  </w:font>
  <w:font w:name="楷体_GB2312">
    <w:altName w:val="楷体"/>
    <w:charset w:val="86"/>
    <w:family w:val="modern"/>
    <w:pitch w:val="default"/>
    <w:sig w:usb0="00000000" w:usb1="00000000" w:usb2="00000000" w:usb3="00000000" w:csb0="00040000"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54FA7" w:rsidRDefault="00654FA7">
    <w:pPr>
      <w:pStyle w:val="a6"/>
      <w:spacing w:line="360" w:lineRule="auto"/>
      <w:jc w:val="center"/>
      <w:rPr>
        <w:b/>
        <w:bCs/>
        <w:sz w:val="21"/>
      </w:rPr>
    </w:pPr>
  </w:p>
  <w:p w:rsidR="00654FA7" w:rsidRDefault="0035368B">
    <w:pPr>
      <w:pStyle w:val="a6"/>
      <w:jc w:val="center"/>
      <w:rPr>
        <w:b/>
        <w:bCs/>
        <w:color w:val="FFFFFF"/>
        <w:sz w:val="24"/>
        <w:highlight w:val="black"/>
      </w:rPr>
    </w:pPr>
    <w:r>
      <w:rPr>
        <w:b/>
        <w:bCs/>
        <w:noProof/>
        <w:color w:val="FF0000"/>
        <w:sz w:val="24"/>
      </w:rPr>
      <mc:AlternateContent>
        <mc:Choice Requires="wps">
          <w:drawing>
            <wp:anchor distT="0" distB="0" distL="114300" distR="114300" simplePos="0" relativeHeight="251658240" behindDoc="0" locked="0" layoutInCell="1" allowOverlap="1">
              <wp:simplePos x="0" y="0"/>
              <wp:positionH relativeFrom="column">
                <wp:posOffset>1496060</wp:posOffset>
              </wp:positionH>
              <wp:positionV relativeFrom="paragraph">
                <wp:posOffset>174625</wp:posOffset>
              </wp:positionV>
              <wp:extent cx="2600325" cy="635"/>
              <wp:effectExtent l="10160" t="13335" r="18415" b="14605"/>
              <wp:wrapNone/>
              <wp:docPr id="3"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00325" cy="635"/>
                      </a:xfrm>
                      <a:prstGeom prst="line">
                        <a:avLst/>
                      </a:prstGeom>
                      <a:noFill/>
                      <a:ln w="19050">
                        <a:solidFill>
                          <a:srgbClr val="000000"/>
                        </a:solidFill>
                        <a:round/>
                      </a:ln>
                    </wps:spPr>
                    <wps:bodyPr/>
                  </wps:wsp>
                </a:graphicData>
              </a:graphic>
            </wp:anchor>
          </w:drawing>
        </mc:Choice>
        <mc:Fallback xmlns:wpsCustomData="http://www.wps.cn/officeDocument/2013/wpsCustomData">
          <w:pict>
            <v:line id="Line 3" o:spid="_x0000_s1026" o:spt="20" style="position:absolute;left:0pt;margin-left:117.8pt;margin-top:13.75pt;height:0.05pt;width:204.75pt;z-index:251658240;mso-width-relative:page;mso-height-relative:page;" filled="f" stroked="t" coordsize="21600,21600" o:gfxdata="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">
              <v:fill on="f" focussize="0,0"/>
              <v:stroke weight="1.5pt" color="#000000" joinstyle="round"/>
              <v:imagedata o:title=""/>
              <o:lock v:ext="edit" aspectratio="f"/>
            </v:line>
          </w:pict>
        </mc:Fallback>
      </mc:AlternateContent>
    </w:r>
  </w:p>
  <w:p w:rsidR="00654FA7" w:rsidRDefault="0035368B">
    <w:pPr>
      <w:pStyle w:val="a6"/>
      <w:jc w:val="center"/>
    </w:pPr>
    <w:r>
      <w:rPr>
        <w:rFonts w:ascii="宋体" w:hAnsi="宋体" w:hint="eastAsia"/>
      </w:rPr>
      <w:t>第</w:t>
    </w:r>
    <w:r>
      <w:rPr>
        <w:rFonts w:ascii="宋体" w:hAnsi="宋体" w:hint="eastAsia"/>
      </w:rPr>
      <w:t xml:space="preserve"> </w:t>
    </w:r>
    <w:r>
      <w:rPr>
        <w:rFonts w:ascii="宋体" w:hAnsi="宋体" w:hint="eastAsia"/>
      </w:rPr>
      <w:fldChar w:fldCharType="begin"/>
    </w:r>
    <w:r>
      <w:rPr>
        <w:rFonts w:ascii="宋体" w:hAnsi="宋体" w:hint="eastAsia"/>
      </w:rPr>
      <w:instrText xml:space="preserve"> PAGE  \* MERGEFORMAT </w:instrText>
    </w:r>
    <w:r>
      <w:rPr>
        <w:rFonts w:ascii="宋体" w:hAnsi="宋体" w:hint="eastAsia"/>
      </w:rPr>
      <w:fldChar w:fldCharType="separate"/>
    </w:r>
    <w:r>
      <w:t>214</w:t>
    </w:r>
    <w:r>
      <w:rPr>
        <w:rFonts w:ascii="宋体" w:hAnsi="宋体" w:hint="eastAsia"/>
      </w:rPr>
      <w:fldChar w:fldCharType="end"/>
    </w:r>
    <w:r>
      <w:rPr>
        <w:rFonts w:ascii="宋体" w:hAnsi="宋体" w:hint="eastAsia"/>
      </w:rPr>
      <w:t xml:space="preserve"> </w:t>
    </w:r>
    <w:r>
      <w:rPr>
        <w:rFonts w:ascii="宋体" w:hAnsi="宋体" w:hint="eastAsia"/>
      </w:rPr>
      <w:t>页</w:t>
    </w:r>
    <w:r>
      <w:rPr>
        <w:rFonts w:ascii="宋体" w:hAnsi="宋体" w:hint="eastAsia"/>
      </w:rPr>
      <w:t xml:space="preserve"> </w:t>
    </w:r>
    <w:r>
      <w:rPr>
        <w:rFonts w:ascii="宋体" w:hAnsi="宋体" w:hint="eastAsia"/>
      </w:rPr>
      <w:t>共</w:t>
    </w:r>
    <w:r>
      <w:rPr>
        <w:rFonts w:ascii="宋体" w:hAnsi="宋体" w:hint="eastAsia"/>
      </w:rPr>
      <w:t xml:space="preserve"> </w:t>
    </w:r>
    <w:r>
      <w:rPr>
        <w:rFonts w:ascii="宋体" w:hAnsi="宋体" w:hint="eastAsia"/>
      </w:rPr>
      <w:fldChar w:fldCharType="begin"/>
    </w:r>
    <w:r>
      <w:rPr>
        <w:rFonts w:ascii="宋体" w:hAnsi="宋体" w:hint="eastAsia"/>
      </w:rPr>
      <w:instrText xml:space="preserve"> NUMPAGES  \* MERGEFORMAT </w:instrText>
    </w:r>
    <w:r>
      <w:rPr>
        <w:rFonts w:ascii="宋体" w:hAnsi="宋体" w:hint="eastAsia"/>
      </w:rPr>
      <w:fldChar w:fldCharType="separate"/>
    </w:r>
    <w:r>
      <w:rPr>
        <w:rFonts w:ascii="宋体" w:hAnsi="宋体"/>
      </w:rPr>
      <w:t>215</w:t>
    </w:r>
    <w:r>
      <w:rPr>
        <w:rFonts w:ascii="宋体" w:hAnsi="宋体" w:hint="eastAsia"/>
      </w:rPr>
      <w:fldChar w:fldCharType="end"/>
    </w:r>
    <w:r>
      <w:rPr>
        <w:rFonts w:ascii="宋体" w:hAnsi="宋体" w:hint="eastAsia"/>
      </w:rPr>
      <w:t xml:space="preserve"> </w:t>
    </w:r>
    <w:r>
      <w:rPr>
        <w:rFonts w:ascii="宋体" w:hAnsi="宋体" w:hint="eastAsia"/>
      </w:rPr>
      <w:t>页</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54FA7" w:rsidRDefault="0035368B">
    <w:pPr>
      <w:pStyle w:val="a6"/>
    </w:pPr>
    <w:r>
      <w:rPr>
        <w:noProof/>
      </w:rPr>
      <mc:AlternateContent>
        <mc:Choice Requires="wps">
          <w:drawing>
            <wp:anchor distT="0" distB="0" distL="114300" distR="114300" simplePos="0" relativeHeight="251656192" behindDoc="0" locked="0" layoutInCell="1" allowOverlap="1">
              <wp:simplePos x="0" y="0"/>
              <wp:positionH relativeFrom="column">
                <wp:posOffset>1933575</wp:posOffset>
              </wp:positionH>
              <wp:positionV relativeFrom="paragraph">
                <wp:posOffset>113030</wp:posOffset>
              </wp:positionV>
              <wp:extent cx="1666875" cy="635"/>
              <wp:effectExtent l="9525" t="16510" r="9525" b="11430"/>
              <wp:wrapNone/>
              <wp:docPr id="2"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66875" cy="635"/>
                      </a:xfrm>
                      <a:prstGeom prst="line">
                        <a:avLst/>
                      </a:prstGeom>
                      <a:noFill/>
                      <a:ln w="19050">
                        <a:solidFill>
                          <a:srgbClr val="000000"/>
                        </a:solidFill>
                        <a:round/>
                      </a:ln>
                    </wps:spPr>
                    <wps:bodyPr/>
                  </wps:wsp>
                </a:graphicData>
              </a:graphic>
            </wp:anchor>
          </w:drawing>
        </mc:Choice>
        <mc:Fallback xmlns:wpsCustomData="http://www.wps.cn/officeDocument/2013/wpsCustomData">
          <w:pict>
            <v:line id="Line 4" o:spid="_x0000_s1026" o:spt="20" style="position:absolute;left:0pt;margin-left:152.25pt;margin-top:8.9pt;height:0.05pt;width:131.25pt;z-index:251656192;mso-width-relative:page;mso-height-relative:page;" filled="f" stroked="t" coordsize="21600,21600" o:gfxdata="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">
              <v:fill on="f" focussize="0,0"/>
              <v:stroke weight="1.5pt" color="#000000" joinstyle="round"/>
              <v:imagedata o:title=""/>
              <o:lock v:ext="edit" aspectratio="f"/>
            </v:line>
          </w:pict>
        </mc:Fallback>
      </mc:AlternateContent>
    </w:r>
  </w:p>
  <w:p w:rsidR="00654FA7" w:rsidRDefault="0035368B">
    <w:pPr>
      <w:pStyle w:val="a6"/>
      <w:jc w:val="center"/>
      <w:rPr>
        <w:highlight w:val="lightGray"/>
      </w:rPr>
    </w:pPr>
    <w:r>
      <w:rPr>
        <w:rFonts w:hint="eastAsia"/>
        <w:highlight w:val="lightGray"/>
      </w:rPr>
      <w:t xml:space="preserve"> </w:t>
    </w:r>
    <w:r>
      <w:rPr>
        <w:rFonts w:hint="eastAsia"/>
        <w:highlight w:val="lightGray"/>
      </w:rPr>
      <w:t>第</w:t>
    </w:r>
    <w:r>
      <w:rPr>
        <w:rFonts w:hint="eastAsia"/>
        <w:highlight w:val="lightGray"/>
      </w:rPr>
      <w:t xml:space="preserve"> </w:t>
    </w:r>
    <w:r>
      <w:rPr>
        <w:rFonts w:hint="eastAsia"/>
        <w:highlight w:val="lightGray"/>
      </w:rPr>
      <w:fldChar w:fldCharType="begin"/>
    </w:r>
    <w:r>
      <w:rPr>
        <w:rFonts w:hint="eastAsia"/>
        <w:highlight w:val="lightGray"/>
      </w:rPr>
      <w:instrText xml:space="preserve"> PAGE  \* MERGEFORMAT </w:instrText>
    </w:r>
    <w:r>
      <w:rPr>
        <w:rFonts w:hint="eastAsia"/>
        <w:highlight w:val="lightGray"/>
      </w:rPr>
      <w:fldChar w:fldCharType="separate"/>
    </w:r>
    <w:r>
      <w:t>213</w:t>
    </w:r>
    <w:r>
      <w:rPr>
        <w:rFonts w:hint="eastAsia"/>
        <w:highlight w:val="lightGray"/>
      </w:rPr>
      <w:fldChar w:fldCharType="end"/>
    </w:r>
    <w:r>
      <w:rPr>
        <w:rFonts w:hint="eastAsia"/>
        <w:highlight w:val="lightGray"/>
      </w:rPr>
      <w:t xml:space="preserve"> </w:t>
    </w:r>
    <w:r>
      <w:rPr>
        <w:rFonts w:hint="eastAsia"/>
        <w:highlight w:val="lightGray"/>
      </w:rPr>
      <w:t>页</w:t>
    </w:r>
    <w:r>
      <w:rPr>
        <w:rFonts w:hint="eastAsia"/>
        <w:highlight w:val="lightGray"/>
      </w:rPr>
      <w:t xml:space="preserve"> </w:t>
    </w:r>
    <w:r>
      <w:rPr>
        <w:rFonts w:hint="eastAsia"/>
        <w:highlight w:val="lightGray"/>
      </w:rPr>
      <w:t>共</w:t>
    </w:r>
    <w:r>
      <w:rPr>
        <w:rFonts w:hint="eastAsia"/>
        <w:highlight w:val="lightGray"/>
      </w:rPr>
      <w:t xml:space="preserve"> </w:t>
    </w:r>
    <w:r>
      <w:rPr>
        <w:rFonts w:hint="eastAsia"/>
        <w:highlight w:val="lightGray"/>
      </w:rPr>
      <w:fldChar w:fldCharType="begin"/>
    </w:r>
    <w:r>
      <w:rPr>
        <w:rFonts w:hint="eastAsia"/>
        <w:highlight w:val="lightGray"/>
      </w:rPr>
      <w:instrText xml:space="preserve"> NUMPAGES  \* MERGEFORMAT </w:instrText>
    </w:r>
    <w:r>
      <w:rPr>
        <w:rFonts w:hint="eastAsia"/>
        <w:highlight w:val="lightGray"/>
      </w:rPr>
      <w:fldChar w:fldCharType="separate"/>
    </w:r>
    <w:r>
      <w:rPr>
        <w:highlight w:val="lightGray"/>
      </w:rPr>
      <w:t>214</w:t>
    </w:r>
    <w:r>
      <w:rPr>
        <w:rFonts w:hint="eastAsia"/>
        <w:highlight w:val="lightGray"/>
      </w:rPr>
      <w:fldChar w:fldCharType="end"/>
    </w:r>
    <w:r>
      <w:rPr>
        <w:rFonts w:hint="eastAsia"/>
        <w:highlight w:val="lightGray"/>
      </w:rPr>
      <w:t xml:space="preserve"> </w:t>
    </w:r>
    <w:r>
      <w:rPr>
        <w:rFonts w:hint="eastAsia"/>
        <w:highlight w:val="lightGray"/>
      </w:rPr>
      <w:t>页</w:t>
    </w:r>
    <w:r>
      <w:rPr>
        <w:rFonts w:hint="eastAsia"/>
        <w:highlight w:val="lightGray"/>
      </w:rPr>
      <w:t xml:space="preserve"> </w:t>
    </w:r>
  </w:p>
  <w:p w:rsidR="00654FA7" w:rsidRDefault="00654FA7">
    <w:pPr>
      <w:pStyle w:val="a6"/>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5368B" w:rsidRDefault="0035368B">
      <w:r>
        <w:separator/>
      </w:r>
    </w:p>
  </w:footnote>
  <w:footnote w:type="continuationSeparator" w:id="0">
    <w:p w:rsidR="0035368B" w:rsidRDefault="0035368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54FA7" w:rsidRDefault="00654FA7">
    <w:pPr>
      <w:pStyle w:val="a7"/>
    </w:pPr>
  </w:p>
  <w:p w:rsidR="00654FA7" w:rsidRDefault="0035368B">
    <w:pPr>
      <w:pStyle w:val="a7"/>
      <w:jc w:val="center"/>
      <w:rPr>
        <w:rFonts w:ascii="楷体_GB2312" w:eastAsia="楷体_GB2312" w:hAnsi="楷体_GB2312"/>
        <w:spacing w:val="11"/>
        <w:sz w:val="21"/>
      </w:rPr>
    </w:pPr>
    <w:r>
      <w:rPr>
        <w:rFonts w:ascii="楷体_GB2312" w:eastAsia="楷体_GB2312" w:hAnsi="楷体_GB2312" w:hint="eastAsia"/>
        <w:spacing w:val="11"/>
        <w:sz w:val="21"/>
      </w:rPr>
      <w:t>五险</w:t>
    </w:r>
    <w:proofErr w:type="gramStart"/>
    <w:r>
      <w:rPr>
        <w:rFonts w:ascii="楷体_GB2312" w:eastAsia="楷体_GB2312" w:hAnsi="楷体_GB2312" w:hint="eastAsia"/>
        <w:spacing w:val="11"/>
        <w:sz w:val="21"/>
      </w:rPr>
      <w:t>一</w:t>
    </w:r>
    <w:proofErr w:type="gramEnd"/>
    <w:r>
      <w:rPr>
        <w:rFonts w:ascii="楷体_GB2312" w:eastAsia="楷体_GB2312" w:hAnsi="楷体_GB2312" w:hint="eastAsia"/>
        <w:spacing w:val="11"/>
        <w:sz w:val="21"/>
      </w:rPr>
      <w:t>金</w:t>
    </w:r>
  </w:p>
  <w:p w:rsidR="00654FA7" w:rsidRDefault="0035368B">
    <w:pPr>
      <w:pStyle w:val="a7"/>
    </w:pPr>
    <w:r>
      <w:rPr>
        <w:noProof/>
      </w:rPr>
      <mc:AlternateContent>
        <mc:Choice Requires="wps">
          <w:drawing>
            <wp:anchor distT="0" distB="0" distL="114300" distR="114300" simplePos="0" relativeHeight="251659264" behindDoc="0" locked="0" layoutInCell="1" allowOverlap="1">
              <wp:simplePos x="0" y="0"/>
              <wp:positionH relativeFrom="column">
                <wp:posOffset>-9525</wp:posOffset>
              </wp:positionH>
              <wp:positionV relativeFrom="paragraph">
                <wp:posOffset>41275</wp:posOffset>
              </wp:positionV>
              <wp:extent cx="5505450" cy="635"/>
              <wp:effectExtent l="28575" t="33020" r="28575" b="33020"/>
              <wp:wrapNone/>
              <wp:docPr id="5" name="Lin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05450" cy="635"/>
                      </a:xfrm>
                      <a:prstGeom prst="line">
                        <a:avLst/>
                      </a:prstGeom>
                      <a:noFill/>
                      <a:ln w="57150" cmpd="thinThick">
                        <a:solidFill>
                          <a:srgbClr val="000000"/>
                        </a:solidFill>
                        <a:round/>
                      </a:ln>
                    </wps:spPr>
                    <wps:bodyPr/>
                  </wps:wsp>
                </a:graphicData>
              </a:graphic>
            </wp:anchor>
          </w:drawing>
        </mc:Choice>
        <mc:Fallback xmlns:wpsCustomData="http://www.wps.cn/officeDocument/2013/wpsCustomData">
          <w:pict>
            <v:line id="Line 1" o:spid="_x0000_s1026" o:spt="20" style="position:absolute;left:0pt;margin-left:-0.75pt;margin-top:3.25pt;height:0.05pt;width:433.5pt;z-index:251659264;mso-width-relative:page;mso-height-relative:page;" filled="f" stroked="t" coordsize="21600,21600" o:gfxdata="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">
              <v:fill on="f" focussize="0,0"/>
              <v:stroke weight="4.5pt" color="#000000" linestyle="thinThick" joinstyle="round"/>
              <v:imagedata o:title=""/>
              <o:lock v:ext="edit" aspectratio="f"/>
            </v:line>
          </w:pict>
        </mc:Fallback>
      </mc:AlternateContent>
    </w:r>
  </w:p>
  <w:p w:rsidR="00654FA7" w:rsidRDefault="00654FA7">
    <w:pPr>
      <w:pStyle w:val="a7"/>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54FA7" w:rsidRDefault="00654FA7">
    <w:pPr>
      <w:pStyle w:val="a7"/>
    </w:pPr>
  </w:p>
  <w:p w:rsidR="00654FA7" w:rsidRDefault="00654FA7">
    <w:pPr>
      <w:pStyle w:val="a7"/>
    </w:pPr>
  </w:p>
  <w:p w:rsidR="00654FA7" w:rsidRDefault="0035368B">
    <w:pPr>
      <w:pStyle w:val="a7"/>
      <w:jc w:val="center"/>
      <w:rPr>
        <w:rFonts w:ascii="楷体_GB2312" w:eastAsia="楷体_GB2312" w:hAnsi="楷体_GB2312"/>
        <w:b/>
        <w:bCs/>
        <w:spacing w:val="11"/>
        <w:sz w:val="30"/>
        <w:highlight w:val="black"/>
      </w:rPr>
    </w:pPr>
    <w:r>
      <w:rPr>
        <w:rFonts w:ascii="楷体_GB2312" w:eastAsia="楷体_GB2312" w:hAnsi="楷体_GB2312" w:hint="eastAsia"/>
        <w:color w:val="FFFFFF"/>
        <w:spacing w:val="11"/>
        <w:sz w:val="21"/>
        <w:highlight w:val="black"/>
      </w:rPr>
      <w:t xml:space="preserve"> </w:t>
    </w:r>
    <w:r>
      <w:rPr>
        <w:rFonts w:ascii="楷体_GB2312" w:eastAsia="楷体_GB2312" w:hAnsi="楷体_GB2312" w:hint="eastAsia"/>
        <w:color w:val="FFFFFF"/>
        <w:spacing w:val="11"/>
        <w:sz w:val="21"/>
        <w:highlight w:val="black"/>
      </w:rPr>
      <w:t>《五险一金专题》</w:t>
    </w:r>
    <w:r>
      <w:rPr>
        <w:rFonts w:ascii="楷体_GB2312" w:eastAsia="楷体_GB2312" w:hAnsi="楷体_GB2312" w:hint="eastAsia"/>
        <w:color w:val="FFFFFF"/>
        <w:spacing w:val="11"/>
        <w:sz w:val="24"/>
        <w:highlight w:val="black"/>
      </w:rPr>
      <w:t xml:space="preserve"> </w:t>
    </w:r>
    <w:r>
      <w:rPr>
        <w:noProof/>
        <w:color w:val="FFFFFF"/>
        <w:spacing w:val="11"/>
        <w:highlight w:val="black"/>
      </w:rPr>
      <mc:AlternateContent>
        <mc:Choice Requires="wps">
          <w:drawing>
            <wp:anchor distT="0" distB="0" distL="114300" distR="114300" simplePos="0" relativeHeight="251657216" behindDoc="0" locked="0" layoutInCell="1" allowOverlap="1">
              <wp:simplePos x="0" y="0"/>
              <wp:positionH relativeFrom="column">
                <wp:posOffset>0</wp:posOffset>
              </wp:positionH>
              <wp:positionV relativeFrom="paragraph">
                <wp:posOffset>35560</wp:posOffset>
              </wp:positionV>
              <wp:extent cx="5505450" cy="635"/>
              <wp:effectExtent l="28575" t="34925" r="28575" b="31115"/>
              <wp:wrapNone/>
              <wp:docPr id="4"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05450" cy="635"/>
                      </a:xfrm>
                      <a:prstGeom prst="line">
                        <a:avLst/>
                      </a:prstGeom>
                      <a:noFill/>
                      <a:ln w="57150" cmpd="thinThick">
                        <a:solidFill>
                          <a:srgbClr val="000000"/>
                        </a:solidFill>
                        <a:round/>
                      </a:ln>
                    </wps:spPr>
                    <wps:bodyPr/>
                  </wps:wsp>
                </a:graphicData>
              </a:graphic>
            </wp:anchor>
          </w:drawing>
        </mc:Choice>
        <mc:Fallback xmlns:wpsCustomData="http://www.wps.cn/officeDocument/2013/wpsCustomData">
          <w:pict>
            <v:line id="Line 2" o:spid="_x0000_s1026" o:spt="20" style="position:absolute;left:0pt;margin-left:0pt;margin-top:2.8pt;height:0.05pt;width:433.5pt;z-index:251657216;mso-width-relative:page;mso-height-relative:page;" filled="f" stroked="t" coordsize="21600,21600" o:gfxdata="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">
              <v:fill on="f" focussize="0,0"/>
              <v:stroke weight="4.5pt" color="#000000" linestyle="thinThick" joinstyle="round"/>
              <v:imagedata o:title=""/>
              <o:lock v:ext="edit" aspectratio="f"/>
            </v:lin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54FA7" w:rsidRDefault="0035368B">
    <w:pPr>
      <w:pStyle w:val="a7"/>
    </w:pPr>
    <w:r>
      <w:rPr>
        <w:noProof/>
      </w:rPr>
      <mc:AlternateContent>
        <mc:Choice Requires="wps">
          <w:drawing>
            <wp:anchor distT="0" distB="0" distL="114300" distR="114300" simplePos="0" relativeHeight="251660288" behindDoc="0" locked="0" layoutInCell="1" allowOverlap="1">
              <wp:simplePos x="0" y="0"/>
              <wp:positionH relativeFrom="column">
                <wp:posOffset>-598805</wp:posOffset>
              </wp:positionH>
              <wp:positionV relativeFrom="paragraph">
                <wp:posOffset>-92075</wp:posOffset>
              </wp:positionV>
              <wp:extent cx="1469390" cy="1415415"/>
              <wp:effectExtent l="1270" t="3175" r="5715" b="635"/>
              <wp:wrapNone/>
              <wp:docPr id="1" name="Oval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69390" cy="1415415"/>
                      </a:xfrm>
                      <a:prstGeom prst="ellipse">
                        <a:avLst/>
                      </a:prstGeom>
                      <a:solidFill>
                        <a:srgbClr val="000000"/>
                      </a:solidFill>
                      <a:ln>
                        <a:noFill/>
                      </a:ln>
                    </wps:spPr>
                    <wps:txbx>
                      <w:txbxContent>
                        <w:p w:rsidR="00654FA7" w:rsidRDefault="0035368B">
                          <w:pPr>
                            <w:spacing w:line="600" w:lineRule="auto"/>
                            <w:jc w:val="distribute"/>
                            <w:rPr>
                              <w:rFonts w:ascii="微软雅黑" w:eastAsia="微软雅黑" w:hAnsi="微软雅黑"/>
                              <w:color w:val="FFFFFF"/>
                              <w:sz w:val="56"/>
                              <w:szCs w:val="56"/>
                            </w:rPr>
                          </w:pPr>
                          <w:r>
                            <w:rPr>
                              <w:rFonts w:ascii="微软雅黑" w:eastAsia="微软雅黑" w:hAnsi="微软雅黑" w:hint="eastAsia"/>
                              <w:color w:val="FFFFFF"/>
                              <w:sz w:val="56"/>
                              <w:szCs w:val="56"/>
                            </w:rPr>
                            <w:t>社保</w:t>
                          </w:r>
                        </w:p>
                      </w:txbxContent>
                    </wps:txbx>
                    <wps:bodyPr rot="0" vert="horz" wrap="square" lIns="91440" tIns="45720" rIns="91440" bIns="45720" anchor="t" anchorCtr="0" upright="1">
                      <a:noAutofit/>
                    </wps:bodyPr>
                  </wps:wsp>
                </a:graphicData>
              </a:graphic>
            </wp:anchor>
          </w:drawing>
        </mc:Choice>
        <mc:Fallback>
          <w:pict>
            <v:oval id="Oval 5" o:spid="_x0000_s1027" style="position:absolute;left:0;text-align:left;margin-left:-47.15pt;margin-top:-7.25pt;width:115.7pt;height:111.4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" fillcolor="black" stroked="f">
              <v:textbox>
                <w:txbxContent>
                  <w:p w:rsidR="00654FA7" w:rsidRDefault="0035368B">
                    <w:pPr>
                      <w:spacing w:line="600" w:lineRule="auto"/>
                      <w:jc w:val="distribute"/>
                      <w:rPr>
                        <w:rFonts w:ascii="微软雅黑" w:eastAsia="微软雅黑" w:hAnsi="微软雅黑"/>
                        <w:color w:val="FFFFFF"/>
                        <w:sz w:val="56"/>
                        <w:szCs w:val="56"/>
                      </w:rPr>
                    </w:pPr>
                    <w:r>
                      <w:rPr>
                        <w:rFonts w:ascii="微软雅黑" w:eastAsia="微软雅黑" w:hAnsi="微软雅黑" w:hint="eastAsia"/>
                        <w:color w:val="FFFFFF"/>
                        <w:sz w:val="56"/>
                        <w:szCs w:val="56"/>
                      </w:rPr>
                      <w:t>社保</w:t>
                    </w:r>
                  </w:p>
                </w:txbxContent>
              </v:textbox>
            </v:oval>
          </w:pict>
        </mc:Fallback>
      </mc:AlternateContent>
    </w:r>
    <w:r>
      <w:rPr>
        <w:rFonts w:ascii="Franklin Gothic Medium" w:hAnsi="Franklin Gothic Medium" w:cs="宋体"/>
        <w:noProof/>
        <w:spacing w:val="9"/>
        <w:sz w:val="21"/>
      </w:rPr>
      <w:drawing>
        <wp:anchor distT="0" distB="0" distL="114300" distR="114300" simplePos="0" relativeHeight="251655168" behindDoc="0" locked="0" layoutInCell="1" allowOverlap="1">
          <wp:simplePos x="0" y="0"/>
          <wp:positionH relativeFrom="column">
            <wp:posOffset>-1306195</wp:posOffset>
          </wp:positionH>
          <wp:positionV relativeFrom="paragraph">
            <wp:posOffset>-561975</wp:posOffset>
          </wp:positionV>
          <wp:extent cx="7867650" cy="11129645"/>
          <wp:effectExtent l="0" t="0" r="0" b="0"/>
          <wp:wrapNone/>
          <wp:docPr id="6" name="图片 6" descr="WORD封面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WORD封面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7867650" cy="11129645"/>
                  </a:xfrm>
                  <a:prstGeom prst="rect">
                    <a:avLst/>
                  </a:prstGeom>
                  <a:noFill/>
                  <a:ln>
                    <a:noFill/>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evenAndOddHeaders/>
  <w:drawingGridVerticalSpacing w:val="156"/>
  <w:displayHorizontalDrawingGridEvery w:val="0"/>
  <w:displayVerticalDrawingGridEvery w:val="2"/>
  <w:characterSpacingControl w:val="compressPunctuation"/>
  <w:doNotValidateAgainstSchema/>
  <w:doNotDemarcateInvalidXml/>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000430E2"/>
    <w:rsid w:val="00172A27"/>
    <w:rsid w:val="002C2D03"/>
    <w:rsid w:val="00315DC5"/>
    <w:rsid w:val="0035368B"/>
    <w:rsid w:val="0041603E"/>
    <w:rsid w:val="004E4A72"/>
    <w:rsid w:val="00555138"/>
    <w:rsid w:val="00601597"/>
    <w:rsid w:val="00654FA7"/>
    <w:rsid w:val="00736821"/>
    <w:rsid w:val="00AB00F6"/>
    <w:rsid w:val="00FB24E2"/>
    <w:rsid w:val="5E44301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AD791C4"/>
  <w15:docId w15:val="{B1E20660-29CE-415C-ADEA-35B1778EAE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7">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0" w:qFormat="1"/>
    <w:lsdException w:name="toc 2" w:uiPriority="0" w:qFormat="1"/>
    <w:lsdException w:name="toc 3" w:uiPriority="0"/>
    <w:lsdException w:name="toc 4" w:uiPriority="0"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iPriority="0" w:qFormat="1"/>
    <w:lsdException w:name="footer" w:uiPriority="0"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0"/>
    <w:lsdException w:name="Body Text" w:uiPriority="0" w:qFormat="1"/>
    <w:lsdException w:name="Body Text Indent" w:uiPriority="0"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uiPriority="0" w:qFormat="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lsdException w:name="FollowedHyperlink" w:semiHidden="1" w:unhideWhenUsed="1"/>
    <w:lsdException w:name="Strong" w:uiPriority="22" w:qFormat="1"/>
    <w:lsdException w:name="Emphasis" w:uiPriority="20" w:qFormat="1"/>
    <w:lsdException w:name="Document Map" w:semiHidden="1" w:unhideWhenUsed="1"/>
    <w:lsdException w:name="Plain Text" w:uiPriority="0"/>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a">
    <w:name w:val="Normal"/>
    <w:qFormat/>
  </w:style>
  <w:style w:type="paragraph" w:styleId="1">
    <w:name w:val="heading 1"/>
    <w:basedOn w:val="a"/>
    <w:next w:val="a"/>
    <w:link w:val="10"/>
    <w:qFormat/>
    <w:pPr>
      <w:keepNext/>
      <w:spacing w:before="240" w:after="120" w:line="360" w:lineRule="auto"/>
      <w:jc w:val="center"/>
      <w:outlineLvl w:val="0"/>
    </w:pPr>
    <w:rPr>
      <w:rFonts w:ascii="Arial" w:eastAsia="黑体" w:hAnsi="Arial"/>
      <w:b/>
      <w:kern w:val="28"/>
      <w:sz w:val="44"/>
      <w:lang w:val="zh-CN"/>
    </w:rPr>
  </w:style>
  <w:style w:type="paragraph" w:styleId="2">
    <w:name w:val="heading 2"/>
    <w:basedOn w:val="a"/>
    <w:next w:val="a"/>
    <w:link w:val="20"/>
    <w:qFormat/>
    <w:pPr>
      <w:keepNext/>
      <w:spacing w:before="240" w:after="120" w:line="360" w:lineRule="auto"/>
      <w:ind w:firstLineChars="200" w:firstLine="400"/>
      <w:outlineLvl w:val="1"/>
    </w:pPr>
    <w:rPr>
      <w:rFonts w:ascii="Arial" w:eastAsia="黑体" w:hAnsi="Arial"/>
      <w:sz w:val="30"/>
      <w:lang w:val="zh-CN"/>
    </w:rPr>
  </w:style>
  <w:style w:type="paragraph" w:styleId="3">
    <w:name w:val="heading 3"/>
    <w:basedOn w:val="a"/>
    <w:next w:val="a"/>
    <w:qFormat/>
    <w:pPr>
      <w:keepNext/>
      <w:spacing w:before="240" w:after="120" w:line="360" w:lineRule="auto"/>
      <w:ind w:firstLineChars="300" w:firstLine="600"/>
      <w:outlineLvl w:val="2"/>
    </w:pPr>
    <w:rPr>
      <w:rFonts w:eastAsia="黑体"/>
      <w:sz w:val="24"/>
    </w:rPr>
  </w:style>
  <w:style w:type="paragraph" w:styleId="4">
    <w:name w:val="heading 4"/>
    <w:basedOn w:val="a"/>
    <w:next w:val="a"/>
    <w:qFormat/>
    <w:pPr>
      <w:keepNext/>
      <w:keepLines/>
      <w:spacing w:before="240" w:after="120" w:line="360" w:lineRule="auto"/>
      <w:ind w:firstLineChars="350" w:firstLine="700"/>
      <w:outlineLvl w:val="3"/>
    </w:pPr>
    <w:rPr>
      <w:rFonts w:ascii="Arial" w:eastAsia="仿宋_GB2312" w:hAnsi="Arial"/>
      <w:b/>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qFormat/>
    <w:pPr>
      <w:spacing w:after="120"/>
    </w:pPr>
  </w:style>
  <w:style w:type="paragraph" w:styleId="a4">
    <w:name w:val="Body Text Indent"/>
    <w:basedOn w:val="a"/>
    <w:qFormat/>
    <w:pPr>
      <w:spacing w:after="120"/>
      <w:ind w:leftChars="200" w:left="420"/>
    </w:pPr>
  </w:style>
  <w:style w:type="paragraph" w:styleId="TOC3">
    <w:name w:val="toc 3"/>
    <w:basedOn w:val="a"/>
    <w:next w:val="a"/>
    <w:pPr>
      <w:ind w:leftChars="400" w:left="840"/>
    </w:pPr>
  </w:style>
  <w:style w:type="paragraph" w:styleId="a5">
    <w:name w:val="Plain Text"/>
    <w:basedOn w:val="a"/>
    <w:rPr>
      <w:rFonts w:ascii="宋体" w:hAnsi="Courier New" w:cs="Courier New"/>
      <w:szCs w:val="21"/>
    </w:rPr>
  </w:style>
  <w:style w:type="paragraph" w:styleId="a6">
    <w:name w:val="footer"/>
    <w:basedOn w:val="a"/>
    <w:qFormat/>
    <w:pPr>
      <w:tabs>
        <w:tab w:val="center" w:pos="4153"/>
        <w:tab w:val="right" w:pos="8306"/>
      </w:tabs>
      <w:snapToGrid w:val="0"/>
    </w:pPr>
    <w:rPr>
      <w:sz w:val="18"/>
    </w:rPr>
  </w:style>
  <w:style w:type="paragraph" w:styleId="a7">
    <w:name w:val="header"/>
    <w:basedOn w:val="a"/>
    <w:qFormat/>
    <w:pPr>
      <w:pBdr>
        <w:top w:val="none" w:sz="0" w:space="1" w:color="auto"/>
        <w:left w:val="none" w:sz="0" w:space="4" w:color="auto"/>
        <w:bottom w:val="none" w:sz="0" w:space="1" w:color="auto"/>
        <w:right w:val="none" w:sz="0" w:space="4" w:color="auto"/>
      </w:pBdr>
      <w:tabs>
        <w:tab w:val="center" w:pos="4153"/>
        <w:tab w:val="right" w:pos="8306"/>
      </w:tabs>
      <w:snapToGrid w:val="0"/>
      <w:jc w:val="both"/>
    </w:pPr>
    <w:rPr>
      <w:sz w:val="18"/>
    </w:rPr>
  </w:style>
  <w:style w:type="paragraph" w:styleId="TOC1">
    <w:name w:val="toc 1"/>
    <w:basedOn w:val="a"/>
    <w:next w:val="a"/>
    <w:qFormat/>
  </w:style>
  <w:style w:type="paragraph" w:styleId="TOC4">
    <w:name w:val="toc 4"/>
    <w:basedOn w:val="a"/>
    <w:next w:val="a"/>
    <w:qFormat/>
    <w:pPr>
      <w:ind w:leftChars="600" w:left="1260"/>
    </w:pPr>
  </w:style>
  <w:style w:type="paragraph" w:styleId="TOC2">
    <w:name w:val="toc 2"/>
    <w:basedOn w:val="a"/>
    <w:next w:val="a"/>
    <w:qFormat/>
    <w:pPr>
      <w:ind w:leftChars="200" w:left="420"/>
    </w:pPr>
  </w:style>
  <w:style w:type="paragraph" w:styleId="21">
    <w:name w:val="Body Text First Indent 2"/>
    <w:basedOn w:val="a4"/>
    <w:qFormat/>
    <w:pPr>
      <w:ind w:firstLineChars="200" w:firstLine="420"/>
    </w:pPr>
  </w:style>
  <w:style w:type="character" w:styleId="a8">
    <w:name w:val="Strong"/>
    <w:basedOn w:val="a0"/>
    <w:uiPriority w:val="22"/>
    <w:qFormat/>
    <w:rPr>
      <w:b/>
      <w:bCs/>
    </w:rPr>
  </w:style>
  <w:style w:type="character" w:styleId="a9">
    <w:name w:val="page number"/>
    <w:basedOn w:val="a0"/>
    <w:qFormat/>
  </w:style>
  <w:style w:type="character" w:styleId="aa">
    <w:name w:val="Hyperlink"/>
    <w:basedOn w:val="a0"/>
    <w:rPr>
      <w:color w:val="0000FF"/>
      <w:u w:val="single"/>
    </w:rPr>
  </w:style>
  <w:style w:type="character" w:customStyle="1" w:styleId="11">
    <w:name w:val="已访问的超链接1"/>
    <w:basedOn w:val="a0"/>
    <w:rPr>
      <w:color w:val="800080"/>
      <w:u w:val="single"/>
    </w:rPr>
  </w:style>
  <w:style w:type="character" w:customStyle="1" w:styleId="Char">
    <w:name w:val="无间隔 Char"/>
    <w:basedOn w:val="a0"/>
    <w:link w:val="12"/>
    <w:qFormat/>
    <w:rPr>
      <w:sz w:val="18"/>
      <w:lang w:val="en-US" w:eastAsia="zh-CN" w:bidi="ar-SA"/>
    </w:rPr>
  </w:style>
  <w:style w:type="paragraph" w:customStyle="1" w:styleId="12">
    <w:name w:val="无间隔1"/>
    <w:link w:val="Char"/>
    <w:qFormat/>
    <w:rPr>
      <w:sz w:val="18"/>
    </w:rPr>
  </w:style>
  <w:style w:type="character" w:customStyle="1" w:styleId="20">
    <w:name w:val="标题 2 字符"/>
    <w:link w:val="2"/>
    <w:qFormat/>
    <w:rPr>
      <w:rFonts w:ascii="Arial" w:eastAsia="黑体" w:hAnsi="Arial"/>
      <w:sz w:val="30"/>
    </w:rPr>
  </w:style>
  <w:style w:type="character" w:customStyle="1" w:styleId="10">
    <w:name w:val="标题 1 字符"/>
    <w:link w:val="1"/>
    <w:qFormat/>
    <w:rPr>
      <w:rFonts w:ascii="Arial" w:eastAsia="黑体" w:hAnsi="Arial"/>
      <w:b/>
      <w:kern w:val="28"/>
      <w:sz w:val="44"/>
    </w:rPr>
  </w:style>
  <w:style w:type="paragraph" w:customStyle="1" w:styleId="CharCharCharChar">
    <w:name w:val="Char Char Char Char"/>
    <w:basedOn w:val="1"/>
    <w:qFormat/>
    <w:pPr>
      <w:snapToGrid w:val="0"/>
      <w:spacing w:after="240" w:line="348" w:lineRule="auto"/>
    </w:pPr>
  </w:style>
  <w:style w:type="paragraph" w:customStyle="1" w:styleId="13">
    <w:name w:val="样式1"/>
    <w:basedOn w:val="4"/>
    <w:next w:val="4"/>
  </w:style>
  <w:style w:type="paragraph" w:styleId="ab">
    <w:name w:val="Normal (Web)"/>
    <w:basedOn w:val="a"/>
    <w:uiPriority w:val="99"/>
    <w:rsid w:val="00555138"/>
    <w:pPr>
      <w:spacing w:before="100" w:beforeAutospacing="1" w:after="100" w:afterAutospacing="1"/>
    </w:pPr>
    <w:rPr>
      <w:rFonts w:ascii="宋体" w:hAnsi="宋体" w:cs="宋体"/>
      <w:sz w:val="24"/>
      <w:szCs w:val="24"/>
    </w:rPr>
  </w:style>
  <w:style w:type="character" w:customStyle="1" w:styleId="cardnumberdivide">
    <w:name w:val="cardnumberdivide"/>
    <w:basedOn w:val="a0"/>
    <w:rsid w:val="00555138"/>
    <w:rPr>
      <w:rFonts w:cs="Times New Roman"/>
    </w:rPr>
  </w:style>
  <w:style w:type="paragraph" w:styleId="HTML">
    <w:name w:val="HTML Preformatted"/>
    <w:basedOn w:val="a"/>
    <w:link w:val="HTML0"/>
    <w:uiPriority w:val="99"/>
    <w:unhideWhenUsed/>
    <w:rsid w:val="005551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hAnsi="宋体" w:cs="宋体"/>
      <w:sz w:val="24"/>
      <w:szCs w:val="24"/>
    </w:rPr>
  </w:style>
  <w:style w:type="character" w:customStyle="1" w:styleId="HTML0">
    <w:name w:val="HTML 预设格式 字符"/>
    <w:basedOn w:val="a0"/>
    <w:link w:val="HTML"/>
    <w:uiPriority w:val="99"/>
    <w:rsid w:val="00555138"/>
    <w:rPr>
      <w:rFonts w:ascii="宋体" w:hAnsi="宋体" w:cs="宋体"/>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90672020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www.mhjy.net/article-37-1.html" TargetMode="External"/><Relationship Id="rId13" Type="http://schemas.openxmlformats.org/officeDocument/2006/relationships/hyperlink" Target="http://www.mhjy.net/article-37-1.html" TargetMode="External"/><Relationship Id="rId18" Type="http://schemas.openxmlformats.org/officeDocument/2006/relationships/hyperlink" Target="http://www.mhjy.net/article-37-1.html" TargetMode="External"/><Relationship Id="rId26" Type="http://schemas.openxmlformats.org/officeDocument/2006/relationships/image" Target="media/image5.jpeg"/><Relationship Id="rId39"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hyperlink" Target="http://www.mhjy.net/article-37-1.html" TargetMode="External"/><Relationship Id="rId34" Type="http://schemas.openxmlformats.org/officeDocument/2006/relationships/header" Target="header2.xml"/><Relationship Id="rId7" Type="http://schemas.openxmlformats.org/officeDocument/2006/relationships/image" Target="media/image1.gif"/><Relationship Id="rId12" Type="http://schemas.openxmlformats.org/officeDocument/2006/relationships/hyperlink" Target="http://www.mhjy.net/article-37-1.html" TargetMode="External"/><Relationship Id="rId17" Type="http://schemas.openxmlformats.org/officeDocument/2006/relationships/hyperlink" Target="http://www.mhjy.net/article-37-1.html" TargetMode="External"/><Relationship Id="rId25" Type="http://schemas.openxmlformats.org/officeDocument/2006/relationships/image" Target="media/image4.jpeg"/><Relationship Id="rId33" Type="http://schemas.openxmlformats.org/officeDocument/2006/relationships/header" Target="header1.xml"/><Relationship Id="rId38"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http://www.mhjy.net/article-37-1.html" TargetMode="External"/><Relationship Id="rId20" Type="http://schemas.openxmlformats.org/officeDocument/2006/relationships/hyperlink" Target="http://www.mhjy.net/article-37-1.html" TargetMode="External"/><Relationship Id="rId29" Type="http://schemas.openxmlformats.org/officeDocument/2006/relationships/image" Target="media/image7.jpe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yperlink" Target="http://www.mhjy.net/article-37-1.html" TargetMode="External"/><Relationship Id="rId24" Type="http://schemas.openxmlformats.org/officeDocument/2006/relationships/hyperlink" Target="mailto:xchy007@163.com" TargetMode="External"/><Relationship Id="rId32" Type="http://schemas.openxmlformats.org/officeDocument/2006/relationships/image" Target="media/image9.jpeg"/><Relationship Id="rId37" Type="http://schemas.openxmlformats.org/officeDocument/2006/relationships/header" Target="header3.xml"/><Relationship Id="rId5" Type="http://schemas.openxmlformats.org/officeDocument/2006/relationships/footnotes" Target="footnotes.xml"/><Relationship Id="rId15" Type="http://schemas.openxmlformats.org/officeDocument/2006/relationships/hyperlink" Target="http://www.mhjy.net/article-37-1.html" TargetMode="External"/><Relationship Id="rId23" Type="http://schemas.openxmlformats.org/officeDocument/2006/relationships/image" Target="media/image3.jpeg"/><Relationship Id="rId28" Type="http://schemas.openxmlformats.org/officeDocument/2006/relationships/hyperlink" Target="http://www.mhjy.net" TargetMode="External"/><Relationship Id="rId36" Type="http://schemas.openxmlformats.org/officeDocument/2006/relationships/footer" Target="footer2.xml"/><Relationship Id="rId10" Type="http://schemas.openxmlformats.org/officeDocument/2006/relationships/hyperlink" Target="http://www.mhjy.net/article-37-1.html" TargetMode="External"/><Relationship Id="rId19" Type="http://schemas.openxmlformats.org/officeDocument/2006/relationships/hyperlink" Target="http://www.mhjy.net/article-37-1.html" TargetMode="External"/><Relationship Id="rId31" Type="http://schemas.openxmlformats.org/officeDocument/2006/relationships/image" Target="media/image8.jpg"/><Relationship Id="rId4" Type="http://schemas.openxmlformats.org/officeDocument/2006/relationships/webSettings" Target="webSettings.xml"/><Relationship Id="rId9" Type="http://schemas.openxmlformats.org/officeDocument/2006/relationships/hyperlink" Target="http://www.mhjy.net/article-37-1.html" TargetMode="External"/><Relationship Id="rId14" Type="http://schemas.openxmlformats.org/officeDocument/2006/relationships/hyperlink" Target="http://www.mhjy.net/article-37-1.html" TargetMode="External"/><Relationship Id="rId22" Type="http://schemas.openxmlformats.org/officeDocument/2006/relationships/image" Target="media/image2.gif"/><Relationship Id="rId27" Type="http://schemas.openxmlformats.org/officeDocument/2006/relationships/image" Target="media/image6.jpeg"/><Relationship Id="rId30" Type="http://schemas.openxmlformats.org/officeDocument/2006/relationships/hyperlink" Target="http://mp.weixin.qq.com/s?__biz=MzI5OTkzMjc3MA==&amp;mid=2247484113&amp;idx=1&amp;sn=cd55b13e260586d9651888f9e140234c&amp;chksm=ec8e4fdcdbf9c6ca51ea03ba11b2742a8b709e8fcf9eaffecddb9083b9136df3616b065d60dc&amp;scene=21" TargetMode="External"/><Relationship Id="rId35" Type="http://schemas.openxmlformats.org/officeDocument/2006/relationships/footer" Target="footer1.xml"/></Relationships>
</file>

<file path=word/_rels/header3.xml.rels><?xml version="1.0" encoding="UTF-8" standalone="yes"?>
<Relationships xmlns="http://schemas.openxmlformats.org/package/2006/relationships"><Relationship Id="rId1" Type="http://schemas.openxmlformats.org/officeDocument/2006/relationships/image" Target="media/image10.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dmins\Desktop\&#20844;&#20247;&#21495;\HR&#20415;&#21033;&#24215;\2020&#24180;\6&#26376;\0629\&#20116;&#38505;&#19968;&#37329;&#19987;&#39064;&#65288;&#26368;&#26435;&#23041;&#25972;&#21512;&#29256;&#65289;.wp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五险一金专题（最权威整合版）.wpt</Template>
  <TotalTime>5</TotalTime>
  <Pages>182</Pages>
  <Words>18486</Words>
  <Characters>105376</Characters>
  <Application>Microsoft Office Word</Application>
  <DocSecurity>0</DocSecurity>
  <Lines>878</Lines>
  <Paragraphs>247</Paragraphs>
  <ScaleCrop>false</ScaleCrop>
  <Company/>
  <LinksUpToDate>false</LinksUpToDate>
  <CharactersWithSpaces>123615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_x000f_</dc:title>
  <dc:creator>Administrator</dc:creator>
  <cp:lastModifiedBy>传有 徐</cp:lastModifiedBy>
  <cp:revision>3</cp:revision>
  <cp:lastPrinted>2411-12-30T00:00:00Z</cp:lastPrinted>
  <dcterms:created xsi:type="dcterms:W3CDTF">2017-04-07T07:10:00Z</dcterms:created>
  <dcterms:modified xsi:type="dcterms:W3CDTF">2020-07-10T13:16:00Z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2052-11.1.0.9740</vt:lpwstr>
  </property>
</Properties>
</file>