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295" w:type="dxa"/>
        <w:tblInd w:w="93" w:type="dxa"/>
        <w:tblLook w:val="04A0"/>
      </w:tblPr>
      <w:tblGrid>
        <w:gridCol w:w="1866"/>
        <w:gridCol w:w="1682"/>
        <w:gridCol w:w="779"/>
        <w:gridCol w:w="854"/>
        <w:gridCol w:w="2034"/>
        <w:gridCol w:w="1080"/>
      </w:tblGrid>
      <w:tr w:rsidR="00A35466" w:rsidRPr="002C6B94" w:rsidTr="00B84395">
        <w:trPr>
          <w:trHeight w:val="510"/>
        </w:trPr>
        <w:tc>
          <w:tcPr>
            <w:tcW w:w="82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表11-2 生产副总经理绩效考核指标例表</w:t>
            </w:r>
          </w:p>
        </w:tc>
      </w:tr>
      <w:tr w:rsidR="00A35466" w:rsidRPr="002C6B94" w:rsidTr="00B84395">
        <w:trPr>
          <w:trHeight w:val="402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被考核人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职位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生产副总经理</w:t>
            </w:r>
          </w:p>
        </w:tc>
      </w:tr>
      <w:tr w:rsidR="00A35466" w:rsidRPr="002C6B94" w:rsidTr="00B84395">
        <w:trPr>
          <w:trHeight w:val="402"/>
        </w:trPr>
        <w:tc>
          <w:tcPr>
            <w:tcW w:w="1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考核人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职位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总经理</w:t>
            </w:r>
          </w:p>
        </w:tc>
      </w:tr>
      <w:tr w:rsidR="00A35466" w:rsidRPr="002C6B94" w:rsidTr="00B84395">
        <w:trPr>
          <w:trHeight w:val="402"/>
        </w:trPr>
        <w:tc>
          <w:tcPr>
            <w:tcW w:w="1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指标类别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KPI指标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权重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绩效目标值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考核得分</w:t>
            </w:r>
          </w:p>
        </w:tc>
      </w:tr>
      <w:tr w:rsidR="00A35466" w:rsidRPr="002C6B94" w:rsidTr="00B84395">
        <w:trPr>
          <w:trHeight w:val="402"/>
        </w:trPr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财务效益类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净资产回报率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10%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净资产回报率在</w:t>
            </w:r>
            <w:r w:rsidRPr="002C6B94">
              <w:rPr>
                <w:rFonts w:ascii="宋体" w:hAnsi="宋体" w:cs="宋体" w:hint="eastAsia"/>
                <w:kern w:val="0"/>
                <w:szCs w:val="21"/>
                <w:u w:val="single"/>
              </w:rPr>
              <w:t xml:space="preserve">   </w:t>
            </w:r>
            <w:r w:rsidRPr="002C6B94">
              <w:rPr>
                <w:rFonts w:ascii="宋体" w:hAnsi="宋体" w:cs="宋体" w:hint="eastAsia"/>
                <w:kern w:val="0"/>
                <w:szCs w:val="21"/>
              </w:rPr>
              <w:t>%以上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A35466" w:rsidRPr="002C6B94" w:rsidTr="00B84395">
        <w:trPr>
          <w:trHeight w:val="402"/>
        </w:trPr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466" w:rsidRPr="002C6B94" w:rsidRDefault="00A35466" w:rsidP="00B8439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主营业务收入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10%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主营业务收入达到</w:t>
            </w:r>
            <w:r w:rsidRPr="002C6B94">
              <w:rPr>
                <w:rFonts w:ascii="宋体" w:hAnsi="宋体" w:cs="宋体" w:hint="eastAsia"/>
                <w:kern w:val="0"/>
                <w:szCs w:val="21"/>
                <w:u w:val="single"/>
              </w:rPr>
              <w:t xml:space="preserve">   </w:t>
            </w:r>
            <w:r w:rsidRPr="002C6B94">
              <w:rPr>
                <w:rFonts w:ascii="宋体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A35466" w:rsidRPr="002C6B94" w:rsidTr="00B84395">
        <w:trPr>
          <w:trHeight w:val="402"/>
        </w:trPr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466" w:rsidRPr="002C6B94" w:rsidRDefault="00A35466" w:rsidP="00B8439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生产成本控制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10%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控制在预算之内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A35466" w:rsidRPr="002C6B94" w:rsidTr="00B84395">
        <w:trPr>
          <w:trHeight w:val="402"/>
        </w:trPr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运营管理类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年度战略目标完成率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10%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年度战略目标完成率达到</w:t>
            </w:r>
            <w:r w:rsidRPr="002C6B94">
              <w:rPr>
                <w:rFonts w:ascii="宋体" w:hAnsi="宋体" w:cs="宋体" w:hint="eastAsia"/>
                <w:kern w:val="0"/>
                <w:szCs w:val="21"/>
                <w:u w:val="single"/>
              </w:rPr>
              <w:t xml:space="preserve">   </w:t>
            </w:r>
            <w:r w:rsidRPr="002C6B94">
              <w:rPr>
                <w:rFonts w:ascii="宋体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A35466" w:rsidRPr="002C6B94" w:rsidTr="00B84395">
        <w:trPr>
          <w:trHeight w:val="402"/>
        </w:trPr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466" w:rsidRPr="002C6B94" w:rsidRDefault="00A35466" w:rsidP="00B8439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生产计划完成率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10%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生产计划完成率达到</w:t>
            </w:r>
            <w:r w:rsidRPr="002C6B94">
              <w:rPr>
                <w:rFonts w:ascii="宋体" w:hAnsi="宋体" w:cs="宋体" w:hint="eastAsia"/>
                <w:kern w:val="0"/>
                <w:szCs w:val="21"/>
                <w:u w:val="single"/>
              </w:rPr>
              <w:t xml:space="preserve">   </w:t>
            </w:r>
            <w:r w:rsidRPr="002C6B94">
              <w:rPr>
                <w:rFonts w:ascii="宋体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A35466" w:rsidRPr="002C6B94" w:rsidTr="00B84395">
        <w:trPr>
          <w:trHeight w:val="402"/>
        </w:trPr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466" w:rsidRPr="002C6B94" w:rsidRDefault="00A35466" w:rsidP="00B8439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生产设备完好率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5%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生产设备完好率达到</w:t>
            </w:r>
            <w:r w:rsidRPr="002C6B94">
              <w:rPr>
                <w:rFonts w:ascii="宋体" w:hAnsi="宋体" w:cs="宋体" w:hint="eastAsia"/>
                <w:kern w:val="0"/>
                <w:szCs w:val="21"/>
                <w:u w:val="single"/>
              </w:rPr>
              <w:t xml:space="preserve">   </w:t>
            </w:r>
            <w:r w:rsidRPr="002C6B94">
              <w:rPr>
                <w:rFonts w:ascii="宋体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A35466" w:rsidRPr="002C6B94" w:rsidTr="00B84395">
        <w:trPr>
          <w:trHeight w:val="402"/>
        </w:trPr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466" w:rsidRPr="002C6B94" w:rsidRDefault="00A35466" w:rsidP="00B8439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劳动生产率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5%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劳动生产率达到</w:t>
            </w:r>
            <w:r w:rsidRPr="002C6B94">
              <w:rPr>
                <w:rFonts w:ascii="宋体" w:hAnsi="宋体" w:cs="宋体" w:hint="eastAsia"/>
                <w:kern w:val="0"/>
                <w:szCs w:val="21"/>
                <w:u w:val="single"/>
              </w:rPr>
              <w:t xml:space="preserve">   </w:t>
            </w:r>
            <w:r w:rsidRPr="002C6B94">
              <w:rPr>
                <w:rFonts w:ascii="宋体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A35466" w:rsidRPr="002C6B94" w:rsidTr="00B84395">
        <w:trPr>
          <w:trHeight w:val="402"/>
        </w:trPr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466" w:rsidRPr="002C6B94" w:rsidRDefault="00A35466" w:rsidP="00B8439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生产安全事故发生率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5%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安全生产事故控制在</w:t>
            </w:r>
            <w:r w:rsidRPr="002C6B94">
              <w:rPr>
                <w:rFonts w:ascii="宋体" w:hAnsi="宋体" w:cs="宋体" w:hint="eastAsia"/>
                <w:kern w:val="0"/>
                <w:szCs w:val="21"/>
                <w:u w:val="single"/>
              </w:rPr>
              <w:t xml:space="preserve">   </w:t>
            </w:r>
            <w:r w:rsidRPr="002C6B94">
              <w:rPr>
                <w:rFonts w:ascii="宋体" w:hAnsi="宋体" w:cs="宋体" w:hint="eastAsia"/>
                <w:kern w:val="0"/>
                <w:szCs w:val="21"/>
              </w:rPr>
              <w:t>‰以内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A35466" w:rsidRPr="002C6B94" w:rsidTr="00B84395">
        <w:trPr>
          <w:trHeight w:val="402"/>
        </w:trPr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466" w:rsidRPr="002C6B94" w:rsidRDefault="00A35466" w:rsidP="00B8439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产品质量合格率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10%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产品合格率达到</w:t>
            </w:r>
            <w:r w:rsidRPr="002C6B94">
              <w:rPr>
                <w:rFonts w:ascii="宋体" w:hAnsi="宋体" w:cs="宋体" w:hint="eastAsia"/>
                <w:kern w:val="0"/>
                <w:szCs w:val="21"/>
                <w:u w:val="single"/>
              </w:rPr>
              <w:t xml:space="preserve">   </w:t>
            </w:r>
            <w:r w:rsidRPr="002C6B94">
              <w:rPr>
                <w:rFonts w:ascii="宋体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A35466" w:rsidRPr="002C6B94" w:rsidTr="00B84395">
        <w:trPr>
          <w:trHeight w:val="402"/>
        </w:trPr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服务质量类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客户满意度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5%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客户满意度达到</w:t>
            </w:r>
            <w:r w:rsidRPr="002C6B94">
              <w:rPr>
                <w:rFonts w:ascii="宋体" w:hAnsi="宋体" w:cs="宋体" w:hint="eastAsia"/>
                <w:kern w:val="0"/>
                <w:szCs w:val="21"/>
                <w:u w:val="single"/>
              </w:rPr>
              <w:t xml:space="preserve">   </w:t>
            </w:r>
            <w:r w:rsidRPr="002C6B94">
              <w:rPr>
                <w:rFonts w:ascii="宋体" w:hAnsi="宋体" w:cs="宋体" w:hint="eastAsia"/>
                <w:kern w:val="0"/>
                <w:szCs w:val="21"/>
              </w:rPr>
              <w:t>分以上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A35466" w:rsidRPr="002C6B94" w:rsidTr="00B84395">
        <w:trPr>
          <w:trHeight w:val="402"/>
        </w:trPr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466" w:rsidRPr="002C6B94" w:rsidRDefault="00A35466" w:rsidP="00B8439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员工满意度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5%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员工满意度达到</w:t>
            </w:r>
            <w:r w:rsidRPr="002C6B94">
              <w:rPr>
                <w:rFonts w:ascii="宋体" w:hAnsi="宋体" w:cs="宋体" w:hint="eastAsia"/>
                <w:kern w:val="0"/>
                <w:szCs w:val="21"/>
                <w:u w:val="single"/>
              </w:rPr>
              <w:t xml:space="preserve">   </w:t>
            </w:r>
            <w:r w:rsidRPr="002C6B94">
              <w:rPr>
                <w:rFonts w:ascii="宋体" w:hAnsi="宋体" w:cs="宋体" w:hint="eastAsia"/>
                <w:kern w:val="0"/>
                <w:szCs w:val="21"/>
              </w:rPr>
              <w:t>分以上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A35466" w:rsidRPr="002C6B94" w:rsidTr="00B84395">
        <w:trPr>
          <w:trHeight w:val="402"/>
        </w:trPr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员工管理类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核心员工保有率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5%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核心员工保有率达到</w:t>
            </w:r>
            <w:r w:rsidRPr="002C6B94">
              <w:rPr>
                <w:rFonts w:ascii="宋体" w:hAnsi="宋体" w:cs="宋体" w:hint="eastAsia"/>
                <w:kern w:val="0"/>
                <w:szCs w:val="21"/>
                <w:u w:val="single"/>
              </w:rPr>
              <w:t xml:space="preserve">   </w:t>
            </w:r>
            <w:r w:rsidRPr="002C6B94">
              <w:rPr>
                <w:rFonts w:ascii="宋体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A35466" w:rsidRPr="002C6B94" w:rsidTr="00B84395">
        <w:trPr>
          <w:trHeight w:val="402"/>
        </w:trPr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466" w:rsidRPr="002C6B94" w:rsidRDefault="00A35466" w:rsidP="00B8439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培训计划完成率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5%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培训计划完成率达到</w:t>
            </w:r>
            <w:r w:rsidRPr="002C6B94">
              <w:rPr>
                <w:rFonts w:ascii="宋体" w:hAnsi="宋体" w:cs="宋体" w:hint="eastAsia"/>
                <w:kern w:val="0"/>
                <w:szCs w:val="21"/>
                <w:u w:val="single"/>
              </w:rPr>
              <w:t xml:space="preserve">   </w:t>
            </w:r>
            <w:r w:rsidRPr="002C6B94">
              <w:rPr>
                <w:rFonts w:ascii="宋体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A35466" w:rsidRPr="002C6B94" w:rsidTr="00B84395">
        <w:trPr>
          <w:trHeight w:val="402"/>
        </w:trPr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466" w:rsidRPr="002C6B94" w:rsidRDefault="00A35466" w:rsidP="00B8439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员工流失率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5%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员工流失率在</w:t>
            </w:r>
            <w:r w:rsidRPr="002C6B94">
              <w:rPr>
                <w:rFonts w:ascii="宋体" w:hAnsi="宋体" w:cs="宋体" w:hint="eastAsia"/>
                <w:kern w:val="0"/>
                <w:szCs w:val="21"/>
                <w:u w:val="single"/>
              </w:rPr>
              <w:t xml:space="preserve">   </w:t>
            </w:r>
            <w:r w:rsidRPr="002C6B94">
              <w:rPr>
                <w:rFonts w:ascii="宋体" w:hAnsi="宋体" w:cs="宋体" w:hint="eastAsia"/>
                <w:kern w:val="0"/>
                <w:szCs w:val="21"/>
              </w:rPr>
              <w:t>%以内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A35466" w:rsidRPr="002C6B94" w:rsidTr="00B84395">
        <w:trPr>
          <w:trHeight w:val="402"/>
        </w:trPr>
        <w:tc>
          <w:tcPr>
            <w:tcW w:w="72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本次考核总得分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66" w:rsidRPr="002C6B94" w:rsidRDefault="00A35466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331BF6" w:rsidRPr="00A35466" w:rsidRDefault="00331BF6" w:rsidP="00A35466"/>
    <w:sectPr w:rsidR="00331BF6" w:rsidRPr="00A35466" w:rsidSect="00331B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8228C"/>
    <w:multiLevelType w:val="hybridMultilevel"/>
    <w:tmpl w:val="9AE241E4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C113C"/>
    <w:rsid w:val="0016382A"/>
    <w:rsid w:val="0016592B"/>
    <w:rsid w:val="00331BF6"/>
    <w:rsid w:val="00350048"/>
    <w:rsid w:val="00427380"/>
    <w:rsid w:val="00454FA7"/>
    <w:rsid w:val="00467130"/>
    <w:rsid w:val="00474C9E"/>
    <w:rsid w:val="005255D0"/>
    <w:rsid w:val="005678B3"/>
    <w:rsid w:val="005A3F4F"/>
    <w:rsid w:val="0063626D"/>
    <w:rsid w:val="00690915"/>
    <w:rsid w:val="00730879"/>
    <w:rsid w:val="008C3053"/>
    <w:rsid w:val="00965F56"/>
    <w:rsid w:val="00A35466"/>
    <w:rsid w:val="00B95264"/>
    <w:rsid w:val="00BC113C"/>
    <w:rsid w:val="00BD31A0"/>
    <w:rsid w:val="00CC4169"/>
    <w:rsid w:val="00D26948"/>
    <w:rsid w:val="00DE2FDF"/>
    <w:rsid w:val="00F3120B"/>
    <w:rsid w:val="00F57325"/>
    <w:rsid w:val="00F92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13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条目正文"/>
    <w:basedOn w:val="a"/>
    <w:rsid w:val="00350048"/>
    <w:pPr>
      <w:ind w:firstLineChars="200" w:firstLine="560"/>
    </w:pPr>
    <w:rPr>
      <w:rFonts w:ascii="仿宋_GB2312" w:eastAsia="仿宋_GB2312"/>
      <w:sz w:val="28"/>
      <w:szCs w:val="28"/>
    </w:rPr>
  </w:style>
  <w:style w:type="paragraph" w:customStyle="1" w:styleId="a4">
    <w:name w:val="职位名称"/>
    <w:basedOn w:val="a"/>
    <w:rsid w:val="00350048"/>
    <w:pPr>
      <w:jc w:val="left"/>
    </w:pPr>
  </w:style>
  <w:style w:type="paragraph" w:styleId="a5">
    <w:name w:val="Title"/>
    <w:basedOn w:val="a"/>
    <w:link w:val="Char"/>
    <w:qFormat/>
    <w:rsid w:val="00F9277E"/>
    <w:pPr>
      <w:widowControl/>
      <w:jc w:val="center"/>
    </w:pPr>
    <w:rPr>
      <w:kern w:val="0"/>
      <w:sz w:val="32"/>
      <w:szCs w:val="20"/>
    </w:rPr>
  </w:style>
  <w:style w:type="character" w:customStyle="1" w:styleId="Char">
    <w:name w:val="标题 Char"/>
    <w:basedOn w:val="a0"/>
    <w:link w:val="a5"/>
    <w:rsid w:val="00F9277E"/>
    <w:rPr>
      <w:rFonts w:ascii="Times New Roman" w:eastAsia="宋体" w:hAnsi="Times New Roman" w:cs="Times New Roman"/>
      <w:kern w:val="0"/>
      <w:sz w:val="32"/>
      <w:szCs w:val="20"/>
    </w:rPr>
  </w:style>
  <w:style w:type="paragraph" w:styleId="a6">
    <w:name w:val="annotation text"/>
    <w:basedOn w:val="a"/>
    <w:semiHidden/>
    <w:rsid w:val="00F9277E"/>
    <w:pPr>
      <w:jc w:val="left"/>
    </w:pPr>
  </w:style>
  <w:style w:type="character" w:customStyle="1" w:styleId="Char0">
    <w:name w:val="批注文字 Char"/>
    <w:basedOn w:val="a0"/>
    <w:link w:val="a6"/>
    <w:uiPriority w:val="99"/>
    <w:semiHidden/>
    <w:rsid w:val="00F9277E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420</Characters>
  <Application>Microsoft Office Word</Application>
  <DocSecurity>0</DocSecurity>
  <Lines>3</Lines>
  <Paragraphs>1</Paragraphs>
  <ScaleCrop>false</ScaleCrop>
  <Company>SLEB</Company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王松林</dc:creator>
  <cp:keywords/>
  <dc:description/>
  <cp:lastModifiedBy>王松林</cp:lastModifiedBy>
  <cp:revision>2</cp:revision>
  <dcterms:created xsi:type="dcterms:W3CDTF">2017-04-24T04:37:00Z</dcterms:created>
  <dcterms:modified xsi:type="dcterms:W3CDTF">2017-04-24T04:37:00Z</dcterms:modified>
</cp:coreProperties>
</file>