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AB" w:rsidRPr="00D7272C" w:rsidRDefault="00602AAB" w:rsidP="00602AAB">
      <w:pPr>
        <w:pStyle w:val="2"/>
        <w:ind w:firstLine="420"/>
        <w:rPr>
          <w:rFonts w:ascii="Times New Roman" w:hAnsi="Times New Roman"/>
        </w:rPr>
      </w:pPr>
      <w:r w:rsidRPr="00D7272C">
        <w:rPr>
          <w:rFonts w:ascii="Times New Roman" w:hAnsi="Times New Roman"/>
        </w:rPr>
        <w:t>经济补偿金与失业保险全的区别是什么</w:t>
      </w:r>
      <w:r w:rsidRPr="00D7272C">
        <w:rPr>
          <w:rFonts w:ascii="Times New Roman" w:hAnsi="Times New Roman"/>
        </w:rPr>
        <w:t>?</w:t>
      </w:r>
    </w:p>
    <w:p w:rsidR="00602AAB" w:rsidRPr="00D7272C" w:rsidRDefault="00602AAB" w:rsidP="00602AAB">
      <w:pPr>
        <w:ind w:firstLineChars="200" w:firstLine="480"/>
      </w:pPr>
      <w:r w:rsidRPr="00D7272C">
        <w:t>经济补偿金．是指在劳动合同解除或终止后，用人单位依法次</w:t>
      </w:r>
      <w:proofErr w:type="gramStart"/>
      <w:r w:rsidRPr="00D7272C">
        <w:t>性支付</w:t>
      </w:r>
      <w:proofErr w:type="gramEnd"/>
      <w:r w:rsidRPr="00D7272C">
        <w:t>给劳动者的经济上的补偿。失业保险金，是指职工在暂时失去工作或转换职业期间，没有经济收人，生活发生困难时，由政府提供物质帮助而向其支付的一定金钱。两者具有以下区别：</w:t>
      </w:r>
    </w:p>
    <w:p w:rsidR="00602AAB" w:rsidRPr="00D7272C" w:rsidRDefault="00602AAB" w:rsidP="00602AAB">
      <w:r w:rsidRPr="00D7272C">
        <w:t xml:space="preserve">    (1)</w:t>
      </w:r>
      <w:r w:rsidRPr="00D7272C">
        <w:t>来源不同：经济补偿金是根据劳动者在发放单位的工作年限来计算的。失业保险金属于社会保险，是由失业保险经办机构在劳动者失业后按照国务院</w:t>
      </w:r>
      <w:r w:rsidRPr="00D7272C">
        <w:t>1999</w:t>
      </w:r>
      <w:r w:rsidRPr="00D7272C">
        <w:t>年颁布</w:t>
      </w:r>
      <w:proofErr w:type="gramStart"/>
      <w:r w:rsidRPr="00D7272C">
        <w:t>《</w:t>
      </w:r>
      <w:proofErr w:type="gramEnd"/>
      <w:r w:rsidRPr="00D7272C">
        <w:t>失业保险条例</w:t>
      </w:r>
      <w:r w:rsidRPr="00D7272C">
        <w:t>)(</w:t>
      </w:r>
      <w:r w:rsidRPr="00D7272C">
        <w:t>国务院令第</w:t>
      </w:r>
      <w:r w:rsidRPr="00D7272C">
        <w:t>258</w:t>
      </w:r>
      <w:r w:rsidRPr="00D7272C">
        <w:t>号</w:t>
      </w:r>
      <w:r w:rsidRPr="00D7272C">
        <w:t>)</w:t>
      </w:r>
      <w:r w:rsidRPr="00D7272C">
        <w:t>发放的失业保险待遇，由社会统筹统管，具有社会性、统一性。</w:t>
      </w:r>
    </w:p>
    <w:p w:rsidR="00602AAB" w:rsidRPr="00D7272C" w:rsidRDefault="00602AAB" w:rsidP="00602AAB">
      <w:r w:rsidRPr="00D7272C">
        <w:t xml:space="preserve">    (2)</w:t>
      </w:r>
      <w:r w:rsidRPr="00D7272C">
        <w:t>发放条件不同：领取失业保险会的对象，是具有下列条件的失业人员：</w:t>
      </w:r>
      <w:r w:rsidRPr="00D7272C">
        <w:t>①</w:t>
      </w:r>
      <w:r w:rsidRPr="00D7272C">
        <w:t>按规定参加了失业保险，所在单位和本人按照规定履行了缴费义务的，非本人意愿中断就业的；</w:t>
      </w:r>
      <w:r w:rsidRPr="00D7272C">
        <w:t>②</w:t>
      </w:r>
      <w:r w:rsidRPr="00D7272C">
        <w:t>已办理失业登记，并有求职要求的。非本人意愿中断就业的是指：终止劳动合同的，被用人单位解除劳动合同的，被用人单位开除、除名和辞退的。经济补偿</w:t>
      </w:r>
      <w:proofErr w:type="gramStart"/>
      <w:r w:rsidRPr="00D7272C">
        <w:t>佥</w:t>
      </w:r>
      <w:proofErr w:type="gramEnd"/>
      <w:r w:rsidRPr="00D7272C">
        <w:t>按照《劳动合同法》第</w:t>
      </w:r>
      <w:r w:rsidRPr="00D7272C">
        <w:t>44</w:t>
      </w:r>
      <w:r w:rsidRPr="00D7272C">
        <w:t>条、第</w:t>
      </w:r>
      <w:r w:rsidRPr="00D7272C">
        <w:t>46</w:t>
      </w:r>
      <w:r w:rsidRPr="00D7272C">
        <w:t>条和第</w:t>
      </w:r>
      <w:r w:rsidRPr="00D7272C">
        <w:t>47</w:t>
      </w:r>
      <w:r w:rsidRPr="00D7272C">
        <w:t>条的相关规定和《劳动法》第</w:t>
      </w:r>
      <w:r w:rsidRPr="00D7272C">
        <w:t>32</w:t>
      </w:r>
      <w:r w:rsidRPr="00D7272C">
        <w:t>条中第</w:t>
      </w:r>
      <w:r w:rsidRPr="00D7272C">
        <w:t>(2)</w:t>
      </w:r>
      <w:r w:rsidRPr="00D7272C">
        <w:t>～</w:t>
      </w:r>
      <w:r w:rsidRPr="00D7272C">
        <w:t>(3)</w:t>
      </w:r>
      <w:r w:rsidRPr="00D7272C">
        <w:t>项规定中与用人单位解除劳动合同的情形下进行发放。</w:t>
      </w:r>
    </w:p>
    <w:p w:rsidR="00602AAB" w:rsidRPr="00D7272C" w:rsidRDefault="00602AAB" w:rsidP="00602AAB">
      <w:r w:rsidRPr="00D7272C">
        <w:t xml:space="preserve">    (3)</w:t>
      </w:r>
      <w:r w:rsidRPr="00D7272C">
        <w:t>标准不同：失业保险金的计发标准是根据用人单位和本人缴纳失业保险费的年限和当地最低工资标准确定的。经济补偿金的计发标准是根据劳动者在本单位的工作年限和本人的工资标准确定的</w:t>
      </w:r>
      <w:r w:rsidRPr="00D7272C">
        <w:t>(</w:t>
      </w:r>
      <w:r w:rsidRPr="00D7272C">
        <w:t>工资标准是指企业正常生产情况下劳动者解除劳动合同前</w:t>
      </w:r>
      <w:r w:rsidRPr="00D7272C">
        <w:t>12</w:t>
      </w:r>
      <w:r w:rsidRPr="00D7272C">
        <w:t>个</w:t>
      </w:r>
    </w:p>
    <w:p w:rsidR="00602AAB" w:rsidRPr="00D7272C" w:rsidRDefault="00602AAB" w:rsidP="00602AAB">
      <w:r w:rsidRPr="00D7272C">
        <w:t>月的平均工资</w:t>
      </w:r>
      <w:r w:rsidRPr="00D7272C">
        <w:t>)</w:t>
      </w:r>
      <w:r w:rsidRPr="00D7272C">
        <w:t>，包含了职工的劳动贡献因素。</w:t>
      </w:r>
    </w:p>
    <w:p w:rsidR="00602AAB" w:rsidRPr="00D7272C" w:rsidRDefault="00602AAB" w:rsidP="00602AAB">
      <w:r w:rsidRPr="00D7272C">
        <w:t xml:space="preserve">    (4)</w:t>
      </w:r>
      <w:r w:rsidRPr="00D7272C">
        <w:t>发放形式和单位不同：经济补偿金由用人单位发放，一次性支付给劳动者本人；失业保险金由社会保险经办机构发放，自劳动者办理失业登记之日起按月支付。</w:t>
      </w:r>
    </w:p>
    <w:p w:rsidR="00602AAB" w:rsidRPr="00D7272C" w:rsidRDefault="00602AAB" w:rsidP="00602AAB">
      <w:r w:rsidRPr="00D7272C">
        <w:t xml:space="preserve">    (5)</w:t>
      </w:r>
      <w:r w:rsidRPr="00D7272C">
        <w:t>功能和目的不同：计发失业保险金的目的，是对在劳动年龄以内有劳动能力，由于非本人原因失去工作的人员所给予的社会保障，失业保险具有保障失业人员在失业期间的基本生活和促进再就业的双重功能，是社会保险的一种具体形式。计发经济补偿金的目的，是由于用人单位解除劳动合同给劳动者的生活造成了一定的困难，而重新就业又需要一段时间，因此．用人单位应当根据劳动者</w:t>
      </w:r>
      <w:r w:rsidRPr="00D7272C">
        <w:lastRenderedPageBreak/>
        <w:t>在本单位的工作年限，给予相应的经济补偿．工作年限越长给予的经济补偿金越高，这也是对劳动者在工作期间所</w:t>
      </w:r>
      <w:proofErr w:type="gramStart"/>
      <w:r w:rsidRPr="00D7272C">
        <w:t>傲贡献</w:t>
      </w:r>
      <w:proofErr w:type="gramEnd"/>
      <w:r w:rsidRPr="00D7272C">
        <w:t>的补偿。</w:t>
      </w:r>
    </w:p>
    <w:p w:rsidR="00FE7A56" w:rsidRPr="00602AAB" w:rsidRDefault="00FE7A56">
      <w:bookmarkStart w:id="0" w:name="_GoBack"/>
      <w:bookmarkEnd w:id="0"/>
    </w:p>
    <w:sectPr w:rsidR="00FE7A56" w:rsidRPr="00602A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65F" w:rsidRDefault="001B265F" w:rsidP="00602AAB">
      <w:pPr>
        <w:spacing w:line="240" w:lineRule="auto"/>
      </w:pPr>
      <w:r>
        <w:separator/>
      </w:r>
    </w:p>
  </w:endnote>
  <w:endnote w:type="continuationSeparator" w:id="0">
    <w:p w:rsidR="001B265F" w:rsidRDefault="001B265F" w:rsidP="00602A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65F" w:rsidRDefault="001B265F" w:rsidP="00602AAB">
      <w:pPr>
        <w:spacing w:line="240" w:lineRule="auto"/>
      </w:pPr>
      <w:r>
        <w:separator/>
      </w:r>
    </w:p>
  </w:footnote>
  <w:footnote w:type="continuationSeparator" w:id="0">
    <w:p w:rsidR="001B265F" w:rsidRDefault="001B265F" w:rsidP="00602AA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1F8"/>
    <w:rsid w:val="0015010D"/>
    <w:rsid w:val="00177239"/>
    <w:rsid w:val="001B265F"/>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02AAB"/>
    <w:rsid w:val="006608C5"/>
    <w:rsid w:val="0066798F"/>
    <w:rsid w:val="006E2215"/>
    <w:rsid w:val="006F0DA5"/>
    <w:rsid w:val="00764D3D"/>
    <w:rsid w:val="00771C49"/>
    <w:rsid w:val="00793019"/>
    <w:rsid w:val="007B4036"/>
    <w:rsid w:val="0083751F"/>
    <w:rsid w:val="008601DC"/>
    <w:rsid w:val="008B61F8"/>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AA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02AA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2A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2AAB"/>
    <w:rPr>
      <w:sz w:val="18"/>
      <w:szCs w:val="18"/>
    </w:rPr>
  </w:style>
  <w:style w:type="paragraph" w:styleId="a4">
    <w:name w:val="footer"/>
    <w:basedOn w:val="a"/>
    <w:link w:val="Char0"/>
    <w:uiPriority w:val="99"/>
    <w:unhideWhenUsed/>
    <w:rsid w:val="00602AAB"/>
    <w:pPr>
      <w:tabs>
        <w:tab w:val="center" w:pos="4153"/>
        <w:tab w:val="right" w:pos="8306"/>
      </w:tabs>
      <w:snapToGrid w:val="0"/>
    </w:pPr>
    <w:rPr>
      <w:sz w:val="18"/>
      <w:szCs w:val="18"/>
    </w:rPr>
  </w:style>
  <w:style w:type="character" w:customStyle="1" w:styleId="Char0">
    <w:name w:val="页脚 Char"/>
    <w:basedOn w:val="a0"/>
    <w:link w:val="a4"/>
    <w:uiPriority w:val="99"/>
    <w:rsid w:val="00602AAB"/>
    <w:rPr>
      <w:sz w:val="18"/>
      <w:szCs w:val="18"/>
    </w:rPr>
  </w:style>
  <w:style w:type="character" w:customStyle="1" w:styleId="2Char">
    <w:name w:val="标题 2 Char"/>
    <w:basedOn w:val="a0"/>
    <w:link w:val="2"/>
    <w:rsid w:val="00602AAB"/>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AA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02AA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2A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2AAB"/>
    <w:rPr>
      <w:sz w:val="18"/>
      <w:szCs w:val="18"/>
    </w:rPr>
  </w:style>
  <w:style w:type="paragraph" w:styleId="a4">
    <w:name w:val="footer"/>
    <w:basedOn w:val="a"/>
    <w:link w:val="Char0"/>
    <w:uiPriority w:val="99"/>
    <w:unhideWhenUsed/>
    <w:rsid w:val="00602AAB"/>
    <w:pPr>
      <w:tabs>
        <w:tab w:val="center" w:pos="4153"/>
        <w:tab w:val="right" w:pos="8306"/>
      </w:tabs>
      <w:snapToGrid w:val="0"/>
    </w:pPr>
    <w:rPr>
      <w:sz w:val="18"/>
      <w:szCs w:val="18"/>
    </w:rPr>
  </w:style>
  <w:style w:type="character" w:customStyle="1" w:styleId="Char0">
    <w:name w:val="页脚 Char"/>
    <w:basedOn w:val="a0"/>
    <w:link w:val="a4"/>
    <w:uiPriority w:val="99"/>
    <w:rsid w:val="00602AAB"/>
    <w:rPr>
      <w:sz w:val="18"/>
      <w:szCs w:val="18"/>
    </w:rPr>
  </w:style>
  <w:style w:type="character" w:customStyle="1" w:styleId="2Char">
    <w:name w:val="标题 2 Char"/>
    <w:basedOn w:val="a0"/>
    <w:link w:val="2"/>
    <w:rsid w:val="00602AAB"/>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140</Words>
  <Characters>800</Characters>
  <Application>Microsoft Office Word</Application>
  <DocSecurity>0</DocSecurity>
  <Lines>6</Lines>
  <Paragraphs>1</Paragraphs>
  <ScaleCrop>false</ScaleCrop>
  <Company>Microsoft</Company>
  <LinksUpToDate>false</LinksUpToDate>
  <CharactersWithSpaces>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2017-12-03T00:57:00Z</dcterms:created>
  <dcterms:modified xsi:type="dcterms:W3CDTF">2017-12-03T00:58:00Z</dcterms:modified>
</cp:coreProperties>
</file>