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389" w:rsidRPr="00D7272C" w:rsidRDefault="001F3389" w:rsidP="001F3389">
      <w:pPr>
        <w:pStyle w:val="2"/>
        <w:ind w:firstLine="420"/>
        <w:rPr>
          <w:rFonts w:ascii="Times New Roman" w:hAnsi="Times New Roman"/>
        </w:rPr>
      </w:pPr>
      <w:r w:rsidRPr="00D7272C">
        <w:rPr>
          <w:rFonts w:ascii="Times New Roman" w:hAnsi="Times New Roman"/>
        </w:rPr>
        <w:t>哪些情况下劳动合同虽然出现约定的终止条件，但仍然不能终止</w:t>
      </w:r>
      <w:r w:rsidRPr="00D7272C">
        <w:rPr>
          <w:rFonts w:ascii="Times New Roman" w:hAnsi="Times New Roman"/>
        </w:rPr>
        <w:t>?</w:t>
      </w:r>
    </w:p>
    <w:p w:rsidR="001F3389" w:rsidRPr="00D7272C" w:rsidRDefault="001F3389" w:rsidP="001F3389">
      <w:r w:rsidRPr="00D7272C">
        <w:t xml:space="preserve">    </w:t>
      </w:r>
      <w:r w:rsidRPr="00D7272C">
        <w:t>劳动合同的终止包括自然终止和协议终止，自然终止是指劳动期限届满后劳动合同止，而协议终止即双方当事人约定的终止条件出现而终止劳动合同。需要注意的是，劳动合同是一种国家干预性质极强的合同，《劳动合同法》第</w:t>
      </w:r>
      <w:r w:rsidRPr="00D7272C">
        <w:t>45</w:t>
      </w:r>
      <w:r w:rsidRPr="00D7272C">
        <w:t>条规定：劳动合同期满，有本法第</w:t>
      </w:r>
      <w:r w:rsidRPr="00D7272C">
        <w:t>42</w:t>
      </w:r>
      <w:r w:rsidRPr="00D7272C">
        <w:t>条规定情形之一的。劳动合同应当续延至相应的情形消失时终止。《劳动合同法》第</w:t>
      </w:r>
      <w:r w:rsidRPr="00D7272C">
        <w:t>42</w:t>
      </w:r>
      <w:r w:rsidRPr="00D7272C">
        <w:t>条规定．劳动者有下列情形之一的，用人单位不得依照本法第</w:t>
      </w:r>
      <w:r w:rsidRPr="00D7272C">
        <w:t>40</w:t>
      </w:r>
      <w:r w:rsidRPr="00D7272C">
        <w:t>条、第</w:t>
      </w:r>
      <w:smartTag w:uri="urn:schemas-microsoft-com:office:smarttags" w:element="chmetcnv">
        <w:smartTagPr>
          <w:attr w:name="UnitName" w:val="l"/>
          <w:attr w:name="SourceValue" w:val="4"/>
          <w:attr w:name="HasSpace" w:val="False"/>
          <w:attr w:name="Negative" w:val="False"/>
          <w:attr w:name="NumberType" w:val="1"/>
          <w:attr w:name="TCSC" w:val="0"/>
        </w:smartTagPr>
        <w:r w:rsidRPr="00D7272C">
          <w:t>4l</w:t>
        </w:r>
      </w:smartTag>
      <w:r w:rsidRPr="00D7272C">
        <w:t>条的规定解除劳动合同：</w:t>
      </w:r>
    </w:p>
    <w:p w:rsidR="001F3389" w:rsidRPr="00D7272C" w:rsidRDefault="001F3389" w:rsidP="001F3389">
      <w:r w:rsidRPr="00D7272C">
        <w:t xml:space="preserve">    (1)</w:t>
      </w:r>
      <w:r w:rsidRPr="00D7272C">
        <w:t>从事接触职业病危害作业的劳动者未进行离岗前职业健康检查，或者疑似职业病病人在诊断或者医学观察期间的；</w:t>
      </w:r>
    </w:p>
    <w:p w:rsidR="001F3389" w:rsidRPr="00D7272C" w:rsidRDefault="001F3389" w:rsidP="001F3389">
      <w:r w:rsidRPr="00D7272C">
        <w:t xml:space="preserve">    (2)</w:t>
      </w:r>
      <w:r w:rsidRPr="00D7272C">
        <w:t>在本单位患职业病或者因工负伤并被确认丧失或者部分丧失劳动能力的；</w:t>
      </w:r>
    </w:p>
    <w:p w:rsidR="001F3389" w:rsidRPr="00D7272C" w:rsidRDefault="001F3389" w:rsidP="001F3389">
      <w:r w:rsidRPr="00D7272C">
        <w:t xml:space="preserve">    (3)</w:t>
      </w:r>
      <w:r w:rsidRPr="00D7272C">
        <w:t>患病或者非因工负伤，在规定的医疗期内的；</w:t>
      </w:r>
    </w:p>
    <w:p w:rsidR="001F3389" w:rsidRPr="00D7272C" w:rsidRDefault="001F3389" w:rsidP="001F3389">
      <w:r w:rsidRPr="00D7272C">
        <w:t xml:space="preserve">    (4)</w:t>
      </w:r>
      <w:r w:rsidRPr="00D7272C">
        <w:t>女职工在孕期、产期、哺乳期的；</w:t>
      </w:r>
    </w:p>
    <w:p w:rsidR="001F3389" w:rsidRPr="00D7272C" w:rsidRDefault="001F3389" w:rsidP="001F3389">
      <w:r w:rsidRPr="00D7272C">
        <w:t xml:space="preserve">    (5)</w:t>
      </w:r>
      <w:r w:rsidRPr="00D7272C">
        <w:t>在本单位连续工作满</w:t>
      </w:r>
      <w:r w:rsidRPr="00D7272C">
        <w:t>15</w:t>
      </w:r>
      <w:r w:rsidRPr="00D7272C">
        <w:t>年，且距法定退休年龄不足</w:t>
      </w:r>
      <w:r w:rsidRPr="00D7272C">
        <w:t>5</w:t>
      </w:r>
      <w:r w:rsidRPr="00D7272C">
        <w:t>年的；</w:t>
      </w:r>
    </w:p>
    <w:p w:rsidR="001F3389" w:rsidRPr="00D7272C" w:rsidRDefault="001F3389" w:rsidP="001F3389">
      <w:r w:rsidRPr="00D7272C">
        <w:t xml:space="preserve">    (6)</w:t>
      </w:r>
      <w:r w:rsidRPr="00D7272C">
        <w:t>法律、行政法规规定的其他情形。</w:t>
      </w:r>
    </w:p>
    <w:p w:rsidR="00FE7A56" w:rsidRPr="001F3389" w:rsidRDefault="00FE7A56">
      <w:bookmarkStart w:id="0" w:name="_GoBack"/>
      <w:bookmarkEnd w:id="0"/>
    </w:p>
    <w:sectPr w:rsidR="00FE7A56" w:rsidRPr="001F3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AC9" w:rsidRDefault="00B23AC9" w:rsidP="001F3389">
      <w:pPr>
        <w:spacing w:line="240" w:lineRule="auto"/>
      </w:pPr>
      <w:r>
        <w:separator/>
      </w:r>
    </w:p>
  </w:endnote>
  <w:endnote w:type="continuationSeparator" w:id="0">
    <w:p w:rsidR="00B23AC9" w:rsidRDefault="00B23AC9" w:rsidP="001F3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AC9" w:rsidRDefault="00B23AC9" w:rsidP="001F3389">
      <w:pPr>
        <w:spacing w:line="240" w:lineRule="auto"/>
      </w:pPr>
      <w:r>
        <w:separator/>
      </w:r>
    </w:p>
  </w:footnote>
  <w:footnote w:type="continuationSeparator" w:id="0">
    <w:p w:rsidR="00B23AC9" w:rsidRDefault="00B23AC9" w:rsidP="001F338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09C"/>
    <w:rsid w:val="0015010D"/>
    <w:rsid w:val="00177239"/>
    <w:rsid w:val="001D1883"/>
    <w:rsid w:val="001D5600"/>
    <w:rsid w:val="001E059E"/>
    <w:rsid w:val="001F3389"/>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23AC9"/>
    <w:rsid w:val="00B627C0"/>
    <w:rsid w:val="00BE2696"/>
    <w:rsid w:val="00C10C36"/>
    <w:rsid w:val="00C64B5D"/>
    <w:rsid w:val="00C9609C"/>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38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F338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338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3389"/>
    <w:rPr>
      <w:sz w:val="18"/>
      <w:szCs w:val="18"/>
    </w:rPr>
  </w:style>
  <w:style w:type="paragraph" w:styleId="a4">
    <w:name w:val="footer"/>
    <w:basedOn w:val="a"/>
    <w:link w:val="Char0"/>
    <w:uiPriority w:val="99"/>
    <w:unhideWhenUsed/>
    <w:rsid w:val="001F338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F3389"/>
    <w:rPr>
      <w:sz w:val="18"/>
      <w:szCs w:val="18"/>
    </w:rPr>
  </w:style>
  <w:style w:type="character" w:customStyle="1" w:styleId="2Char">
    <w:name w:val="标题 2 Char"/>
    <w:basedOn w:val="a0"/>
    <w:link w:val="2"/>
    <w:rsid w:val="001F3389"/>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38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F338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338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F3389"/>
    <w:rPr>
      <w:sz w:val="18"/>
      <w:szCs w:val="18"/>
    </w:rPr>
  </w:style>
  <w:style w:type="paragraph" w:styleId="a4">
    <w:name w:val="footer"/>
    <w:basedOn w:val="a"/>
    <w:link w:val="Char0"/>
    <w:uiPriority w:val="99"/>
    <w:unhideWhenUsed/>
    <w:rsid w:val="001F338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F3389"/>
    <w:rPr>
      <w:sz w:val="18"/>
      <w:szCs w:val="18"/>
    </w:rPr>
  </w:style>
  <w:style w:type="character" w:customStyle="1" w:styleId="2Char">
    <w:name w:val="标题 2 Char"/>
    <w:basedOn w:val="a0"/>
    <w:link w:val="2"/>
    <w:rsid w:val="001F3389"/>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380</Characters>
  <Application>Microsoft Office Word</Application>
  <DocSecurity>0</DocSecurity>
  <Lines>3</Lines>
  <Paragraphs>1</Paragraphs>
  <ScaleCrop>false</ScaleCrop>
  <Company>Microsoft</Company>
  <LinksUpToDate>false</LinksUpToDate>
  <CharactersWithSpaces>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2017-12-03T00:51:00Z</dcterms:created>
  <dcterms:modified xsi:type="dcterms:W3CDTF">2017-12-03T00:51:00Z</dcterms:modified>
</cp:coreProperties>
</file>