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719" w:rsidRPr="00D7272C" w:rsidRDefault="00A23719" w:rsidP="00A23719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劳动合同变更将产生怎样的效果</w:t>
      </w:r>
      <w:r w:rsidRPr="00D7272C">
        <w:rPr>
          <w:rFonts w:ascii="Times New Roman" w:hAnsi="Times New Roman"/>
        </w:rPr>
        <w:t>?</w:t>
      </w:r>
    </w:p>
    <w:p w:rsidR="00A23719" w:rsidRPr="00D7272C" w:rsidRDefault="00A23719" w:rsidP="00A23719">
      <w:pPr>
        <w:ind w:firstLineChars="200" w:firstLine="480"/>
      </w:pPr>
      <w:r w:rsidRPr="00D7272C">
        <w:t>变更劳动合同时应注意：</w:t>
      </w:r>
      <w:r w:rsidRPr="00D7272C">
        <w:t>(1)</w:t>
      </w:r>
      <w:r w:rsidRPr="00D7272C">
        <w:t>根据《劳动合同法》</w:t>
      </w:r>
      <w:proofErr w:type="gramStart"/>
      <w:r w:rsidRPr="00D7272C">
        <w:t>第</w:t>
      </w:r>
      <w:r w:rsidRPr="00D7272C">
        <w:t>35</w:t>
      </w:r>
      <w:r w:rsidRPr="00D7272C">
        <w:t>条第款规定</w:t>
      </w:r>
      <w:proofErr w:type="gramEnd"/>
      <w:r w:rsidRPr="00D7272C">
        <w:t>，用人单位与劳动者协商一致，可以变更劳动合同约定的内容。变更劳动合同，应当采用书面形式：《劳动法》第</w:t>
      </w:r>
      <w:r w:rsidRPr="00D7272C">
        <w:t>17</w:t>
      </w:r>
      <w:r w:rsidRPr="00D7272C">
        <w:t>条规定．变更劳动合同必须遵循平等自愿、协商一致原则和合法原则，在国家法律、法规允许的范围内经过充分协商，达成一致意见后，才能变更。</w:t>
      </w:r>
      <w:r w:rsidRPr="00D7272C">
        <w:t>(2)</w:t>
      </w:r>
      <w:r w:rsidRPr="00D7272C">
        <w:t>变更劳动合同必须在原劳动合同的有效期内进行．即劳动合同期满前这一段时间内，当事人一方或双方提出变更要求的。劳动合同期满属于合同终止，不是变更的问题了。劳动合同变更时，如在协商过程中达不成一致意见发生争议，任何一方都可以向当地劳动争议仲裁委员会申请仲裁。</w:t>
      </w:r>
      <w:r w:rsidRPr="00D7272C">
        <w:t>(3)</w:t>
      </w:r>
      <w:r w:rsidRPr="00D7272C">
        <w:t>变更后的劳动合同仍应采用书面形式，且变更劳动合同的程序，原则上与订立合同的程序相同。如果原劳动合同经过鉴定的，变更后的劳动合同也要经过鉴定。</w:t>
      </w:r>
    </w:p>
    <w:p w:rsidR="00A23719" w:rsidRPr="00D7272C" w:rsidRDefault="00A23719" w:rsidP="00A23719">
      <w:r w:rsidRPr="00D7272C">
        <w:t xml:space="preserve">    </w:t>
      </w:r>
      <w:r w:rsidRPr="00D7272C">
        <w:t>依法变更后的劳动合同，双方当事人必须严格履行。变更合同的效力只及于经过变更的合同条款，原劳动合同中来经补充、修改的内容仍然有效，仍应依法履行。因变更劳动合同后，给一方带来经济损失的，除法律、法规规定可以减免外，造成损失的一方当事人应负责赔偿，一般由要求变更劳动合同的一方承担经济赔偿责任。即谁提出变更劳动合同谁负赔偿经济损失的责任。双方都有的，则由双方共同最担，但不承担违反劳动合同的责任。承担赔偿责任的一方及赔偿数额的大小的确定，应当根据具体情况决定。如因不可抗力或国家政策的变化而引起的劳动合同的变更，可部分或全部免除赔偿责任。非法变更或单方擅自变更</w:t>
      </w:r>
      <w:proofErr w:type="gramStart"/>
      <w:r w:rsidRPr="00D7272C">
        <w:t>劳动台</w:t>
      </w:r>
      <w:proofErr w:type="gramEnd"/>
      <w:r w:rsidRPr="00D7272C">
        <w:t>同致使对方受到经济损失的，必须承担违反劳动合同的责任。</w:t>
      </w:r>
    </w:p>
    <w:p w:rsidR="00FE7A56" w:rsidRPr="00A23719" w:rsidRDefault="00FE7A56">
      <w:bookmarkStart w:id="0" w:name="_GoBack"/>
      <w:bookmarkEnd w:id="0"/>
    </w:p>
    <w:sectPr w:rsidR="00FE7A56" w:rsidRPr="00A23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4D7" w:rsidRDefault="00EA74D7" w:rsidP="00A23719">
      <w:pPr>
        <w:spacing w:line="240" w:lineRule="auto"/>
      </w:pPr>
      <w:r>
        <w:separator/>
      </w:r>
    </w:p>
  </w:endnote>
  <w:endnote w:type="continuationSeparator" w:id="0">
    <w:p w:rsidR="00EA74D7" w:rsidRDefault="00EA74D7" w:rsidP="00A23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4D7" w:rsidRDefault="00EA74D7" w:rsidP="00A23719">
      <w:pPr>
        <w:spacing w:line="240" w:lineRule="auto"/>
      </w:pPr>
      <w:r>
        <w:separator/>
      </w:r>
    </w:p>
  </w:footnote>
  <w:footnote w:type="continuationSeparator" w:id="0">
    <w:p w:rsidR="00EA74D7" w:rsidRDefault="00EA74D7" w:rsidP="00A237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64E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7364E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23719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A74D7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2371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7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71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719"/>
    <w:rPr>
      <w:sz w:val="18"/>
      <w:szCs w:val="18"/>
    </w:rPr>
  </w:style>
  <w:style w:type="character" w:customStyle="1" w:styleId="2Char">
    <w:name w:val="标题 2 Char"/>
    <w:basedOn w:val="a0"/>
    <w:link w:val="2"/>
    <w:rsid w:val="00A23719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19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A23719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7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719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719"/>
    <w:rPr>
      <w:sz w:val="18"/>
      <w:szCs w:val="18"/>
    </w:rPr>
  </w:style>
  <w:style w:type="character" w:customStyle="1" w:styleId="2Char">
    <w:name w:val="标题 2 Char"/>
    <w:basedOn w:val="a0"/>
    <w:link w:val="2"/>
    <w:rsid w:val="00A23719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2017-12-03T00:47:00Z</dcterms:created>
  <dcterms:modified xsi:type="dcterms:W3CDTF">2017-12-03T00:47:00Z</dcterms:modified>
</cp:coreProperties>
</file>