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2924" w:rsidRPr="00D7272C" w:rsidRDefault="00F02924" w:rsidP="00F02924">
      <w:pPr>
        <w:pStyle w:val="2"/>
        <w:ind w:firstLine="420"/>
        <w:rPr>
          <w:rFonts w:ascii="Times New Roman" w:hAnsi="Times New Roman"/>
        </w:rPr>
      </w:pPr>
      <w:r w:rsidRPr="00D7272C">
        <w:rPr>
          <w:rFonts w:ascii="Times New Roman" w:hAnsi="Times New Roman"/>
        </w:rPr>
        <w:t>如何判断没有书面形式的劳动合同的效力</w:t>
      </w:r>
      <w:r w:rsidRPr="00D7272C">
        <w:rPr>
          <w:rFonts w:ascii="Times New Roman" w:hAnsi="Times New Roman"/>
        </w:rPr>
        <w:t>?</w:t>
      </w:r>
    </w:p>
    <w:p w:rsidR="00F02924" w:rsidRPr="00D7272C" w:rsidRDefault="00F02924" w:rsidP="00F02924">
      <w:pPr>
        <w:ind w:firstLineChars="200" w:firstLine="480"/>
      </w:pPr>
      <w:r w:rsidRPr="00D7272C">
        <w:t>《劳动合同法》第</w:t>
      </w:r>
      <w:r w:rsidRPr="00D7272C">
        <w:t>10</w:t>
      </w:r>
      <w:r w:rsidRPr="00D7272C">
        <w:t>条第</w:t>
      </w:r>
      <w:r w:rsidRPr="00D7272C">
        <w:t>1</w:t>
      </w:r>
      <w:r w:rsidRPr="00D7272C">
        <w:t>款规定：建立劳动关系，应当订立书面劳动合同。也即劳动者和用人单位签订劳动合同应该采取的形式是书面形式。同时，该条第</w:t>
      </w:r>
      <w:r w:rsidRPr="00D7272C">
        <w:t>2</w:t>
      </w:r>
      <w:r w:rsidRPr="00D7272C">
        <w:t>款还规定：已建立劳动关系．未同时订立书面劳动合同的，应当自用工之日起</w:t>
      </w:r>
      <w:r w:rsidRPr="00D7272C">
        <w:t>1</w:t>
      </w:r>
      <w:r w:rsidRPr="00D7272C">
        <w:t>个月内订立书面劳动合同。也就是说，在劳动者和用人单位双方达成合意订立劳动合同时，如果没有采用书面形式的，并非合同无效，而是给予一个期限．要求双方当事人在用工之日起</w:t>
      </w:r>
      <w:r w:rsidRPr="00D7272C">
        <w:t>1</w:t>
      </w:r>
      <w:r w:rsidRPr="00D7272C">
        <w:t>个月内订立书面形式的劳动合同，这些表明，书面形式并非劳动合同的成立要件或者是生效要件。</w:t>
      </w:r>
    </w:p>
    <w:p w:rsidR="00F02924" w:rsidRPr="00D7272C" w:rsidRDefault="00F02924" w:rsidP="00F02924">
      <w:r w:rsidRPr="00D7272C">
        <w:t xml:space="preserve">   </w:t>
      </w:r>
      <w:r w:rsidRPr="00D7272C">
        <w:t>《劳动合同法》第</w:t>
      </w:r>
      <w:r w:rsidRPr="00D7272C">
        <w:t>82</w:t>
      </w:r>
      <w:r w:rsidRPr="00D7272C">
        <w:t>条规定：用人单位自用工之日起超过</w:t>
      </w:r>
      <w:r w:rsidRPr="00D7272C">
        <w:t>1</w:t>
      </w:r>
      <w:r w:rsidRPr="00D7272C">
        <w:t>个月不满</w:t>
      </w:r>
      <w:r w:rsidRPr="00D7272C">
        <w:t>1</w:t>
      </w:r>
      <w:r w:rsidRPr="00D7272C">
        <w:t>年未与劳动者订立书面劳动合同的，应当向劳动者每月支付</w:t>
      </w:r>
      <w:r w:rsidRPr="00D7272C">
        <w:t>2</w:t>
      </w:r>
      <w:r w:rsidRPr="00D7272C">
        <w:t>倍的工资。同时，《劳动合同法》还对用人单位在用工的同时没有订立书面劳动合同的。劳动者的劳动报酬的支付标准约定不明确的情况</w:t>
      </w:r>
      <w:proofErr w:type="gramStart"/>
      <w:r w:rsidRPr="00D7272C">
        <w:t>作出</w:t>
      </w:r>
      <w:proofErr w:type="gramEnd"/>
      <w:r w:rsidRPr="00D7272C">
        <w:t>了规定，即该法第</w:t>
      </w:r>
      <w:r w:rsidRPr="00D7272C">
        <w:t>11</w:t>
      </w:r>
      <w:r w:rsidRPr="00D7272C">
        <w:t>条规定：用人单位来在用工的同时订立书面劳动合同，与劳动者约定的劳动报酬不明确的，新招用的劳动者的劳动报酬按照集体合同规定的标准执行；没有集体合同或者集体合同未规定的，实行同工同酬。</w:t>
      </w:r>
    </w:p>
    <w:p w:rsidR="00F02924" w:rsidRPr="00D7272C" w:rsidRDefault="00F02924" w:rsidP="00F02924">
      <w:r w:rsidRPr="00D7272C">
        <w:t xml:space="preserve">    </w:t>
      </w:r>
      <w:r w:rsidRPr="00D7272C">
        <w:t>此外，作为一般订立劳动合同应该采用书面形式的例外，</w:t>
      </w:r>
      <w:proofErr w:type="gramStart"/>
      <w:r w:rsidRPr="00D7272C">
        <w:t>《</w:t>
      </w:r>
      <w:proofErr w:type="gramEnd"/>
      <w:r w:rsidRPr="00D7272C">
        <w:t>劳动</w:t>
      </w:r>
    </w:p>
    <w:p w:rsidR="00F02924" w:rsidRPr="00D7272C" w:rsidRDefault="00F02924" w:rsidP="00F02924">
      <w:r w:rsidRPr="00D7272C">
        <w:t>合同法</w:t>
      </w:r>
      <w:proofErr w:type="gramStart"/>
      <w:r w:rsidRPr="00D7272C">
        <w:t>》</w:t>
      </w:r>
      <w:proofErr w:type="gramEnd"/>
      <w:r w:rsidRPr="00D7272C">
        <w:t>对于非全日制用工，采取的是可以订立口头形式的劳动合</w:t>
      </w:r>
    </w:p>
    <w:p w:rsidR="00F02924" w:rsidRPr="00D7272C" w:rsidRDefault="00F02924" w:rsidP="00F02924">
      <w:r w:rsidRPr="00D7272C">
        <w:t>同，其第</w:t>
      </w:r>
      <w:r w:rsidRPr="00D7272C">
        <w:t>69</w:t>
      </w:r>
      <w:r w:rsidRPr="00D7272C">
        <w:t>条规定：非全日制用工双方当事人可以订立口头协议。这证明了书面形式的证据效力性质。没有采用书面形式订立劳动合</w:t>
      </w:r>
    </w:p>
    <w:p w:rsidR="00F02924" w:rsidRPr="00D7272C" w:rsidRDefault="00F02924" w:rsidP="00F02924">
      <w:r w:rsidRPr="00D7272C">
        <w:t>同的，劳动合同成立并生效。</w:t>
      </w:r>
    </w:p>
    <w:p w:rsidR="00FE7A56" w:rsidRPr="00F02924" w:rsidRDefault="00FE7A56">
      <w:bookmarkStart w:id="0" w:name="_GoBack"/>
      <w:bookmarkEnd w:id="0"/>
    </w:p>
    <w:sectPr w:rsidR="00FE7A56" w:rsidRPr="00F029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48E1" w:rsidRDefault="000348E1" w:rsidP="00F02924">
      <w:pPr>
        <w:spacing w:line="240" w:lineRule="auto"/>
      </w:pPr>
      <w:r>
        <w:separator/>
      </w:r>
    </w:p>
  </w:endnote>
  <w:endnote w:type="continuationSeparator" w:id="0">
    <w:p w:rsidR="000348E1" w:rsidRDefault="000348E1" w:rsidP="00F0292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48E1" w:rsidRDefault="000348E1" w:rsidP="00F02924">
      <w:pPr>
        <w:spacing w:line="240" w:lineRule="auto"/>
      </w:pPr>
      <w:r>
        <w:separator/>
      </w:r>
    </w:p>
  </w:footnote>
  <w:footnote w:type="continuationSeparator" w:id="0">
    <w:p w:rsidR="000348E1" w:rsidRDefault="000348E1" w:rsidP="00F0292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632A"/>
    <w:rsid w:val="000348E1"/>
    <w:rsid w:val="0015010D"/>
    <w:rsid w:val="00177239"/>
    <w:rsid w:val="001D1883"/>
    <w:rsid w:val="001D5600"/>
    <w:rsid w:val="001E059E"/>
    <w:rsid w:val="00226437"/>
    <w:rsid w:val="00282F69"/>
    <w:rsid w:val="002E6741"/>
    <w:rsid w:val="00312D29"/>
    <w:rsid w:val="003D6BF5"/>
    <w:rsid w:val="00412C9F"/>
    <w:rsid w:val="00413317"/>
    <w:rsid w:val="00443604"/>
    <w:rsid w:val="00467379"/>
    <w:rsid w:val="00477006"/>
    <w:rsid w:val="004B3013"/>
    <w:rsid w:val="004F4AC7"/>
    <w:rsid w:val="00536356"/>
    <w:rsid w:val="00555801"/>
    <w:rsid w:val="00564CDA"/>
    <w:rsid w:val="00595625"/>
    <w:rsid w:val="005C1BF6"/>
    <w:rsid w:val="005D17A7"/>
    <w:rsid w:val="005D1FB1"/>
    <w:rsid w:val="006608C5"/>
    <w:rsid w:val="0066798F"/>
    <w:rsid w:val="006E2215"/>
    <w:rsid w:val="006F0DA5"/>
    <w:rsid w:val="00764D3D"/>
    <w:rsid w:val="00771C49"/>
    <w:rsid w:val="00793019"/>
    <w:rsid w:val="007B4036"/>
    <w:rsid w:val="0080632A"/>
    <w:rsid w:val="0083751F"/>
    <w:rsid w:val="008601DC"/>
    <w:rsid w:val="008D0FF8"/>
    <w:rsid w:val="00922017"/>
    <w:rsid w:val="0093612C"/>
    <w:rsid w:val="0095488C"/>
    <w:rsid w:val="009901C1"/>
    <w:rsid w:val="00A41637"/>
    <w:rsid w:val="00A6551A"/>
    <w:rsid w:val="00AB32B4"/>
    <w:rsid w:val="00B0697E"/>
    <w:rsid w:val="00B11177"/>
    <w:rsid w:val="00B13D17"/>
    <w:rsid w:val="00B1465E"/>
    <w:rsid w:val="00B151CB"/>
    <w:rsid w:val="00B627C0"/>
    <w:rsid w:val="00BE2696"/>
    <w:rsid w:val="00C10C36"/>
    <w:rsid w:val="00C64B5D"/>
    <w:rsid w:val="00CA2848"/>
    <w:rsid w:val="00CE345E"/>
    <w:rsid w:val="00CF10C8"/>
    <w:rsid w:val="00D245EA"/>
    <w:rsid w:val="00D2584D"/>
    <w:rsid w:val="00DA6BFE"/>
    <w:rsid w:val="00DB49F4"/>
    <w:rsid w:val="00DF7C8A"/>
    <w:rsid w:val="00E26773"/>
    <w:rsid w:val="00E3570E"/>
    <w:rsid w:val="00F02924"/>
    <w:rsid w:val="00F129CC"/>
    <w:rsid w:val="00F80A2E"/>
    <w:rsid w:val="00F92F16"/>
    <w:rsid w:val="00FB1F7C"/>
    <w:rsid w:val="00FE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924"/>
    <w:pPr>
      <w:widowControl w:val="0"/>
      <w:spacing w:line="360" w:lineRule="auto"/>
    </w:pPr>
    <w:rPr>
      <w:rFonts w:ascii="Times New Roman" w:eastAsia="楷体_GB2312" w:hAnsi="Times New Roman" w:cs="Times New Roman"/>
      <w:sz w:val="24"/>
      <w:szCs w:val="24"/>
    </w:rPr>
  </w:style>
  <w:style w:type="paragraph" w:styleId="2">
    <w:name w:val="heading 2"/>
    <w:basedOn w:val="a"/>
    <w:next w:val="a"/>
    <w:link w:val="2Char"/>
    <w:qFormat/>
    <w:rsid w:val="00F02924"/>
    <w:pPr>
      <w:spacing w:line="480" w:lineRule="auto"/>
      <w:outlineLvl w:val="1"/>
    </w:pPr>
    <w:rPr>
      <w:rFonts w:ascii="Arial" w:hAnsi="Arial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29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0292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02924"/>
    <w:pPr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02924"/>
    <w:rPr>
      <w:sz w:val="18"/>
      <w:szCs w:val="18"/>
    </w:rPr>
  </w:style>
  <w:style w:type="character" w:customStyle="1" w:styleId="2Char">
    <w:name w:val="标题 2 Char"/>
    <w:basedOn w:val="a0"/>
    <w:link w:val="2"/>
    <w:rsid w:val="00F02924"/>
    <w:rPr>
      <w:rFonts w:ascii="Arial" w:eastAsia="楷体_GB2312" w:hAnsi="Arial" w:cs="Times New Roman"/>
      <w:b/>
      <w:bCs/>
      <w:sz w:val="24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924"/>
    <w:pPr>
      <w:widowControl w:val="0"/>
      <w:spacing w:line="360" w:lineRule="auto"/>
    </w:pPr>
    <w:rPr>
      <w:rFonts w:ascii="Times New Roman" w:eastAsia="楷体_GB2312" w:hAnsi="Times New Roman" w:cs="Times New Roman"/>
      <w:sz w:val="24"/>
      <w:szCs w:val="24"/>
    </w:rPr>
  </w:style>
  <w:style w:type="paragraph" w:styleId="2">
    <w:name w:val="heading 2"/>
    <w:basedOn w:val="a"/>
    <w:next w:val="a"/>
    <w:link w:val="2Char"/>
    <w:qFormat/>
    <w:rsid w:val="00F02924"/>
    <w:pPr>
      <w:spacing w:line="480" w:lineRule="auto"/>
      <w:outlineLvl w:val="1"/>
    </w:pPr>
    <w:rPr>
      <w:rFonts w:ascii="Arial" w:hAnsi="Arial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29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0292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02924"/>
    <w:pPr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02924"/>
    <w:rPr>
      <w:sz w:val="18"/>
      <w:szCs w:val="18"/>
    </w:rPr>
  </w:style>
  <w:style w:type="character" w:customStyle="1" w:styleId="2Char">
    <w:name w:val="标题 2 Char"/>
    <w:basedOn w:val="a0"/>
    <w:link w:val="2"/>
    <w:rsid w:val="00F02924"/>
    <w:rPr>
      <w:rFonts w:ascii="Arial" w:eastAsia="楷体_GB2312" w:hAnsi="Arial" w:cs="Times New Roman"/>
      <w:b/>
      <w:bCs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524</Characters>
  <Application>Microsoft Office Word</Application>
  <DocSecurity>0</DocSecurity>
  <Lines>4</Lines>
  <Paragraphs>1</Paragraphs>
  <ScaleCrop>false</ScaleCrop>
  <Company>Microsoft</Company>
  <LinksUpToDate>false</LinksUpToDate>
  <CharactersWithSpaces>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</cp:lastModifiedBy>
  <cp:revision>2</cp:revision>
  <dcterms:created xsi:type="dcterms:W3CDTF">2017-12-03T00:44:00Z</dcterms:created>
  <dcterms:modified xsi:type="dcterms:W3CDTF">2017-12-03T00:44:00Z</dcterms:modified>
</cp:coreProperties>
</file>