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111" w:rsidRPr="00D7272C" w:rsidRDefault="00636111" w:rsidP="00636111">
      <w:pPr>
        <w:pStyle w:val="2"/>
        <w:ind w:firstLine="420"/>
        <w:rPr>
          <w:rFonts w:ascii="Times New Roman" w:hAnsi="Times New Roman"/>
        </w:rPr>
      </w:pPr>
      <w:r w:rsidRPr="00D7272C">
        <w:rPr>
          <w:rFonts w:ascii="Times New Roman" w:hAnsi="Times New Roman"/>
        </w:rPr>
        <w:t>什么是最低工资标准</w:t>
      </w:r>
      <w:r w:rsidRPr="00D7272C">
        <w:rPr>
          <w:rFonts w:ascii="Times New Roman" w:hAnsi="Times New Roman"/>
        </w:rPr>
        <w:t>?</w:t>
      </w:r>
    </w:p>
    <w:p w:rsidR="00636111" w:rsidRPr="00D7272C" w:rsidRDefault="00636111" w:rsidP="00636111">
      <w:pPr>
        <w:ind w:firstLineChars="200" w:firstLine="480"/>
      </w:pPr>
      <w:r w:rsidRPr="00D7272C">
        <w:t>《劳动法》第</w:t>
      </w:r>
      <w:r w:rsidRPr="00D7272C">
        <w:t>48</w:t>
      </w:r>
      <w:r w:rsidRPr="00D7272C">
        <w:t>条规定：国家实行最低工资保障制度。最低工资的具体标准由省、自治区、直辖市人民政府规定，报国务院备案。用人单位支付劳动者的工资不得低于当地最低工资标准。那什么是最低工资标准呢</w:t>
      </w:r>
      <w:r w:rsidRPr="00D7272C">
        <w:t>?2004</w:t>
      </w:r>
      <w:r w:rsidRPr="00D7272C">
        <w:t>年</w:t>
      </w:r>
      <w:r w:rsidRPr="00D7272C">
        <w:t>1</w:t>
      </w:r>
      <w:r w:rsidRPr="00D7272C">
        <w:t>月</w:t>
      </w:r>
      <w:r w:rsidRPr="00D7272C">
        <w:t>20</w:t>
      </w:r>
      <w:r w:rsidRPr="00D7272C">
        <w:t>日劳动和社会保障部颁布的《最低工资规定》第</w:t>
      </w:r>
      <w:r w:rsidRPr="00D7272C">
        <w:t>3</w:t>
      </w:r>
      <w:r w:rsidRPr="00D7272C">
        <w:t>条规定：本规定所称最低工资标准，是指劳动者在法定工作时间或依法签订的劳动合同约定的工作时间内提供了正常劳动的前提下，用人单位依法应支付的最低劳动报酬。本规定所称正常劳动．是指劳动者按依法签订的劳动合同约定，在法定工作时间或劳动合同约定的工作时间内从事的劳动：劳动者依法享受带薪年休假、探亲假、婚丧假、生育</w:t>
      </w:r>
      <w:r w:rsidRPr="00D7272C">
        <w:t>(</w:t>
      </w:r>
      <w:r w:rsidRPr="00D7272C">
        <w:t>产</w:t>
      </w:r>
      <w:r w:rsidRPr="00D7272C">
        <w:t>)</w:t>
      </w:r>
      <w:r w:rsidRPr="00D7272C">
        <w:t>假、节育手术假等国家规定的假期间，以及法定工作时间内依法参加社会活动期间，视为提供了正常劳动。劳动部《关于</w:t>
      </w:r>
      <w:r w:rsidRPr="00D7272C">
        <w:t>(</w:t>
      </w:r>
      <w:r w:rsidRPr="00D7272C">
        <w:t>劳动法</w:t>
      </w:r>
      <w:r w:rsidRPr="00D7272C">
        <w:t>)</w:t>
      </w:r>
      <w:r w:rsidRPr="00D7272C">
        <w:t>若下问题的意见》第</w:t>
      </w:r>
      <w:r w:rsidRPr="00D7272C">
        <w:t>54</w:t>
      </w:r>
      <w:r w:rsidRPr="00D7272C">
        <w:t>条规定：《劳动法》第</w:t>
      </w:r>
      <w:r w:rsidRPr="00D7272C">
        <w:t>48</w:t>
      </w:r>
      <w:r w:rsidRPr="00D7272C">
        <w:t>条中的</w:t>
      </w:r>
      <w:r w:rsidRPr="00D7272C">
        <w:t>“</w:t>
      </w:r>
      <w:r w:rsidRPr="00D7272C">
        <w:t>最低工资</w:t>
      </w:r>
      <w:r w:rsidRPr="00D7272C">
        <w:t>”</w:t>
      </w:r>
      <w:r w:rsidRPr="00D7272C">
        <w:t>是指劳动者在法定工作时间内履行了正常劳动义务的前提下，由其所在单位支付的最低劳动报酬。最低工资不包括延长工作时间的工资报酬，以货币形式支付的住房和用人单位支付的伙食补贴，中班、夜班、高温、低温、井下、有毒、有害等特殊工作环境和劳动条件下的津贴，国家法律、法规、规章规定的社会保险福利待遇。</w:t>
      </w:r>
    </w:p>
    <w:p w:rsidR="00636111" w:rsidRPr="00D7272C" w:rsidRDefault="00636111" w:rsidP="00636111">
      <w:pPr>
        <w:ind w:firstLineChars="200" w:firstLine="480"/>
      </w:pPr>
      <w:r w:rsidRPr="00D7272C">
        <w:t>对于最低工资的形式，《最低工资规定》第</w:t>
      </w:r>
      <w:r w:rsidRPr="00D7272C">
        <w:t>5</w:t>
      </w:r>
      <w:r w:rsidRPr="00D7272C">
        <w:t>条规定：最低工资标准一般采取月最低工资标准和小时最低工资标准的形式。月最低工资标准适用于全日制就业劳动者，小时最低工资标准适用于非全日制就业劳动者。</w:t>
      </w:r>
    </w:p>
    <w:p w:rsidR="00636111" w:rsidRPr="00D7272C" w:rsidRDefault="00636111" w:rsidP="00636111">
      <w:pPr>
        <w:ind w:firstLineChars="200" w:firstLine="480"/>
      </w:pPr>
      <w:r w:rsidRPr="00D7272C">
        <w:t>在我国，企业最低上资适用</w:t>
      </w:r>
      <w:r w:rsidRPr="00D7272C">
        <w:t>F</w:t>
      </w:r>
      <w:r w:rsidRPr="00D7272C">
        <w:t>中华人民共和国境内各种经济类型的企业以及在其中领取报酬的劳动者。但乡镇食业是否适用由省、自治区、直辖市人民政府决定。《最低</w:t>
      </w:r>
      <w:r w:rsidRPr="00D7272C">
        <w:t>1</w:t>
      </w:r>
      <w:r w:rsidRPr="00D7272C">
        <w:t>二资规定》第</w:t>
      </w:r>
      <w:r w:rsidRPr="00D7272C">
        <w:t>2</w:t>
      </w:r>
      <w:r w:rsidRPr="00D7272C">
        <w:t>条规定：本规定适用于在中华人民共和国境内的企业、民办非企业单位、有雇工的个体工商户</w:t>
      </w:r>
      <w:r w:rsidRPr="00D7272C">
        <w:t>(</w:t>
      </w:r>
      <w:r w:rsidRPr="00D7272C">
        <w:t>以上统称用人单位</w:t>
      </w:r>
      <w:r w:rsidRPr="00D7272C">
        <w:t>)</w:t>
      </w:r>
      <w:r w:rsidRPr="00D7272C">
        <w:t>和与之形成劳动关系的劳动者。国家机关、事业单位、社会团体和与之建立</w:t>
      </w:r>
      <w:proofErr w:type="gramStart"/>
      <w:r w:rsidRPr="00D7272C">
        <w:t>劳动台同关系</w:t>
      </w:r>
      <w:proofErr w:type="gramEnd"/>
      <w:r w:rsidRPr="00D7272C">
        <w:t>的劳动者．依照本规定执行。下列范围内的企业和劳动者不适用最低工资制的规定：</w:t>
      </w:r>
      <w:r w:rsidRPr="00D7272C">
        <w:t>(1)</w:t>
      </w:r>
      <w:r w:rsidRPr="00D7272C">
        <w:t>公务员和公益团体的工作人员；</w:t>
      </w:r>
      <w:r w:rsidRPr="00D7272C">
        <w:t>(2)</w:t>
      </w:r>
      <w:r w:rsidRPr="00D7272C">
        <w:t>租赁经营企业或承包经营企业的租赁人或承包人；</w:t>
      </w:r>
      <w:r w:rsidRPr="00D7272C">
        <w:t>(3)</w:t>
      </w:r>
      <w:r w:rsidRPr="00D7272C">
        <w:t>学徒、利用假期勤工俭学的学生、残疾人等。</w:t>
      </w:r>
    </w:p>
    <w:p w:rsidR="00FE7A56" w:rsidRPr="00636111" w:rsidRDefault="00FE7A56">
      <w:bookmarkStart w:id="0" w:name="_GoBack"/>
      <w:bookmarkEnd w:id="0"/>
    </w:p>
    <w:sectPr w:rsidR="00FE7A56" w:rsidRPr="006361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619" w:rsidRDefault="00662619" w:rsidP="00636111">
      <w:pPr>
        <w:spacing w:line="240" w:lineRule="auto"/>
      </w:pPr>
      <w:r>
        <w:separator/>
      </w:r>
    </w:p>
  </w:endnote>
  <w:endnote w:type="continuationSeparator" w:id="0">
    <w:p w:rsidR="00662619" w:rsidRDefault="00662619" w:rsidP="006361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619" w:rsidRDefault="00662619" w:rsidP="00636111">
      <w:pPr>
        <w:spacing w:line="240" w:lineRule="auto"/>
      </w:pPr>
      <w:r>
        <w:separator/>
      </w:r>
    </w:p>
  </w:footnote>
  <w:footnote w:type="continuationSeparator" w:id="0">
    <w:p w:rsidR="00662619" w:rsidRDefault="00662619" w:rsidP="006361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467"/>
    <w:rsid w:val="0015010D"/>
    <w:rsid w:val="00177239"/>
    <w:rsid w:val="001D1883"/>
    <w:rsid w:val="001D5600"/>
    <w:rsid w:val="001E059E"/>
    <w:rsid w:val="00226437"/>
    <w:rsid w:val="00282F69"/>
    <w:rsid w:val="002E6741"/>
    <w:rsid w:val="00312D29"/>
    <w:rsid w:val="003D6BF5"/>
    <w:rsid w:val="00412C9F"/>
    <w:rsid w:val="00413317"/>
    <w:rsid w:val="00420467"/>
    <w:rsid w:val="00443604"/>
    <w:rsid w:val="00467379"/>
    <w:rsid w:val="00477006"/>
    <w:rsid w:val="004B3013"/>
    <w:rsid w:val="004F4AC7"/>
    <w:rsid w:val="00536356"/>
    <w:rsid w:val="00555801"/>
    <w:rsid w:val="00564CDA"/>
    <w:rsid w:val="00595625"/>
    <w:rsid w:val="005C1BF6"/>
    <w:rsid w:val="005D17A7"/>
    <w:rsid w:val="005D1FB1"/>
    <w:rsid w:val="00636111"/>
    <w:rsid w:val="006608C5"/>
    <w:rsid w:val="00662619"/>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11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3611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611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36111"/>
    <w:rPr>
      <w:sz w:val="18"/>
      <w:szCs w:val="18"/>
    </w:rPr>
  </w:style>
  <w:style w:type="paragraph" w:styleId="a4">
    <w:name w:val="footer"/>
    <w:basedOn w:val="a"/>
    <w:link w:val="Char0"/>
    <w:uiPriority w:val="99"/>
    <w:unhideWhenUsed/>
    <w:rsid w:val="0063611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36111"/>
    <w:rPr>
      <w:sz w:val="18"/>
      <w:szCs w:val="18"/>
    </w:rPr>
  </w:style>
  <w:style w:type="character" w:customStyle="1" w:styleId="2Char">
    <w:name w:val="标题 2 Char"/>
    <w:basedOn w:val="a0"/>
    <w:link w:val="2"/>
    <w:rsid w:val="00636111"/>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11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3611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611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36111"/>
    <w:rPr>
      <w:sz w:val="18"/>
      <w:szCs w:val="18"/>
    </w:rPr>
  </w:style>
  <w:style w:type="paragraph" w:styleId="a4">
    <w:name w:val="footer"/>
    <w:basedOn w:val="a"/>
    <w:link w:val="Char0"/>
    <w:uiPriority w:val="99"/>
    <w:unhideWhenUsed/>
    <w:rsid w:val="0063611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36111"/>
    <w:rPr>
      <w:sz w:val="18"/>
      <w:szCs w:val="18"/>
    </w:rPr>
  </w:style>
  <w:style w:type="character" w:customStyle="1" w:styleId="2Char">
    <w:name w:val="标题 2 Char"/>
    <w:basedOn w:val="a0"/>
    <w:link w:val="2"/>
    <w:rsid w:val="00636111"/>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764</Characters>
  <Application>Microsoft Office Word</Application>
  <DocSecurity>0</DocSecurity>
  <Lines>6</Lines>
  <Paragraphs>1</Paragraphs>
  <ScaleCrop>false</ScaleCrop>
  <Company>Microsoft</Company>
  <LinksUpToDate>false</LinksUpToDate>
  <CharactersWithSpaces>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2017-12-03T00:38:00Z</dcterms:created>
  <dcterms:modified xsi:type="dcterms:W3CDTF">2017-12-03T00:38:00Z</dcterms:modified>
</cp:coreProperties>
</file>