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145C47" w14:textId="77777777" w:rsidR="00C45C73" w:rsidRPr="00C45C73" w:rsidRDefault="00C827F1" w:rsidP="00C45C73">
      <w:pPr>
        <w:jc w:val="center"/>
        <w:rPr>
          <w:rFonts w:asciiTheme="minorEastAsia" w:eastAsiaTheme="minorEastAsia" w:hAnsiTheme="minorEastAsia"/>
          <w:b/>
          <w:color w:val="FF0000"/>
          <w:sz w:val="72"/>
          <w:szCs w:val="72"/>
          <w:shd w:val="clear" w:color="auto" w:fill="FFFFFF" w:themeFill="background1"/>
        </w:rPr>
      </w:pPr>
      <w:r w:rsidRPr="00C45C73">
        <w:rPr>
          <w:rFonts w:asciiTheme="minorEastAsia" w:eastAsiaTheme="minorEastAsia" w:hAnsiTheme="minorEastAsia" w:hint="eastAsia"/>
          <w:b/>
          <w:color w:val="FF0000"/>
          <w:sz w:val="72"/>
          <w:szCs w:val="72"/>
          <w:shd w:val="clear" w:color="auto" w:fill="FFFFFF" w:themeFill="background1"/>
        </w:rPr>
        <w:t>人力资源</w:t>
      </w:r>
      <w:r w:rsidR="009E2EE5" w:rsidRPr="00C45C73">
        <w:rPr>
          <w:rFonts w:asciiTheme="minorEastAsia" w:eastAsiaTheme="minorEastAsia" w:hAnsiTheme="minorEastAsia" w:hint="eastAsia"/>
          <w:b/>
          <w:color w:val="FF0000"/>
          <w:sz w:val="72"/>
          <w:szCs w:val="72"/>
          <w:shd w:val="clear" w:color="auto" w:fill="FFFFFF" w:themeFill="background1"/>
        </w:rPr>
        <w:t>管理</w:t>
      </w:r>
    </w:p>
    <w:p w14:paraId="47853A73" w14:textId="62AF1D42" w:rsidR="009E2EE5" w:rsidRDefault="00C45C73" w:rsidP="00C45C73">
      <w:pPr>
        <w:jc w:val="center"/>
        <w:rPr>
          <w:rFonts w:asciiTheme="minorEastAsia" w:eastAsiaTheme="minorEastAsia" w:hAnsiTheme="minorEastAsia"/>
          <w:b/>
          <w:color w:val="FF0000"/>
          <w:sz w:val="72"/>
          <w:szCs w:val="72"/>
          <w:shd w:val="clear" w:color="auto" w:fill="FFFFFF" w:themeFill="background1"/>
        </w:rPr>
      </w:pPr>
      <w:r w:rsidRPr="00C45C73">
        <w:rPr>
          <w:rFonts w:asciiTheme="minorEastAsia" w:eastAsiaTheme="minorEastAsia" w:hAnsiTheme="minorEastAsia" w:hint="eastAsia"/>
          <w:b/>
          <w:color w:val="FF0000"/>
          <w:sz w:val="72"/>
          <w:szCs w:val="72"/>
          <w:shd w:val="clear" w:color="auto" w:fill="FFFFFF" w:themeFill="background1"/>
        </w:rPr>
        <w:t>实用</w:t>
      </w:r>
      <w:r w:rsidR="0009484F" w:rsidRPr="00C45C73">
        <w:rPr>
          <w:rFonts w:asciiTheme="minorEastAsia" w:eastAsiaTheme="minorEastAsia" w:hAnsiTheme="minorEastAsia" w:hint="eastAsia"/>
          <w:b/>
          <w:color w:val="FF0000"/>
          <w:sz w:val="72"/>
          <w:szCs w:val="72"/>
          <w:shd w:val="clear" w:color="auto" w:fill="FFFFFF" w:themeFill="background1"/>
        </w:rPr>
        <w:t>流程</w:t>
      </w:r>
      <w:r w:rsidRPr="00C45C73">
        <w:rPr>
          <w:rFonts w:asciiTheme="minorEastAsia" w:eastAsiaTheme="minorEastAsia" w:hAnsiTheme="minorEastAsia" w:hint="eastAsia"/>
          <w:b/>
          <w:color w:val="FF0000"/>
          <w:sz w:val="72"/>
          <w:szCs w:val="72"/>
          <w:shd w:val="clear" w:color="auto" w:fill="FFFFFF" w:themeFill="background1"/>
        </w:rPr>
        <w:t>大全</w:t>
      </w:r>
    </w:p>
    <w:p w14:paraId="73026AC7" w14:textId="3EC75386" w:rsidR="00C45C73" w:rsidRDefault="00C45C73" w:rsidP="00C45C73">
      <w:pPr>
        <w:jc w:val="center"/>
        <w:rPr>
          <w:rFonts w:asciiTheme="minorEastAsia" w:eastAsiaTheme="minorEastAsia" w:hAnsiTheme="minorEastAsia"/>
          <w:b/>
          <w:color w:val="FF0000"/>
          <w:sz w:val="72"/>
          <w:szCs w:val="72"/>
          <w:shd w:val="clear" w:color="auto" w:fill="FFFFFF" w:themeFill="background1"/>
        </w:rPr>
      </w:pPr>
    </w:p>
    <w:p w14:paraId="7FDBFFA3" w14:textId="146EDB61" w:rsidR="00C45C73" w:rsidRPr="00C45C73" w:rsidRDefault="00C45C73" w:rsidP="00C45C73">
      <w:pPr>
        <w:jc w:val="center"/>
        <w:rPr>
          <w:rFonts w:asciiTheme="minorEastAsia" w:eastAsiaTheme="minorEastAsia" w:hAnsiTheme="minorEastAsia" w:hint="eastAsia"/>
          <w:b/>
          <w:color w:val="FF0000"/>
          <w:sz w:val="72"/>
          <w:szCs w:val="72"/>
          <w:shd w:val="clear" w:color="auto" w:fill="FFFFFF" w:themeFill="background1"/>
        </w:rPr>
      </w:pPr>
      <w:r>
        <w:rPr>
          <w:rFonts w:asciiTheme="minorEastAsia" w:eastAsiaTheme="minorEastAsia" w:hAnsiTheme="minorEastAsia" w:hint="eastAsia"/>
          <w:b/>
          <w:noProof/>
          <w:color w:val="FF0000"/>
          <w:sz w:val="72"/>
          <w:szCs w:val="72"/>
          <w:shd w:val="clear" w:color="auto" w:fill="FFFFFF" w:themeFill="background1"/>
        </w:rPr>
        <w:drawing>
          <wp:inline distT="0" distB="0" distL="0" distR="0" wp14:anchorId="7BE2D3BA" wp14:editId="3253AE79">
            <wp:extent cx="5274310" cy="4431030"/>
            <wp:effectExtent l="0" t="0" r="254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9"/>
                    <a:stretch>
                      <a:fillRect/>
                    </a:stretch>
                  </pic:blipFill>
                  <pic:spPr>
                    <a:xfrm>
                      <a:off x="0" y="0"/>
                      <a:ext cx="5274310" cy="4431030"/>
                    </a:xfrm>
                    <a:prstGeom prst="rect">
                      <a:avLst/>
                    </a:prstGeom>
                  </pic:spPr>
                </pic:pic>
              </a:graphicData>
            </a:graphic>
          </wp:inline>
        </w:drawing>
      </w:r>
    </w:p>
    <w:p w14:paraId="2CDDC504" w14:textId="77777777" w:rsidR="00C45C73" w:rsidRDefault="00C45C73" w:rsidP="009E2EE5">
      <w:pPr>
        <w:rPr>
          <w:rFonts w:asciiTheme="minorEastAsia" w:eastAsiaTheme="minorEastAsia" w:hAnsiTheme="minorEastAsia"/>
          <w:b/>
          <w:szCs w:val="21"/>
          <w:shd w:val="clear" w:color="auto" w:fill="FFFFFF" w:themeFill="background1"/>
        </w:rPr>
      </w:pPr>
    </w:p>
    <w:p w14:paraId="59171709" w14:textId="77777777" w:rsidR="00C45C73" w:rsidRDefault="00C45C73" w:rsidP="009E2EE5">
      <w:pPr>
        <w:rPr>
          <w:rFonts w:asciiTheme="minorEastAsia" w:eastAsiaTheme="minorEastAsia" w:hAnsiTheme="minorEastAsia"/>
          <w:b/>
          <w:szCs w:val="21"/>
          <w:shd w:val="clear" w:color="auto" w:fill="FFFFFF" w:themeFill="background1"/>
        </w:rPr>
      </w:pPr>
    </w:p>
    <w:p w14:paraId="3482A75A" w14:textId="77777777" w:rsidR="00C45C73" w:rsidRDefault="00C45C73" w:rsidP="009E2EE5">
      <w:pPr>
        <w:rPr>
          <w:rFonts w:asciiTheme="minorEastAsia" w:eastAsiaTheme="minorEastAsia" w:hAnsiTheme="minorEastAsia"/>
          <w:b/>
          <w:szCs w:val="21"/>
          <w:shd w:val="clear" w:color="auto" w:fill="FFFFFF" w:themeFill="background1"/>
        </w:rPr>
      </w:pPr>
    </w:p>
    <w:p w14:paraId="2331AF25" w14:textId="77777777" w:rsidR="00C45C73" w:rsidRDefault="00C45C73" w:rsidP="009E2EE5">
      <w:pPr>
        <w:rPr>
          <w:rFonts w:asciiTheme="minorEastAsia" w:eastAsiaTheme="minorEastAsia" w:hAnsiTheme="minorEastAsia"/>
          <w:b/>
          <w:szCs w:val="21"/>
          <w:shd w:val="clear" w:color="auto" w:fill="FFFFFF" w:themeFill="background1"/>
        </w:rPr>
      </w:pPr>
    </w:p>
    <w:p w14:paraId="0A22748D" w14:textId="77777777" w:rsidR="00C45C73" w:rsidRDefault="00C45C73" w:rsidP="009E2EE5">
      <w:pPr>
        <w:rPr>
          <w:rFonts w:asciiTheme="minorEastAsia" w:eastAsiaTheme="minorEastAsia" w:hAnsiTheme="minorEastAsia"/>
          <w:b/>
          <w:szCs w:val="21"/>
          <w:shd w:val="clear" w:color="auto" w:fill="FFFFFF" w:themeFill="background1"/>
        </w:rPr>
      </w:pPr>
    </w:p>
    <w:p w14:paraId="6D8F11B4" w14:textId="77777777" w:rsidR="00C45C73" w:rsidRDefault="00C45C73" w:rsidP="009E2EE5">
      <w:pPr>
        <w:rPr>
          <w:rFonts w:asciiTheme="minorEastAsia" w:eastAsiaTheme="minorEastAsia" w:hAnsiTheme="minorEastAsia"/>
          <w:b/>
          <w:szCs w:val="21"/>
          <w:shd w:val="clear" w:color="auto" w:fill="FFFFFF" w:themeFill="background1"/>
        </w:rPr>
      </w:pPr>
    </w:p>
    <w:p w14:paraId="3AAE907B" w14:textId="77777777" w:rsidR="00C45C73" w:rsidRDefault="00C45C73" w:rsidP="009E2EE5">
      <w:pPr>
        <w:rPr>
          <w:rFonts w:asciiTheme="minorEastAsia" w:eastAsiaTheme="minorEastAsia" w:hAnsiTheme="minorEastAsia"/>
          <w:b/>
          <w:szCs w:val="21"/>
          <w:shd w:val="clear" w:color="auto" w:fill="FFFFFF" w:themeFill="background1"/>
        </w:rPr>
      </w:pPr>
    </w:p>
    <w:p w14:paraId="7EA9B18B" w14:textId="77777777" w:rsidR="00C45C73" w:rsidRDefault="00C45C73" w:rsidP="009E2EE5">
      <w:pPr>
        <w:rPr>
          <w:rFonts w:asciiTheme="minorEastAsia" w:eastAsiaTheme="minorEastAsia" w:hAnsiTheme="minorEastAsia"/>
          <w:b/>
          <w:szCs w:val="21"/>
          <w:shd w:val="clear" w:color="auto" w:fill="FFFFFF" w:themeFill="background1"/>
        </w:rPr>
      </w:pPr>
    </w:p>
    <w:p w14:paraId="47DAEA4B" w14:textId="77777777" w:rsidR="00C45C73" w:rsidRDefault="00C45C73" w:rsidP="009E2EE5">
      <w:pPr>
        <w:rPr>
          <w:rFonts w:asciiTheme="minorEastAsia" w:eastAsiaTheme="minorEastAsia" w:hAnsiTheme="minorEastAsia"/>
          <w:b/>
          <w:szCs w:val="21"/>
          <w:shd w:val="clear" w:color="auto" w:fill="FFFFFF" w:themeFill="background1"/>
        </w:rPr>
      </w:pPr>
    </w:p>
    <w:p w14:paraId="234070CD" w14:textId="77777777" w:rsidR="00C45C73" w:rsidRDefault="00C45C73" w:rsidP="009E2EE5">
      <w:pPr>
        <w:rPr>
          <w:rFonts w:asciiTheme="minorEastAsia" w:eastAsiaTheme="minorEastAsia" w:hAnsiTheme="minorEastAsia"/>
          <w:b/>
          <w:szCs w:val="21"/>
          <w:shd w:val="clear" w:color="auto" w:fill="FFFFFF" w:themeFill="background1"/>
        </w:rPr>
      </w:pPr>
    </w:p>
    <w:p w14:paraId="3C3AE9C9" w14:textId="77777777" w:rsidR="00C45C73" w:rsidRDefault="00C45C73" w:rsidP="009E2EE5">
      <w:pPr>
        <w:rPr>
          <w:rFonts w:asciiTheme="minorEastAsia" w:eastAsiaTheme="minorEastAsia" w:hAnsiTheme="minorEastAsia"/>
          <w:b/>
          <w:szCs w:val="21"/>
          <w:shd w:val="clear" w:color="auto" w:fill="FFFFFF" w:themeFill="background1"/>
        </w:rPr>
      </w:pPr>
    </w:p>
    <w:p w14:paraId="5D203A59" w14:textId="7A341C9F" w:rsidR="009E2EE5"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一、</w:t>
      </w:r>
      <w:r w:rsidR="009E2EE5" w:rsidRPr="001C3B9F">
        <w:rPr>
          <w:rFonts w:asciiTheme="minorEastAsia" w:eastAsiaTheme="minorEastAsia" w:hAnsiTheme="minorEastAsia" w:hint="eastAsia"/>
          <w:b/>
          <w:szCs w:val="21"/>
          <w:shd w:val="clear" w:color="auto" w:fill="FFFFFF" w:themeFill="background1"/>
        </w:rPr>
        <w:t>员工招聘管理流程</w:t>
      </w:r>
    </w:p>
    <w:p w14:paraId="554127B3" w14:textId="45FD4E34" w:rsidR="00D213C3" w:rsidRPr="00D213C3" w:rsidRDefault="00D213C3"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0E81C462" w14:textId="77777777" w:rsidTr="00D213C3">
        <w:trPr>
          <w:trHeight w:val="345"/>
        </w:trPr>
        <w:tc>
          <w:tcPr>
            <w:tcW w:w="3571" w:type="dxa"/>
            <w:gridSpan w:val="2"/>
          </w:tcPr>
          <w:p w14:paraId="386B49BD"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06F8B699"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员工招聘管理流程</w:t>
            </w:r>
          </w:p>
        </w:tc>
      </w:tr>
      <w:tr w:rsidR="009E2EE5" w:rsidRPr="001C3B9F" w14:paraId="1380ED4B" w14:textId="77777777" w:rsidTr="00D213C3">
        <w:trPr>
          <w:trHeight w:val="267"/>
        </w:trPr>
        <w:tc>
          <w:tcPr>
            <w:tcW w:w="3571" w:type="dxa"/>
            <w:gridSpan w:val="2"/>
          </w:tcPr>
          <w:p w14:paraId="23578AF1"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01</w:t>
            </w:r>
          </w:p>
        </w:tc>
        <w:tc>
          <w:tcPr>
            <w:tcW w:w="4251" w:type="dxa"/>
            <w:gridSpan w:val="3"/>
            <w:vMerge/>
          </w:tcPr>
          <w:p w14:paraId="707A00E3"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5F2A7FA9" w14:textId="77777777" w:rsidTr="00D213C3">
        <w:trPr>
          <w:trHeight w:val="368"/>
        </w:trPr>
        <w:tc>
          <w:tcPr>
            <w:tcW w:w="1486" w:type="dxa"/>
          </w:tcPr>
          <w:p w14:paraId="541C0E37"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535A481E"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498D9591"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57AFC061"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0C7427E0"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267EBEE3" w14:textId="77777777" w:rsidTr="00D213C3">
        <w:trPr>
          <w:trHeight w:val="369"/>
        </w:trPr>
        <w:tc>
          <w:tcPr>
            <w:tcW w:w="1486" w:type="dxa"/>
          </w:tcPr>
          <w:p w14:paraId="7C705493"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7C6997F7"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79F7D5A3"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33CBD89C"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2E419F08"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676DE128"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（1）目的</w:t>
      </w:r>
    </w:p>
    <w:p w14:paraId="7D639B70" w14:textId="77777777" w:rsidR="009E2EE5" w:rsidRPr="001C3B9F" w:rsidRDefault="009E2EE5" w:rsidP="009E2EE5">
      <w:pPr>
        <w:ind w:firstLineChars="200" w:firstLine="420"/>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规范公司的招聘流程，健全人才选用机制，更加科学、合理配置人力资源</w:t>
      </w:r>
      <w:r w:rsidRPr="001C3B9F">
        <w:rPr>
          <w:rFonts w:asciiTheme="minorEastAsia" w:eastAsiaTheme="minorEastAsia" w:hAnsiTheme="minorEastAsia"/>
          <w:bCs/>
          <w:szCs w:val="21"/>
          <w:shd w:val="clear" w:color="auto" w:fill="FFFFFF" w:themeFill="background1"/>
        </w:rPr>
        <w:t>,</w:t>
      </w:r>
      <w:r w:rsidRPr="001C3B9F">
        <w:rPr>
          <w:rFonts w:asciiTheme="minorEastAsia" w:eastAsiaTheme="minorEastAsia" w:hAnsiTheme="minorEastAsia" w:hint="eastAsia"/>
          <w:bCs/>
          <w:szCs w:val="21"/>
          <w:shd w:val="clear" w:color="auto" w:fill="FFFFFF" w:themeFill="background1"/>
        </w:rPr>
        <w:t>满足公司人才的需要。</w:t>
      </w:r>
      <w:r w:rsidRPr="001C3B9F">
        <w:rPr>
          <w:rFonts w:asciiTheme="minorEastAsia" w:eastAsiaTheme="minorEastAsia" w:hAnsiTheme="minorEastAsia"/>
          <w:bCs/>
          <w:szCs w:val="21"/>
          <w:shd w:val="clear" w:color="auto" w:fill="FFFFFF" w:themeFill="background1"/>
        </w:rPr>
        <w:t xml:space="preserve"> </w:t>
      </w:r>
    </w:p>
    <w:p w14:paraId="714F04B5"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（2）适用范围</w:t>
      </w:r>
    </w:p>
    <w:p w14:paraId="7F7478AE"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适用于公司所有员工。</w:t>
      </w:r>
    </w:p>
    <w:p w14:paraId="32469ED4" w14:textId="77777777" w:rsidR="009E2EE5" w:rsidRPr="001C3B9F" w:rsidRDefault="009E2EE5" w:rsidP="009E2EE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（3）流程图</w:t>
      </w:r>
    </w:p>
    <w:p w14:paraId="5A47E8FB" w14:textId="77777777" w:rsidR="009E2EE5" w:rsidRPr="001C3B9F" w:rsidRDefault="009E2EE5" w:rsidP="009E2EE5">
      <w:pPr>
        <w:spacing w:line="360" w:lineRule="auto"/>
        <w:jc w:val="left"/>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object w:dxaOrig="11145" w:dyaOrig="13020" w14:anchorId="239ACA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520.8pt" o:ole="">
            <v:imagedata r:id="rId10" o:title=""/>
            <o:lock v:ext="edit" aspectratio="f"/>
          </v:shape>
          <o:OLEObject Type="Embed" ProgID="Visio.Drawing.11" ShapeID="_x0000_i1025" DrawAspect="Content" ObjectID="_1740653164" r:id="rId11">
            <o:FieldCodes>\* MERGEFORMAT</o:FieldCodes>
          </o:OLEObject>
        </w:object>
      </w:r>
    </w:p>
    <w:p w14:paraId="13C1C758" w14:textId="77777777" w:rsidR="009E2EE5" w:rsidRPr="001C3B9F" w:rsidRDefault="009E2EE5" w:rsidP="009E2EE5">
      <w:pPr>
        <w:spacing w:line="360" w:lineRule="auto"/>
        <w:jc w:val="left"/>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 xml:space="preserve"> （4）流程说明</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4"/>
        <w:gridCol w:w="1110"/>
        <w:gridCol w:w="1127"/>
        <w:gridCol w:w="4828"/>
        <w:gridCol w:w="1939"/>
      </w:tblGrid>
      <w:tr w:rsidR="009E2EE5" w:rsidRPr="001C3B9F" w14:paraId="6910E0F9" w14:textId="77777777" w:rsidTr="00D213C3">
        <w:trPr>
          <w:trHeight w:val="421"/>
          <w:jc w:val="center"/>
        </w:trPr>
        <w:tc>
          <w:tcPr>
            <w:tcW w:w="664" w:type="dxa"/>
            <w:vAlign w:val="center"/>
          </w:tcPr>
          <w:p w14:paraId="0C092C80" w14:textId="77777777" w:rsidR="009E2EE5" w:rsidRPr="001C3B9F" w:rsidRDefault="009E2EE5" w:rsidP="00D213C3">
            <w:pPr>
              <w:spacing w:line="400" w:lineRule="exact"/>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步骤</w:t>
            </w:r>
          </w:p>
        </w:tc>
        <w:tc>
          <w:tcPr>
            <w:tcW w:w="1110" w:type="dxa"/>
            <w:vAlign w:val="center"/>
          </w:tcPr>
          <w:p w14:paraId="56FCE073" w14:textId="77777777" w:rsidR="009E2EE5" w:rsidRPr="001C3B9F" w:rsidRDefault="009E2EE5" w:rsidP="00D213C3">
            <w:pPr>
              <w:spacing w:line="400" w:lineRule="exact"/>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工作事项</w:t>
            </w:r>
          </w:p>
        </w:tc>
        <w:tc>
          <w:tcPr>
            <w:tcW w:w="1127" w:type="dxa"/>
            <w:vAlign w:val="center"/>
          </w:tcPr>
          <w:p w14:paraId="3E3B6D3A" w14:textId="77777777" w:rsidR="009E2EE5" w:rsidRPr="001C3B9F" w:rsidRDefault="009E2EE5" w:rsidP="00D213C3">
            <w:pPr>
              <w:spacing w:line="400" w:lineRule="exact"/>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责任岗位</w:t>
            </w:r>
          </w:p>
        </w:tc>
        <w:tc>
          <w:tcPr>
            <w:tcW w:w="4828" w:type="dxa"/>
            <w:vAlign w:val="center"/>
          </w:tcPr>
          <w:p w14:paraId="08DA0E8F" w14:textId="77777777" w:rsidR="009E2EE5" w:rsidRPr="001C3B9F" w:rsidRDefault="009E2EE5" w:rsidP="00D213C3">
            <w:pPr>
              <w:spacing w:line="400" w:lineRule="exact"/>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事项说明</w:t>
            </w:r>
          </w:p>
        </w:tc>
        <w:tc>
          <w:tcPr>
            <w:tcW w:w="1939" w:type="dxa"/>
            <w:vAlign w:val="center"/>
          </w:tcPr>
          <w:p w14:paraId="306D382D" w14:textId="77777777" w:rsidR="009E2EE5" w:rsidRPr="001C3B9F" w:rsidRDefault="009E2EE5" w:rsidP="00D213C3">
            <w:pPr>
              <w:spacing w:line="400" w:lineRule="exact"/>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cs="宋体" w:hint="eastAsia"/>
                <w:b/>
                <w:bCs/>
                <w:szCs w:val="21"/>
                <w:shd w:val="clear" w:color="auto" w:fill="FFFFFF" w:themeFill="background1"/>
              </w:rPr>
              <w:t>应用附件和表单</w:t>
            </w:r>
          </w:p>
        </w:tc>
      </w:tr>
      <w:tr w:rsidR="009E2EE5" w:rsidRPr="001C3B9F" w14:paraId="1ABF9A2A" w14:textId="77777777" w:rsidTr="00D213C3">
        <w:trPr>
          <w:trHeight w:val="705"/>
          <w:jc w:val="center"/>
        </w:trPr>
        <w:tc>
          <w:tcPr>
            <w:tcW w:w="664" w:type="dxa"/>
            <w:vAlign w:val="center"/>
          </w:tcPr>
          <w:p w14:paraId="4793AD5D"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1</w:t>
            </w:r>
          </w:p>
        </w:tc>
        <w:tc>
          <w:tcPr>
            <w:tcW w:w="1110" w:type="dxa"/>
            <w:vAlign w:val="center"/>
          </w:tcPr>
          <w:p w14:paraId="076E9AC3"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提出用人需求</w:t>
            </w:r>
          </w:p>
        </w:tc>
        <w:tc>
          <w:tcPr>
            <w:tcW w:w="1127" w:type="dxa"/>
            <w:vAlign w:val="center"/>
          </w:tcPr>
          <w:p w14:paraId="3933D360"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部门负责人</w:t>
            </w:r>
          </w:p>
        </w:tc>
        <w:tc>
          <w:tcPr>
            <w:tcW w:w="4828" w:type="dxa"/>
            <w:vAlign w:val="center"/>
          </w:tcPr>
          <w:p w14:paraId="1440EDFB"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1.根据业务发展需要及在岗人员动态（紧急招聘岗位1个工作日内）填写《用人需求申报审批表》，每月25日前提交给</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招聘人员。</w:t>
            </w:r>
          </w:p>
          <w:p w14:paraId="19F68370"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lastRenderedPageBreak/>
              <w:t>2.岗位按照标准岗位名称及编制进行提报。</w:t>
            </w:r>
          </w:p>
          <w:p w14:paraId="211D1D95"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3.增补理由及提报要求如下（必要时可附页）：</w:t>
            </w:r>
          </w:p>
          <w:p w14:paraId="750491F3"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离职补员：需说明离职人员姓名、离职原因和时间；</w:t>
            </w:r>
          </w:p>
          <w:p w14:paraId="4B6019A7"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调动补员：需说明调岗人员姓名、调岗原因和时间；</w:t>
            </w:r>
          </w:p>
          <w:p w14:paraId="40C4F79B"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新增岗位：需说明增加的必要性，同时附《岗位说明书》。</w:t>
            </w:r>
            <w:r w:rsidRPr="001C3B9F">
              <w:rPr>
                <w:rFonts w:asciiTheme="minorEastAsia" w:eastAsiaTheme="minorEastAsia" w:hAnsiTheme="minorEastAsia"/>
                <w:szCs w:val="21"/>
                <w:shd w:val="clear" w:color="auto" w:fill="FFFFFF" w:themeFill="background1"/>
              </w:rPr>
              <w:t xml:space="preserve"> </w:t>
            </w:r>
          </w:p>
          <w:p w14:paraId="5F5BCA47"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已有岗位增人：需说明</w:t>
            </w:r>
            <w:proofErr w:type="gramStart"/>
            <w:r w:rsidRPr="001C3B9F">
              <w:rPr>
                <w:rFonts w:asciiTheme="minorEastAsia" w:eastAsiaTheme="minorEastAsia" w:hAnsiTheme="minorEastAsia" w:hint="eastAsia"/>
                <w:szCs w:val="21"/>
                <w:shd w:val="clear" w:color="auto" w:fill="FFFFFF" w:themeFill="background1"/>
              </w:rPr>
              <w:t>该岗位</w:t>
            </w:r>
            <w:proofErr w:type="gramEnd"/>
            <w:r w:rsidRPr="001C3B9F">
              <w:rPr>
                <w:rFonts w:asciiTheme="minorEastAsia" w:eastAsiaTheme="minorEastAsia" w:hAnsiTheme="minorEastAsia" w:hint="eastAsia"/>
                <w:szCs w:val="21"/>
                <w:shd w:val="clear" w:color="auto" w:fill="FFFFFF" w:themeFill="background1"/>
              </w:rPr>
              <w:t>的工作量情况及增加的原因，并说明同岗位的重新分工情况。</w:t>
            </w:r>
          </w:p>
        </w:tc>
        <w:tc>
          <w:tcPr>
            <w:tcW w:w="1939" w:type="dxa"/>
            <w:vAlign w:val="center"/>
          </w:tcPr>
          <w:p w14:paraId="5F6BDEE2"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lastRenderedPageBreak/>
              <w:t>表单1.用人需求申报审批表</w:t>
            </w:r>
          </w:p>
          <w:p w14:paraId="48525CD1"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表单2.岗位说明书</w:t>
            </w:r>
          </w:p>
        </w:tc>
      </w:tr>
      <w:tr w:rsidR="009E2EE5" w:rsidRPr="001C3B9F" w14:paraId="5372BA06" w14:textId="77777777" w:rsidTr="00D213C3">
        <w:trPr>
          <w:trHeight w:val="411"/>
          <w:jc w:val="center"/>
        </w:trPr>
        <w:tc>
          <w:tcPr>
            <w:tcW w:w="664" w:type="dxa"/>
            <w:vAlign w:val="center"/>
          </w:tcPr>
          <w:p w14:paraId="438A07BD"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bCs/>
                <w:szCs w:val="21"/>
                <w:shd w:val="clear" w:color="auto" w:fill="FFFFFF" w:themeFill="background1"/>
              </w:rPr>
              <w:t>2</w:t>
            </w:r>
          </w:p>
        </w:tc>
        <w:tc>
          <w:tcPr>
            <w:tcW w:w="1110" w:type="dxa"/>
            <w:vAlign w:val="center"/>
          </w:tcPr>
          <w:p w14:paraId="2157A645"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确定用人需求</w:t>
            </w:r>
          </w:p>
        </w:tc>
        <w:tc>
          <w:tcPr>
            <w:tcW w:w="1127" w:type="dxa"/>
            <w:vAlign w:val="center"/>
          </w:tcPr>
          <w:p w14:paraId="3A9258EB"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bCs/>
                <w:szCs w:val="21"/>
                <w:shd w:val="clear" w:color="auto" w:fill="FFFFFF" w:themeFill="background1"/>
              </w:rPr>
              <w:t>人力资源部</w:t>
            </w:r>
            <w:r w:rsidRPr="001C3B9F">
              <w:rPr>
                <w:rFonts w:asciiTheme="minorEastAsia" w:eastAsiaTheme="minorEastAsia" w:hAnsiTheme="minorEastAsia" w:hint="eastAsia"/>
                <w:bCs/>
                <w:szCs w:val="21"/>
                <w:shd w:val="clear" w:color="auto" w:fill="FFFFFF" w:themeFill="background1"/>
              </w:rPr>
              <w:t>负责人</w:t>
            </w:r>
          </w:p>
        </w:tc>
        <w:tc>
          <w:tcPr>
            <w:tcW w:w="4828" w:type="dxa"/>
            <w:vAlign w:val="center"/>
          </w:tcPr>
          <w:p w14:paraId="1B69FD86"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1.招聘人员根据定岗定编核实需求，报招聘经理复核。</w:t>
            </w:r>
          </w:p>
          <w:p w14:paraId="4C2FC277"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2.需求申报表审批权限：经理级及以下岗位部门负责人审批，</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负责人复核。经理级及以上岗位董事长审批。</w:t>
            </w:r>
          </w:p>
        </w:tc>
        <w:tc>
          <w:tcPr>
            <w:tcW w:w="1939" w:type="dxa"/>
            <w:vAlign w:val="center"/>
          </w:tcPr>
          <w:p w14:paraId="5F441F54"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p>
        </w:tc>
      </w:tr>
      <w:tr w:rsidR="009E2EE5" w:rsidRPr="001C3B9F" w14:paraId="751D542C" w14:textId="77777777" w:rsidTr="00D213C3">
        <w:trPr>
          <w:trHeight w:val="366"/>
          <w:jc w:val="center"/>
        </w:trPr>
        <w:tc>
          <w:tcPr>
            <w:tcW w:w="664" w:type="dxa"/>
            <w:vAlign w:val="center"/>
          </w:tcPr>
          <w:p w14:paraId="73575038"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bCs/>
                <w:szCs w:val="21"/>
                <w:shd w:val="clear" w:color="auto" w:fill="FFFFFF" w:themeFill="background1"/>
              </w:rPr>
              <w:t>3</w:t>
            </w:r>
          </w:p>
        </w:tc>
        <w:tc>
          <w:tcPr>
            <w:tcW w:w="1110" w:type="dxa"/>
            <w:vAlign w:val="center"/>
          </w:tcPr>
          <w:p w14:paraId="77AD5E97"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选择招聘渠道，发布招聘信息</w:t>
            </w:r>
          </w:p>
        </w:tc>
        <w:tc>
          <w:tcPr>
            <w:tcW w:w="1127" w:type="dxa"/>
            <w:vAlign w:val="center"/>
          </w:tcPr>
          <w:p w14:paraId="5112B693"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招聘人员</w:t>
            </w:r>
          </w:p>
        </w:tc>
        <w:tc>
          <w:tcPr>
            <w:tcW w:w="4828" w:type="dxa"/>
            <w:vAlign w:val="center"/>
          </w:tcPr>
          <w:p w14:paraId="55F2F8A6"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收到用人需求审批计划1个工作日内，确定招聘渠道（优先内部调配），发布岗位信息；针对性搜集人才（区域同类企业、行业竞争对手）。</w:t>
            </w:r>
          </w:p>
        </w:tc>
        <w:tc>
          <w:tcPr>
            <w:tcW w:w="1939" w:type="dxa"/>
            <w:vAlign w:val="center"/>
          </w:tcPr>
          <w:p w14:paraId="6539CA93"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p>
        </w:tc>
      </w:tr>
      <w:tr w:rsidR="009E2EE5" w:rsidRPr="001C3B9F" w14:paraId="01128A5D" w14:textId="77777777" w:rsidTr="00D213C3">
        <w:trPr>
          <w:trHeight w:val="427"/>
          <w:jc w:val="center"/>
        </w:trPr>
        <w:tc>
          <w:tcPr>
            <w:tcW w:w="664" w:type="dxa"/>
            <w:vAlign w:val="center"/>
          </w:tcPr>
          <w:p w14:paraId="013315F9"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bCs/>
                <w:szCs w:val="21"/>
                <w:shd w:val="clear" w:color="auto" w:fill="FFFFFF" w:themeFill="background1"/>
              </w:rPr>
              <w:t>4</w:t>
            </w:r>
          </w:p>
        </w:tc>
        <w:tc>
          <w:tcPr>
            <w:tcW w:w="1110" w:type="dxa"/>
            <w:vAlign w:val="center"/>
          </w:tcPr>
          <w:p w14:paraId="1FDE99D8"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简历筛选</w:t>
            </w:r>
          </w:p>
        </w:tc>
        <w:tc>
          <w:tcPr>
            <w:tcW w:w="1127" w:type="dxa"/>
            <w:vAlign w:val="center"/>
          </w:tcPr>
          <w:p w14:paraId="39C0C9A3"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招聘人员</w:t>
            </w:r>
          </w:p>
        </w:tc>
        <w:tc>
          <w:tcPr>
            <w:tcW w:w="4828" w:type="dxa"/>
            <w:vAlign w:val="center"/>
          </w:tcPr>
          <w:p w14:paraId="34045336"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从求职者求职意向、个人信息、工作经历等方面筛选简历，与其电话沟通核实基本信息，匹配度较高者，预约面谈。</w:t>
            </w:r>
          </w:p>
        </w:tc>
        <w:tc>
          <w:tcPr>
            <w:tcW w:w="1939" w:type="dxa"/>
            <w:vAlign w:val="center"/>
          </w:tcPr>
          <w:p w14:paraId="24F90A72"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p>
        </w:tc>
      </w:tr>
      <w:tr w:rsidR="009E2EE5" w:rsidRPr="001C3B9F" w14:paraId="088A3774" w14:textId="77777777" w:rsidTr="00D213C3">
        <w:trPr>
          <w:trHeight w:val="714"/>
          <w:jc w:val="center"/>
        </w:trPr>
        <w:tc>
          <w:tcPr>
            <w:tcW w:w="664" w:type="dxa"/>
            <w:vAlign w:val="center"/>
          </w:tcPr>
          <w:p w14:paraId="3F52C82F"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bCs/>
                <w:szCs w:val="21"/>
                <w:shd w:val="clear" w:color="auto" w:fill="FFFFFF" w:themeFill="background1"/>
              </w:rPr>
              <w:t>5</w:t>
            </w:r>
          </w:p>
        </w:tc>
        <w:tc>
          <w:tcPr>
            <w:tcW w:w="1110" w:type="dxa"/>
            <w:vAlign w:val="center"/>
          </w:tcPr>
          <w:p w14:paraId="65D687F8"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初试</w:t>
            </w:r>
          </w:p>
        </w:tc>
        <w:tc>
          <w:tcPr>
            <w:tcW w:w="1127" w:type="dxa"/>
            <w:vAlign w:val="center"/>
          </w:tcPr>
          <w:p w14:paraId="722B12AD"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招聘人员</w:t>
            </w:r>
            <w:r w:rsidRPr="001C3B9F">
              <w:rPr>
                <w:rFonts w:asciiTheme="minorEastAsia" w:eastAsiaTheme="minorEastAsia" w:hAnsiTheme="minorEastAsia"/>
                <w:bCs/>
                <w:szCs w:val="21"/>
                <w:shd w:val="clear" w:color="auto" w:fill="FFFFFF" w:themeFill="background1"/>
              </w:rPr>
              <w:t xml:space="preserve"> </w:t>
            </w:r>
          </w:p>
        </w:tc>
        <w:tc>
          <w:tcPr>
            <w:tcW w:w="4828" w:type="dxa"/>
            <w:vAlign w:val="center"/>
          </w:tcPr>
          <w:p w14:paraId="79787207"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1.主管及以下员工由招聘人员担任初试官，经理级及以上岗位由招聘经理担任初试官。</w:t>
            </w:r>
          </w:p>
          <w:p w14:paraId="1CBB6810"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 初试时，招聘人员审核求职者《应聘履历表》及基本材料（身份证，学历证，技能资格证书等）；并从身体素质、文化匹配度、职业发展、任职能力等维度甄选，面试完成后，出具综评意见。</w:t>
            </w:r>
          </w:p>
          <w:p w14:paraId="5C93E87B"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3.技术类岗位由面试</w:t>
            </w:r>
            <w:proofErr w:type="gramStart"/>
            <w:r w:rsidRPr="001C3B9F">
              <w:rPr>
                <w:rFonts w:asciiTheme="minorEastAsia" w:eastAsiaTheme="minorEastAsia" w:hAnsiTheme="minorEastAsia" w:hint="eastAsia"/>
                <w:szCs w:val="21"/>
                <w:shd w:val="clear" w:color="auto" w:fill="FFFFFF" w:themeFill="background1"/>
              </w:rPr>
              <w:t>官安排</w:t>
            </w:r>
            <w:proofErr w:type="gramEnd"/>
            <w:r w:rsidRPr="001C3B9F">
              <w:rPr>
                <w:rFonts w:asciiTheme="minorEastAsia" w:eastAsiaTheme="minorEastAsia" w:hAnsiTheme="minorEastAsia" w:hint="eastAsia"/>
                <w:szCs w:val="21"/>
                <w:shd w:val="clear" w:color="auto" w:fill="FFFFFF" w:themeFill="background1"/>
              </w:rPr>
              <w:t>笔试并统计成绩。</w:t>
            </w:r>
          </w:p>
          <w:p w14:paraId="314A9924"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4.面试官在面试时应展现个人良好素养，客观地介绍公司相关情况，酌情回答面试者问题。</w:t>
            </w:r>
          </w:p>
          <w:p w14:paraId="15E1C77B"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5.招聘标准详见《新员工录用标准》执行。</w:t>
            </w:r>
          </w:p>
        </w:tc>
        <w:tc>
          <w:tcPr>
            <w:tcW w:w="1939" w:type="dxa"/>
            <w:vAlign w:val="center"/>
          </w:tcPr>
          <w:p w14:paraId="11AE8584" w14:textId="77777777" w:rsidR="009E2EE5" w:rsidRPr="001C3B9F" w:rsidRDefault="009E2EE5" w:rsidP="00D213C3">
            <w:pPr>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表单3.应聘履历表</w:t>
            </w:r>
          </w:p>
          <w:p w14:paraId="6F44C588" w14:textId="77777777" w:rsidR="009E2EE5" w:rsidRPr="001C3B9F" w:rsidRDefault="009E2EE5" w:rsidP="00D213C3">
            <w:pPr>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表单4</w:t>
            </w:r>
            <w:r w:rsidRPr="001C3B9F">
              <w:rPr>
                <w:rFonts w:asciiTheme="minorEastAsia" w:eastAsiaTheme="minorEastAsia" w:hAnsiTheme="minorEastAsia"/>
                <w:szCs w:val="21"/>
                <w:shd w:val="clear" w:color="auto" w:fill="FFFFFF" w:themeFill="background1"/>
              </w:rPr>
              <w:t>.</w:t>
            </w:r>
            <w:r w:rsidRPr="001C3B9F">
              <w:rPr>
                <w:rFonts w:asciiTheme="minorEastAsia" w:eastAsiaTheme="minorEastAsia" w:hAnsiTheme="minorEastAsia" w:hint="eastAsia"/>
                <w:szCs w:val="21"/>
                <w:shd w:val="clear" w:color="auto" w:fill="FFFFFF" w:themeFill="background1"/>
              </w:rPr>
              <w:t>面试评价表</w:t>
            </w:r>
          </w:p>
          <w:p w14:paraId="3C5AF588" w14:textId="77777777" w:rsidR="009E2EE5" w:rsidRPr="001C3B9F" w:rsidRDefault="009E2EE5" w:rsidP="00D213C3">
            <w:pPr>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附件1.新员工录用标准</w:t>
            </w:r>
          </w:p>
        </w:tc>
      </w:tr>
      <w:tr w:rsidR="009E2EE5" w:rsidRPr="001C3B9F" w14:paraId="16178D70" w14:textId="77777777" w:rsidTr="00D213C3">
        <w:trPr>
          <w:trHeight w:val="733"/>
          <w:jc w:val="center"/>
        </w:trPr>
        <w:tc>
          <w:tcPr>
            <w:tcW w:w="664" w:type="dxa"/>
            <w:vAlign w:val="center"/>
          </w:tcPr>
          <w:p w14:paraId="397E16D6"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bCs/>
                <w:szCs w:val="21"/>
                <w:shd w:val="clear" w:color="auto" w:fill="FFFFFF" w:themeFill="background1"/>
              </w:rPr>
              <w:t>6</w:t>
            </w:r>
          </w:p>
        </w:tc>
        <w:tc>
          <w:tcPr>
            <w:tcW w:w="1110" w:type="dxa"/>
            <w:vAlign w:val="center"/>
          </w:tcPr>
          <w:p w14:paraId="353EE456"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复（终）试</w:t>
            </w:r>
          </w:p>
        </w:tc>
        <w:tc>
          <w:tcPr>
            <w:tcW w:w="1127" w:type="dxa"/>
            <w:vAlign w:val="center"/>
          </w:tcPr>
          <w:p w14:paraId="48CA93DA"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主管或经理/总监</w:t>
            </w:r>
          </w:p>
        </w:tc>
        <w:tc>
          <w:tcPr>
            <w:tcW w:w="4828" w:type="dxa"/>
            <w:vAlign w:val="center"/>
          </w:tcPr>
          <w:p w14:paraId="1E96FF85"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1.</w:t>
            </w:r>
            <w:r w:rsidRPr="001C3B9F">
              <w:rPr>
                <w:rFonts w:asciiTheme="minorEastAsia" w:eastAsiaTheme="minorEastAsia" w:hAnsiTheme="minorEastAsia" w:hint="eastAsia"/>
                <w:szCs w:val="21"/>
                <w:shd w:val="clear" w:color="auto" w:fill="FFFFFF" w:themeFill="background1"/>
              </w:rPr>
              <w:t>经理级及以下岗位：主管/经理复试，总监终试。</w:t>
            </w:r>
          </w:p>
          <w:p w14:paraId="21D54552"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2.经理级及以上岗位：总监复试，董事长终试。</w:t>
            </w:r>
          </w:p>
          <w:p w14:paraId="0DD11084"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lastRenderedPageBreak/>
              <w:t>3.复试安排前初试官应与复试</w:t>
            </w:r>
            <w:proofErr w:type="gramStart"/>
            <w:r w:rsidRPr="001C3B9F">
              <w:rPr>
                <w:rFonts w:asciiTheme="minorEastAsia" w:eastAsiaTheme="minorEastAsia" w:hAnsiTheme="minorEastAsia" w:hint="eastAsia"/>
                <w:szCs w:val="21"/>
                <w:shd w:val="clear" w:color="auto" w:fill="FFFFFF" w:themeFill="background1"/>
              </w:rPr>
              <w:t>官充分</w:t>
            </w:r>
            <w:proofErr w:type="gramEnd"/>
            <w:r w:rsidRPr="001C3B9F">
              <w:rPr>
                <w:rFonts w:asciiTheme="minorEastAsia" w:eastAsiaTheme="minorEastAsia" w:hAnsiTheme="minorEastAsia" w:hint="eastAsia"/>
                <w:szCs w:val="21"/>
                <w:shd w:val="clear" w:color="auto" w:fill="FFFFFF" w:themeFill="background1"/>
              </w:rPr>
              <w:t>沟通面试者情况，帮助复试</w:t>
            </w:r>
            <w:proofErr w:type="gramStart"/>
            <w:r w:rsidRPr="001C3B9F">
              <w:rPr>
                <w:rFonts w:asciiTheme="minorEastAsia" w:eastAsiaTheme="minorEastAsia" w:hAnsiTheme="minorEastAsia" w:hint="eastAsia"/>
                <w:szCs w:val="21"/>
                <w:shd w:val="clear" w:color="auto" w:fill="FFFFFF" w:themeFill="background1"/>
              </w:rPr>
              <w:t>官更好</w:t>
            </w:r>
            <w:proofErr w:type="gramEnd"/>
            <w:r w:rsidRPr="001C3B9F">
              <w:rPr>
                <w:rFonts w:asciiTheme="minorEastAsia" w:eastAsiaTheme="minorEastAsia" w:hAnsiTheme="minorEastAsia" w:hint="eastAsia"/>
                <w:szCs w:val="21"/>
                <w:shd w:val="clear" w:color="auto" w:fill="FFFFFF" w:themeFill="background1"/>
              </w:rPr>
              <w:t>甄别人选。</w:t>
            </w:r>
          </w:p>
          <w:p w14:paraId="2873547F"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4.复试官进行业务面试，判定候选人专业能力匹配度；出具复试综评意见，填写《面试评价表》。</w:t>
            </w:r>
          </w:p>
          <w:p w14:paraId="6B7D5CFB"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5.终试官进行综合面试，出具预录意见。</w:t>
            </w:r>
          </w:p>
        </w:tc>
        <w:tc>
          <w:tcPr>
            <w:tcW w:w="1939" w:type="dxa"/>
            <w:vAlign w:val="center"/>
          </w:tcPr>
          <w:p w14:paraId="43650903"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lastRenderedPageBreak/>
              <w:t>表单4.面试评价表</w:t>
            </w:r>
          </w:p>
        </w:tc>
      </w:tr>
      <w:tr w:rsidR="009E2EE5" w:rsidRPr="001C3B9F" w14:paraId="0DF67F3D" w14:textId="77777777" w:rsidTr="00D213C3">
        <w:trPr>
          <w:trHeight w:val="1016"/>
          <w:jc w:val="center"/>
        </w:trPr>
        <w:tc>
          <w:tcPr>
            <w:tcW w:w="664" w:type="dxa"/>
            <w:vAlign w:val="center"/>
          </w:tcPr>
          <w:p w14:paraId="2099B0E5"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bCs/>
                <w:szCs w:val="21"/>
                <w:shd w:val="clear" w:color="auto" w:fill="FFFFFF" w:themeFill="background1"/>
              </w:rPr>
              <w:t>7</w:t>
            </w:r>
          </w:p>
        </w:tc>
        <w:tc>
          <w:tcPr>
            <w:tcW w:w="1110" w:type="dxa"/>
            <w:vAlign w:val="center"/>
          </w:tcPr>
          <w:p w14:paraId="4324054D"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背景调查</w:t>
            </w:r>
          </w:p>
        </w:tc>
        <w:tc>
          <w:tcPr>
            <w:tcW w:w="1127" w:type="dxa"/>
            <w:vAlign w:val="center"/>
          </w:tcPr>
          <w:p w14:paraId="57EC3915"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招聘人员</w:t>
            </w:r>
          </w:p>
        </w:tc>
        <w:tc>
          <w:tcPr>
            <w:tcW w:w="4828" w:type="dxa"/>
            <w:vAlign w:val="center"/>
          </w:tcPr>
          <w:p w14:paraId="1C56B9DE"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1.招聘人员跟进面试结果，经理级（含）以上及特殊岗位（财务、采购、人力等），需对其近两家工作单位进行背景调查。</w:t>
            </w:r>
          </w:p>
          <w:p w14:paraId="462527F4"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2.背景调查人选：拟录用人员的直接上级/部门负责人、原所在单位人力资源部部门人员。</w:t>
            </w:r>
          </w:p>
          <w:p w14:paraId="1A7A9F39"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3.如出现背景调查结果与应聘者履历内容出入较大或劳动关系尚未解除者不予录用。</w:t>
            </w:r>
          </w:p>
        </w:tc>
        <w:tc>
          <w:tcPr>
            <w:tcW w:w="1939" w:type="dxa"/>
            <w:vAlign w:val="center"/>
          </w:tcPr>
          <w:p w14:paraId="6D3B108A"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表单6.拟录用</w:t>
            </w:r>
            <w:r w:rsidRPr="001C3B9F">
              <w:rPr>
                <w:rFonts w:asciiTheme="minorEastAsia" w:eastAsiaTheme="minorEastAsia" w:hAnsiTheme="minorEastAsia"/>
                <w:szCs w:val="21"/>
                <w:shd w:val="clear" w:color="auto" w:fill="FFFFFF" w:themeFill="background1"/>
              </w:rPr>
              <w:t>员工</w:t>
            </w:r>
            <w:r w:rsidRPr="001C3B9F">
              <w:rPr>
                <w:rFonts w:asciiTheme="minorEastAsia" w:eastAsiaTheme="minorEastAsia" w:hAnsiTheme="minorEastAsia" w:hint="eastAsia"/>
                <w:szCs w:val="21"/>
                <w:shd w:val="clear" w:color="auto" w:fill="FFFFFF" w:themeFill="background1"/>
              </w:rPr>
              <w:t>背景调查表</w:t>
            </w:r>
          </w:p>
        </w:tc>
      </w:tr>
      <w:tr w:rsidR="009E2EE5" w:rsidRPr="001C3B9F" w14:paraId="75FEFABF" w14:textId="77777777" w:rsidTr="00D213C3">
        <w:trPr>
          <w:trHeight w:val="1269"/>
          <w:jc w:val="center"/>
        </w:trPr>
        <w:tc>
          <w:tcPr>
            <w:tcW w:w="664" w:type="dxa"/>
            <w:vAlign w:val="center"/>
          </w:tcPr>
          <w:p w14:paraId="447BF970"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8</w:t>
            </w:r>
          </w:p>
        </w:tc>
        <w:tc>
          <w:tcPr>
            <w:tcW w:w="1110" w:type="dxa"/>
            <w:vAlign w:val="center"/>
          </w:tcPr>
          <w:p w14:paraId="631D12F4"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定岗定薪</w:t>
            </w:r>
          </w:p>
        </w:tc>
        <w:tc>
          <w:tcPr>
            <w:tcW w:w="1127" w:type="dxa"/>
            <w:vAlign w:val="center"/>
          </w:tcPr>
          <w:p w14:paraId="6D6D0F9A"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人力与用人部门商定</w:t>
            </w:r>
          </w:p>
        </w:tc>
        <w:tc>
          <w:tcPr>
            <w:tcW w:w="4828" w:type="dxa"/>
            <w:vAlign w:val="center"/>
          </w:tcPr>
          <w:p w14:paraId="0BFC758B"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1.人力与用人部门负责人双方商定候选人的职位与薪酬。</w:t>
            </w:r>
          </w:p>
          <w:p w14:paraId="6F360CDE"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2.经理级及</w:t>
            </w:r>
            <w:proofErr w:type="gramStart"/>
            <w:r w:rsidRPr="001C3B9F">
              <w:rPr>
                <w:rFonts w:asciiTheme="minorEastAsia" w:eastAsiaTheme="minorEastAsia" w:hAnsiTheme="minorEastAsia" w:hint="eastAsia"/>
                <w:szCs w:val="21"/>
                <w:shd w:val="clear" w:color="auto" w:fill="FFFFFF" w:themeFill="background1"/>
              </w:rPr>
              <w:t>以上岗位以上岗位</w:t>
            </w:r>
            <w:proofErr w:type="gramEnd"/>
            <w:r w:rsidRPr="001C3B9F">
              <w:rPr>
                <w:rFonts w:asciiTheme="minorEastAsia" w:eastAsiaTheme="minorEastAsia" w:hAnsiTheme="minorEastAsia" w:hint="eastAsia"/>
                <w:szCs w:val="21"/>
                <w:shd w:val="clear" w:color="auto" w:fill="FFFFFF" w:themeFill="background1"/>
              </w:rPr>
              <w:t>人员录用需报董事长签字。</w:t>
            </w:r>
          </w:p>
          <w:p w14:paraId="07988368"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薪酬与岗位确认后，招聘人员与候选人确认岗位职责、薪酬情况，沟通一致确认报到时间。沟通不一致，招聘人员与人力、用人部门再次沟通，直至沟通一致，确认报到时间，无法达成一致则放弃候选人，重新招聘。</w:t>
            </w:r>
          </w:p>
        </w:tc>
        <w:tc>
          <w:tcPr>
            <w:tcW w:w="1939" w:type="dxa"/>
            <w:vAlign w:val="center"/>
          </w:tcPr>
          <w:p w14:paraId="00F5EFD9"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p>
        </w:tc>
      </w:tr>
      <w:tr w:rsidR="009E2EE5" w:rsidRPr="001C3B9F" w14:paraId="016ED706" w14:textId="77777777" w:rsidTr="00D213C3">
        <w:trPr>
          <w:trHeight w:val="278"/>
          <w:jc w:val="center"/>
        </w:trPr>
        <w:tc>
          <w:tcPr>
            <w:tcW w:w="664" w:type="dxa"/>
            <w:vAlign w:val="center"/>
          </w:tcPr>
          <w:p w14:paraId="51E663F4"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9</w:t>
            </w:r>
          </w:p>
        </w:tc>
        <w:tc>
          <w:tcPr>
            <w:tcW w:w="1110" w:type="dxa"/>
            <w:vAlign w:val="center"/>
          </w:tcPr>
          <w:p w14:paraId="0E9562AF"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录用通知书发放</w:t>
            </w:r>
          </w:p>
        </w:tc>
        <w:tc>
          <w:tcPr>
            <w:tcW w:w="1127" w:type="dxa"/>
            <w:vAlign w:val="center"/>
          </w:tcPr>
          <w:p w14:paraId="13F77B4A"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招聘人员</w:t>
            </w:r>
          </w:p>
        </w:tc>
        <w:tc>
          <w:tcPr>
            <w:tcW w:w="4828" w:type="dxa"/>
            <w:vAlign w:val="center"/>
          </w:tcPr>
          <w:p w14:paraId="184183B4" w14:textId="77777777" w:rsidR="009E2EE5" w:rsidRPr="001C3B9F" w:rsidRDefault="009E2EE5" w:rsidP="00D213C3">
            <w:pPr>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录用审批完发放《录用通知书》</w:t>
            </w:r>
          </w:p>
        </w:tc>
        <w:tc>
          <w:tcPr>
            <w:tcW w:w="1939" w:type="dxa"/>
            <w:vAlign w:val="center"/>
          </w:tcPr>
          <w:p w14:paraId="24663E40"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附件2.录用通知书</w:t>
            </w:r>
          </w:p>
        </w:tc>
      </w:tr>
      <w:tr w:rsidR="009E2EE5" w:rsidRPr="001C3B9F" w14:paraId="2A634B1E" w14:textId="77777777" w:rsidTr="00D213C3">
        <w:trPr>
          <w:trHeight w:val="570"/>
          <w:jc w:val="center"/>
        </w:trPr>
        <w:tc>
          <w:tcPr>
            <w:tcW w:w="664" w:type="dxa"/>
            <w:vAlign w:val="center"/>
          </w:tcPr>
          <w:p w14:paraId="143BB662"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10</w:t>
            </w:r>
          </w:p>
        </w:tc>
        <w:tc>
          <w:tcPr>
            <w:tcW w:w="1110" w:type="dxa"/>
            <w:vAlign w:val="center"/>
          </w:tcPr>
          <w:p w14:paraId="51D07FBB"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录用人员信息及资料移交</w:t>
            </w:r>
          </w:p>
        </w:tc>
        <w:tc>
          <w:tcPr>
            <w:tcW w:w="1127" w:type="dxa"/>
            <w:vAlign w:val="center"/>
          </w:tcPr>
          <w:p w14:paraId="46C0FBC4"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招聘人员</w:t>
            </w:r>
          </w:p>
        </w:tc>
        <w:tc>
          <w:tcPr>
            <w:tcW w:w="4828" w:type="dxa"/>
            <w:vAlign w:val="center"/>
          </w:tcPr>
          <w:p w14:paraId="748773A7" w14:textId="77777777" w:rsidR="009E2EE5" w:rsidRPr="001C3B9F" w:rsidRDefault="009E2EE5" w:rsidP="00D213C3">
            <w:pPr>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 1个工作日内将录用人员信息及资料移交至人事专员，人事专员根据《入职转正管理流程》安排员工报到。</w:t>
            </w:r>
          </w:p>
          <w:p w14:paraId="0B6CCBA0" w14:textId="77777777" w:rsidR="009E2EE5" w:rsidRPr="001C3B9F" w:rsidRDefault="009E2EE5" w:rsidP="00D213C3">
            <w:pPr>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2.同时将候选人信息反馈至用人部门，部门做好员工工作安排准备。</w:t>
            </w:r>
          </w:p>
        </w:tc>
        <w:tc>
          <w:tcPr>
            <w:tcW w:w="1939" w:type="dxa"/>
            <w:vAlign w:val="center"/>
          </w:tcPr>
          <w:p w14:paraId="67CC79A3"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p>
        </w:tc>
      </w:tr>
    </w:tbl>
    <w:p w14:paraId="4067FB33" w14:textId="2369843A" w:rsidR="00D213C3" w:rsidRPr="001C3B9F" w:rsidRDefault="00D213C3" w:rsidP="00D213C3">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 xml:space="preserve"> </w:t>
      </w:r>
      <w:r w:rsidRPr="001C3B9F">
        <w:rPr>
          <w:rFonts w:asciiTheme="minorEastAsia" w:eastAsiaTheme="minorEastAsia" w:hAnsiTheme="minorEastAsia" w:hint="eastAsia"/>
          <w:b/>
          <w:szCs w:val="21"/>
          <w:shd w:val="clear" w:color="auto" w:fill="FFFFFF" w:themeFill="background1"/>
        </w:rPr>
        <w:t>附加说明</w:t>
      </w:r>
    </w:p>
    <w:p w14:paraId="701CBB60" w14:textId="77777777" w:rsidR="00D213C3" w:rsidRPr="001C3B9F"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194D48A4" w14:textId="77777777" w:rsidR="00D213C3"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72BF3D24" w14:textId="77777777" w:rsidR="0009484F" w:rsidRPr="001C3B9F" w:rsidRDefault="0009484F"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p>
    <w:p w14:paraId="6FEC8261" w14:textId="53909656" w:rsidR="009E2EE5"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二、</w:t>
      </w:r>
      <w:r w:rsidR="009E2EE5" w:rsidRPr="001C3B9F">
        <w:rPr>
          <w:rFonts w:asciiTheme="minorEastAsia" w:eastAsiaTheme="minorEastAsia" w:hAnsiTheme="minorEastAsia" w:hint="eastAsia"/>
          <w:b/>
          <w:szCs w:val="21"/>
          <w:shd w:val="clear" w:color="auto" w:fill="FFFFFF" w:themeFill="background1"/>
        </w:rPr>
        <w:t>新员工培训管理流程</w:t>
      </w:r>
    </w:p>
    <w:p w14:paraId="22026656" w14:textId="68121709" w:rsidR="00D213C3" w:rsidRPr="001C3B9F" w:rsidRDefault="00D213C3"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020F830E" w14:textId="77777777" w:rsidTr="00D213C3">
        <w:trPr>
          <w:trHeight w:val="345"/>
        </w:trPr>
        <w:tc>
          <w:tcPr>
            <w:tcW w:w="3571" w:type="dxa"/>
            <w:gridSpan w:val="2"/>
          </w:tcPr>
          <w:p w14:paraId="5F52B1E8"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027FF610"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新员工培训管理流程</w:t>
            </w:r>
          </w:p>
        </w:tc>
      </w:tr>
      <w:tr w:rsidR="009E2EE5" w:rsidRPr="001C3B9F" w14:paraId="48E9DA2C" w14:textId="77777777" w:rsidTr="00D213C3">
        <w:trPr>
          <w:trHeight w:val="267"/>
        </w:trPr>
        <w:tc>
          <w:tcPr>
            <w:tcW w:w="3571" w:type="dxa"/>
            <w:gridSpan w:val="2"/>
          </w:tcPr>
          <w:p w14:paraId="28236F41" w14:textId="24C68788"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w:t>
            </w:r>
            <w:r w:rsidR="00D213C3">
              <w:rPr>
                <w:rFonts w:asciiTheme="minorEastAsia" w:eastAsiaTheme="minorEastAsia" w:hAnsiTheme="minorEastAsia"/>
                <w:b/>
                <w:szCs w:val="21"/>
                <w:shd w:val="clear" w:color="auto" w:fill="FFFFFF" w:themeFill="background1"/>
              </w:rPr>
              <w:t>2</w:t>
            </w:r>
          </w:p>
        </w:tc>
        <w:tc>
          <w:tcPr>
            <w:tcW w:w="4251" w:type="dxa"/>
            <w:gridSpan w:val="3"/>
            <w:vMerge/>
          </w:tcPr>
          <w:p w14:paraId="726FDFCE"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4ECDF0D1" w14:textId="77777777" w:rsidTr="00D213C3">
        <w:trPr>
          <w:trHeight w:val="368"/>
        </w:trPr>
        <w:tc>
          <w:tcPr>
            <w:tcW w:w="1486" w:type="dxa"/>
          </w:tcPr>
          <w:p w14:paraId="4E639908"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5DF2B9F2"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43D46449"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46182986"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27FDCDD3"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3CE13C29" w14:textId="77777777" w:rsidTr="00D213C3">
        <w:trPr>
          <w:trHeight w:val="369"/>
        </w:trPr>
        <w:tc>
          <w:tcPr>
            <w:tcW w:w="1486" w:type="dxa"/>
          </w:tcPr>
          <w:p w14:paraId="4D9C619C"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035975CB"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1A08913D"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55B8963E"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2568B47F"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27CDCA70"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（1）目的</w:t>
      </w:r>
    </w:p>
    <w:p w14:paraId="1CDBE07D" w14:textId="77777777" w:rsidR="009E2EE5" w:rsidRPr="001C3B9F" w:rsidRDefault="009E2EE5" w:rsidP="009E2EE5">
      <w:pPr>
        <w:ind w:firstLineChars="200" w:firstLine="420"/>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规范</w:t>
      </w:r>
      <w:proofErr w:type="gramStart"/>
      <w:r w:rsidRPr="001C3B9F">
        <w:rPr>
          <w:rFonts w:asciiTheme="minorEastAsia" w:eastAsiaTheme="minorEastAsia" w:hAnsiTheme="minorEastAsia" w:hint="eastAsia"/>
          <w:bCs/>
          <w:szCs w:val="21"/>
          <w:shd w:val="clear" w:color="auto" w:fill="FFFFFF" w:themeFill="background1"/>
        </w:rPr>
        <w:t>员工入司流程</w:t>
      </w:r>
      <w:proofErr w:type="gramEnd"/>
      <w:r w:rsidRPr="001C3B9F">
        <w:rPr>
          <w:rFonts w:asciiTheme="minorEastAsia" w:eastAsiaTheme="minorEastAsia" w:hAnsiTheme="minorEastAsia" w:hint="eastAsia"/>
          <w:bCs/>
          <w:szCs w:val="21"/>
          <w:shd w:val="clear" w:color="auto" w:fill="FFFFFF" w:themeFill="background1"/>
        </w:rPr>
        <w:t>，明确新</w:t>
      </w:r>
      <w:proofErr w:type="gramStart"/>
      <w:r w:rsidRPr="001C3B9F">
        <w:rPr>
          <w:rFonts w:asciiTheme="minorEastAsia" w:eastAsiaTheme="minorEastAsia" w:hAnsiTheme="minorEastAsia" w:hint="eastAsia"/>
          <w:bCs/>
          <w:szCs w:val="21"/>
          <w:shd w:val="clear" w:color="auto" w:fill="FFFFFF" w:themeFill="background1"/>
        </w:rPr>
        <w:t>员工入司管理</w:t>
      </w:r>
      <w:proofErr w:type="gramEnd"/>
      <w:r w:rsidRPr="001C3B9F">
        <w:rPr>
          <w:rFonts w:asciiTheme="minorEastAsia" w:eastAsiaTheme="minorEastAsia" w:hAnsiTheme="minorEastAsia" w:hint="eastAsia"/>
          <w:bCs/>
          <w:szCs w:val="21"/>
          <w:shd w:val="clear" w:color="auto" w:fill="FFFFFF" w:themeFill="background1"/>
        </w:rPr>
        <w:t>。为新员工提供一站式服务，加快新员工融入企业速度，提升新员工对公司认同度。</w:t>
      </w:r>
    </w:p>
    <w:p w14:paraId="3A3FDEEC"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（2）适用范围</w:t>
      </w:r>
    </w:p>
    <w:p w14:paraId="3F57D076"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适用于公司所有新入职员工。</w:t>
      </w:r>
    </w:p>
    <w:p w14:paraId="26E518B5"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shd w:val="clear" w:color="auto" w:fill="FFFFFF" w:themeFill="background1"/>
        </w:rPr>
        <w:t>（3）流程图</w:t>
      </w:r>
      <w:r w:rsidRPr="001C3B9F">
        <w:rPr>
          <w:rFonts w:asciiTheme="minorEastAsia" w:eastAsiaTheme="minorEastAsia" w:hAnsiTheme="minorEastAsia" w:hint="eastAsia"/>
          <w:b/>
          <w:szCs w:val="21"/>
        </w:rPr>
        <w:t>流程图</w:t>
      </w:r>
    </w:p>
    <w:p w14:paraId="3DF1A96D"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object w:dxaOrig="9540" w:dyaOrig="10830" w14:anchorId="04599D94">
          <v:shape id="_x0000_i1026" type="#_x0000_t75" style="width:385.2pt;height:421.2pt" o:ole="">
            <v:fill o:detectmouseclick="t"/>
            <v:imagedata r:id="rId12" o:title=""/>
            <o:lock v:ext="edit" aspectratio="f"/>
          </v:shape>
          <o:OLEObject Type="Embed" ProgID="Visio.Drawing.11" ShapeID="_x0000_i1026" DrawAspect="Content" ObjectID="_1740653165" r:id="rId13">
            <o:FieldCodes>\* MERGEFORMAT</o:FieldCodes>
          </o:OLEObject>
        </w:object>
      </w:r>
    </w:p>
    <w:p w14:paraId="7AFD93FC"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lastRenderedPageBreak/>
        <w:t>（4）流程说明</w:t>
      </w:r>
    </w:p>
    <w:tbl>
      <w:tblPr>
        <w:tblW w:w="96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1276"/>
        <w:gridCol w:w="1127"/>
        <w:gridCol w:w="4760"/>
        <w:gridCol w:w="1768"/>
      </w:tblGrid>
      <w:tr w:rsidR="009E2EE5" w:rsidRPr="001C3B9F" w14:paraId="2477C05A" w14:textId="77777777" w:rsidTr="00D213C3">
        <w:trPr>
          <w:trHeight w:val="305"/>
        </w:trPr>
        <w:tc>
          <w:tcPr>
            <w:tcW w:w="709" w:type="dxa"/>
            <w:vAlign w:val="center"/>
          </w:tcPr>
          <w:p w14:paraId="6D231F22"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步骤</w:t>
            </w:r>
          </w:p>
        </w:tc>
        <w:tc>
          <w:tcPr>
            <w:tcW w:w="1276" w:type="dxa"/>
            <w:vAlign w:val="center"/>
          </w:tcPr>
          <w:p w14:paraId="776E4D77"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工作事项</w:t>
            </w:r>
          </w:p>
        </w:tc>
        <w:tc>
          <w:tcPr>
            <w:tcW w:w="1127" w:type="dxa"/>
            <w:vAlign w:val="center"/>
          </w:tcPr>
          <w:p w14:paraId="5D9EC0A5"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责任岗位</w:t>
            </w:r>
          </w:p>
        </w:tc>
        <w:tc>
          <w:tcPr>
            <w:tcW w:w="4760" w:type="dxa"/>
            <w:vAlign w:val="center"/>
          </w:tcPr>
          <w:p w14:paraId="2E5161DE"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事项说明</w:t>
            </w:r>
          </w:p>
        </w:tc>
        <w:tc>
          <w:tcPr>
            <w:tcW w:w="1768" w:type="dxa"/>
            <w:vAlign w:val="center"/>
          </w:tcPr>
          <w:p w14:paraId="03245905"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应用附件和表单</w:t>
            </w:r>
          </w:p>
        </w:tc>
      </w:tr>
      <w:tr w:rsidR="009E2EE5" w:rsidRPr="001C3B9F" w14:paraId="353762FD" w14:textId="77777777" w:rsidTr="00D213C3">
        <w:trPr>
          <w:trHeight w:val="1084"/>
        </w:trPr>
        <w:tc>
          <w:tcPr>
            <w:tcW w:w="709" w:type="dxa"/>
            <w:vAlign w:val="center"/>
          </w:tcPr>
          <w:p w14:paraId="211B04A2"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1</w:t>
            </w:r>
          </w:p>
        </w:tc>
        <w:tc>
          <w:tcPr>
            <w:tcW w:w="1276" w:type="dxa"/>
            <w:vAlign w:val="center"/>
          </w:tcPr>
          <w:p w14:paraId="248D6D5B"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cs="宋体" w:hint="eastAsia"/>
                <w:kern w:val="0"/>
                <w:szCs w:val="21"/>
                <w:lang w:val="zh-CN"/>
              </w:rPr>
              <w:t>确认培训名单</w:t>
            </w:r>
          </w:p>
        </w:tc>
        <w:tc>
          <w:tcPr>
            <w:tcW w:w="1127" w:type="dxa"/>
            <w:vAlign w:val="center"/>
          </w:tcPr>
          <w:p w14:paraId="60A8FFDE"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szCs w:val="21"/>
              </w:rPr>
              <w:t>人力资源经理</w:t>
            </w:r>
          </w:p>
        </w:tc>
        <w:tc>
          <w:tcPr>
            <w:tcW w:w="4760" w:type="dxa"/>
            <w:vAlign w:val="center"/>
          </w:tcPr>
          <w:p w14:paraId="4E6CD03F"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1.每月中旬</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组织新员工入职培训。</w:t>
            </w:r>
          </w:p>
          <w:p w14:paraId="3F7DF09B"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2.</w:t>
            </w:r>
            <w:r w:rsidRPr="001C3B9F">
              <w:rPr>
                <w:rFonts w:asciiTheme="minorEastAsia" w:eastAsiaTheme="minorEastAsia" w:hAnsiTheme="minorEastAsia"/>
                <w:szCs w:val="21"/>
              </w:rPr>
              <w:t>人力资源经理</w:t>
            </w:r>
            <w:r w:rsidRPr="001C3B9F">
              <w:rPr>
                <w:rFonts w:asciiTheme="minorEastAsia" w:eastAsiaTheme="minorEastAsia" w:hAnsiTheme="minorEastAsia" w:hint="eastAsia"/>
                <w:szCs w:val="21"/>
              </w:rPr>
              <w:t>梳理新入职名单，按《新员工培训名单统计表》反馈给</w:t>
            </w:r>
            <w:r w:rsidRPr="001C3B9F">
              <w:rPr>
                <w:rFonts w:asciiTheme="minorEastAsia" w:eastAsiaTheme="minorEastAsia" w:hAnsiTheme="minorEastAsia"/>
                <w:szCs w:val="21"/>
              </w:rPr>
              <w:t>人力资源经理</w:t>
            </w:r>
            <w:r w:rsidRPr="001C3B9F">
              <w:rPr>
                <w:rFonts w:asciiTheme="minorEastAsia" w:eastAsiaTheme="minorEastAsia" w:hAnsiTheme="minorEastAsia" w:hint="eastAsia"/>
                <w:szCs w:val="21"/>
              </w:rPr>
              <w:t>。</w:t>
            </w:r>
          </w:p>
        </w:tc>
        <w:tc>
          <w:tcPr>
            <w:tcW w:w="1768" w:type="dxa"/>
            <w:vAlign w:val="center"/>
          </w:tcPr>
          <w:p w14:paraId="5D843D7A"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表单1.新员工培训名单统计表</w:t>
            </w:r>
          </w:p>
        </w:tc>
      </w:tr>
      <w:tr w:rsidR="009E2EE5" w:rsidRPr="001C3B9F" w14:paraId="675E605D" w14:textId="77777777" w:rsidTr="00D213C3">
        <w:trPr>
          <w:trHeight w:val="511"/>
        </w:trPr>
        <w:tc>
          <w:tcPr>
            <w:tcW w:w="709" w:type="dxa"/>
            <w:vAlign w:val="center"/>
          </w:tcPr>
          <w:p w14:paraId="28DD4C71"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2</w:t>
            </w:r>
          </w:p>
        </w:tc>
        <w:tc>
          <w:tcPr>
            <w:tcW w:w="1276" w:type="dxa"/>
            <w:vAlign w:val="center"/>
          </w:tcPr>
          <w:p w14:paraId="4CCA5E4C"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cs="宋体" w:hint="eastAsia"/>
                <w:kern w:val="0"/>
                <w:szCs w:val="21"/>
                <w:lang w:val="zh-CN"/>
              </w:rPr>
              <w:t>发布培训计划</w:t>
            </w:r>
          </w:p>
        </w:tc>
        <w:tc>
          <w:tcPr>
            <w:tcW w:w="1127" w:type="dxa"/>
            <w:vAlign w:val="center"/>
          </w:tcPr>
          <w:p w14:paraId="0A905BE2"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szCs w:val="21"/>
              </w:rPr>
              <w:t>人力资源经理</w:t>
            </w:r>
          </w:p>
        </w:tc>
        <w:tc>
          <w:tcPr>
            <w:tcW w:w="4760" w:type="dxa"/>
            <w:vAlign w:val="center"/>
          </w:tcPr>
          <w:p w14:paraId="5F21B182"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根据参培名单，制订具体培训计划。计划包括培训时间以及课程安排，并及时将培训计划发送给</w:t>
            </w:r>
            <w:r w:rsidRPr="001C3B9F">
              <w:rPr>
                <w:rFonts w:asciiTheme="minorEastAsia" w:eastAsiaTheme="minorEastAsia" w:hAnsiTheme="minorEastAsia"/>
                <w:szCs w:val="21"/>
              </w:rPr>
              <w:t>人力资源经理</w:t>
            </w:r>
            <w:r w:rsidRPr="001C3B9F">
              <w:rPr>
                <w:rFonts w:asciiTheme="minorEastAsia" w:eastAsiaTheme="minorEastAsia" w:hAnsiTheme="minorEastAsia" w:hint="eastAsia"/>
                <w:szCs w:val="21"/>
              </w:rPr>
              <w:t>。</w:t>
            </w:r>
          </w:p>
        </w:tc>
        <w:tc>
          <w:tcPr>
            <w:tcW w:w="1768" w:type="dxa"/>
            <w:vAlign w:val="center"/>
          </w:tcPr>
          <w:p w14:paraId="2AA3C236" w14:textId="77777777" w:rsidR="009E2EE5" w:rsidRPr="001C3B9F" w:rsidRDefault="009E2EE5" w:rsidP="00D213C3">
            <w:pPr>
              <w:tabs>
                <w:tab w:val="left" w:pos="6150"/>
              </w:tabs>
              <w:spacing w:line="400" w:lineRule="exact"/>
              <w:rPr>
                <w:rFonts w:asciiTheme="minorEastAsia" w:eastAsiaTheme="minorEastAsia" w:hAnsiTheme="minorEastAsia"/>
                <w:szCs w:val="21"/>
              </w:rPr>
            </w:pPr>
          </w:p>
        </w:tc>
      </w:tr>
      <w:tr w:rsidR="009E2EE5" w:rsidRPr="001C3B9F" w14:paraId="63247FCF" w14:textId="77777777" w:rsidTr="00D213C3">
        <w:trPr>
          <w:trHeight w:val="529"/>
        </w:trPr>
        <w:tc>
          <w:tcPr>
            <w:tcW w:w="709" w:type="dxa"/>
            <w:vAlign w:val="center"/>
          </w:tcPr>
          <w:p w14:paraId="2AA3CC51"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3</w:t>
            </w:r>
          </w:p>
        </w:tc>
        <w:tc>
          <w:tcPr>
            <w:tcW w:w="1276" w:type="dxa"/>
            <w:vAlign w:val="center"/>
          </w:tcPr>
          <w:p w14:paraId="68E214EB" w14:textId="77777777" w:rsidR="009E2EE5" w:rsidRPr="001C3B9F" w:rsidRDefault="009E2EE5" w:rsidP="00D213C3">
            <w:pPr>
              <w:tabs>
                <w:tab w:val="left" w:pos="6150"/>
              </w:tabs>
              <w:spacing w:line="400" w:lineRule="exact"/>
              <w:jc w:val="center"/>
              <w:rPr>
                <w:rFonts w:asciiTheme="minorEastAsia" w:eastAsiaTheme="minorEastAsia" w:hAnsiTheme="minorEastAsia" w:cs="宋体"/>
                <w:kern w:val="0"/>
                <w:szCs w:val="21"/>
                <w:lang w:val="zh-CN"/>
              </w:rPr>
            </w:pPr>
            <w:r w:rsidRPr="001C3B9F">
              <w:rPr>
                <w:rFonts w:asciiTheme="minorEastAsia" w:eastAsiaTheme="minorEastAsia" w:hAnsiTheme="minorEastAsia" w:cs="宋体" w:hint="eastAsia"/>
                <w:kern w:val="0"/>
                <w:szCs w:val="21"/>
                <w:lang w:val="zh-CN"/>
              </w:rPr>
              <w:t>通知新员工参加培训</w:t>
            </w:r>
          </w:p>
        </w:tc>
        <w:tc>
          <w:tcPr>
            <w:tcW w:w="1127" w:type="dxa"/>
            <w:vAlign w:val="center"/>
          </w:tcPr>
          <w:p w14:paraId="44495EE0"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szCs w:val="21"/>
              </w:rPr>
              <w:t>人力资源经理</w:t>
            </w:r>
          </w:p>
        </w:tc>
        <w:tc>
          <w:tcPr>
            <w:tcW w:w="4760" w:type="dxa"/>
            <w:vAlign w:val="center"/>
          </w:tcPr>
          <w:p w14:paraId="4DC9999B"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提前一天确认参培员工人数，并提醒员工准时参加培训。</w:t>
            </w:r>
          </w:p>
        </w:tc>
        <w:tc>
          <w:tcPr>
            <w:tcW w:w="1768" w:type="dxa"/>
            <w:vAlign w:val="center"/>
          </w:tcPr>
          <w:p w14:paraId="4A16AE2B" w14:textId="77777777" w:rsidR="009E2EE5" w:rsidRPr="001C3B9F" w:rsidRDefault="009E2EE5" w:rsidP="00D213C3">
            <w:pPr>
              <w:tabs>
                <w:tab w:val="left" w:pos="6150"/>
              </w:tabs>
              <w:spacing w:line="400" w:lineRule="exact"/>
              <w:rPr>
                <w:rFonts w:asciiTheme="minorEastAsia" w:eastAsiaTheme="minorEastAsia" w:hAnsiTheme="minorEastAsia"/>
                <w:szCs w:val="21"/>
              </w:rPr>
            </w:pPr>
          </w:p>
        </w:tc>
      </w:tr>
      <w:tr w:rsidR="009E2EE5" w:rsidRPr="001C3B9F" w14:paraId="1D7E08E9" w14:textId="77777777" w:rsidTr="00D213C3">
        <w:trPr>
          <w:trHeight w:val="899"/>
        </w:trPr>
        <w:tc>
          <w:tcPr>
            <w:tcW w:w="709" w:type="dxa"/>
            <w:vAlign w:val="center"/>
          </w:tcPr>
          <w:p w14:paraId="0A482063"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4</w:t>
            </w:r>
          </w:p>
        </w:tc>
        <w:tc>
          <w:tcPr>
            <w:tcW w:w="1276" w:type="dxa"/>
            <w:vAlign w:val="center"/>
          </w:tcPr>
          <w:p w14:paraId="0C0F36EE"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cs="宋体" w:hint="eastAsia"/>
                <w:kern w:val="0"/>
                <w:szCs w:val="21"/>
                <w:lang w:val="zh-CN"/>
              </w:rPr>
              <w:t>培训前准备（讲师、教室、设备）</w:t>
            </w:r>
          </w:p>
        </w:tc>
        <w:tc>
          <w:tcPr>
            <w:tcW w:w="1127" w:type="dxa"/>
            <w:vAlign w:val="center"/>
          </w:tcPr>
          <w:p w14:paraId="3EBB0E72"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bCs/>
                <w:szCs w:val="21"/>
              </w:rPr>
              <w:t>人力资源经理</w:t>
            </w:r>
          </w:p>
        </w:tc>
        <w:tc>
          <w:tcPr>
            <w:tcW w:w="4760" w:type="dxa"/>
            <w:vAlign w:val="center"/>
          </w:tcPr>
          <w:p w14:paraId="2925F7EB"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1.根据《培训物料清单检点表》提前</w:t>
            </w:r>
            <w:proofErr w:type="gramStart"/>
            <w:r w:rsidRPr="001C3B9F">
              <w:rPr>
                <w:rFonts w:asciiTheme="minorEastAsia" w:eastAsiaTheme="minorEastAsia" w:hAnsiTheme="minorEastAsia" w:hint="eastAsia"/>
                <w:szCs w:val="21"/>
              </w:rPr>
              <w:t>一</w:t>
            </w:r>
            <w:proofErr w:type="gramEnd"/>
            <w:r w:rsidRPr="001C3B9F">
              <w:rPr>
                <w:rFonts w:asciiTheme="minorEastAsia" w:eastAsiaTheme="minorEastAsia" w:hAnsiTheme="minorEastAsia" w:hint="eastAsia"/>
                <w:szCs w:val="21"/>
              </w:rPr>
              <w:t>周天准备会议室；会场物料（激光笔、笔记本电脑，投影仪等）。</w:t>
            </w:r>
          </w:p>
          <w:p w14:paraId="30A4B74E"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2.提前邀请培训讲师（与讲师确认具体到会时间）。</w:t>
            </w:r>
          </w:p>
          <w:p w14:paraId="3A19095F"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3.准备《培训签到表》。</w:t>
            </w:r>
          </w:p>
        </w:tc>
        <w:tc>
          <w:tcPr>
            <w:tcW w:w="1768" w:type="dxa"/>
            <w:vAlign w:val="center"/>
          </w:tcPr>
          <w:p w14:paraId="6D8959C6"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表单2.培训物料清单检点表</w:t>
            </w:r>
          </w:p>
          <w:p w14:paraId="49460015"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表单3.培训签到表</w:t>
            </w:r>
          </w:p>
        </w:tc>
      </w:tr>
      <w:tr w:rsidR="009E2EE5" w:rsidRPr="001C3B9F" w14:paraId="2049A94B" w14:textId="77777777" w:rsidTr="00D213C3">
        <w:trPr>
          <w:trHeight w:val="1193"/>
        </w:trPr>
        <w:tc>
          <w:tcPr>
            <w:tcW w:w="709" w:type="dxa"/>
            <w:vMerge w:val="restart"/>
            <w:vAlign w:val="center"/>
          </w:tcPr>
          <w:p w14:paraId="07289FF9"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5</w:t>
            </w:r>
          </w:p>
        </w:tc>
        <w:tc>
          <w:tcPr>
            <w:tcW w:w="1276" w:type="dxa"/>
            <w:vAlign w:val="center"/>
          </w:tcPr>
          <w:p w14:paraId="3C8DD851"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cs="宋体" w:hint="eastAsia"/>
                <w:kern w:val="0"/>
                <w:szCs w:val="21"/>
                <w:lang w:val="zh-CN"/>
              </w:rPr>
              <w:t>组织新员工培训实施</w:t>
            </w:r>
          </w:p>
        </w:tc>
        <w:tc>
          <w:tcPr>
            <w:tcW w:w="1127" w:type="dxa"/>
            <w:vAlign w:val="center"/>
          </w:tcPr>
          <w:p w14:paraId="28B0727F"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bCs/>
                <w:szCs w:val="21"/>
              </w:rPr>
              <w:t>人力资源经理</w:t>
            </w:r>
          </w:p>
        </w:tc>
        <w:tc>
          <w:tcPr>
            <w:tcW w:w="4760" w:type="dxa"/>
            <w:vAlign w:val="center"/>
          </w:tcPr>
          <w:p w14:paraId="1425282A" w14:textId="77777777" w:rsidR="009E2EE5" w:rsidRPr="001C3B9F" w:rsidRDefault="009E2EE5" w:rsidP="00D213C3">
            <w:pPr>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1.组织为期2天的新员工入职培训，培训前明确培训纪律。</w:t>
            </w:r>
          </w:p>
          <w:p w14:paraId="7082854F" w14:textId="77777777" w:rsidR="009E2EE5" w:rsidRPr="001C3B9F" w:rsidRDefault="009E2EE5" w:rsidP="00D213C3">
            <w:pPr>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2.培训内容包括：企业文化、公司简介与发展历程、行业介绍与客户开发、品牌介绍、商务礼仪等。</w:t>
            </w:r>
          </w:p>
          <w:p w14:paraId="5A410E6D" w14:textId="77777777" w:rsidR="009E2EE5" w:rsidRPr="001C3B9F" w:rsidRDefault="009E2EE5" w:rsidP="00D213C3">
            <w:pPr>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3.培训过程中，</w:t>
            </w:r>
            <w:r w:rsidRPr="001C3B9F">
              <w:rPr>
                <w:rFonts w:asciiTheme="minorEastAsia" w:eastAsiaTheme="minorEastAsia" w:hAnsiTheme="minorEastAsia"/>
                <w:szCs w:val="21"/>
              </w:rPr>
              <w:t>人力资源经理</w:t>
            </w:r>
            <w:r w:rsidRPr="001C3B9F">
              <w:rPr>
                <w:rFonts w:asciiTheme="minorEastAsia" w:eastAsiaTheme="minorEastAsia" w:hAnsiTheme="minorEastAsia" w:hint="eastAsia"/>
                <w:szCs w:val="21"/>
              </w:rPr>
              <w:t>需做好过程跟踪控制和记录，及时解决培训过程中产生的临时需求。</w:t>
            </w:r>
          </w:p>
        </w:tc>
        <w:tc>
          <w:tcPr>
            <w:tcW w:w="1768" w:type="dxa"/>
            <w:vAlign w:val="center"/>
          </w:tcPr>
          <w:p w14:paraId="0CD346A4"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p>
        </w:tc>
      </w:tr>
      <w:tr w:rsidR="009E2EE5" w:rsidRPr="001C3B9F" w14:paraId="72AD3E5C" w14:textId="77777777" w:rsidTr="00D213C3">
        <w:trPr>
          <w:trHeight w:val="595"/>
        </w:trPr>
        <w:tc>
          <w:tcPr>
            <w:tcW w:w="709" w:type="dxa"/>
            <w:vMerge/>
            <w:vAlign w:val="center"/>
          </w:tcPr>
          <w:p w14:paraId="44F06010"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p>
        </w:tc>
        <w:tc>
          <w:tcPr>
            <w:tcW w:w="1276" w:type="dxa"/>
            <w:vAlign w:val="center"/>
          </w:tcPr>
          <w:p w14:paraId="54A21A08"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cs="宋体" w:hint="eastAsia"/>
                <w:kern w:val="0"/>
                <w:szCs w:val="21"/>
                <w:lang w:val="zh-CN"/>
              </w:rPr>
              <w:t>协同安排员工参加培训</w:t>
            </w:r>
          </w:p>
        </w:tc>
        <w:tc>
          <w:tcPr>
            <w:tcW w:w="1127" w:type="dxa"/>
            <w:vAlign w:val="center"/>
          </w:tcPr>
          <w:p w14:paraId="69CD8509"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bCs/>
                <w:szCs w:val="21"/>
              </w:rPr>
              <w:t>人力资源经理</w:t>
            </w:r>
          </w:p>
        </w:tc>
        <w:tc>
          <w:tcPr>
            <w:tcW w:w="4760" w:type="dxa"/>
            <w:vAlign w:val="center"/>
          </w:tcPr>
          <w:p w14:paraId="0C75AC33"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提前1天通知员工参加培训，知会员工具体时间及地址</w:t>
            </w:r>
          </w:p>
        </w:tc>
        <w:tc>
          <w:tcPr>
            <w:tcW w:w="1768" w:type="dxa"/>
            <w:vAlign w:val="center"/>
          </w:tcPr>
          <w:p w14:paraId="195BD2A8" w14:textId="77777777" w:rsidR="009E2EE5" w:rsidRPr="001C3B9F" w:rsidRDefault="009E2EE5" w:rsidP="00D213C3">
            <w:pPr>
              <w:tabs>
                <w:tab w:val="left" w:pos="6150"/>
              </w:tabs>
              <w:spacing w:line="400" w:lineRule="exact"/>
              <w:rPr>
                <w:rFonts w:asciiTheme="minorEastAsia" w:eastAsiaTheme="minorEastAsia" w:hAnsiTheme="minorEastAsia"/>
                <w:szCs w:val="21"/>
              </w:rPr>
            </w:pPr>
          </w:p>
        </w:tc>
      </w:tr>
      <w:tr w:rsidR="009E2EE5" w:rsidRPr="001C3B9F" w14:paraId="17F05D6F" w14:textId="77777777" w:rsidTr="00D213C3">
        <w:trPr>
          <w:trHeight w:val="2315"/>
        </w:trPr>
        <w:tc>
          <w:tcPr>
            <w:tcW w:w="709" w:type="dxa"/>
            <w:vMerge/>
            <w:vAlign w:val="center"/>
          </w:tcPr>
          <w:p w14:paraId="7B3E4CA0"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p>
        </w:tc>
        <w:tc>
          <w:tcPr>
            <w:tcW w:w="1276" w:type="dxa"/>
            <w:vAlign w:val="center"/>
          </w:tcPr>
          <w:p w14:paraId="200E840C"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cs="宋体" w:hint="eastAsia"/>
                <w:kern w:val="0"/>
                <w:szCs w:val="21"/>
                <w:lang w:val="zh-CN"/>
              </w:rPr>
              <w:t>参加入职培训</w:t>
            </w:r>
          </w:p>
        </w:tc>
        <w:tc>
          <w:tcPr>
            <w:tcW w:w="1127" w:type="dxa"/>
            <w:vAlign w:val="center"/>
          </w:tcPr>
          <w:p w14:paraId="67EC85D1"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员工</w:t>
            </w:r>
          </w:p>
        </w:tc>
        <w:tc>
          <w:tcPr>
            <w:tcW w:w="4760" w:type="dxa"/>
            <w:vAlign w:val="center"/>
          </w:tcPr>
          <w:p w14:paraId="77D68B5F"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新员工提前15分钟到会议室在《培训签到表》签到,并准时参加培训，不得迟到早退，严格遵守培训纪律。</w:t>
            </w:r>
          </w:p>
          <w:p w14:paraId="7CADC3A7"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时间：培训当天9:00</w:t>
            </w:r>
          </w:p>
          <w:p w14:paraId="3137DF85"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地点：公司小会议室</w:t>
            </w:r>
          </w:p>
        </w:tc>
        <w:tc>
          <w:tcPr>
            <w:tcW w:w="1768" w:type="dxa"/>
            <w:vAlign w:val="center"/>
          </w:tcPr>
          <w:p w14:paraId="4786C2EA"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表单3.培训签到表</w:t>
            </w:r>
          </w:p>
        </w:tc>
      </w:tr>
      <w:tr w:rsidR="009E2EE5" w:rsidRPr="001C3B9F" w14:paraId="36C589C3" w14:textId="77777777" w:rsidTr="00D213C3">
        <w:trPr>
          <w:trHeight w:val="1515"/>
        </w:trPr>
        <w:tc>
          <w:tcPr>
            <w:tcW w:w="709" w:type="dxa"/>
            <w:vAlign w:val="center"/>
          </w:tcPr>
          <w:p w14:paraId="7B3D174E"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6</w:t>
            </w:r>
          </w:p>
        </w:tc>
        <w:tc>
          <w:tcPr>
            <w:tcW w:w="1276" w:type="dxa"/>
            <w:vAlign w:val="center"/>
          </w:tcPr>
          <w:p w14:paraId="71B3FD13" w14:textId="77777777" w:rsidR="009E2EE5" w:rsidRPr="001C3B9F" w:rsidRDefault="009E2EE5" w:rsidP="00D213C3">
            <w:pPr>
              <w:tabs>
                <w:tab w:val="left" w:pos="6150"/>
              </w:tabs>
              <w:spacing w:line="400" w:lineRule="exact"/>
              <w:jc w:val="center"/>
              <w:rPr>
                <w:rFonts w:asciiTheme="minorEastAsia" w:eastAsiaTheme="minorEastAsia" w:hAnsiTheme="minorEastAsia" w:cs="宋体"/>
                <w:kern w:val="0"/>
                <w:szCs w:val="21"/>
                <w:lang w:val="zh-CN"/>
              </w:rPr>
            </w:pPr>
            <w:r w:rsidRPr="001C3B9F">
              <w:rPr>
                <w:rFonts w:asciiTheme="minorEastAsia" w:eastAsiaTheme="minorEastAsia" w:hAnsiTheme="minorEastAsia" w:cs="宋体" w:hint="eastAsia"/>
                <w:kern w:val="0"/>
                <w:szCs w:val="21"/>
                <w:lang w:val="zh-CN"/>
              </w:rPr>
              <w:t>培训考试</w:t>
            </w:r>
          </w:p>
        </w:tc>
        <w:tc>
          <w:tcPr>
            <w:tcW w:w="1127" w:type="dxa"/>
            <w:vAlign w:val="center"/>
          </w:tcPr>
          <w:p w14:paraId="2100B7EB"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bCs/>
                <w:szCs w:val="21"/>
              </w:rPr>
              <w:t>人力资源经理</w:t>
            </w:r>
            <w:r w:rsidRPr="001C3B9F">
              <w:rPr>
                <w:rFonts w:asciiTheme="minorEastAsia" w:eastAsiaTheme="minorEastAsia" w:hAnsiTheme="minorEastAsia" w:hint="eastAsia"/>
                <w:bCs/>
                <w:szCs w:val="21"/>
              </w:rPr>
              <w:t>/员工</w:t>
            </w:r>
          </w:p>
        </w:tc>
        <w:tc>
          <w:tcPr>
            <w:tcW w:w="4760" w:type="dxa"/>
            <w:vAlign w:val="center"/>
          </w:tcPr>
          <w:p w14:paraId="339C6925"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1.根据课程安排，</w:t>
            </w:r>
            <w:r w:rsidRPr="001C3B9F">
              <w:rPr>
                <w:rFonts w:asciiTheme="minorEastAsia" w:eastAsiaTheme="minorEastAsia" w:hAnsiTheme="minorEastAsia"/>
                <w:szCs w:val="21"/>
              </w:rPr>
              <w:t>人力资源经理</w:t>
            </w:r>
            <w:r w:rsidRPr="001C3B9F">
              <w:rPr>
                <w:rFonts w:asciiTheme="minorEastAsia" w:eastAsiaTheme="minorEastAsia" w:hAnsiTheme="minorEastAsia" w:hint="eastAsia"/>
                <w:szCs w:val="21"/>
              </w:rPr>
              <w:t>组织培训考试</w:t>
            </w:r>
          </w:p>
          <w:p w14:paraId="127A81D1"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2.参培员工根据问卷要求45分钟内完成考试，员工及时作答并提交考试试卷，考试成绩</w:t>
            </w:r>
            <w:proofErr w:type="gramStart"/>
            <w:r w:rsidRPr="001C3B9F">
              <w:rPr>
                <w:rFonts w:asciiTheme="minorEastAsia" w:eastAsiaTheme="minorEastAsia" w:hAnsiTheme="minorEastAsia" w:hint="eastAsia"/>
                <w:szCs w:val="21"/>
              </w:rPr>
              <w:t>做为</w:t>
            </w:r>
            <w:proofErr w:type="gramEnd"/>
            <w:r w:rsidRPr="001C3B9F">
              <w:rPr>
                <w:rFonts w:asciiTheme="minorEastAsia" w:eastAsiaTheme="minorEastAsia" w:hAnsiTheme="minorEastAsia" w:hint="eastAsia"/>
                <w:szCs w:val="21"/>
              </w:rPr>
              <w:t>转正依据，人力资源部将培训相关资料整理保存。</w:t>
            </w:r>
          </w:p>
        </w:tc>
        <w:tc>
          <w:tcPr>
            <w:tcW w:w="1768" w:type="dxa"/>
            <w:vAlign w:val="center"/>
          </w:tcPr>
          <w:p w14:paraId="00D2EC72" w14:textId="77777777" w:rsidR="009E2EE5" w:rsidRPr="001C3B9F" w:rsidRDefault="009E2EE5" w:rsidP="00D213C3">
            <w:pPr>
              <w:tabs>
                <w:tab w:val="left" w:pos="6150"/>
              </w:tabs>
              <w:spacing w:line="400" w:lineRule="exact"/>
              <w:rPr>
                <w:rFonts w:asciiTheme="minorEastAsia" w:eastAsiaTheme="minorEastAsia" w:hAnsiTheme="minorEastAsia"/>
                <w:szCs w:val="21"/>
              </w:rPr>
            </w:pPr>
          </w:p>
        </w:tc>
      </w:tr>
      <w:tr w:rsidR="009E2EE5" w:rsidRPr="001C3B9F" w14:paraId="16A4E875" w14:textId="77777777" w:rsidTr="00D213C3">
        <w:trPr>
          <w:trHeight w:val="899"/>
        </w:trPr>
        <w:tc>
          <w:tcPr>
            <w:tcW w:w="709" w:type="dxa"/>
            <w:vAlign w:val="center"/>
          </w:tcPr>
          <w:p w14:paraId="5342C818"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lastRenderedPageBreak/>
              <w:t>7</w:t>
            </w:r>
          </w:p>
        </w:tc>
        <w:tc>
          <w:tcPr>
            <w:tcW w:w="1276" w:type="dxa"/>
            <w:vAlign w:val="center"/>
          </w:tcPr>
          <w:p w14:paraId="4403263F" w14:textId="77777777" w:rsidR="009E2EE5" w:rsidRPr="001C3B9F" w:rsidRDefault="009E2EE5" w:rsidP="00D213C3">
            <w:pPr>
              <w:tabs>
                <w:tab w:val="left" w:pos="6150"/>
              </w:tabs>
              <w:spacing w:line="400" w:lineRule="exact"/>
              <w:jc w:val="center"/>
              <w:rPr>
                <w:rFonts w:asciiTheme="minorEastAsia" w:eastAsiaTheme="minorEastAsia" w:hAnsiTheme="minorEastAsia" w:cs="宋体"/>
                <w:kern w:val="0"/>
                <w:szCs w:val="21"/>
                <w:lang w:val="zh-CN"/>
              </w:rPr>
            </w:pPr>
            <w:r w:rsidRPr="001C3B9F">
              <w:rPr>
                <w:rFonts w:asciiTheme="minorEastAsia" w:eastAsiaTheme="minorEastAsia" w:hAnsiTheme="minorEastAsia" w:cs="宋体" w:hint="eastAsia"/>
                <w:kern w:val="0"/>
                <w:szCs w:val="21"/>
                <w:lang w:val="zh-CN"/>
              </w:rPr>
              <w:t>培训效果反馈</w:t>
            </w:r>
          </w:p>
        </w:tc>
        <w:tc>
          <w:tcPr>
            <w:tcW w:w="1127" w:type="dxa"/>
            <w:vAlign w:val="center"/>
          </w:tcPr>
          <w:p w14:paraId="47DF1D72"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bCs/>
                <w:szCs w:val="21"/>
              </w:rPr>
              <w:t>人力资源经理</w:t>
            </w:r>
            <w:r w:rsidRPr="001C3B9F">
              <w:rPr>
                <w:rFonts w:asciiTheme="minorEastAsia" w:eastAsiaTheme="minorEastAsia" w:hAnsiTheme="minorEastAsia" w:hint="eastAsia"/>
                <w:bCs/>
                <w:szCs w:val="21"/>
              </w:rPr>
              <w:t>/员工</w:t>
            </w:r>
          </w:p>
        </w:tc>
        <w:tc>
          <w:tcPr>
            <w:tcW w:w="4760" w:type="dxa"/>
            <w:vAlign w:val="center"/>
          </w:tcPr>
          <w:p w14:paraId="55798118"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1.</w:t>
            </w:r>
            <w:r w:rsidRPr="001C3B9F">
              <w:rPr>
                <w:rFonts w:asciiTheme="minorEastAsia" w:eastAsiaTheme="minorEastAsia" w:hAnsiTheme="minorEastAsia"/>
                <w:szCs w:val="21"/>
              </w:rPr>
              <w:t>人力资源经理</w:t>
            </w:r>
            <w:r w:rsidRPr="001C3B9F">
              <w:rPr>
                <w:rFonts w:asciiTheme="minorEastAsia" w:eastAsiaTheme="minorEastAsia" w:hAnsiTheme="minorEastAsia" w:hint="eastAsia"/>
                <w:szCs w:val="21"/>
              </w:rPr>
              <w:t>发放《培训效果评估表》；员工10分钟内完成效果评估表填写。</w:t>
            </w:r>
          </w:p>
          <w:p w14:paraId="315A5807"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2.</w:t>
            </w:r>
            <w:r w:rsidRPr="001C3B9F">
              <w:rPr>
                <w:rFonts w:asciiTheme="minorEastAsia" w:eastAsiaTheme="minorEastAsia" w:hAnsiTheme="minorEastAsia"/>
                <w:szCs w:val="21"/>
              </w:rPr>
              <w:t>人力资源经理</w:t>
            </w:r>
            <w:r w:rsidRPr="001C3B9F">
              <w:rPr>
                <w:rFonts w:asciiTheme="minorEastAsia" w:eastAsiaTheme="minorEastAsia" w:hAnsiTheme="minorEastAsia" w:hint="eastAsia"/>
                <w:szCs w:val="21"/>
              </w:rPr>
              <w:t>收集培训效果评估表，将员工反馈问题汇总，对员工提出的建议，并及时给出反馈。</w:t>
            </w:r>
          </w:p>
        </w:tc>
        <w:tc>
          <w:tcPr>
            <w:tcW w:w="1768" w:type="dxa"/>
            <w:vAlign w:val="center"/>
          </w:tcPr>
          <w:p w14:paraId="71EFC401"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表单4.</w:t>
            </w:r>
            <w:r w:rsidRPr="001C3B9F">
              <w:rPr>
                <w:rFonts w:asciiTheme="minorEastAsia" w:eastAsiaTheme="minorEastAsia" w:hAnsiTheme="minorEastAsia" w:hint="eastAsia"/>
                <w:bCs/>
                <w:szCs w:val="21"/>
              </w:rPr>
              <w:t>公司新员工培训考试试卷</w:t>
            </w:r>
          </w:p>
          <w:p w14:paraId="163F54CD"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表单5.培训效果评估表</w:t>
            </w:r>
          </w:p>
        </w:tc>
      </w:tr>
      <w:tr w:rsidR="009E2EE5" w:rsidRPr="001C3B9F" w14:paraId="1E07EE89" w14:textId="77777777" w:rsidTr="00D213C3">
        <w:trPr>
          <w:trHeight w:val="609"/>
        </w:trPr>
        <w:tc>
          <w:tcPr>
            <w:tcW w:w="709" w:type="dxa"/>
            <w:vAlign w:val="center"/>
          </w:tcPr>
          <w:p w14:paraId="4F769BE2"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8</w:t>
            </w:r>
          </w:p>
        </w:tc>
        <w:tc>
          <w:tcPr>
            <w:tcW w:w="1276" w:type="dxa"/>
            <w:vAlign w:val="center"/>
          </w:tcPr>
          <w:p w14:paraId="1446FC9A"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档案管理</w:t>
            </w:r>
          </w:p>
        </w:tc>
        <w:tc>
          <w:tcPr>
            <w:tcW w:w="1127" w:type="dxa"/>
            <w:vAlign w:val="center"/>
          </w:tcPr>
          <w:p w14:paraId="02556F13"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bCs/>
                <w:szCs w:val="21"/>
              </w:rPr>
              <w:t>人力资源经理</w:t>
            </w:r>
          </w:p>
        </w:tc>
        <w:tc>
          <w:tcPr>
            <w:tcW w:w="4760" w:type="dxa"/>
            <w:vAlign w:val="center"/>
          </w:tcPr>
          <w:p w14:paraId="2292D830"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参照《员工档案管理制度》执行。</w:t>
            </w:r>
          </w:p>
        </w:tc>
        <w:tc>
          <w:tcPr>
            <w:tcW w:w="1768" w:type="dxa"/>
            <w:vAlign w:val="center"/>
          </w:tcPr>
          <w:p w14:paraId="767C6A53"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p>
        </w:tc>
      </w:tr>
    </w:tbl>
    <w:p w14:paraId="6143A788" w14:textId="77777777" w:rsidR="00D213C3" w:rsidRPr="001C3B9F" w:rsidRDefault="00D213C3" w:rsidP="00D213C3">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 xml:space="preserve"> </w:t>
      </w:r>
      <w:r w:rsidRPr="001C3B9F">
        <w:rPr>
          <w:rFonts w:asciiTheme="minorEastAsia" w:eastAsiaTheme="minorEastAsia" w:hAnsiTheme="minorEastAsia" w:hint="eastAsia"/>
          <w:b/>
          <w:szCs w:val="21"/>
          <w:shd w:val="clear" w:color="auto" w:fill="FFFFFF" w:themeFill="background1"/>
        </w:rPr>
        <w:t>附加说明</w:t>
      </w:r>
    </w:p>
    <w:p w14:paraId="7B7F07CF" w14:textId="77777777" w:rsidR="00D213C3" w:rsidRPr="001C3B9F"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535B969F" w14:textId="77777777" w:rsidR="00D213C3" w:rsidRPr="001C3B9F"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24BF3F5E" w14:textId="77777777" w:rsidR="0009484F" w:rsidRDefault="0009484F" w:rsidP="009E2EE5">
      <w:pPr>
        <w:rPr>
          <w:rFonts w:asciiTheme="minorEastAsia" w:eastAsiaTheme="minorEastAsia" w:hAnsiTheme="minorEastAsia"/>
          <w:b/>
          <w:szCs w:val="21"/>
          <w:shd w:val="clear" w:color="auto" w:fill="FFFFFF" w:themeFill="background1"/>
        </w:rPr>
      </w:pPr>
    </w:p>
    <w:p w14:paraId="6C420DA2" w14:textId="106404A0" w:rsidR="00D213C3" w:rsidRPr="00D213C3"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三、</w:t>
      </w:r>
      <w:r w:rsidR="009E2EE5" w:rsidRPr="001C3B9F">
        <w:rPr>
          <w:rFonts w:asciiTheme="minorEastAsia" w:eastAsiaTheme="minorEastAsia" w:hAnsiTheme="minorEastAsia" w:hint="eastAsia"/>
          <w:b/>
          <w:szCs w:val="21"/>
          <w:shd w:val="clear" w:color="auto" w:fill="FFFFFF" w:themeFill="background1"/>
        </w:rPr>
        <w:t>员工入职转正管理流程</w:t>
      </w:r>
    </w:p>
    <w:p w14:paraId="36466C6B" w14:textId="77777777" w:rsidR="009E2EE5" w:rsidRPr="001C3B9F" w:rsidRDefault="009E2EE5"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137D6868" w14:textId="77777777" w:rsidTr="00D213C3">
        <w:trPr>
          <w:trHeight w:val="345"/>
        </w:trPr>
        <w:tc>
          <w:tcPr>
            <w:tcW w:w="3571" w:type="dxa"/>
            <w:gridSpan w:val="2"/>
          </w:tcPr>
          <w:p w14:paraId="46BA0F33"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6AE5F88F"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员工入职转正管理流程</w:t>
            </w:r>
          </w:p>
        </w:tc>
      </w:tr>
      <w:tr w:rsidR="009E2EE5" w:rsidRPr="001C3B9F" w14:paraId="6DC8C5A4" w14:textId="77777777" w:rsidTr="00D213C3">
        <w:trPr>
          <w:trHeight w:val="267"/>
        </w:trPr>
        <w:tc>
          <w:tcPr>
            <w:tcW w:w="3571" w:type="dxa"/>
            <w:gridSpan w:val="2"/>
          </w:tcPr>
          <w:p w14:paraId="4D1B2B55" w14:textId="6DDE2EE6"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w:t>
            </w:r>
            <w:r w:rsidR="00D213C3">
              <w:rPr>
                <w:rFonts w:asciiTheme="minorEastAsia" w:eastAsiaTheme="minorEastAsia" w:hAnsiTheme="minorEastAsia"/>
                <w:b/>
                <w:szCs w:val="21"/>
                <w:shd w:val="clear" w:color="auto" w:fill="FFFFFF" w:themeFill="background1"/>
              </w:rPr>
              <w:t>3</w:t>
            </w:r>
          </w:p>
        </w:tc>
        <w:tc>
          <w:tcPr>
            <w:tcW w:w="4251" w:type="dxa"/>
            <w:gridSpan w:val="3"/>
            <w:vMerge/>
          </w:tcPr>
          <w:p w14:paraId="265A35A5"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3B67845C" w14:textId="77777777" w:rsidTr="00D213C3">
        <w:trPr>
          <w:trHeight w:val="368"/>
        </w:trPr>
        <w:tc>
          <w:tcPr>
            <w:tcW w:w="1486" w:type="dxa"/>
          </w:tcPr>
          <w:p w14:paraId="4A532874"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7343B7FD"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07F65A8D"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10FC8D98"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43D0C6CD"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4DACEC2E" w14:textId="77777777" w:rsidTr="00D213C3">
        <w:trPr>
          <w:trHeight w:val="369"/>
        </w:trPr>
        <w:tc>
          <w:tcPr>
            <w:tcW w:w="1486" w:type="dxa"/>
          </w:tcPr>
          <w:p w14:paraId="0D4D87C1"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725DB1C8"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0F7A281E"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5C61AE16"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2A605BC2"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7DED7E38"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（1）目的</w:t>
      </w:r>
    </w:p>
    <w:p w14:paraId="1B101E8F" w14:textId="77777777" w:rsidR="009E2EE5" w:rsidRPr="001C3B9F" w:rsidRDefault="009E2EE5" w:rsidP="009E2EE5">
      <w:pPr>
        <w:ind w:firstLine="480"/>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规范员工入职转正管理工作，明确新</w:t>
      </w:r>
      <w:proofErr w:type="gramStart"/>
      <w:r w:rsidRPr="001C3B9F">
        <w:rPr>
          <w:rFonts w:asciiTheme="minorEastAsia" w:eastAsiaTheme="minorEastAsia" w:hAnsiTheme="minorEastAsia" w:hint="eastAsia"/>
          <w:szCs w:val="21"/>
          <w:shd w:val="clear" w:color="auto" w:fill="FFFFFF" w:themeFill="background1"/>
        </w:rPr>
        <w:t>员工入司前</w:t>
      </w:r>
      <w:proofErr w:type="gramEnd"/>
      <w:r w:rsidRPr="001C3B9F">
        <w:rPr>
          <w:rFonts w:asciiTheme="minorEastAsia" w:eastAsiaTheme="minorEastAsia" w:hAnsiTheme="minorEastAsia" w:hint="eastAsia"/>
          <w:szCs w:val="21"/>
          <w:shd w:val="clear" w:color="auto" w:fill="FFFFFF" w:themeFill="background1"/>
        </w:rPr>
        <w:t>各部门职责，为新员工提供</w:t>
      </w:r>
      <w:proofErr w:type="gramStart"/>
      <w:r w:rsidRPr="001C3B9F">
        <w:rPr>
          <w:rFonts w:asciiTheme="minorEastAsia" w:eastAsiaTheme="minorEastAsia" w:hAnsiTheme="minorEastAsia" w:hint="eastAsia"/>
          <w:szCs w:val="21"/>
          <w:shd w:val="clear" w:color="auto" w:fill="FFFFFF" w:themeFill="background1"/>
        </w:rPr>
        <w:t>入司一</w:t>
      </w:r>
      <w:proofErr w:type="gramEnd"/>
      <w:r w:rsidRPr="001C3B9F">
        <w:rPr>
          <w:rFonts w:asciiTheme="minorEastAsia" w:eastAsiaTheme="minorEastAsia" w:hAnsiTheme="minorEastAsia" w:hint="eastAsia"/>
          <w:szCs w:val="21"/>
          <w:shd w:val="clear" w:color="auto" w:fill="FFFFFF" w:themeFill="background1"/>
        </w:rPr>
        <w:t>站式服务，加快新员工融入企业的速度，提升新员工对公司的认同度。</w:t>
      </w:r>
    </w:p>
    <w:p w14:paraId="5471234C"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（2）适用范围</w:t>
      </w:r>
    </w:p>
    <w:p w14:paraId="1364022A"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适用于公司所有员工。</w:t>
      </w:r>
    </w:p>
    <w:p w14:paraId="7EB3B9C7" w14:textId="77777777" w:rsidR="009E2EE5" w:rsidRPr="001C3B9F" w:rsidRDefault="009E2EE5" w:rsidP="009E2EE5">
      <w:pPr>
        <w:spacing w:line="400" w:lineRule="exact"/>
        <w:rPr>
          <w:rFonts w:asciiTheme="minorEastAsia" w:eastAsiaTheme="minorEastAsia" w:hAnsiTheme="minorEastAsia"/>
          <w:b/>
          <w:szCs w:val="21"/>
        </w:rPr>
      </w:pPr>
      <w:r w:rsidRPr="001C3B9F">
        <w:rPr>
          <w:rFonts w:asciiTheme="minorEastAsia" w:eastAsiaTheme="minorEastAsia" w:hAnsiTheme="minorEastAsia" w:hint="eastAsia"/>
          <w:b/>
          <w:szCs w:val="21"/>
          <w:shd w:val="clear" w:color="auto" w:fill="FFFFFF" w:themeFill="background1"/>
        </w:rPr>
        <w:t>（3）流程图</w:t>
      </w:r>
    </w:p>
    <w:p w14:paraId="4FEB1428" w14:textId="77777777" w:rsidR="009E2EE5" w:rsidRPr="001C3B9F" w:rsidRDefault="009E2EE5" w:rsidP="009E2EE5">
      <w:pPr>
        <w:spacing w:line="400" w:lineRule="exact"/>
        <w:ind w:firstLineChars="200" w:firstLine="420"/>
        <w:rPr>
          <w:rFonts w:asciiTheme="minorEastAsia" w:eastAsiaTheme="minorEastAsia" w:hAnsiTheme="minorEastAsia"/>
          <w:szCs w:val="21"/>
        </w:rPr>
      </w:pPr>
    </w:p>
    <w:p w14:paraId="08712EF5" w14:textId="77777777" w:rsidR="009E2EE5" w:rsidRPr="001C3B9F" w:rsidRDefault="00000000" w:rsidP="009E2EE5">
      <w:pPr>
        <w:spacing w:line="360" w:lineRule="auto"/>
        <w:jc w:val="left"/>
        <w:rPr>
          <w:rFonts w:asciiTheme="minorEastAsia" w:eastAsiaTheme="minorEastAsia" w:hAnsiTheme="minorEastAsia"/>
          <w:szCs w:val="21"/>
        </w:rPr>
      </w:pPr>
      <w:r>
        <w:rPr>
          <w:rFonts w:asciiTheme="minorEastAsia" w:eastAsiaTheme="minorEastAsia" w:hAnsiTheme="minorEastAsia"/>
          <w:szCs w:val="21"/>
        </w:rPr>
        <w:lastRenderedPageBreak/>
        <w:object w:dxaOrig="1440" w:dyaOrig="1440" w14:anchorId="0D3A1006">
          <v:shape id="对象 2" o:spid="_x0000_s2072" type="#_x0000_t75" style="position:absolute;margin-left:0;margin-top:-.2pt;width:240.8pt;height:290.85pt;z-index:251659264;mso-position-horizontal:left">
            <v:fill o:detectmouseclick="t"/>
            <v:imagedata r:id="rId14" o:title=""/>
            <w10:wrap type="square" side="right"/>
          </v:shape>
          <o:OLEObject Type="Embed" ProgID="Visio.Drawing.11" ShapeID="对象 2" DrawAspect="Content" ObjectID="_1740653174" r:id="rId15">
            <o:FieldCodes>\* MERGEFORMAT</o:FieldCodes>
          </o:OLEObject>
        </w:object>
      </w:r>
    </w:p>
    <w:p w14:paraId="79231A1C" w14:textId="77777777" w:rsidR="009E2EE5" w:rsidRPr="001C3B9F" w:rsidRDefault="009E2EE5" w:rsidP="009E2EE5">
      <w:pPr>
        <w:spacing w:line="360" w:lineRule="auto"/>
        <w:jc w:val="left"/>
        <w:rPr>
          <w:rFonts w:asciiTheme="minorEastAsia" w:eastAsiaTheme="minorEastAsia" w:hAnsiTheme="minorEastAsia"/>
          <w:b/>
          <w:szCs w:val="21"/>
        </w:rPr>
      </w:pPr>
    </w:p>
    <w:p w14:paraId="52AD8B59" w14:textId="77777777" w:rsidR="009E2EE5" w:rsidRPr="001C3B9F" w:rsidRDefault="009E2EE5" w:rsidP="009E2EE5">
      <w:pPr>
        <w:spacing w:line="360" w:lineRule="auto"/>
        <w:jc w:val="left"/>
        <w:rPr>
          <w:rFonts w:asciiTheme="minorEastAsia" w:eastAsiaTheme="minorEastAsia" w:hAnsiTheme="minorEastAsia"/>
          <w:b/>
          <w:szCs w:val="21"/>
        </w:rPr>
      </w:pPr>
    </w:p>
    <w:p w14:paraId="66C7B3D1" w14:textId="77777777" w:rsidR="009E2EE5" w:rsidRPr="001C3B9F" w:rsidRDefault="009E2EE5" w:rsidP="009E2EE5">
      <w:pPr>
        <w:spacing w:line="360" w:lineRule="auto"/>
        <w:jc w:val="left"/>
        <w:rPr>
          <w:rFonts w:asciiTheme="minorEastAsia" w:eastAsiaTheme="minorEastAsia" w:hAnsiTheme="minorEastAsia"/>
          <w:b/>
          <w:szCs w:val="21"/>
        </w:rPr>
      </w:pPr>
    </w:p>
    <w:p w14:paraId="164A34A4" w14:textId="77777777" w:rsidR="009E2EE5" w:rsidRPr="001C3B9F" w:rsidRDefault="009E2EE5" w:rsidP="009E2EE5">
      <w:pPr>
        <w:spacing w:line="360" w:lineRule="auto"/>
        <w:jc w:val="left"/>
        <w:rPr>
          <w:rFonts w:asciiTheme="minorEastAsia" w:eastAsiaTheme="minorEastAsia" w:hAnsiTheme="minorEastAsia"/>
          <w:b/>
          <w:szCs w:val="21"/>
        </w:rPr>
      </w:pPr>
    </w:p>
    <w:p w14:paraId="37D237A5" w14:textId="77777777" w:rsidR="009E2EE5" w:rsidRPr="001C3B9F" w:rsidRDefault="009E2EE5" w:rsidP="009E2EE5">
      <w:pPr>
        <w:spacing w:line="360" w:lineRule="auto"/>
        <w:jc w:val="left"/>
        <w:rPr>
          <w:rFonts w:asciiTheme="minorEastAsia" w:eastAsiaTheme="minorEastAsia" w:hAnsiTheme="minorEastAsia"/>
          <w:b/>
          <w:szCs w:val="21"/>
        </w:rPr>
      </w:pPr>
    </w:p>
    <w:p w14:paraId="16AD7409" w14:textId="77777777" w:rsidR="009E2EE5" w:rsidRPr="001C3B9F" w:rsidRDefault="009E2EE5" w:rsidP="009E2EE5">
      <w:pPr>
        <w:spacing w:line="360" w:lineRule="auto"/>
        <w:jc w:val="left"/>
        <w:rPr>
          <w:rFonts w:asciiTheme="minorEastAsia" w:eastAsiaTheme="minorEastAsia" w:hAnsiTheme="minorEastAsia"/>
          <w:b/>
          <w:szCs w:val="21"/>
        </w:rPr>
      </w:pPr>
    </w:p>
    <w:p w14:paraId="17492E80" w14:textId="77777777" w:rsidR="009E2EE5" w:rsidRPr="001C3B9F" w:rsidRDefault="009E2EE5" w:rsidP="009E2EE5">
      <w:pPr>
        <w:spacing w:line="360" w:lineRule="auto"/>
        <w:jc w:val="left"/>
        <w:rPr>
          <w:rFonts w:asciiTheme="minorEastAsia" w:eastAsiaTheme="minorEastAsia" w:hAnsiTheme="minorEastAsia"/>
          <w:b/>
          <w:szCs w:val="21"/>
        </w:rPr>
      </w:pPr>
    </w:p>
    <w:p w14:paraId="6D89A4F0" w14:textId="77777777" w:rsidR="009E2EE5" w:rsidRPr="001C3B9F" w:rsidRDefault="009E2EE5" w:rsidP="009E2EE5">
      <w:pPr>
        <w:spacing w:line="360" w:lineRule="auto"/>
        <w:jc w:val="left"/>
        <w:rPr>
          <w:rFonts w:asciiTheme="minorEastAsia" w:eastAsiaTheme="minorEastAsia" w:hAnsiTheme="minorEastAsia"/>
          <w:b/>
          <w:szCs w:val="21"/>
        </w:rPr>
      </w:pPr>
    </w:p>
    <w:p w14:paraId="54896D1E" w14:textId="77777777" w:rsidR="009E2EE5" w:rsidRPr="001C3B9F" w:rsidRDefault="009E2EE5" w:rsidP="009E2EE5">
      <w:pPr>
        <w:spacing w:line="360" w:lineRule="auto"/>
        <w:jc w:val="left"/>
        <w:rPr>
          <w:rFonts w:asciiTheme="minorEastAsia" w:eastAsiaTheme="minorEastAsia" w:hAnsiTheme="minorEastAsia"/>
          <w:b/>
          <w:szCs w:val="21"/>
        </w:rPr>
      </w:pPr>
    </w:p>
    <w:p w14:paraId="372C0153" w14:textId="77777777" w:rsidR="009E2EE5" w:rsidRPr="001C3B9F" w:rsidRDefault="009E2EE5" w:rsidP="009E2EE5">
      <w:pPr>
        <w:spacing w:line="360" w:lineRule="auto"/>
        <w:jc w:val="left"/>
        <w:rPr>
          <w:rFonts w:asciiTheme="minorEastAsia" w:eastAsiaTheme="minorEastAsia" w:hAnsiTheme="minorEastAsia"/>
          <w:b/>
          <w:szCs w:val="21"/>
        </w:rPr>
      </w:pPr>
    </w:p>
    <w:p w14:paraId="2E3B966F" w14:textId="77777777" w:rsidR="009E2EE5" w:rsidRPr="001C3B9F" w:rsidRDefault="009E2EE5" w:rsidP="009E2EE5">
      <w:pPr>
        <w:spacing w:line="360" w:lineRule="auto"/>
        <w:jc w:val="left"/>
        <w:rPr>
          <w:rFonts w:asciiTheme="minorEastAsia" w:eastAsiaTheme="minorEastAsia" w:hAnsiTheme="minorEastAsia"/>
          <w:b/>
          <w:szCs w:val="21"/>
        </w:rPr>
      </w:pPr>
    </w:p>
    <w:p w14:paraId="3607B7CE" w14:textId="77777777" w:rsidR="0009484F" w:rsidRDefault="0009484F" w:rsidP="009E2EE5">
      <w:pPr>
        <w:spacing w:line="360" w:lineRule="auto"/>
        <w:jc w:val="left"/>
        <w:rPr>
          <w:rFonts w:asciiTheme="minorEastAsia" w:eastAsiaTheme="minorEastAsia" w:hAnsiTheme="minorEastAsia"/>
          <w:b/>
          <w:szCs w:val="21"/>
        </w:rPr>
      </w:pPr>
    </w:p>
    <w:p w14:paraId="3F06EC87"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t>（4）流程说明</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1125"/>
        <w:gridCol w:w="1095"/>
        <w:gridCol w:w="4748"/>
        <w:gridCol w:w="202"/>
        <w:gridCol w:w="1753"/>
      </w:tblGrid>
      <w:tr w:rsidR="009E2EE5" w:rsidRPr="001C3B9F" w14:paraId="6DD4FA3C" w14:textId="77777777" w:rsidTr="00D213C3">
        <w:trPr>
          <w:trHeight w:val="41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07ACC679"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lastRenderedPageBreak/>
              <w:t>步骤</w:t>
            </w:r>
          </w:p>
        </w:tc>
        <w:tc>
          <w:tcPr>
            <w:tcW w:w="1125" w:type="dxa"/>
            <w:tcBorders>
              <w:top w:val="single" w:sz="4" w:space="0" w:color="auto"/>
              <w:left w:val="single" w:sz="4" w:space="0" w:color="auto"/>
              <w:bottom w:val="single" w:sz="4" w:space="0" w:color="auto"/>
              <w:right w:val="single" w:sz="4" w:space="0" w:color="auto"/>
            </w:tcBorders>
            <w:vAlign w:val="center"/>
          </w:tcPr>
          <w:p w14:paraId="0A46B1C1"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工作事项</w:t>
            </w:r>
          </w:p>
        </w:tc>
        <w:tc>
          <w:tcPr>
            <w:tcW w:w="1095" w:type="dxa"/>
            <w:tcBorders>
              <w:top w:val="single" w:sz="4" w:space="0" w:color="auto"/>
              <w:left w:val="single" w:sz="4" w:space="0" w:color="auto"/>
              <w:bottom w:val="single" w:sz="4" w:space="0" w:color="auto"/>
              <w:right w:val="single" w:sz="4" w:space="0" w:color="auto"/>
            </w:tcBorders>
            <w:vAlign w:val="center"/>
          </w:tcPr>
          <w:p w14:paraId="551DE984"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责任岗位</w:t>
            </w:r>
          </w:p>
        </w:tc>
        <w:tc>
          <w:tcPr>
            <w:tcW w:w="4748" w:type="dxa"/>
            <w:tcBorders>
              <w:top w:val="single" w:sz="4" w:space="0" w:color="auto"/>
              <w:left w:val="single" w:sz="4" w:space="0" w:color="auto"/>
              <w:bottom w:val="single" w:sz="4" w:space="0" w:color="auto"/>
              <w:right w:val="single" w:sz="4" w:space="0" w:color="auto"/>
            </w:tcBorders>
            <w:vAlign w:val="center"/>
          </w:tcPr>
          <w:p w14:paraId="779453D4"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事项说明</w:t>
            </w:r>
          </w:p>
        </w:tc>
        <w:tc>
          <w:tcPr>
            <w:tcW w:w="1955" w:type="dxa"/>
            <w:gridSpan w:val="2"/>
            <w:tcBorders>
              <w:top w:val="single" w:sz="4" w:space="0" w:color="auto"/>
              <w:left w:val="single" w:sz="4" w:space="0" w:color="auto"/>
              <w:bottom w:val="single" w:sz="4" w:space="0" w:color="auto"/>
              <w:right w:val="single" w:sz="4" w:space="0" w:color="auto"/>
            </w:tcBorders>
            <w:vAlign w:val="center"/>
          </w:tcPr>
          <w:p w14:paraId="1060D4EB"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应用附件和表单</w:t>
            </w:r>
          </w:p>
        </w:tc>
      </w:tr>
      <w:tr w:rsidR="009E2EE5" w:rsidRPr="001C3B9F" w14:paraId="61B7EE54" w14:textId="77777777" w:rsidTr="00D213C3">
        <w:trPr>
          <w:trHeight w:val="72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1E90B8D9"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w:t>
            </w:r>
          </w:p>
        </w:tc>
        <w:tc>
          <w:tcPr>
            <w:tcW w:w="1125" w:type="dxa"/>
            <w:tcBorders>
              <w:top w:val="single" w:sz="4" w:space="0" w:color="auto"/>
              <w:left w:val="single" w:sz="4" w:space="0" w:color="auto"/>
              <w:bottom w:val="single" w:sz="4" w:space="0" w:color="auto"/>
              <w:right w:val="single" w:sz="4" w:space="0" w:color="auto"/>
            </w:tcBorders>
            <w:vAlign w:val="center"/>
          </w:tcPr>
          <w:p w14:paraId="311029C9"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入</w:t>
            </w:r>
            <w:proofErr w:type="gramStart"/>
            <w:r w:rsidRPr="001C3B9F">
              <w:rPr>
                <w:rFonts w:asciiTheme="minorEastAsia" w:eastAsiaTheme="minorEastAsia" w:hAnsiTheme="minorEastAsia" w:cs="宋体" w:hint="eastAsia"/>
                <w:bCs/>
                <w:szCs w:val="21"/>
              </w:rPr>
              <w:t>职准备</w:t>
            </w:r>
            <w:proofErr w:type="gramEnd"/>
          </w:p>
        </w:tc>
        <w:tc>
          <w:tcPr>
            <w:tcW w:w="1095" w:type="dxa"/>
            <w:tcBorders>
              <w:top w:val="single" w:sz="4" w:space="0" w:color="auto"/>
              <w:left w:val="single" w:sz="4" w:space="0" w:color="auto"/>
              <w:bottom w:val="single" w:sz="4" w:space="0" w:color="auto"/>
              <w:right w:val="single" w:sz="4" w:space="0" w:color="auto"/>
            </w:tcBorders>
            <w:vAlign w:val="center"/>
          </w:tcPr>
          <w:p w14:paraId="541FCC66"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748" w:type="dxa"/>
            <w:tcBorders>
              <w:top w:val="single" w:sz="4" w:space="0" w:color="auto"/>
              <w:left w:val="single" w:sz="4" w:space="0" w:color="auto"/>
              <w:bottom w:val="single" w:sz="4" w:space="0" w:color="auto"/>
              <w:right w:val="single" w:sz="4" w:space="0" w:color="auto"/>
            </w:tcBorders>
            <w:vAlign w:val="center"/>
          </w:tcPr>
          <w:p w14:paraId="62F150BA"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1.根据招聘人员提供的员工基本资料，提前1个工作日准备报到材料，做好入职接待的工作。</w:t>
            </w:r>
          </w:p>
          <w:p w14:paraId="5EB2CA15"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2.招聘人员提前3个工作日告知用人部门员工报到时间，用人部门提前1个工作日与人力资源部沟通准备相关办公材料。 </w:t>
            </w:r>
          </w:p>
        </w:tc>
        <w:tc>
          <w:tcPr>
            <w:tcW w:w="1955" w:type="dxa"/>
            <w:gridSpan w:val="2"/>
            <w:tcBorders>
              <w:top w:val="single" w:sz="4" w:space="0" w:color="auto"/>
              <w:left w:val="single" w:sz="4" w:space="0" w:color="auto"/>
              <w:bottom w:val="single" w:sz="4" w:space="0" w:color="auto"/>
              <w:right w:val="single" w:sz="4" w:space="0" w:color="auto"/>
            </w:tcBorders>
            <w:vAlign w:val="center"/>
          </w:tcPr>
          <w:p w14:paraId="0BFF71A8"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r w:rsidR="009E2EE5" w:rsidRPr="001C3B9F" w14:paraId="583CB041" w14:textId="77777777" w:rsidTr="00D213C3">
        <w:trPr>
          <w:trHeight w:val="132"/>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683F0479"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2</w:t>
            </w:r>
          </w:p>
        </w:tc>
        <w:tc>
          <w:tcPr>
            <w:tcW w:w="1125" w:type="dxa"/>
            <w:tcBorders>
              <w:top w:val="single" w:sz="4" w:space="0" w:color="auto"/>
              <w:left w:val="single" w:sz="4" w:space="0" w:color="auto"/>
              <w:bottom w:val="single" w:sz="4" w:space="0" w:color="auto"/>
              <w:right w:val="single" w:sz="4" w:space="0" w:color="auto"/>
            </w:tcBorders>
            <w:vAlign w:val="center"/>
          </w:tcPr>
          <w:p w14:paraId="549B8EBE"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审核资料</w:t>
            </w:r>
          </w:p>
        </w:tc>
        <w:tc>
          <w:tcPr>
            <w:tcW w:w="1095" w:type="dxa"/>
            <w:tcBorders>
              <w:top w:val="single" w:sz="4" w:space="0" w:color="auto"/>
              <w:left w:val="single" w:sz="4" w:space="0" w:color="auto"/>
              <w:bottom w:val="single" w:sz="4" w:space="0" w:color="auto"/>
              <w:right w:val="single" w:sz="4" w:space="0" w:color="auto"/>
            </w:tcBorders>
            <w:vAlign w:val="center"/>
          </w:tcPr>
          <w:p w14:paraId="6EBFE15E"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748" w:type="dxa"/>
            <w:tcBorders>
              <w:top w:val="single" w:sz="4" w:space="0" w:color="auto"/>
              <w:left w:val="single" w:sz="4" w:space="0" w:color="auto"/>
              <w:bottom w:val="single" w:sz="4" w:space="0" w:color="auto"/>
              <w:right w:val="single" w:sz="4" w:space="0" w:color="auto"/>
            </w:tcBorders>
            <w:vAlign w:val="center"/>
          </w:tcPr>
          <w:p w14:paraId="5235C4E4" w14:textId="77777777" w:rsidR="009E2EE5" w:rsidRPr="001C3B9F" w:rsidRDefault="009E2EE5" w:rsidP="00D213C3">
            <w:pPr>
              <w:spacing w:line="400" w:lineRule="exact"/>
              <w:jc w:val="left"/>
              <w:rPr>
                <w:rFonts w:asciiTheme="minorEastAsia" w:eastAsiaTheme="minorEastAsia" w:hAnsiTheme="minorEastAsia"/>
                <w:szCs w:val="21"/>
              </w:rPr>
            </w:pPr>
            <w:r w:rsidRPr="001C3B9F">
              <w:rPr>
                <w:rFonts w:asciiTheme="minorEastAsia" w:eastAsiaTheme="minorEastAsia" w:hAnsiTheme="minorEastAsia" w:cs="宋体" w:hint="eastAsia"/>
                <w:szCs w:val="21"/>
              </w:rPr>
              <w:t>1.人事专员接收员工报到提供的</w:t>
            </w:r>
            <w:proofErr w:type="gramStart"/>
            <w:r w:rsidRPr="001C3B9F">
              <w:rPr>
                <w:rFonts w:asciiTheme="minorEastAsia" w:eastAsiaTheme="minorEastAsia" w:hAnsiTheme="minorEastAsia" w:cs="宋体" w:hint="eastAsia"/>
                <w:szCs w:val="21"/>
              </w:rPr>
              <w:t>个</w:t>
            </w:r>
            <w:proofErr w:type="gramEnd"/>
            <w:r w:rsidRPr="001C3B9F">
              <w:rPr>
                <w:rFonts w:asciiTheme="minorEastAsia" w:eastAsiaTheme="minorEastAsia" w:hAnsiTheme="minorEastAsia" w:cs="宋体" w:hint="eastAsia"/>
                <w:szCs w:val="21"/>
              </w:rPr>
              <w:t xml:space="preserve">人力资源部料（资料包括如下）： </w:t>
            </w:r>
          </w:p>
          <w:p w14:paraId="73CF2E79"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cs="宋体"/>
                <w:szCs w:val="21"/>
              </w:rPr>
              <w:fldChar w:fldCharType="begin"/>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hint="eastAsia"/>
                <w:szCs w:val="21"/>
              </w:rPr>
              <w:instrText>= 1 \* GB3</w:instrText>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szCs w:val="21"/>
              </w:rPr>
              <w:fldChar w:fldCharType="separate"/>
            </w:r>
            <w:r w:rsidRPr="001C3B9F">
              <w:rPr>
                <w:rFonts w:asciiTheme="minorEastAsia" w:eastAsiaTheme="minorEastAsia" w:hAnsiTheme="minorEastAsia" w:cs="宋体" w:hint="eastAsia"/>
                <w:szCs w:val="21"/>
              </w:rPr>
              <w:t>①</w:t>
            </w:r>
            <w:r w:rsidRPr="001C3B9F">
              <w:rPr>
                <w:rFonts w:asciiTheme="minorEastAsia" w:eastAsiaTheme="minorEastAsia" w:hAnsiTheme="minorEastAsia" w:cs="宋体"/>
                <w:szCs w:val="21"/>
              </w:rPr>
              <w:fldChar w:fldCharType="end"/>
            </w:r>
            <w:r w:rsidRPr="001C3B9F">
              <w:rPr>
                <w:rFonts w:asciiTheme="minorEastAsia" w:eastAsiaTheme="minorEastAsia" w:hAnsiTheme="minorEastAsia" w:hint="eastAsia"/>
                <w:szCs w:val="21"/>
              </w:rPr>
              <w:t>新版身份证原件及复印件2份（正反面同时复印在一页A4纸上）；</w:t>
            </w:r>
          </w:p>
          <w:p w14:paraId="6E36DB61"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szCs w:val="21"/>
              </w:rPr>
              <w:fldChar w:fldCharType="begin"/>
            </w:r>
            <w:r w:rsidRPr="001C3B9F">
              <w:rPr>
                <w:rFonts w:asciiTheme="minorEastAsia" w:eastAsiaTheme="minorEastAsia" w:hAnsiTheme="minorEastAsia"/>
                <w:szCs w:val="21"/>
              </w:rPr>
              <w:instrText xml:space="preserve"> </w:instrText>
            </w:r>
            <w:r w:rsidRPr="001C3B9F">
              <w:rPr>
                <w:rFonts w:asciiTheme="minorEastAsia" w:eastAsiaTheme="minorEastAsia" w:hAnsiTheme="minorEastAsia" w:hint="eastAsia"/>
                <w:szCs w:val="21"/>
              </w:rPr>
              <w:instrText>= 2 \* GB3</w:instrText>
            </w:r>
            <w:r w:rsidRPr="001C3B9F">
              <w:rPr>
                <w:rFonts w:asciiTheme="minorEastAsia" w:eastAsiaTheme="minorEastAsia" w:hAnsiTheme="minorEastAsia"/>
                <w:szCs w:val="21"/>
              </w:rPr>
              <w:instrText xml:space="preserve"> </w:instrText>
            </w:r>
            <w:r w:rsidRPr="001C3B9F">
              <w:rPr>
                <w:rFonts w:asciiTheme="minorEastAsia" w:eastAsiaTheme="minorEastAsia" w:hAnsiTheme="minorEastAsia"/>
                <w:szCs w:val="21"/>
              </w:rPr>
              <w:fldChar w:fldCharType="separate"/>
            </w:r>
            <w:r w:rsidRPr="001C3B9F">
              <w:rPr>
                <w:rFonts w:asciiTheme="minorEastAsia" w:eastAsiaTheme="minorEastAsia" w:hAnsiTheme="minorEastAsia" w:hint="eastAsia"/>
                <w:szCs w:val="21"/>
              </w:rPr>
              <w:t>②</w:t>
            </w:r>
            <w:r w:rsidRPr="001C3B9F">
              <w:rPr>
                <w:rFonts w:asciiTheme="minorEastAsia" w:eastAsiaTheme="minorEastAsia" w:hAnsiTheme="minorEastAsia"/>
                <w:szCs w:val="21"/>
              </w:rPr>
              <w:fldChar w:fldCharType="end"/>
            </w:r>
            <w:r w:rsidRPr="001C3B9F">
              <w:rPr>
                <w:rFonts w:asciiTheme="minorEastAsia" w:eastAsiaTheme="minorEastAsia" w:hAnsiTheme="minorEastAsia" w:cs="宋体" w:hint="eastAsia"/>
                <w:szCs w:val="21"/>
              </w:rPr>
              <w:t>上一家单位《离职证明》原件或有效失业证明；若因特殊原因无离职证明，则需签署《无离职证明承诺书》。</w:t>
            </w:r>
          </w:p>
          <w:p w14:paraId="498B0928"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cs="宋体"/>
                <w:szCs w:val="21"/>
              </w:rPr>
              <w:fldChar w:fldCharType="begin"/>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hint="eastAsia"/>
                <w:szCs w:val="21"/>
              </w:rPr>
              <w:instrText>= 3 \* GB3</w:instrText>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szCs w:val="21"/>
              </w:rPr>
              <w:fldChar w:fldCharType="separate"/>
            </w:r>
            <w:r w:rsidRPr="001C3B9F">
              <w:rPr>
                <w:rFonts w:asciiTheme="minorEastAsia" w:eastAsiaTheme="minorEastAsia" w:hAnsiTheme="minorEastAsia" w:cs="宋体" w:hint="eastAsia"/>
                <w:szCs w:val="21"/>
              </w:rPr>
              <w:t>③</w:t>
            </w:r>
            <w:r w:rsidRPr="001C3B9F">
              <w:rPr>
                <w:rFonts w:asciiTheme="minorEastAsia" w:eastAsiaTheme="minorEastAsia" w:hAnsiTheme="minorEastAsia" w:cs="宋体"/>
                <w:szCs w:val="21"/>
              </w:rPr>
              <w:fldChar w:fldCharType="end"/>
            </w:r>
            <w:r w:rsidRPr="001C3B9F">
              <w:rPr>
                <w:rFonts w:asciiTheme="minorEastAsia" w:eastAsiaTheme="minorEastAsia" w:hAnsiTheme="minorEastAsia" w:hint="eastAsia"/>
                <w:szCs w:val="21"/>
              </w:rPr>
              <w:t>最近三个月内正面半身免冠彩色照片1寸和2寸各2张；</w:t>
            </w:r>
          </w:p>
          <w:p w14:paraId="75EB132D"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szCs w:val="21"/>
              </w:rPr>
              <w:fldChar w:fldCharType="begin"/>
            </w:r>
            <w:r w:rsidRPr="001C3B9F">
              <w:rPr>
                <w:rFonts w:asciiTheme="minorEastAsia" w:eastAsiaTheme="minorEastAsia" w:hAnsiTheme="minorEastAsia"/>
                <w:szCs w:val="21"/>
              </w:rPr>
              <w:instrText xml:space="preserve"> </w:instrText>
            </w:r>
            <w:r w:rsidRPr="001C3B9F">
              <w:rPr>
                <w:rFonts w:asciiTheme="minorEastAsia" w:eastAsiaTheme="minorEastAsia" w:hAnsiTheme="minorEastAsia" w:hint="eastAsia"/>
                <w:szCs w:val="21"/>
              </w:rPr>
              <w:instrText>= 4 \* GB3</w:instrText>
            </w:r>
            <w:r w:rsidRPr="001C3B9F">
              <w:rPr>
                <w:rFonts w:asciiTheme="minorEastAsia" w:eastAsiaTheme="minorEastAsia" w:hAnsiTheme="minorEastAsia"/>
                <w:szCs w:val="21"/>
              </w:rPr>
              <w:instrText xml:space="preserve"> </w:instrText>
            </w:r>
            <w:r w:rsidRPr="001C3B9F">
              <w:rPr>
                <w:rFonts w:asciiTheme="minorEastAsia" w:eastAsiaTheme="minorEastAsia" w:hAnsiTheme="minorEastAsia"/>
                <w:szCs w:val="21"/>
              </w:rPr>
              <w:fldChar w:fldCharType="separate"/>
            </w:r>
            <w:r w:rsidRPr="001C3B9F">
              <w:rPr>
                <w:rFonts w:asciiTheme="minorEastAsia" w:eastAsiaTheme="minorEastAsia" w:hAnsiTheme="minorEastAsia" w:hint="eastAsia"/>
                <w:szCs w:val="21"/>
              </w:rPr>
              <w:t>④</w:t>
            </w:r>
            <w:r w:rsidRPr="001C3B9F">
              <w:rPr>
                <w:rFonts w:asciiTheme="minorEastAsia" w:eastAsiaTheme="minorEastAsia" w:hAnsiTheme="minorEastAsia"/>
                <w:szCs w:val="21"/>
              </w:rPr>
              <w:fldChar w:fldCharType="end"/>
            </w:r>
            <w:r w:rsidRPr="001C3B9F">
              <w:rPr>
                <w:rFonts w:asciiTheme="minorEastAsia" w:eastAsiaTheme="minorEastAsia" w:hAnsiTheme="minorEastAsia" w:cs="宋体" w:hint="eastAsia"/>
                <w:szCs w:val="21"/>
              </w:rPr>
              <w:t>有效学历证、学位证、职称证、执业资格证等证书原件和复印件各1份；</w:t>
            </w:r>
          </w:p>
          <w:p w14:paraId="564BA8C5"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szCs w:val="21"/>
              </w:rPr>
              <w:fldChar w:fldCharType="begin"/>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hint="eastAsia"/>
                <w:szCs w:val="21"/>
              </w:rPr>
              <w:instrText>= 5 \* GB3</w:instrText>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szCs w:val="21"/>
              </w:rPr>
              <w:fldChar w:fldCharType="separate"/>
            </w:r>
            <w:r w:rsidRPr="001C3B9F">
              <w:rPr>
                <w:rFonts w:asciiTheme="minorEastAsia" w:eastAsiaTheme="minorEastAsia" w:hAnsiTheme="minorEastAsia" w:cs="宋体" w:hint="eastAsia"/>
                <w:szCs w:val="21"/>
              </w:rPr>
              <w:t>⑤</w:t>
            </w:r>
            <w:r w:rsidRPr="001C3B9F">
              <w:rPr>
                <w:rFonts w:asciiTheme="minorEastAsia" w:eastAsiaTheme="minorEastAsia" w:hAnsiTheme="minorEastAsia" w:cs="宋体"/>
                <w:szCs w:val="21"/>
              </w:rPr>
              <w:fldChar w:fldCharType="end"/>
            </w:r>
            <w:r w:rsidRPr="001C3B9F">
              <w:rPr>
                <w:rFonts w:asciiTheme="minorEastAsia" w:eastAsiaTheme="minorEastAsia" w:hAnsiTheme="minorEastAsia" w:cs="宋体" w:hint="eastAsia"/>
                <w:szCs w:val="21"/>
              </w:rPr>
              <w:t>健康证原件及复印件或三甲（含）以上人民医院的体检报告原件；</w:t>
            </w:r>
          </w:p>
          <w:p w14:paraId="2F967E7C" w14:textId="77777777" w:rsidR="009E2EE5" w:rsidRPr="001C3B9F" w:rsidRDefault="009E2EE5" w:rsidP="00D213C3">
            <w:pPr>
              <w:tabs>
                <w:tab w:val="left" w:pos="6150"/>
              </w:tabs>
              <w:spacing w:line="400" w:lineRule="exact"/>
              <w:rPr>
                <w:rFonts w:asciiTheme="minorEastAsia" w:eastAsiaTheme="minorEastAsia" w:hAnsiTheme="minorEastAsia" w:cs="新宋体"/>
                <w:kern w:val="0"/>
                <w:szCs w:val="21"/>
              </w:rPr>
            </w:pPr>
            <w:r w:rsidRPr="001C3B9F">
              <w:rPr>
                <w:rFonts w:asciiTheme="minorEastAsia" w:eastAsiaTheme="minorEastAsia" w:hAnsiTheme="minorEastAsia" w:cs="宋体"/>
                <w:szCs w:val="21"/>
              </w:rPr>
              <w:fldChar w:fldCharType="begin"/>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hint="eastAsia"/>
                <w:szCs w:val="21"/>
              </w:rPr>
              <w:instrText>= 6 \* GB3</w:instrText>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szCs w:val="21"/>
              </w:rPr>
              <w:fldChar w:fldCharType="separate"/>
            </w:r>
            <w:r w:rsidRPr="001C3B9F">
              <w:rPr>
                <w:rFonts w:asciiTheme="minorEastAsia" w:eastAsiaTheme="minorEastAsia" w:hAnsiTheme="minorEastAsia" w:cs="宋体" w:hint="eastAsia"/>
                <w:szCs w:val="21"/>
              </w:rPr>
              <w:t>⑥</w:t>
            </w:r>
            <w:r w:rsidRPr="001C3B9F">
              <w:rPr>
                <w:rFonts w:asciiTheme="minorEastAsia" w:eastAsiaTheme="minorEastAsia" w:hAnsiTheme="minorEastAsia" w:cs="宋体"/>
                <w:szCs w:val="21"/>
              </w:rPr>
              <w:fldChar w:fldCharType="end"/>
            </w:r>
            <w:r w:rsidRPr="001C3B9F">
              <w:rPr>
                <w:rFonts w:asciiTheme="minorEastAsia" w:eastAsiaTheme="minorEastAsia" w:hAnsiTheme="minorEastAsia" w:cs="新宋体" w:hint="eastAsia"/>
                <w:kern w:val="0"/>
                <w:szCs w:val="21"/>
              </w:rPr>
              <w:t>办理中国银行卡复印件（本人户名、开卡，且在复印件上注明姓名、手机号、卡号、开户行信息）；</w:t>
            </w:r>
          </w:p>
          <w:p w14:paraId="3B7F2A9F"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szCs w:val="21"/>
              </w:rPr>
              <w:fldChar w:fldCharType="begin"/>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hint="eastAsia"/>
                <w:szCs w:val="21"/>
              </w:rPr>
              <w:instrText>= 7 \* GB3</w:instrText>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szCs w:val="21"/>
              </w:rPr>
              <w:fldChar w:fldCharType="separate"/>
            </w:r>
            <w:r w:rsidRPr="001C3B9F">
              <w:rPr>
                <w:rFonts w:asciiTheme="minorEastAsia" w:eastAsiaTheme="minorEastAsia" w:hAnsiTheme="minorEastAsia" w:cs="宋体" w:hint="eastAsia"/>
                <w:szCs w:val="21"/>
              </w:rPr>
              <w:t>⑦</w:t>
            </w:r>
            <w:r w:rsidRPr="001C3B9F">
              <w:rPr>
                <w:rFonts w:asciiTheme="minorEastAsia" w:eastAsiaTheme="minorEastAsia" w:hAnsiTheme="minorEastAsia" w:cs="宋体"/>
                <w:szCs w:val="21"/>
              </w:rPr>
              <w:fldChar w:fldCharType="end"/>
            </w:r>
            <w:r w:rsidRPr="001C3B9F">
              <w:rPr>
                <w:rFonts w:asciiTheme="minorEastAsia" w:eastAsiaTheme="minorEastAsia" w:hAnsiTheme="minorEastAsia" w:cs="宋体" w:hint="eastAsia"/>
                <w:szCs w:val="21"/>
              </w:rPr>
              <w:t>其他资料：司机、财务类岗位需提供担保人签章的《担保协议》。</w:t>
            </w:r>
          </w:p>
          <w:p w14:paraId="1892EBDB"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2.审核材料完整性，留存复印件</w:t>
            </w:r>
          </w:p>
        </w:tc>
        <w:tc>
          <w:tcPr>
            <w:tcW w:w="1955" w:type="dxa"/>
            <w:gridSpan w:val="2"/>
            <w:tcBorders>
              <w:top w:val="single" w:sz="4" w:space="0" w:color="auto"/>
              <w:left w:val="single" w:sz="4" w:space="0" w:color="auto"/>
              <w:bottom w:val="single" w:sz="4" w:space="0" w:color="auto"/>
              <w:right w:val="single" w:sz="4" w:space="0" w:color="auto"/>
            </w:tcBorders>
            <w:vAlign w:val="center"/>
          </w:tcPr>
          <w:p w14:paraId="576EFF15"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附件6.无离职证明承诺书</w:t>
            </w:r>
          </w:p>
        </w:tc>
      </w:tr>
      <w:tr w:rsidR="009E2EE5" w:rsidRPr="001C3B9F" w14:paraId="0D028263" w14:textId="77777777" w:rsidTr="00D213C3">
        <w:trPr>
          <w:trHeight w:val="181"/>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2B428F79"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3</w:t>
            </w:r>
          </w:p>
        </w:tc>
        <w:tc>
          <w:tcPr>
            <w:tcW w:w="1125" w:type="dxa"/>
            <w:tcBorders>
              <w:top w:val="single" w:sz="4" w:space="0" w:color="auto"/>
              <w:left w:val="single" w:sz="4" w:space="0" w:color="auto"/>
              <w:bottom w:val="single" w:sz="4" w:space="0" w:color="auto"/>
              <w:right w:val="single" w:sz="4" w:space="0" w:color="auto"/>
            </w:tcBorders>
            <w:vAlign w:val="center"/>
          </w:tcPr>
          <w:p w14:paraId="3386D0FA"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补充入</w:t>
            </w:r>
            <w:proofErr w:type="gramStart"/>
            <w:r w:rsidRPr="001C3B9F">
              <w:rPr>
                <w:rFonts w:asciiTheme="minorEastAsia" w:eastAsiaTheme="minorEastAsia" w:hAnsiTheme="minorEastAsia" w:cs="宋体" w:hint="eastAsia"/>
                <w:bCs/>
                <w:szCs w:val="21"/>
              </w:rPr>
              <w:t>职资料</w:t>
            </w:r>
            <w:proofErr w:type="gramEnd"/>
          </w:p>
        </w:tc>
        <w:tc>
          <w:tcPr>
            <w:tcW w:w="1095" w:type="dxa"/>
            <w:tcBorders>
              <w:top w:val="single" w:sz="4" w:space="0" w:color="auto"/>
              <w:left w:val="single" w:sz="4" w:space="0" w:color="auto"/>
              <w:bottom w:val="single" w:sz="4" w:space="0" w:color="auto"/>
              <w:right w:val="single" w:sz="4" w:space="0" w:color="auto"/>
            </w:tcBorders>
            <w:vAlign w:val="center"/>
          </w:tcPr>
          <w:p w14:paraId="560BCD40"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员工</w:t>
            </w:r>
          </w:p>
        </w:tc>
        <w:tc>
          <w:tcPr>
            <w:tcW w:w="4748" w:type="dxa"/>
            <w:tcBorders>
              <w:top w:val="single" w:sz="4" w:space="0" w:color="auto"/>
              <w:left w:val="single" w:sz="4" w:space="0" w:color="auto"/>
              <w:bottom w:val="single" w:sz="4" w:space="0" w:color="auto"/>
              <w:right w:val="single" w:sz="4" w:space="0" w:color="auto"/>
            </w:tcBorders>
            <w:vAlign w:val="center"/>
          </w:tcPr>
          <w:p w14:paraId="1DCE0690"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资料不完整者要求员工7天内补交。</w:t>
            </w:r>
          </w:p>
        </w:tc>
        <w:tc>
          <w:tcPr>
            <w:tcW w:w="1955" w:type="dxa"/>
            <w:gridSpan w:val="2"/>
            <w:tcBorders>
              <w:top w:val="single" w:sz="4" w:space="0" w:color="auto"/>
              <w:left w:val="single" w:sz="4" w:space="0" w:color="auto"/>
              <w:bottom w:val="single" w:sz="4" w:space="0" w:color="auto"/>
              <w:right w:val="single" w:sz="4" w:space="0" w:color="auto"/>
            </w:tcBorders>
            <w:vAlign w:val="center"/>
          </w:tcPr>
          <w:p w14:paraId="03DE94E3"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r w:rsidR="009E2EE5" w:rsidRPr="001C3B9F" w14:paraId="0BEBAC0C" w14:textId="77777777" w:rsidTr="00D213C3">
        <w:trPr>
          <w:trHeight w:val="72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3450D31A"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lastRenderedPageBreak/>
              <w:t>4</w:t>
            </w:r>
          </w:p>
        </w:tc>
        <w:tc>
          <w:tcPr>
            <w:tcW w:w="1125" w:type="dxa"/>
            <w:tcBorders>
              <w:top w:val="single" w:sz="4" w:space="0" w:color="auto"/>
              <w:left w:val="single" w:sz="4" w:space="0" w:color="auto"/>
              <w:right w:val="single" w:sz="4" w:space="0" w:color="auto"/>
            </w:tcBorders>
            <w:vAlign w:val="center"/>
          </w:tcPr>
          <w:p w14:paraId="1BBF5CB2"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签订入</w:t>
            </w:r>
            <w:proofErr w:type="gramStart"/>
            <w:r w:rsidRPr="001C3B9F">
              <w:rPr>
                <w:rFonts w:asciiTheme="minorEastAsia" w:eastAsiaTheme="minorEastAsia" w:hAnsiTheme="minorEastAsia" w:cs="宋体" w:hint="eastAsia"/>
                <w:bCs/>
                <w:szCs w:val="21"/>
              </w:rPr>
              <w:t>职相关</w:t>
            </w:r>
            <w:proofErr w:type="gramEnd"/>
            <w:r w:rsidRPr="001C3B9F">
              <w:rPr>
                <w:rFonts w:asciiTheme="minorEastAsia" w:eastAsiaTheme="minorEastAsia" w:hAnsiTheme="minorEastAsia" w:cs="宋体" w:hint="eastAsia"/>
                <w:bCs/>
                <w:szCs w:val="21"/>
              </w:rPr>
              <w:t>资料</w:t>
            </w:r>
          </w:p>
        </w:tc>
        <w:tc>
          <w:tcPr>
            <w:tcW w:w="1095" w:type="dxa"/>
            <w:tcBorders>
              <w:top w:val="single" w:sz="4" w:space="0" w:color="auto"/>
              <w:left w:val="single" w:sz="4" w:space="0" w:color="auto"/>
              <w:bottom w:val="single" w:sz="4" w:space="0" w:color="auto"/>
              <w:right w:val="single" w:sz="4" w:space="0" w:color="auto"/>
            </w:tcBorders>
            <w:vAlign w:val="center"/>
          </w:tcPr>
          <w:p w14:paraId="1753E0BF"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748" w:type="dxa"/>
            <w:tcBorders>
              <w:top w:val="single" w:sz="4" w:space="0" w:color="auto"/>
              <w:left w:val="single" w:sz="4" w:space="0" w:color="auto"/>
              <w:bottom w:val="single" w:sz="4" w:space="0" w:color="auto"/>
              <w:right w:val="single" w:sz="4" w:space="0" w:color="auto"/>
            </w:tcBorders>
            <w:vAlign w:val="center"/>
          </w:tcPr>
          <w:p w14:paraId="07E1CF30" w14:textId="77777777" w:rsidR="009E2EE5" w:rsidRPr="001C3B9F" w:rsidRDefault="009E2EE5" w:rsidP="00D213C3">
            <w:pPr>
              <w:spacing w:line="400" w:lineRule="exact"/>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资料完整者，正常办理入职手续，签订劳动合同及相关协议：</w:t>
            </w:r>
          </w:p>
          <w:p w14:paraId="7CD62912" w14:textId="77777777" w:rsidR="009E2EE5" w:rsidRPr="001C3B9F" w:rsidRDefault="009E2EE5" w:rsidP="00D213C3">
            <w:pPr>
              <w:spacing w:line="400" w:lineRule="exact"/>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1.签订《劳动合同》一式两份。</w:t>
            </w:r>
          </w:p>
          <w:p w14:paraId="3EF28010" w14:textId="77777777" w:rsidR="009E2EE5" w:rsidRPr="001C3B9F" w:rsidRDefault="009E2EE5" w:rsidP="00D213C3">
            <w:pPr>
              <w:tabs>
                <w:tab w:val="left" w:pos="6150"/>
              </w:tabs>
              <w:spacing w:line="400" w:lineRule="exact"/>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2.财务、运营及其他涉及公司经营信息、商业运作机密的岗位以及经理级及以上岗位，签订《保密协议》，一式两份。</w:t>
            </w:r>
          </w:p>
          <w:p w14:paraId="7827CEA2" w14:textId="77777777" w:rsidR="009E2EE5" w:rsidRPr="001C3B9F" w:rsidRDefault="009E2EE5" w:rsidP="00D213C3">
            <w:pPr>
              <w:tabs>
                <w:tab w:val="left" w:pos="6150"/>
              </w:tabs>
              <w:spacing w:line="400" w:lineRule="exact"/>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3.财务人员签订《经济担保</w:t>
            </w:r>
            <w:r w:rsidRPr="001C3B9F">
              <w:rPr>
                <w:rFonts w:asciiTheme="minorEastAsia" w:eastAsiaTheme="minorEastAsia" w:hAnsiTheme="minorEastAsia" w:hint="eastAsia"/>
                <w:szCs w:val="21"/>
              </w:rPr>
              <w:t>书》，</w:t>
            </w:r>
            <w:r w:rsidRPr="001C3B9F">
              <w:rPr>
                <w:rFonts w:asciiTheme="minorEastAsia" w:eastAsiaTheme="minorEastAsia" w:hAnsiTheme="minorEastAsia" w:cs="宋体" w:hint="eastAsia"/>
                <w:szCs w:val="21"/>
              </w:rPr>
              <w:t>一式两份。</w:t>
            </w:r>
          </w:p>
          <w:p w14:paraId="2A2F217A" w14:textId="77777777" w:rsidR="009E2EE5" w:rsidRPr="001C3B9F" w:rsidRDefault="009E2EE5" w:rsidP="00D213C3">
            <w:pPr>
              <w:tabs>
                <w:tab w:val="left" w:pos="6150"/>
              </w:tabs>
              <w:spacing w:line="400" w:lineRule="exact"/>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4.提</w:t>
            </w:r>
            <w:r w:rsidRPr="001C3B9F">
              <w:rPr>
                <w:rFonts w:asciiTheme="minorEastAsia" w:eastAsiaTheme="minorEastAsia" w:hAnsiTheme="minorEastAsia" w:cs="宋体"/>
                <w:szCs w:val="21"/>
              </w:rPr>
              <w:t>供上家单位</w:t>
            </w:r>
            <w:r w:rsidRPr="001C3B9F">
              <w:rPr>
                <w:rFonts w:asciiTheme="minorEastAsia" w:eastAsiaTheme="minorEastAsia" w:hAnsiTheme="minorEastAsia" w:cs="宋体" w:hint="eastAsia"/>
                <w:szCs w:val="21"/>
              </w:rPr>
              <w:t>《离</w:t>
            </w:r>
            <w:r w:rsidRPr="001C3B9F">
              <w:rPr>
                <w:rFonts w:asciiTheme="minorEastAsia" w:eastAsiaTheme="minorEastAsia" w:hAnsiTheme="minorEastAsia" w:cs="宋体"/>
                <w:szCs w:val="21"/>
              </w:rPr>
              <w:t>职证</w:t>
            </w:r>
            <w:r w:rsidRPr="001C3B9F">
              <w:rPr>
                <w:rFonts w:asciiTheme="minorEastAsia" w:eastAsiaTheme="minorEastAsia" w:hAnsiTheme="minorEastAsia" w:cs="宋体" w:hint="eastAsia"/>
                <w:szCs w:val="21"/>
              </w:rPr>
              <w:t>明》</w:t>
            </w:r>
          </w:p>
        </w:tc>
        <w:tc>
          <w:tcPr>
            <w:tcW w:w="1955" w:type="dxa"/>
            <w:gridSpan w:val="2"/>
            <w:tcBorders>
              <w:top w:val="single" w:sz="4" w:space="0" w:color="auto"/>
              <w:left w:val="single" w:sz="4" w:space="0" w:color="auto"/>
              <w:bottom w:val="single" w:sz="4" w:space="0" w:color="auto"/>
              <w:right w:val="single" w:sz="4" w:space="0" w:color="auto"/>
            </w:tcBorders>
            <w:vAlign w:val="center"/>
          </w:tcPr>
          <w:p w14:paraId="6D240C46"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附件2.劳动合同</w:t>
            </w:r>
          </w:p>
          <w:p w14:paraId="1AF7DA29"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附件3.保密协议</w:t>
            </w:r>
          </w:p>
          <w:p w14:paraId="31790CC5"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附件4.</w:t>
            </w:r>
            <w:r w:rsidRPr="001C3B9F">
              <w:rPr>
                <w:rFonts w:asciiTheme="minorEastAsia" w:eastAsiaTheme="minorEastAsia" w:hAnsiTheme="minorEastAsia" w:hint="eastAsia"/>
                <w:szCs w:val="21"/>
              </w:rPr>
              <w:t>经济担保书</w:t>
            </w:r>
            <w:r w:rsidRPr="001C3B9F">
              <w:rPr>
                <w:rFonts w:asciiTheme="minorEastAsia" w:eastAsiaTheme="minorEastAsia" w:hAnsiTheme="minorEastAsia" w:cs="宋体" w:hint="eastAsia"/>
                <w:szCs w:val="21"/>
              </w:rPr>
              <w:t>附件5.离职</w:t>
            </w:r>
            <w:r w:rsidRPr="001C3B9F">
              <w:rPr>
                <w:rFonts w:asciiTheme="minorEastAsia" w:eastAsiaTheme="minorEastAsia" w:hAnsiTheme="minorEastAsia" w:cs="宋体"/>
                <w:szCs w:val="21"/>
              </w:rPr>
              <w:t>证明</w:t>
            </w:r>
          </w:p>
        </w:tc>
      </w:tr>
      <w:tr w:rsidR="009E2EE5" w:rsidRPr="001C3B9F" w14:paraId="52CB43A6" w14:textId="77777777" w:rsidTr="00D213C3">
        <w:trPr>
          <w:trHeight w:val="72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6B3410F6"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5</w:t>
            </w:r>
          </w:p>
        </w:tc>
        <w:tc>
          <w:tcPr>
            <w:tcW w:w="1125" w:type="dxa"/>
            <w:tcBorders>
              <w:left w:val="single" w:sz="4" w:space="0" w:color="auto"/>
              <w:bottom w:val="single" w:sz="4" w:space="0" w:color="auto"/>
              <w:right w:val="single" w:sz="4" w:space="0" w:color="auto"/>
            </w:tcBorders>
            <w:vAlign w:val="center"/>
          </w:tcPr>
          <w:p w14:paraId="477BADF2"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入职指引</w:t>
            </w:r>
          </w:p>
        </w:tc>
        <w:tc>
          <w:tcPr>
            <w:tcW w:w="1095" w:type="dxa"/>
            <w:tcBorders>
              <w:top w:val="single" w:sz="4" w:space="0" w:color="auto"/>
              <w:left w:val="single" w:sz="4" w:space="0" w:color="auto"/>
              <w:bottom w:val="single" w:sz="4" w:space="0" w:color="auto"/>
              <w:right w:val="single" w:sz="4" w:space="0" w:color="auto"/>
            </w:tcBorders>
            <w:vAlign w:val="center"/>
          </w:tcPr>
          <w:p w14:paraId="6ECCEB10"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950" w:type="dxa"/>
            <w:gridSpan w:val="2"/>
            <w:tcBorders>
              <w:top w:val="single" w:sz="4" w:space="0" w:color="auto"/>
              <w:left w:val="single" w:sz="4" w:space="0" w:color="auto"/>
              <w:bottom w:val="single" w:sz="4" w:space="0" w:color="auto"/>
              <w:right w:val="single" w:sz="4" w:space="0" w:color="auto"/>
            </w:tcBorders>
            <w:vAlign w:val="center"/>
          </w:tcPr>
          <w:p w14:paraId="4662AFF6" w14:textId="77777777" w:rsidR="009E2EE5" w:rsidRPr="001C3B9F" w:rsidRDefault="009E2EE5" w:rsidP="00D213C3">
            <w:pPr>
              <w:numPr>
                <w:ilvl w:val="0"/>
                <w:numId w:val="3"/>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拟定工号（公司简称+年份+四位流水号，以入职员工举例：JT20160001，详见《员工档案管理制度》</w:t>
            </w:r>
            <w:r w:rsidRPr="001C3B9F">
              <w:rPr>
                <w:rFonts w:asciiTheme="minorEastAsia" w:eastAsiaTheme="minorEastAsia" w:hAnsiTheme="minorEastAsia" w:cs="宋体"/>
                <w:szCs w:val="21"/>
              </w:rPr>
              <w:t>）</w:t>
            </w:r>
            <w:r w:rsidRPr="001C3B9F">
              <w:rPr>
                <w:rFonts w:asciiTheme="minorEastAsia" w:eastAsiaTheme="minorEastAsia" w:hAnsiTheme="minorEastAsia" w:cs="宋体" w:hint="eastAsia"/>
                <w:szCs w:val="21"/>
              </w:rPr>
              <w:t>，发放工牌。</w:t>
            </w:r>
          </w:p>
          <w:p w14:paraId="5305409D" w14:textId="77777777" w:rsidR="009E2EE5" w:rsidRPr="001C3B9F" w:rsidRDefault="009E2EE5" w:rsidP="00D213C3">
            <w:pPr>
              <w:numPr>
                <w:ilvl w:val="0"/>
                <w:numId w:val="3"/>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录入考勤机和门禁系统指纹，指导正确使用指纹机。</w:t>
            </w:r>
          </w:p>
          <w:p w14:paraId="0B8CB57C"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3.对《新员工入职须知》进行简单说明。</w:t>
            </w:r>
          </w:p>
          <w:p w14:paraId="301AFF7C"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4.带领熟悉公司办公环境（如茶水间、就餐区等）及各职能部门办公室布局，引导新员工至用人部门报到。</w:t>
            </w:r>
          </w:p>
          <w:p w14:paraId="16C7FCAF"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r w:rsidRPr="001C3B9F">
              <w:rPr>
                <w:rFonts w:asciiTheme="minorEastAsia" w:eastAsiaTheme="minorEastAsia" w:hAnsiTheme="minorEastAsia" w:cs="宋体" w:hint="eastAsia"/>
                <w:szCs w:val="21"/>
              </w:rPr>
              <w:t>5.入职手续完毕后，人事专员于2个工作日内将员工详细信息录入《员工花名册》。</w:t>
            </w:r>
          </w:p>
        </w:tc>
        <w:tc>
          <w:tcPr>
            <w:tcW w:w="1753" w:type="dxa"/>
            <w:tcBorders>
              <w:top w:val="single" w:sz="4" w:space="0" w:color="auto"/>
              <w:left w:val="single" w:sz="4" w:space="0" w:color="auto"/>
              <w:bottom w:val="single" w:sz="4" w:space="0" w:color="auto"/>
              <w:right w:val="single" w:sz="4" w:space="0" w:color="auto"/>
            </w:tcBorders>
            <w:vAlign w:val="center"/>
          </w:tcPr>
          <w:p w14:paraId="113587BD" w14:textId="77777777" w:rsidR="009E2EE5" w:rsidRPr="001C3B9F" w:rsidRDefault="009E2EE5" w:rsidP="00D213C3">
            <w:pPr>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附件1.新</w:t>
            </w:r>
            <w:proofErr w:type="gramStart"/>
            <w:r w:rsidRPr="001C3B9F">
              <w:rPr>
                <w:rFonts w:asciiTheme="minorEastAsia" w:eastAsiaTheme="minorEastAsia" w:hAnsiTheme="minorEastAsia" w:cs="宋体" w:hint="eastAsia"/>
                <w:szCs w:val="21"/>
              </w:rPr>
              <w:t>员工入司须知</w:t>
            </w:r>
            <w:proofErr w:type="gramEnd"/>
          </w:p>
          <w:p w14:paraId="4DA5200C"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表单1.员工花名册</w:t>
            </w:r>
          </w:p>
        </w:tc>
      </w:tr>
      <w:tr w:rsidR="009E2EE5" w:rsidRPr="001C3B9F" w14:paraId="2BB1B535" w14:textId="77777777" w:rsidTr="00D213C3">
        <w:trPr>
          <w:trHeight w:val="72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5AEF2898"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6</w:t>
            </w:r>
          </w:p>
        </w:tc>
        <w:tc>
          <w:tcPr>
            <w:tcW w:w="1125" w:type="dxa"/>
            <w:tcBorders>
              <w:top w:val="single" w:sz="4" w:space="0" w:color="auto"/>
              <w:left w:val="single" w:sz="4" w:space="0" w:color="auto"/>
              <w:bottom w:val="single" w:sz="4" w:space="0" w:color="auto"/>
              <w:right w:val="single" w:sz="4" w:space="0" w:color="auto"/>
            </w:tcBorders>
            <w:vAlign w:val="center"/>
          </w:tcPr>
          <w:p w14:paraId="23F541A3"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部门上岗</w:t>
            </w:r>
          </w:p>
        </w:tc>
        <w:tc>
          <w:tcPr>
            <w:tcW w:w="1095" w:type="dxa"/>
            <w:tcBorders>
              <w:top w:val="single" w:sz="4" w:space="0" w:color="auto"/>
              <w:left w:val="single" w:sz="4" w:space="0" w:color="auto"/>
              <w:bottom w:val="single" w:sz="4" w:space="0" w:color="auto"/>
              <w:right w:val="single" w:sz="4" w:space="0" w:color="auto"/>
            </w:tcBorders>
            <w:vAlign w:val="center"/>
          </w:tcPr>
          <w:p w14:paraId="12E3CBB5"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直接主管/部门负责人</w:t>
            </w:r>
          </w:p>
        </w:tc>
        <w:tc>
          <w:tcPr>
            <w:tcW w:w="4950" w:type="dxa"/>
            <w:gridSpan w:val="2"/>
            <w:tcBorders>
              <w:top w:val="single" w:sz="4" w:space="0" w:color="auto"/>
              <w:left w:val="single" w:sz="4" w:space="0" w:color="auto"/>
              <w:bottom w:val="single" w:sz="4" w:space="0" w:color="auto"/>
              <w:right w:val="single" w:sz="4" w:space="0" w:color="auto"/>
            </w:tcBorders>
            <w:vAlign w:val="center"/>
          </w:tcPr>
          <w:p w14:paraId="480A88CA" w14:textId="77777777" w:rsidR="009E2EE5" w:rsidRPr="001C3B9F" w:rsidRDefault="009E2EE5" w:rsidP="00D213C3">
            <w:pPr>
              <w:numPr>
                <w:ilvl w:val="0"/>
                <w:numId w:val="4"/>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入职当天直接主管组织简单欢迎会，欢迎新同事加入，介绍部门基本情况及同事，发放岗位说明书，并确认试用期目标、分配工作职责和任务。</w:t>
            </w:r>
          </w:p>
          <w:p w14:paraId="572E8366"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r w:rsidRPr="001C3B9F">
              <w:rPr>
                <w:rFonts w:asciiTheme="minorEastAsia" w:eastAsiaTheme="minorEastAsia" w:hAnsiTheme="minorEastAsia" w:cs="宋体" w:hint="eastAsia"/>
                <w:szCs w:val="21"/>
              </w:rPr>
              <w:t>2.</w:t>
            </w:r>
            <w:r w:rsidRPr="001C3B9F">
              <w:rPr>
                <w:rFonts w:asciiTheme="minorEastAsia" w:eastAsiaTheme="minorEastAsia" w:hAnsiTheme="minorEastAsia" w:cs="宋体"/>
                <w:szCs w:val="21"/>
              </w:rPr>
              <w:t>人力资源部</w:t>
            </w:r>
            <w:r w:rsidRPr="001C3B9F">
              <w:rPr>
                <w:rFonts w:asciiTheme="minorEastAsia" w:eastAsiaTheme="minorEastAsia" w:hAnsiTheme="minorEastAsia" w:cs="宋体" w:hint="eastAsia"/>
                <w:szCs w:val="21"/>
              </w:rPr>
              <w:t>统一安排新</w:t>
            </w:r>
            <w:proofErr w:type="gramStart"/>
            <w:r w:rsidRPr="001C3B9F">
              <w:rPr>
                <w:rFonts w:asciiTheme="minorEastAsia" w:eastAsiaTheme="minorEastAsia" w:hAnsiTheme="minorEastAsia" w:cs="宋体" w:hint="eastAsia"/>
                <w:szCs w:val="21"/>
              </w:rPr>
              <w:t>员工入司培训</w:t>
            </w:r>
            <w:proofErr w:type="gramEnd"/>
            <w:r w:rsidRPr="001C3B9F">
              <w:rPr>
                <w:rFonts w:asciiTheme="minorEastAsia" w:eastAsiaTheme="minorEastAsia" w:hAnsiTheme="minorEastAsia" w:cs="宋体" w:hint="eastAsia"/>
                <w:szCs w:val="21"/>
              </w:rPr>
              <w:t>，部门负责人安排试用引导培训，详见《新员工培训管理制度》。</w:t>
            </w:r>
          </w:p>
        </w:tc>
        <w:tc>
          <w:tcPr>
            <w:tcW w:w="1753" w:type="dxa"/>
            <w:tcBorders>
              <w:top w:val="single" w:sz="4" w:space="0" w:color="auto"/>
              <w:left w:val="single" w:sz="4" w:space="0" w:color="auto"/>
              <w:bottom w:val="single" w:sz="4" w:space="0" w:color="auto"/>
              <w:right w:val="single" w:sz="4" w:space="0" w:color="auto"/>
            </w:tcBorders>
            <w:vAlign w:val="center"/>
          </w:tcPr>
          <w:p w14:paraId="2E73CDFA"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p>
        </w:tc>
      </w:tr>
      <w:tr w:rsidR="009E2EE5" w:rsidRPr="001C3B9F" w14:paraId="13B51F96" w14:textId="77777777" w:rsidTr="00D213C3">
        <w:trPr>
          <w:trHeight w:val="728"/>
          <w:tblHeader/>
          <w:jc w:val="center"/>
        </w:trPr>
        <w:tc>
          <w:tcPr>
            <w:tcW w:w="703" w:type="dxa"/>
            <w:vMerge w:val="restart"/>
            <w:tcBorders>
              <w:top w:val="single" w:sz="4" w:space="0" w:color="auto"/>
              <w:left w:val="single" w:sz="4" w:space="0" w:color="auto"/>
              <w:bottom w:val="single" w:sz="4" w:space="0" w:color="auto"/>
              <w:right w:val="single" w:sz="4" w:space="0" w:color="auto"/>
            </w:tcBorders>
            <w:vAlign w:val="center"/>
          </w:tcPr>
          <w:p w14:paraId="5B816D5F"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7</w:t>
            </w:r>
          </w:p>
        </w:tc>
        <w:tc>
          <w:tcPr>
            <w:tcW w:w="1125" w:type="dxa"/>
            <w:tcBorders>
              <w:top w:val="single" w:sz="4" w:space="0" w:color="auto"/>
              <w:left w:val="single" w:sz="4" w:space="0" w:color="auto"/>
              <w:bottom w:val="single" w:sz="4" w:space="0" w:color="auto"/>
              <w:right w:val="single" w:sz="4" w:space="0" w:color="auto"/>
            </w:tcBorders>
            <w:vAlign w:val="center"/>
          </w:tcPr>
          <w:p w14:paraId="0F4DBB6B"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试用期关注</w:t>
            </w:r>
          </w:p>
        </w:tc>
        <w:tc>
          <w:tcPr>
            <w:tcW w:w="1095" w:type="dxa"/>
            <w:tcBorders>
              <w:top w:val="single" w:sz="4" w:space="0" w:color="auto"/>
              <w:left w:val="single" w:sz="4" w:space="0" w:color="auto"/>
              <w:bottom w:val="single" w:sz="4" w:space="0" w:color="auto"/>
              <w:right w:val="single" w:sz="4" w:space="0" w:color="auto"/>
            </w:tcBorders>
            <w:vAlign w:val="center"/>
          </w:tcPr>
          <w:p w14:paraId="341BAC8C"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直接主管</w:t>
            </w:r>
          </w:p>
        </w:tc>
        <w:tc>
          <w:tcPr>
            <w:tcW w:w="4950" w:type="dxa"/>
            <w:gridSpan w:val="2"/>
            <w:tcBorders>
              <w:top w:val="single" w:sz="4" w:space="0" w:color="auto"/>
              <w:left w:val="single" w:sz="4" w:space="0" w:color="auto"/>
              <w:bottom w:val="single" w:sz="4" w:space="0" w:color="auto"/>
              <w:right w:val="single" w:sz="4" w:space="0" w:color="auto"/>
            </w:tcBorders>
            <w:vAlign w:val="center"/>
          </w:tcPr>
          <w:p w14:paraId="24B744F0"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定期与新员工沟通了解岗位适应情况，协调解决问题，并评估反馈员工表现</w:t>
            </w:r>
          </w:p>
        </w:tc>
        <w:tc>
          <w:tcPr>
            <w:tcW w:w="1753" w:type="dxa"/>
            <w:tcBorders>
              <w:top w:val="single" w:sz="4" w:space="0" w:color="auto"/>
              <w:left w:val="single" w:sz="4" w:space="0" w:color="auto"/>
              <w:bottom w:val="single" w:sz="4" w:space="0" w:color="auto"/>
              <w:right w:val="single" w:sz="4" w:space="0" w:color="auto"/>
            </w:tcBorders>
            <w:vAlign w:val="center"/>
          </w:tcPr>
          <w:p w14:paraId="25DC6901"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p>
        </w:tc>
      </w:tr>
      <w:tr w:rsidR="009E2EE5" w:rsidRPr="001C3B9F" w14:paraId="0D2099E0" w14:textId="77777777" w:rsidTr="00D213C3">
        <w:trPr>
          <w:trHeight w:val="728"/>
          <w:tblHeader/>
          <w:jc w:val="center"/>
        </w:trPr>
        <w:tc>
          <w:tcPr>
            <w:tcW w:w="703" w:type="dxa"/>
            <w:vMerge/>
            <w:tcBorders>
              <w:top w:val="single" w:sz="4" w:space="0" w:color="auto"/>
              <w:left w:val="single" w:sz="4" w:space="0" w:color="auto"/>
              <w:bottom w:val="single" w:sz="4" w:space="0" w:color="auto"/>
              <w:right w:val="single" w:sz="4" w:space="0" w:color="auto"/>
            </w:tcBorders>
            <w:vAlign w:val="center"/>
          </w:tcPr>
          <w:p w14:paraId="26897744" w14:textId="77777777" w:rsidR="009E2EE5" w:rsidRPr="001C3B9F" w:rsidRDefault="009E2EE5" w:rsidP="00D213C3">
            <w:pPr>
              <w:widowControl/>
              <w:spacing w:line="400" w:lineRule="exact"/>
              <w:jc w:val="center"/>
              <w:rPr>
                <w:rFonts w:asciiTheme="minorEastAsia" w:eastAsiaTheme="minorEastAsia" w:hAnsiTheme="minorEastAsia" w:cs="宋体"/>
                <w:bCs/>
                <w:szCs w:val="21"/>
              </w:rPr>
            </w:pPr>
          </w:p>
        </w:tc>
        <w:tc>
          <w:tcPr>
            <w:tcW w:w="1125" w:type="dxa"/>
            <w:tcBorders>
              <w:top w:val="single" w:sz="4" w:space="0" w:color="auto"/>
              <w:left w:val="single" w:sz="4" w:space="0" w:color="auto"/>
              <w:bottom w:val="single" w:sz="4" w:space="0" w:color="auto"/>
              <w:right w:val="single" w:sz="4" w:space="0" w:color="auto"/>
            </w:tcBorders>
            <w:vAlign w:val="center"/>
          </w:tcPr>
          <w:p w14:paraId="02B120E8"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试用期跟进</w:t>
            </w:r>
          </w:p>
        </w:tc>
        <w:tc>
          <w:tcPr>
            <w:tcW w:w="1095" w:type="dxa"/>
            <w:tcBorders>
              <w:top w:val="single" w:sz="4" w:space="0" w:color="auto"/>
              <w:left w:val="single" w:sz="4" w:space="0" w:color="auto"/>
              <w:bottom w:val="single" w:sz="4" w:space="0" w:color="auto"/>
              <w:right w:val="single" w:sz="4" w:space="0" w:color="auto"/>
            </w:tcBorders>
            <w:vAlign w:val="center"/>
          </w:tcPr>
          <w:p w14:paraId="60481668"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950" w:type="dxa"/>
            <w:gridSpan w:val="2"/>
            <w:tcBorders>
              <w:top w:val="single" w:sz="4" w:space="0" w:color="auto"/>
              <w:left w:val="single" w:sz="4" w:space="0" w:color="auto"/>
              <w:bottom w:val="single" w:sz="4" w:space="0" w:color="auto"/>
              <w:right w:val="single" w:sz="4" w:space="0" w:color="auto"/>
            </w:tcBorders>
            <w:vAlign w:val="center"/>
          </w:tcPr>
          <w:p w14:paraId="4890817A" w14:textId="77777777" w:rsidR="009E2EE5" w:rsidRPr="001C3B9F" w:rsidRDefault="009E2EE5" w:rsidP="00D213C3">
            <w:pPr>
              <w:numPr>
                <w:ilvl w:val="0"/>
                <w:numId w:val="5"/>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hint="eastAsia"/>
                <w:szCs w:val="21"/>
              </w:rPr>
              <w:t>试用期间跟进新员工工作与生活情况，做好记录，填写《</w:t>
            </w:r>
            <w:r w:rsidRPr="001C3B9F">
              <w:rPr>
                <w:rFonts w:asciiTheme="minorEastAsia" w:eastAsiaTheme="minorEastAsia" w:hAnsiTheme="minorEastAsia" w:cs="宋体" w:hint="eastAsia"/>
                <w:szCs w:val="21"/>
              </w:rPr>
              <w:t>试用期跟踪表</w:t>
            </w:r>
            <w:r w:rsidRPr="001C3B9F">
              <w:rPr>
                <w:rFonts w:asciiTheme="minorEastAsia" w:eastAsiaTheme="minorEastAsia" w:hAnsiTheme="minorEastAsia" w:hint="eastAsia"/>
                <w:szCs w:val="21"/>
              </w:rPr>
              <w:t>》。</w:t>
            </w:r>
          </w:p>
          <w:p w14:paraId="6AC4132A" w14:textId="77777777" w:rsidR="009E2EE5" w:rsidRPr="001C3B9F" w:rsidRDefault="009E2EE5" w:rsidP="00D213C3">
            <w:pPr>
              <w:numPr>
                <w:ilvl w:val="0"/>
                <w:numId w:val="5"/>
              </w:num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cs="宋体" w:hint="eastAsia"/>
                <w:szCs w:val="21"/>
              </w:rPr>
              <w:t>转正提醒：</w:t>
            </w:r>
            <w:r w:rsidRPr="001C3B9F">
              <w:rPr>
                <w:rFonts w:asciiTheme="minorEastAsia" w:eastAsiaTheme="minorEastAsia" w:hAnsiTheme="minorEastAsia" w:cs="宋体"/>
                <w:szCs w:val="21"/>
              </w:rPr>
              <w:t>人力资源部</w:t>
            </w:r>
            <w:r w:rsidRPr="001C3B9F">
              <w:rPr>
                <w:rFonts w:asciiTheme="minorEastAsia" w:eastAsiaTheme="minorEastAsia" w:hAnsiTheme="minorEastAsia" w:cs="宋体" w:hint="eastAsia"/>
                <w:szCs w:val="21"/>
              </w:rPr>
              <w:t>提前15天提供待转正名单给部门负责人，收集转正信息。</w:t>
            </w:r>
          </w:p>
        </w:tc>
        <w:tc>
          <w:tcPr>
            <w:tcW w:w="1753" w:type="dxa"/>
            <w:tcBorders>
              <w:top w:val="single" w:sz="4" w:space="0" w:color="auto"/>
              <w:left w:val="single" w:sz="4" w:space="0" w:color="auto"/>
              <w:bottom w:val="single" w:sz="4" w:space="0" w:color="auto"/>
              <w:right w:val="single" w:sz="4" w:space="0" w:color="auto"/>
            </w:tcBorders>
            <w:vAlign w:val="center"/>
          </w:tcPr>
          <w:p w14:paraId="7F201708"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表单2：试用期跟踪表</w:t>
            </w:r>
          </w:p>
        </w:tc>
      </w:tr>
      <w:tr w:rsidR="009E2EE5" w:rsidRPr="001C3B9F" w14:paraId="0C166681" w14:textId="77777777" w:rsidTr="00D213C3">
        <w:trPr>
          <w:trHeight w:val="905"/>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36BBE58A"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lastRenderedPageBreak/>
              <w:t>8</w:t>
            </w:r>
          </w:p>
        </w:tc>
        <w:tc>
          <w:tcPr>
            <w:tcW w:w="1125" w:type="dxa"/>
            <w:tcBorders>
              <w:top w:val="single" w:sz="4" w:space="0" w:color="auto"/>
              <w:left w:val="single" w:sz="4" w:space="0" w:color="auto"/>
              <w:bottom w:val="single" w:sz="4" w:space="0" w:color="auto"/>
              <w:right w:val="single" w:sz="4" w:space="0" w:color="auto"/>
            </w:tcBorders>
            <w:vAlign w:val="center"/>
          </w:tcPr>
          <w:p w14:paraId="6161BDB1"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提交转正申请</w:t>
            </w:r>
          </w:p>
        </w:tc>
        <w:tc>
          <w:tcPr>
            <w:tcW w:w="1095" w:type="dxa"/>
            <w:tcBorders>
              <w:top w:val="single" w:sz="4" w:space="0" w:color="auto"/>
              <w:left w:val="single" w:sz="4" w:space="0" w:color="auto"/>
              <w:bottom w:val="single" w:sz="4" w:space="0" w:color="auto"/>
              <w:right w:val="single" w:sz="4" w:space="0" w:color="auto"/>
            </w:tcBorders>
            <w:vAlign w:val="center"/>
          </w:tcPr>
          <w:p w14:paraId="7DB711FA"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员工</w:t>
            </w:r>
          </w:p>
        </w:tc>
        <w:tc>
          <w:tcPr>
            <w:tcW w:w="4950" w:type="dxa"/>
            <w:gridSpan w:val="2"/>
            <w:tcBorders>
              <w:top w:val="single" w:sz="4" w:space="0" w:color="auto"/>
              <w:left w:val="single" w:sz="4" w:space="0" w:color="auto"/>
              <w:bottom w:val="single" w:sz="4" w:space="0" w:color="auto"/>
              <w:right w:val="single" w:sz="4" w:space="0" w:color="auto"/>
            </w:tcBorders>
            <w:vAlign w:val="center"/>
          </w:tcPr>
          <w:p w14:paraId="7339AC7D"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1.新员工于转正前15个工作日提交《新员工转正申请及评估表》。</w:t>
            </w:r>
          </w:p>
          <w:p w14:paraId="069B1D3E"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r w:rsidRPr="001C3B9F">
              <w:rPr>
                <w:rFonts w:asciiTheme="minorEastAsia" w:eastAsiaTheme="minorEastAsia" w:hAnsiTheme="minorEastAsia" w:hint="eastAsia"/>
                <w:szCs w:val="21"/>
              </w:rPr>
              <w:t>2.试用期内离职的，员工提前3天以书面形式提交申请，方可解除劳动关系。</w:t>
            </w:r>
          </w:p>
        </w:tc>
        <w:tc>
          <w:tcPr>
            <w:tcW w:w="1753" w:type="dxa"/>
            <w:tcBorders>
              <w:top w:val="single" w:sz="4" w:space="0" w:color="auto"/>
              <w:left w:val="single" w:sz="4" w:space="0" w:color="auto"/>
              <w:bottom w:val="single" w:sz="4" w:space="0" w:color="auto"/>
              <w:right w:val="single" w:sz="4" w:space="0" w:color="auto"/>
            </w:tcBorders>
            <w:vAlign w:val="center"/>
          </w:tcPr>
          <w:p w14:paraId="07BD814F"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r w:rsidRPr="001C3B9F">
              <w:rPr>
                <w:rFonts w:asciiTheme="minorEastAsia" w:eastAsiaTheme="minorEastAsia" w:hAnsiTheme="minorEastAsia" w:hint="eastAsia"/>
                <w:szCs w:val="21"/>
              </w:rPr>
              <w:t>表单3.新员工转正申请及评估表</w:t>
            </w:r>
          </w:p>
        </w:tc>
      </w:tr>
      <w:tr w:rsidR="009E2EE5" w:rsidRPr="001C3B9F" w14:paraId="78928D92" w14:textId="77777777" w:rsidTr="00D213C3">
        <w:trPr>
          <w:trHeight w:val="634"/>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52671C2F"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9</w:t>
            </w:r>
          </w:p>
        </w:tc>
        <w:tc>
          <w:tcPr>
            <w:tcW w:w="1125" w:type="dxa"/>
            <w:tcBorders>
              <w:top w:val="single" w:sz="4" w:space="0" w:color="auto"/>
              <w:left w:val="single" w:sz="4" w:space="0" w:color="auto"/>
              <w:bottom w:val="single" w:sz="4" w:space="0" w:color="auto"/>
              <w:right w:val="single" w:sz="4" w:space="0" w:color="auto"/>
            </w:tcBorders>
            <w:vAlign w:val="center"/>
          </w:tcPr>
          <w:p w14:paraId="58B10F30"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转正意见签署</w:t>
            </w:r>
          </w:p>
        </w:tc>
        <w:tc>
          <w:tcPr>
            <w:tcW w:w="1095" w:type="dxa"/>
            <w:tcBorders>
              <w:top w:val="single" w:sz="4" w:space="0" w:color="auto"/>
              <w:left w:val="single" w:sz="4" w:space="0" w:color="auto"/>
              <w:bottom w:val="single" w:sz="4" w:space="0" w:color="auto"/>
              <w:right w:val="single" w:sz="4" w:space="0" w:color="auto"/>
            </w:tcBorders>
            <w:vAlign w:val="center"/>
          </w:tcPr>
          <w:p w14:paraId="1BA095A8"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权限领导</w:t>
            </w:r>
          </w:p>
        </w:tc>
        <w:tc>
          <w:tcPr>
            <w:tcW w:w="4950" w:type="dxa"/>
            <w:gridSpan w:val="2"/>
            <w:tcBorders>
              <w:top w:val="single" w:sz="4" w:space="0" w:color="auto"/>
              <w:left w:val="single" w:sz="4" w:space="0" w:color="auto"/>
              <w:bottom w:val="single" w:sz="4" w:space="0" w:color="auto"/>
              <w:right w:val="single" w:sz="4" w:space="0" w:color="auto"/>
            </w:tcBorders>
            <w:vAlign w:val="center"/>
          </w:tcPr>
          <w:p w14:paraId="7A9A131D"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根据《新员工转正申请及评估表》员工总结与部门面谈意见进行审批。</w:t>
            </w:r>
          </w:p>
          <w:p w14:paraId="03DC2B83"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1.经理级以下员工转正由直接主管审核，部门总监审批，</w:t>
            </w:r>
            <w:r w:rsidRPr="001C3B9F">
              <w:rPr>
                <w:rFonts w:asciiTheme="minorEastAsia" w:eastAsiaTheme="minorEastAsia" w:hAnsiTheme="minorEastAsia"/>
                <w:szCs w:val="21"/>
              </w:rPr>
              <w:t>人力资源总监</w:t>
            </w:r>
            <w:r w:rsidRPr="001C3B9F">
              <w:rPr>
                <w:rFonts w:asciiTheme="minorEastAsia" w:eastAsiaTheme="minorEastAsia" w:hAnsiTheme="minorEastAsia" w:hint="eastAsia"/>
                <w:szCs w:val="21"/>
              </w:rPr>
              <w:t>复核；</w:t>
            </w:r>
          </w:p>
          <w:p w14:paraId="307DEA54"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2.经理级员工转正，增加总裁审批；</w:t>
            </w:r>
          </w:p>
          <w:p w14:paraId="699352A8"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3.经理级以上员工增加董事长审批。</w:t>
            </w:r>
          </w:p>
        </w:tc>
        <w:tc>
          <w:tcPr>
            <w:tcW w:w="1753" w:type="dxa"/>
            <w:tcBorders>
              <w:top w:val="single" w:sz="4" w:space="0" w:color="auto"/>
              <w:left w:val="single" w:sz="4" w:space="0" w:color="auto"/>
              <w:bottom w:val="single" w:sz="4" w:space="0" w:color="auto"/>
              <w:right w:val="single" w:sz="4" w:space="0" w:color="auto"/>
            </w:tcBorders>
            <w:vAlign w:val="center"/>
          </w:tcPr>
          <w:p w14:paraId="53D6F56F"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p>
        </w:tc>
      </w:tr>
      <w:tr w:rsidR="009E2EE5" w:rsidRPr="001C3B9F" w14:paraId="48069A8B" w14:textId="77777777" w:rsidTr="00D213C3">
        <w:trPr>
          <w:trHeight w:val="415"/>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294E099C"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10</w:t>
            </w:r>
          </w:p>
        </w:tc>
        <w:tc>
          <w:tcPr>
            <w:tcW w:w="1125" w:type="dxa"/>
            <w:tcBorders>
              <w:top w:val="single" w:sz="4" w:space="0" w:color="auto"/>
              <w:left w:val="single" w:sz="4" w:space="0" w:color="auto"/>
              <w:bottom w:val="single" w:sz="4" w:space="0" w:color="auto"/>
              <w:right w:val="single" w:sz="4" w:space="0" w:color="auto"/>
            </w:tcBorders>
            <w:vAlign w:val="center"/>
          </w:tcPr>
          <w:p w14:paraId="31D36AFB"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转正手续</w:t>
            </w:r>
          </w:p>
        </w:tc>
        <w:tc>
          <w:tcPr>
            <w:tcW w:w="1095" w:type="dxa"/>
            <w:tcBorders>
              <w:top w:val="single" w:sz="4" w:space="0" w:color="auto"/>
              <w:left w:val="single" w:sz="4" w:space="0" w:color="auto"/>
              <w:bottom w:val="single" w:sz="4" w:space="0" w:color="auto"/>
              <w:right w:val="single" w:sz="4" w:space="0" w:color="auto"/>
            </w:tcBorders>
            <w:vAlign w:val="center"/>
          </w:tcPr>
          <w:p w14:paraId="16BBF9B3"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950" w:type="dxa"/>
            <w:gridSpan w:val="2"/>
            <w:tcBorders>
              <w:top w:val="single" w:sz="4" w:space="0" w:color="auto"/>
              <w:left w:val="single" w:sz="4" w:space="0" w:color="auto"/>
              <w:bottom w:val="single" w:sz="4" w:space="0" w:color="auto"/>
              <w:right w:val="single" w:sz="4" w:space="0" w:color="auto"/>
            </w:tcBorders>
            <w:vAlign w:val="center"/>
          </w:tcPr>
          <w:p w14:paraId="44670BB0"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核实转正资料、确定审批的合</w:t>
            </w:r>
            <w:proofErr w:type="gramStart"/>
            <w:r w:rsidRPr="001C3B9F">
              <w:rPr>
                <w:rFonts w:asciiTheme="minorEastAsia" w:eastAsiaTheme="minorEastAsia" w:hAnsiTheme="minorEastAsia" w:hint="eastAsia"/>
                <w:szCs w:val="21"/>
              </w:rPr>
              <w:t>规</w:t>
            </w:r>
            <w:proofErr w:type="gramEnd"/>
            <w:r w:rsidRPr="001C3B9F">
              <w:rPr>
                <w:rFonts w:asciiTheme="minorEastAsia" w:eastAsiaTheme="minorEastAsia" w:hAnsiTheme="minorEastAsia" w:hint="eastAsia"/>
                <w:szCs w:val="21"/>
              </w:rPr>
              <w:t>性。</w:t>
            </w:r>
          </w:p>
        </w:tc>
        <w:tc>
          <w:tcPr>
            <w:tcW w:w="1753" w:type="dxa"/>
            <w:tcBorders>
              <w:top w:val="single" w:sz="4" w:space="0" w:color="auto"/>
              <w:left w:val="single" w:sz="4" w:space="0" w:color="auto"/>
              <w:bottom w:val="single" w:sz="4" w:space="0" w:color="auto"/>
              <w:right w:val="single" w:sz="4" w:space="0" w:color="auto"/>
            </w:tcBorders>
            <w:vAlign w:val="center"/>
          </w:tcPr>
          <w:p w14:paraId="4038399A"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p>
        </w:tc>
      </w:tr>
      <w:tr w:rsidR="009E2EE5" w:rsidRPr="001C3B9F" w14:paraId="4A89DF05" w14:textId="77777777" w:rsidTr="00D213C3">
        <w:trPr>
          <w:trHeight w:val="72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406398EB"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11</w:t>
            </w:r>
          </w:p>
        </w:tc>
        <w:tc>
          <w:tcPr>
            <w:tcW w:w="1125" w:type="dxa"/>
            <w:tcBorders>
              <w:top w:val="single" w:sz="4" w:space="0" w:color="auto"/>
              <w:left w:val="single" w:sz="4" w:space="0" w:color="auto"/>
              <w:bottom w:val="single" w:sz="4" w:space="0" w:color="auto"/>
              <w:right w:val="single" w:sz="4" w:space="0" w:color="auto"/>
            </w:tcBorders>
            <w:vAlign w:val="center"/>
          </w:tcPr>
          <w:p w14:paraId="47EE41B8"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终止聘用</w:t>
            </w:r>
          </w:p>
          <w:p w14:paraId="1A5BFB39"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延期转正</w:t>
            </w:r>
          </w:p>
        </w:tc>
        <w:tc>
          <w:tcPr>
            <w:tcW w:w="1095" w:type="dxa"/>
            <w:tcBorders>
              <w:top w:val="single" w:sz="4" w:space="0" w:color="auto"/>
              <w:left w:val="single" w:sz="4" w:space="0" w:color="auto"/>
              <w:bottom w:val="single" w:sz="4" w:space="0" w:color="auto"/>
              <w:right w:val="single" w:sz="4" w:space="0" w:color="auto"/>
            </w:tcBorders>
            <w:vAlign w:val="center"/>
          </w:tcPr>
          <w:p w14:paraId="55C18934"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950" w:type="dxa"/>
            <w:gridSpan w:val="2"/>
            <w:tcBorders>
              <w:top w:val="single" w:sz="4" w:space="0" w:color="auto"/>
              <w:left w:val="single" w:sz="4" w:space="0" w:color="auto"/>
              <w:bottom w:val="single" w:sz="4" w:space="0" w:color="auto"/>
              <w:right w:val="single" w:sz="4" w:space="0" w:color="auto"/>
            </w:tcBorders>
            <w:vAlign w:val="center"/>
          </w:tcPr>
          <w:p w14:paraId="7CB98560"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1.员工试用期考核证明不合格者，直接解除劳动关系，详见《员工离职管理制度》。</w:t>
            </w:r>
          </w:p>
          <w:p w14:paraId="743EACE2"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2.员工试用期考核待改进者，经与员工协商一致，可延长试用期限，但最长不得超过3个月，详见《劳动合同管理规定》。</w:t>
            </w:r>
          </w:p>
        </w:tc>
        <w:tc>
          <w:tcPr>
            <w:tcW w:w="1753" w:type="dxa"/>
            <w:tcBorders>
              <w:top w:val="single" w:sz="4" w:space="0" w:color="auto"/>
              <w:left w:val="single" w:sz="4" w:space="0" w:color="auto"/>
              <w:bottom w:val="single" w:sz="4" w:space="0" w:color="auto"/>
              <w:right w:val="single" w:sz="4" w:space="0" w:color="auto"/>
            </w:tcBorders>
            <w:vAlign w:val="center"/>
          </w:tcPr>
          <w:p w14:paraId="237B416E"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r w:rsidR="009E2EE5" w:rsidRPr="001C3B9F" w14:paraId="1BAD257E" w14:textId="77777777" w:rsidTr="00D213C3">
        <w:trPr>
          <w:trHeight w:val="351"/>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263D964A"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12</w:t>
            </w:r>
          </w:p>
        </w:tc>
        <w:tc>
          <w:tcPr>
            <w:tcW w:w="1125" w:type="dxa"/>
            <w:tcBorders>
              <w:top w:val="single" w:sz="4" w:space="0" w:color="auto"/>
              <w:left w:val="single" w:sz="4" w:space="0" w:color="auto"/>
              <w:bottom w:val="single" w:sz="4" w:space="0" w:color="auto"/>
              <w:right w:val="single" w:sz="4" w:space="0" w:color="auto"/>
            </w:tcBorders>
            <w:vAlign w:val="center"/>
          </w:tcPr>
          <w:p w14:paraId="23BB55B3"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档案管理</w:t>
            </w:r>
          </w:p>
        </w:tc>
        <w:tc>
          <w:tcPr>
            <w:tcW w:w="1095" w:type="dxa"/>
            <w:tcBorders>
              <w:top w:val="single" w:sz="4" w:space="0" w:color="auto"/>
              <w:left w:val="single" w:sz="4" w:space="0" w:color="auto"/>
              <w:bottom w:val="single" w:sz="4" w:space="0" w:color="auto"/>
              <w:right w:val="single" w:sz="4" w:space="0" w:color="auto"/>
            </w:tcBorders>
            <w:vAlign w:val="center"/>
          </w:tcPr>
          <w:p w14:paraId="64D36C12"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950" w:type="dxa"/>
            <w:gridSpan w:val="2"/>
            <w:tcBorders>
              <w:top w:val="single" w:sz="4" w:space="0" w:color="auto"/>
              <w:left w:val="single" w:sz="4" w:space="0" w:color="auto"/>
              <w:bottom w:val="single" w:sz="4" w:space="0" w:color="auto"/>
              <w:right w:val="single" w:sz="4" w:space="0" w:color="auto"/>
            </w:tcBorders>
            <w:vAlign w:val="center"/>
          </w:tcPr>
          <w:p w14:paraId="1DE5E9A6"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按照《员工档案管理制度》标准执行存档。</w:t>
            </w:r>
          </w:p>
        </w:tc>
        <w:tc>
          <w:tcPr>
            <w:tcW w:w="1753" w:type="dxa"/>
            <w:tcBorders>
              <w:top w:val="single" w:sz="4" w:space="0" w:color="auto"/>
              <w:left w:val="single" w:sz="4" w:space="0" w:color="auto"/>
              <w:bottom w:val="single" w:sz="4" w:space="0" w:color="auto"/>
              <w:right w:val="single" w:sz="4" w:space="0" w:color="auto"/>
            </w:tcBorders>
            <w:vAlign w:val="center"/>
          </w:tcPr>
          <w:p w14:paraId="1841497E"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p>
        </w:tc>
      </w:tr>
    </w:tbl>
    <w:p w14:paraId="2AD1DCF4" w14:textId="77777777" w:rsidR="00D213C3" w:rsidRPr="001C3B9F" w:rsidRDefault="00D213C3" w:rsidP="00D213C3">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 xml:space="preserve"> </w:t>
      </w:r>
      <w:r w:rsidRPr="001C3B9F">
        <w:rPr>
          <w:rFonts w:asciiTheme="minorEastAsia" w:eastAsiaTheme="minorEastAsia" w:hAnsiTheme="minorEastAsia" w:hint="eastAsia"/>
          <w:b/>
          <w:szCs w:val="21"/>
          <w:shd w:val="clear" w:color="auto" w:fill="FFFFFF" w:themeFill="background1"/>
        </w:rPr>
        <w:t>附加说明</w:t>
      </w:r>
    </w:p>
    <w:p w14:paraId="50164D30" w14:textId="77777777" w:rsidR="00D213C3" w:rsidRPr="001C3B9F"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029C0E65" w14:textId="77777777" w:rsidR="00D213C3" w:rsidRPr="001C3B9F"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612335FF" w14:textId="77777777" w:rsidR="0009484F" w:rsidRDefault="0009484F" w:rsidP="009E2EE5">
      <w:pPr>
        <w:rPr>
          <w:rFonts w:asciiTheme="minorEastAsia" w:eastAsiaTheme="minorEastAsia" w:hAnsiTheme="minorEastAsia"/>
          <w:b/>
          <w:szCs w:val="21"/>
          <w:shd w:val="clear" w:color="auto" w:fill="FFFFFF" w:themeFill="background1"/>
        </w:rPr>
      </w:pPr>
    </w:p>
    <w:p w14:paraId="0A0243BE" w14:textId="7C41D636" w:rsidR="009E2EE5"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四、</w:t>
      </w:r>
      <w:r w:rsidR="009E2EE5" w:rsidRPr="001C3B9F">
        <w:rPr>
          <w:rFonts w:asciiTheme="minorEastAsia" w:eastAsiaTheme="minorEastAsia" w:hAnsiTheme="minorEastAsia" w:hint="eastAsia"/>
          <w:b/>
          <w:szCs w:val="21"/>
          <w:shd w:val="clear" w:color="auto" w:fill="FFFFFF" w:themeFill="background1"/>
        </w:rPr>
        <w:t>员工调动管理流程</w:t>
      </w:r>
    </w:p>
    <w:p w14:paraId="04C3D693" w14:textId="77777777" w:rsidR="0009484F" w:rsidRPr="001C3B9F" w:rsidRDefault="0009484F"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07CB01EF" w14:textId="77777777" w:rsidTr="00D213C3">
        <w:trPr>
          <w:trHeight w:val="345"/>
        </w:trPr>
        <w:tc>
          <w:tcPr>
            <w:tcW w:w="3571" w:type="dxa"/>
            <w:gridSpan w:val="2"/>
          </w:tcPr>
          <w:p w14:paraId="13ED7A36"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18762736"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员工调动管理流程</w:t>
            </w:r>
          </w:p>
        </w:tc>
      </w:tr>
      <w:tr w:rsidR="009E2EE5" w:rsidRPr="001C3B9F" w14:paraId="0C484A1C" w14:textId="77777777" w:rsidTr="00D213C3">
        <w:trPr>
          <w:trHeight w:val="267"/>
        </w:trPr>
        <w:tc>
          <w:tcPr>
            <w:tcW w:w="3571" w:type="dxa"/>
            <w:gridSpan w:val="2"/>
          </w:tcPr>
          <w:p w14:paraId="1215F3F6" w14:textId="7824847A"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w:t>
            </w:r>
            <w:r w:rsidR="00D213C3">
              <w:rPr>
                <w:rFonts w:asciiTheme="minorEastAsia" w:eastAsiaTheme="minorEastAsia" w:hAnsiTheme="minorEastAsia"/>
                <w:b/>
                <w:szCs w:val="21"/>
                <w:shd w:val="clear" w:color="auto" w:fill="FFFFFF" w:themeFill="background1"/>
              </w:rPr>
              <w:t>4</w:t>
            </w:r>
          </w:p>
        </w:tc>
        <w:tc>
          <w:tcPr>
            <w:tcW w:w="4251" w:type="dxa"/>
            <w:gridSpan w:val="3"/>
            <w:vMerge/>
          </w:tcPr>
          <w:p w14:paraId="6F3CD871"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2DD37753" w14:textId="77777777" w:rsidTr="00D213C3">
        <w:trPr>
          <w:trHeight w:val="368"/>
        </w:trPr>
        <w:tc>
          <w:tcPr>
            <w:tcW w:w="1486" w:type="dxa"/>
          </w:tcPr>
          <w:p w14:paraId="4C4FCCBE"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2C6E742F"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246BFCC7"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5DCD1FA1"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21434C51"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16A039EC" w14:textId="77777777" w:rsidTr="00D213C3">
        <w:trPr>
          <w:trHeight w:val="369"/>
        </w:trPr>
        <w:tc>
          <w:tcPr>
            <w:tcW w:w="1486" w:type="dxa"/>
          </w:tcPr>
          <w:p w14:paraId="249571F6"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1441B6CC"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380E6E13"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1CA1B110"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02126458"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1BDABDD3"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（1）目的</w:t>
      </w:r>
    </w:p>
    <w:p w14:paraId="31B0FCC7" w14:textId="77777777" w:rsidR="009E2EE5" w:rsidRPr="001C3B9F" w:rsidRDefault="009E2EE5" w:rsidP="009E2EE5">
      <w:pPr>
        <w:ind w:firstLine="48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规范员工内部调动管理，保证员工在公司内部有序有效的合理流动，达到人力资源合理配置。</w:t>
      </w:r>
    </w:p>
    <w:p w14:paraId="6DDE2FD0"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（2）适用范围</w:t>
      </w:r>
    </w:p>
    <w:p w14:paraId="7FDD3060"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适用于公司所有员工。</w:t>
      </w:r>
    </w:p>
    <w:p w14:paraId="6395CFC7"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shd w:val="clear" w:color="auto" w:fill="FFFFFF" w:themeFill="background1"/>
        </w:rPr>
        <w:t>（3）流程图</w:t>
      </w:r>
    </w:p>
    <w:p w14:paraId="0550FDB5" w14:textId="77777777" w:rsidR="009E2EE5" w:rsidRPr="001C3B9F" w:rsidRDefault="009E2EE5" w:rsidP="009E2EE5">
      <w:pPr>
        <w:spacing w:line="360" w:lineRule="auto"/>
        <w:jc w:val="left"/>
        <w:rPr>
          <w:rFonts w:asciiTheme="minorEastAsia" w:eastAsiaTheme="minorEastAsia" w:hAnsiTheme="minorEastAsia"/>
          <w:szCs w:val="21"/>
        </w:rPr>
      </w:pPr>
      <w:r w:rsidRPr="001C3B9F">
        <w:rPr>
          <w:rFonts w:asciiTheme="minorEastAsia" w:eastAsiaTheme="minorEastAsia" w:hAnsiTheme="minorEastAsia"/>
          <w:szCs w:val="21"/>
        </w:rPr>
        <w:object w:dxaOrig="11745" w:dyaOrig="10500" w14:anchorId="7CFEF122">
          <v:shape id="_x0000_i1028" type="#_x0000_t75" style="width:268.2pt;height:253.8pt" o:ole="">
            <v:fill o:detectmouseclick="t"/>
            <v:imagedata r:id="rId16" o:title=""/>
          </v:shape>
          <o:OLEObject Type="Embed" ProgID="Visio.Drawing.11" ShapeID="_x0000_i1028" DrawAspect="Content" ObjectID="_1740653166" r:id="rId17"/>
        </w:object>
      </w:r>
    </w:p>
    <w:p w14:paraId="0F21B843"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t>（4） 流程说明</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2"/>
        <w:gridCol w:w="1215"/>
        <w:gridCol w:w="1142"/>
        <w:gridCol w:w="4620"/>
        <w:gridCol w:w="2055"/>
      </w:tblGrid>
      <w:tr w:rsidR="009E2EE5" w:rsidRPr="001C3B9F" w14:paraId="626991D2" w14:textId="77777777" w:rsidTr="00D213C3">
        <w:trPr>
          <w:trHeight w:val="386"/>
          <w:jc w:val="center"/>
        </w:trPr>
        <w:tc>
          <w:tcPr>
            <w:tcW w:w="722" w:type="dxa"/>
            <w:vAlign w:val="center"/>
          </w:tcPr>
          <w:p w14:paraId="1BA69BF6"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步骤</w:t>
            </w:r>
          </w:p>
        </w:tc>
        <w:tc>
          <w:tcPr>
            <w:tcW w:w="1215" w:type="dxa"/>
            <w:vAlign w:val="center"/>
          </w:tcPr>
          <w:p w14:paraId="61B9F9FE"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工作事项</w:t>
            </w:r>
          </w:p>
        </w:tc>
        <w:tc>
          <w:tcPr>
            <w:tcW w:w="1142" w:type="dxa"/>
            <w:vAlign w:val="center"/>
          </w:tcPr>
          <w:p w14:paraId="36B86602"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责任岗位</w:t>
            </w:r>
          </w:p>
        </w:tc>
        <w:tc>
          <w:tcPr>
            <w:tcW w:w="4620" w:type="dxa"/>
            <w:vAlign w:val="center"/>
          </w:tcPr>
          <w:p w14:paraId="5B2E214F"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事项说明</w:t>
            </w:r>
          </w:p>
        </w:tc>
        <w:tc>
          <w:tcPr>
            <w:tcW w:w="2055" w:type="dxa"/>
            <w:vAlign w:val="center"/>
          </w:tcPr>
          <w:p w14:paraId="13C0B196"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应用附件和表单</w:t>
            </w:r>
          </w:p>
        </w:tc>
      </w:tr>
      <w:tr w:rsidR="009E2EE5" w:rsidRPr="001C3B9F" w14:paraId="10E0E378" w14:textId="77777777" w:rsidTr="00D213C3">
        <w:trPr>
          <w:trHeight w:val="308"/>
          <w:jc w:val="center"/>
        </w:trPr>
        <w:tc>
          <w:tcPr>
            <w:tcW w:w="722" w:type="dxa"/>
            <w:vAlign w:val="center"/>
          </w:tcPr>
          <w:p w14:paraId="070C0653"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szCs w:val="21"/>
              </w:rPr>
              <w:t>1</w:t>
            </w:r>
          </w:p>
        </w:tc>
        <w:tc>
          <w:tcPr>
            <w:tcW w:w="1215" w:type="dxa"/>
            <w:vAlign w:val="center"/>
          </w:tcPr>
          <w:p w14:paraId="735B5A3E"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提出书面申请</w:t>
            </w:r>
          </w:p>
        </w:tc>
        <w:tc>
          <w:tcPr>
            <w:tcW w:w="1142" w:type="dxa"/>
            <w:vAlign w:val="center"/>
          </w:tcPr>
          <w:p w14:paraId="12A1F04A"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员工</w:t>
            </w:r>
            <w:r w:rsidRPr="001C3B9F">
              <w:rPr>
                <w:rFonts w:asciiTheme="minorEastAsia" w:eastAsiaTheme="minorEastAsia" w:hAnsiTheme="minorEastAsia"/>
                <w:szCs w:val="21"/>
              </w:rPr>
              <w:t>/</w:t>
            </w:r>
            <w:r w:rsidRPr="001C3B9F">
              <w:rPr>
                <w:rFonts w:asciiTheme="minorEastAsia" w:eastAsiaTheme="minorEastAsia" w:hAnsiTheme="minorEastAsia" w:hint="eastAsia"/>
                <w:szCs w:val="21"/>
              </w:rPr>
              <w:t>部门负责人</w:t>
            </w:r>
          </w:p>
        </w:tc>
        <w:tc>
          <w:tcPr>
            <w:tcW w:w="4620" w:type="dxa"/>
            <w:vAlign w:val="center"/>
          </w:tcPr>
          <w:p w14:paraId="698C12C8"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员工或部门负责人接收到工作调动安排后在人事专员处领取并填写《员工调动申请表》,1个工作日内提交人事专员。</w:t>
            </w:r>
          </w:p>
        </w:tc>
        <w:tc>
          <w:tcPr>
            <w:tcW w:w="2055" w:type="dxa"/>
            <w:vAlign w:val="center"/>
          </w:tcPr>
          <w:p w14:paraId="3DB982EF" w14:textId="77777777" w:rsidR="009E2EE5" w:rsidRPr="001C3B9F" w:rsidRDefault="009E2EE5" w:rsidP="00D213C3">
            <w:pPr>
              <w:tabs>
                <w:tab w:val="left" w:pos="6150"/>
              </w:tabs>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表单1.员工异动审批表</w:t>
            </w:r>
          </w:p>
        </w:tc>
      </w:tr>
      <w:tr w:rsidR="009E2EE5" w:rsidRPr="001C3B9F" w14:paraId="1E997A61" w14:textId="77777777" w:rsidTr="00D213C3">
        <w:trPr>
          <w:trHeight w:val="757"/>
          <w:jc w:val="center"/>
        </w:trPr>
        <w:tc>
          <w:tcPr>
            <w:tcW w:w="722" w:type="dxa"/>
            <w:vAlign w:val="center"/>
          </w:tcPr>
          <w:p w14:paraId="1E832180"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2</w:t>
            </w:r>
          </w:p>
        </w:tc>
        <w:tc>
          <w:tcPr>
            <w:tcW w:w="1215" w:type="dxa"/>
            <w:vAlign w:val="center"/>
          </w:tcPr>
          <w:p w14:paraId="27A8FA1A"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复核</w:t>
            </w:r>
          </w:p>
        </w:tc>
        <w:tc>
          <w:tcPr>
            <w:tcW w:w="1142" w:type="dxa"/>
            <w:vAlign w:val="center"/>
          </w:tcPr>
          <w:p w14:paraId="188F7FAE"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人事专员</w:t>
            </w:r>
          </w:p>
        </w:tc>
        <w:tc>
          <w:tcPr>
            <w:tcW w:w="4620" w:type="dxa"/>
            <w:vAlign w:val="center"/>
          </w:tcPr>
          <w:p w14:paraId="5421ED95"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核实调动原因，对拟调入岗位的编制进行审核，启动调动手续办理。</w:t>
            </w:r>
          </w:p>
        </w:tc>
        <w:tc>
          <w:tcPr>
            <w:tcW w:w="2055" w:type="dxa"/>
            <w:vAlign w:val="center"/>
          </w:tcPr>
          <w:p w14:paraId="34A44FE3" w14:textId="77777777" w:rsidR="009E2EE5" w:rsidRPr="001C3B9F" w:rsidRDefault="009E2EE5" w:rsidP="00D213C3">
            <w:pPr>
              <w:tabs>
                <w:tab w:val="left" w:pos="6150"/>
              </w:tabs>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表单1.员工异动审批表</w:t>
            </w:r>
          </w:p>
        </w:tc>
      </w:tr>
      <w:tr w:rsidR="009E2EE5" w:rsidRPr="001C3B9F" w14:paraId="0C6D0B44" w14:textId="77777777" w:rsidTr="00D213C3">
        <w:trPr>
          <w:trHeight w:val="1005"/>
          <w:jc w:val="center"/>
        </w:trPr>
        <w:tc>
          <w:tcPr>
            <w:tcW w:w="722" w:type="dxa"/>
            <w:vAlign w:val="center"/>
          </w:tcPr>
          <w:p w14:paraId="00F89696"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3</w:t>
            </w:r>
          </w:p>
        </w:tc>
        <w:tc>
          <w:tcPr>
            <w:tcW w:w="1215" w:type="dxa"/>
            <w:vAlign w:val="center"/>
          </w:tcPr>
          <w:p w14:paraId="5BB5A692"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审核</w:t>
            </w:r>
          </w:p>
        </w:tc>
        <w:tc>
          <w:tcPr>
            <w:tcW w:w="1142" w:type="dxa"/>
            <w:vAlign w:val="center"/>
          </w:tcPr>
          <w:p w14:paraId="62C42414"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hint="eastAsia"/>
                <w:szCs w:val="21"/>
              </w:rPr>
              <w:t>直接主管、部门负责人</w:t>
            </w:r>
          </w:p>
        </w:tc>
        <w:tc>
          <w:tcPr>
            <w:tcW w:w="4620" w:type="dxa"/>
            <w:vAlign w:val="center"/>
          </w:tcPr>
          <w:p w14:paraId="19A8EDEE"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1</w:t>
            </w:r>
            <w:r w:rsidRPr="001C3B9F">
              <w:rPr>
                <w:rFonts w:asciiTheme="minorEastAsia" w:eastAsiaTheme="minorEastAsia" w:hAnsiTheme="minorEastAsia"/>
                <w:szCs w:val="21"/>
              </w:rPr>
              <w:t>.</w:t>
            </w:r>
            <w:r w:rsidRPr="001C3B9F">
              <w:rPr>
                <w:rFonts w:asciiTheme="minorEastAsia" w:eastAsiaTheme="minorEastAsia" w:hAnsiTheme="minorEastAsia" w:hint="eastAsia"/>
                <w:szCs w:val="21"/>
              </w:rPr>
              <w:t>调出部门明确调出人员的可调离日期并审核。</w:t>
            </w:r>
          </w:p>
          <w:p w14:paraId="00BC9510"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2.调入部门对调动人员是否匹配岗位做出判断并审核。</w:t>
            </w:r>
          </w:p>
          <w:p w14:paraId="5DAF32DE"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3.如涉及薪酬调整，调入部门需与员工明确调动后薪酬。</w:t>
            </w:r>
          </w:p>
        </w:tc>
        <w:tc>
          <w:tcPr>
            <w:tcW w:w="2055" w:type="dxa"/>
            <w:vAlign w:val="center"/>
          </w:tcPr>
          <w:p w14:paraId="253F675C" w14:textId="77777777" w:rsidR="009E2EE5" w:rsidRPr="001C3B9F" w:rsidRDefault="009E2EE5" w:rsidP="00D213C3">
            <w:pPr>
              <w:tabs>
                <w:tab w:val="left" w:pos="6150"/>
              </w:tabs>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表单1.员工异动审批表</w:t>
            </w:r>
          </w:p>
        </w:tc>
      </w:tr>
      <w:tr w:rsidR="009E2EE5" w:rsidRPr="001C3B9F" w14:paraId="0FA0D69D" w14:textId="77777777" w:rsidTr="00D213C3">
        <w:trPr>
          <w:trHeight w:val="880"/>
          <w:jc w:val="center"/>
        </w:trPr>
        <w:tc>
          <w:tcPr>
            <w:tcW w:w="722" w:type="dxa"/>
            <w:vAlign w:val="center"/>
          </w:tcPr>
          <w:p w14:paraId="4E55F72F"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4</w:t>
            </w:r>
          </w:p>
        </w:tc>
        <w:tc>
          <w:tcPr>
            <w:tcW w:w="1215" w:type="dxa"/>
            <w:vAlign w:val="center"/>
          </w:tcPr>
          <w:p w14:paraId="52F8AADA"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审批</w:t>
            </w:r>
          </w:p>
        </w:tc>
        <w:tc>
          <w:tcPr>
            <w:tcW w:w="1142" w:type="dxa"/>
            <w:vAlign w:val="center"/>
          </w:tcPr>
          <w:p w14:paraId="28BF52CD" w14:textId="77777777" w:rsidR="009E2EE5" w:rsidRPr="001C3B9F" w:rsidRDefault="009E2EE5" w:rsidP="00D213C3">
            <w:pPr>
              <w:spacing w:line="400" w:lineRule="exact"/>
              <w:jc w:val="center"/>
              <w:rPr>
                <w:rFonts w:asciiTheme="minorEastAsia" w:eastAsiaTheme="minorEastAsia" w:hAnsiTheme="minorEastAsia"/>
                <w:szCs w:val="21"/>
              </w:rPr>
            </w:pPr>
            <w:r w:rsidRPr="001C3B9F">
              <w:rPr>
                <w:rFonts w:asciiTheme="minorEastAsia" w:eastAsiaTheme="minorEastAsia" w:hAnsiTheme="minorEastAsia"/>
                <w:szCs w:val="21"/>
              </w:rPr>
              <w:t>人力资源总监</w:t>
            </w:r>
          </w:p>
        </w:tc>
        <w:tc>
          <w:tcPr>
            <w:tcW w:w="4620" w:type="dxa"/>
            <w:vAlign w:val="center"/>
          </w:tcPr>
          <w:p w14:paraId="4ED841A3"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szCs w:val="21"/>
              </w:rPr>
              <w:t>人力资源总监</w:t>
            </w:r>
            <w:r w:rsidRPr="001C3B9F">
              <w:rPr>
                <w:rFonts w:asciiTheme="minorEastAsia" w:eastAsiaTheme="minorEastAsia" w:hAnsiTheme="minorEastAsia" w:hint="eastAsia"/>
                <w:szCs w:val="21"/>
              </w:rPr>
              <w:t>根据调出、调入部门给出的审核意见审批《员工异动审批表》。</w:t>
            </w:r>
          </w:p>
        </w:tc>
        <w:tc>
          <w:tcPr>
            <w:tcW w:w="2055" w:type="dxa"/>
            <w:vAlign w:val="center"/>
          </w:tcPr>
          <w:p w14:paraId="595AE8C6" w14:textId="77777777" w:rsidR="009E2EE5" w:rsidRPr="001C3B9F" w:rsidRDefault="009E2EE5" w:rsidP="00D213C3">
            <w:pPr>
              <w:tabs>
                <w:tab w:val="left" w:pos="6150"/>
              </w:tabs>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表单1.员工异动审批表</w:t>
            </w:r>
          </w:p>
        </w:tc>
      </w:tr>
      <w:tr w:rsidR="009E2EE5" w:rsidRPr="001C3B9F" w14:paraId="0F19519E" w14:textId="77777777" w:rsidTr="00D213C3">
        <w:trPr>
          <w:trHeight w:val="1488"/>
          <w:jc w:val="center"/>
        </w:trPr>
        <w:tc>
          <w:tcPr>
            <w:tcW w:w="722" w:type="dxa"/>
            <w:vAlign w:val="center"/>
          </w:tcPr>
          <w:p w14:paraId="285600FB"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5</w:t>
            </w:r>
          </w:p>
        </w:tc>
        <w:tc>
          <w:tcPr>
            <w:tcW w:w="1215" w:type="dxa"/>
            <w:vAlign w:val="center"/>
          </w:tcPr>
          <w:p w14:paraId="06705CA7"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手续办理，工作交接</w:t>
            </w:r>
          </w:p>
        </w:tc>
        <w:tc>
          <w:tcPr>
            <w:tcW w:w="1142" w:type="dxa"/>
            <w:vAlign w:val="center"/>
          </w:tcPr>
          <w:p w14:paraId="1F9F2060"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员工、直接主管</w:t>
            </w:r>
          </w:p>
        </w:tc>
        <w:tc>
          <w:tcPr>
            <w:tcW w:w="4620" w:type="dxa"/>
            <w:vAlign w:val="center"/>
          </w:tcPr>
          <w:p w14:paraId="36A9D512"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1. 调出部门主管对员工目前工作交接进行审核，安排被交接人，并及时进行人员补充。</w:t>
            </w:r>
          </w:p>
          <w:p w14:paraId="2C5FF758"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2.员工梳理岗位工作内容，及时进行交接《工作交接表》。</w:t>
            </w:r>
          </w:p>
        </w:tc>
        <w:tc>
          <w:tcPr>
            <w:tcW w:w="2055" w:type="dxa"/>
            <w:vAlign w:val="center"/>
          </w:tcPr>
          <w:p w14:paraId="78A0C2B5" w14:textId="77777777" w:rsidR="009E2EE5" w:rsidRPr="001C3B9F" w:rsidRDefault="009E2EE5" w:rsidP="00D213C3">
            <w:pPr>
              <w:tabs>
                <w:tab w:val="left" w:pos="6150"/>
              </w:tabs>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表单2.工作交接表</w:t>
            </w:r>
          </w:p>
          <w:p w14:paraId="4A5A8E7E" w14:textId="77777777" w:rsidR="009E2EE5" w:rsidRPr="001C3B9F" w:rsidRDefault="009E2EE5" w:rsidP="00D213C3">
            <w:pPr>
              <w:tabs>
                <w:tab w:val="left" w:pos="6150"/>
              </w:tabs>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表单3.离/</w:t>
            </w:r>
            <w:proofErr w:type="gramStart"/>
            <w:r w:rsidRPr="001C3B9F">
              <w:rPr>
                <w:rFonts w:asciiTheme="minorEastAsia" w:eastAsiaTheme="minorEastAsia" w:hAnsiTheme="minorEastAsia" w:hint="eastAsia"/>
                <w:szCs w:val="21"/>
              </w:rPr>
              <w:t>调手续</w:t>
            </w:r>
            <w:proofErr w:type="gramEnd"/>
            <w:r w:rsidRPr="001C3B9F">
              <w:rPr>
                <w:rFonts w:asciiTheme="minorEastAsia" w:eastAsiaTheme="minorEastAsia" w:hAnsiTheme="minorEastAsia" w:hint="eastAsia"/>
                <w:szCs w:val="21"/>
              </w:rPr>
              <w:t>表</w:t>
            </w:r>
          </w:p>
        </w:tc>
      </w:tr>
      <w:tr w:rsidR="009E2EE5" w:rsidRPr="001C3B9F" w14:paraId="3A2C9094" w14:textId="77777777" w:rsidTr="00D213C3">
        <w:trPr>
          <w:trHeight w:val="494"/>
          <w:jc w:val="center"/>
        </w:trPr>
        <w:tc>
          <w:tcPr>
            <w:tcW w:w="722" w:type="dxa"/>
            <w:vAlign w:val="center"/>
          </w:tcPr>
          <w:p w14:paraId="595CC5B5"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lastRenderedPageBreak/>
              <w:t>6</w:t>
            </w:r>
          </w:p>
        </w:tc>
        <w:tc>
          <w:tcPr>
            <w:tcW w:w="1215" w:type="dxa"/>
            <w:vAlign w:val="center"/>
          </w:tcPr>
          <w:p w14:paraId="57198A24"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至调入部门报到</w:t>
            </w:r>
          </w:p>
        </w:tc>
        <w:tc>
          <w:tcPr>
            <w:tcW w:w="1142" w:type="dxa"/>
            <w:vAlign w:val="center"/>
          </w:tcPr>
          <w:p w14:paraId="09D57BAC"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直接主管、员工</w:t>
            </w:r>
          </w:p>
        </w:tc>
        <w:tc>
          <w:tcPr>
            <w:tcW w:w="4620" w:type="dxa"/>
            <w:vAlign w:val="center"/>
          </w:tcPr>
          <w:p w14:paraId="5DF61ADF"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确认员工到部门报到。</w:t>
            </w:r>
          </w:p>
        </w:tc>
        <w:tc>
          <w:tcPr>
            <w:tcW w:w="2055" w:type="dxa"/>
            <w:vAlign w:val="center"/>
          </w:tcPr>
          <w:p w14:paraId="4571CF5A"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p>
        </w:tc>
      </w:tr>
      <w:tr w:rsidR="009E2EE5" w:rsidRPr="001C3B9F" w14:paraId="5BB75524" w14:textId="77777777" w:rsidTr="00D213C3">
        <w:trPr>
          <w:trHeight w:val="589"/>
          <w:jc w:val="center"/>
        </w:trPr>
        <w:tc>
          <w:tcPr>
            <w:tcW w:w="722" w:type="dxa"/>
            <w:vAlign w:val="center"/>
          </w:tcPr>
          <w:p w14:paraId="5AB35249"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7</w:t>
            </w:r>
          </w:p>
        </w:tc>
        <w:tc>
          <w:tcPr>
            <w:tcW w:w="1215" w:type="dxa"/>
            <w:vAlign w:val="center"/>
          </w:tcPr>
          <w:p w14:paraId="2C68902A"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档案管理</w:t>
            </w:r>
          </w:p>
        </w:tc>
        <w:tc>
          <w:tcPr>
            <w:tcW w:w="1142" w:type="dxa"/>
            <w:vAlign w:val="center"/>
          </w:tcPr>
          <w:p w14:paraId="426F6656"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620" w:type="dxa"/>
            <w:vAlign w:val="center"/>
          </w:tcPr>
          <w:p w14:paraId="46B5CB3B"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按照《员工档案管理制度》标准执行存档。</w:t>
            </w:r>
          </w:p>
        </w:tc>
        <w:tc>
          <w:tcPr>
            <w:tcW w:w="2055" w:type="dxa"/>
            <w:vAlign w:val="center"/>
          </w:tcPr>
          <w:p w14:paraId="4742760B"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p>
        </w:tc>
      </w:tr>
    </w:tbl>
    <w:p w14:paraId="5F567D8C" w14:textId="77777777" w:rsidR="00D213C3" w:rsidRDefault="00D213C3" w:rsidP="009E2EE5">
      <w:pPr>
        <w:ind w:leftChars="-405" w:left="-850" w:rightChars="-444" w:right="-932" w:firstLineChars="344" w:firstLine="725"/>
        <w:rPr>
          <w:rFonts w:asciiTheme="minorEastAsia" w:eastAsiaTheme="minorEastAsia" w:hAnsiTheme="minorEastAsia"/>
          <w:b/>
          <w:bCs/>
          <w:szCs w:val="21"/>
          <w:shd w:val="clear" w:color="auto" w:fill="FFFFFF" w:themeFill="background1"/>
        </w:rPr>
      </w:pPr>
    </w:p>
    <w:p w14:paraId="1E51298A" w14:textId="77777777" w:rsidR="00D213C3" w:rsidRPr="001C3B9F" w:rsidRDefault="00D213C3" w:rsidP="00D213C3">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 xml:space="preserve"> </w:t>
      </w:r>
      <w:r w:rsidRPr="001C3B9F">
        <w:rPr>
          <w:rFonts w:asciiTheme="minorEastAsia" w:eastAsiaTheme="minorEastAsia" w:hAnsiTheme="minorEastAsia" w:hint="eastAsia"/>
          <w:b/>
          <w:szCs w:val="21"/>
          <w:shd w:val="clear" w:color="auto" w:fill="FFFFFF" w:themeFill="background1"/>
        </w:rPr>
        <w:t>附加说明</w:t>
      </w:r>
    </w:p>
    <w:p w14:paraId="2AB35C0A" w14:textId="77777777" w:rsidR="00D213C3" w:rsidRPr="001C3B9F"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3DDEBB5B" w14:textId="77777777" w:rsidR="00D213C3" w:rsidRPr="001C3B9F"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4ACE9891" w14:textId="7A02510A" w:rsidR="00D213C3" w:rsidRDefault="00C45C73" w:rsidP="00D213C3">
      <w:pPr>
        <w:ind w:rightChars="-444" w:right="-932"/>
        <w:rPr>
          <w:rFonts w:asciiTheme="minorEastAsia" w:eastAsiaTheme="minorEastAsia" w:hAnsiTheme="minorEastAsia"/>
          <w:b/>
          <w:bCs/>
          <w:szCs w:val="21"/>
          <w:shd w:val="clear" w:color="auto" w:fill="FFFFFF" w:themeFill="background1"/>
        </w:rPr>
      </w:pPr>
      <w:r>
        <w:rPr>
          <w:rFonts w:asciiTheme="minorEastAsia" w:eastAsiaTheme="minorEastAsia" w:hAnsiTheme="minorEastAsia"/>
          <w:b/>
          <w:bCs/>
          <w:noProof/>
          <w:szCs w:val="21"/>
          <w:shd w:val="clear" w:color="auto" w:fill="FFFFFF" w:themeFill="background1"/>
        </w:rPr>
        <w:drawing>
          <wp:inline distT="0" distB="0" distL="0" distR="0" wp14:anchorId="45EBE14C" wp14:editId="3E8584DD">
            <wp:extent cx="5274310" cy="4431030"/>
            <wp:effectExtent l="0" t="0" r="254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a:stretch>
                      <a:fillRect/>
                    </a:stretch>
                  </pic:blipFill>
                  <pic:spPr>
                    <a:xfrm>
                      <a:off x="0" y="0"/>
                      <a:ext cx="5274310" cy="4431030"/>
                    </a:xfrm>
                    <a:prstGeom prst="rect">
                      <a:avLst/>
                    </a:prstGeom>
                  </pic:spPr>
                </pic:pic>
              </a:graphicData>
            </a:graphic>
          </wp:inline>
        </w:drawing>
      </w:r>
    </w:p>
    <w:p w14:paraId="39A9AAEF" w14:textId="77777777" w:rsidR="009E2EE5" w:rsidRPr="001C3B9F" w:rsidRDefault="009E2EE5" w:rsidP="009E2EE5">
      <w:pPr>
        <w:ind w:firstLineChars="200" w:firstLine="420"/>
        <w:rPr>
          <w:rFonts w:asciiTheme="minorEastAsia" w:eastAsiaTheme="minorEastAsia" w:hAnsiTheme="minorEastAsia"/>
          <w:bCs/>
          <w:szCs w:val="21"/>
          <w:shd w:val="clear" w:color="auto" w:fill="FFFFFF" w:themeFill="background1"/>
        </w:rPr>
      </w:pPr>
    </w:p>
    <w:p w14:paraId="544E7BF0" w14:textId="59CA0AE3" w:rsidR="009E2EE5"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五、</w:t>
      </w:r>
      <w:r w:rsidR="009E2EE5" w:rsidRPr="001C3B9F">
        <w:rPr>
          <w:rFonts w:asciiTheme="minorEastAsia" w:eastAsiaTheme="minorEastAsia" w:hAnsiTheme="minorEastAsia" w:hint="eastAsia"/>
          <w:b/>
          <w:szCs w:val="21"/>
          <w:shd w:val="clear" w:color="auto" w:fill="FFFFFF" w:themeFill="background1"/>
        </w:rPr>
        <w:t>员工离职管理流程</w:t>
      </w:r>
    </w:p>
    <w:p w14:paraId="23399BE0" w14:textId="56EB531E" w:rsidR="00D213C3" w:rsidRPr="00D213C3" w:rsidRDefault="00D213C3"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56CC5381" w14:textId="77777777" w:rsidTr="00D213C3">
        <w:trPr>
          <w:trHeight w:val="345"/>
        </w:trPr>
        <w:tc>
          <w:tcPr>
            <w:tcW w:w="3571" w:type="dxa"/>
            <w:gridSpan w:val="2"/>
          </w:tcPr>
          <w:p w14:paraId="61F577B5"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20FE4C92"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员工离职管理流程</w:t>
            </w:r>
          </w:p>
        </w:tc>
      </w:tr>
      <w:tr w:rsidR="009E2EE5" w:rsidRPr="001C3B9F" w14:paraId="3F139CDF" w14:textId="77777777" w:rsidTr="00D213C3">
        <w:trPr>
          <w:trHeight w:val="267"/>
        </w:trPr>
        <w:tc>
          <w:tcPr>
            <w:tcW w:w="3571" w:type="dxa"/>
            <w:gridSpan w:val="2"/>
          </w:tcPr>
          <w:p w14:paraId="77AC6D3A" w14:textId="5BF3C2F4"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w:t>
            </w:r>
            <w:r w:rsidR="00D213C3">
              <w:rPr>
                <w:rFonts w:asciiTheme="minorEastAsia" w:eastAsiaTheme="minorEastAsia" w:hAnsiTheme="minorEastAsia"/>
                <w:b/>
                <w:szCs w:val="21"/>
                <w:shd w:val="clear" w:color="auto" w:fill="FFFFFF" w:themeFill="background1"/>
              </w:rPr>
              <w:t>5</w:t>
            </w:r>
          </w:p>
        </w:tc>
        <w:tc>
          <w:tcPr>
            <w:tcW w:w="4251" w:type="dxa"/>
            <w:gridSpan w:val="3"/>
            <w:vMerge/>
          </w:tcPr>
          <w:p w14:paraId="2CE74375"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168EB75A" w14:textId="77777777" w:rsidTr="00D213C3">
        <w:trPr>
          <w:trHeight w:val="368"/>
        </w:trPr>
        <w:tc>
          <w:tcPr>
            <w:tcW w:w="1486" w:type="dxa"/>
          </w:tcPr>
          <w:p w14:paraId="6E75E7C8"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3C49DC84"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789D8D57"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4F443731"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070644EC"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5955CED4" w14:textId="77777777" w:rsidTr="00D213C3">
        <w:trPr>
          <w:trHeight w:val="369"/>
        </w:trPr>
        <w:tc>
          <w:tcPr>
            <w:tcW w:w="1486" w:type="dxa"/>
          </w:tcPr>
          <w:p w14:paraId="7C1CB236"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73EDBC7F"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02655026"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03C06699"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072CB62F"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4BEC7A94"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lastRenderedPageBreak/>
        <w:t>（1）目的</w:t>
      </w:r>
    </w:p>
    <w:p w14:paraId="4A27515D" w14:textId="77777777" w:rsidR="009E2EE5" w:rsidRPr="001C3B9F" w:rsidRDefault="009E2EE5" w:rsidP="009E2EE5">
      <w:pPr>
        <w:ind w:firstLine="480"/>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规范员工离司流程，规避劳动风险。</w:t>
      </w:r>
    </w:p>
    <w:p w14:paraId="61692F34"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（2）适用范围</w:t>
      </w:r>
    </w:p>
    <w:p w14:paraId="1B44D69A"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适用于公司所有员工。</w:t>
      </w:r>
    </w:p>
    <w:p w14:paraId="3AE99D53"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b/>
          <w:szCs w:val="21"/>
          <w:shd w:val="clear" w:color="auto" w:fill="FFFFFF" w:themeFill="background1"/>
        </w:rPr>
        <w:t>（3）流程图</w:t>
      </w:r>
    </w:p>
    <w:p w14:paraId="2F4548A7"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szCs w:val="21"/>
        </w:rPr>
        <w:object w:dxaOrig="9345" w:dyaOrig="8850" w14:anchorId="5B75924C">
          <v:shape id="_x0000_i1029" type="#_x0000_t75" style="width:262.8pt;height:222pt" o:ole="">
            <v:fill o:detectmouseclick="t"/>
            <v:imagedata r:id="rId18" o:title=""/>
          </v:shape>
          <o:OLEObject Type="Embed" ProgID="Visio.Drawing.11" ShapeID="_x0000_i1029" DrawAspect="Content" ObjectID="_1740653167" r:id="rId19"/>
        </w:object>
      </w:r>
      <w:r w:rsidRPr="001C3B9F">
        <w:rPr>
          <w:rFonts w:asciiTheme="minorEastAsia" w:eastAsiaTheme="minorEastAsia" w:hAnsiTheme="minorEastAsia" w:hint="eastAsia"/>
          <w:b/>
          <w:szCs w:val="21"/>
        </w:rPr>
        <w:t xml:space="preserve"> </w:t>
      </w:r>
    </w:p>
    <w:p w14:paraId="1000FDCC" w14:textId="77777777" w:rsidR="009E2EE5" w:rsidRPr="001C3B9F" w:rsidRDefault="009E2EE5" w:rsidP="009E2EE5">
      <w:pPr>
        <w:jc w:val="left"/>
        <w:rPr>
          <w:rFonts w:asciiTheme="minorEastAsia" w:eastAsiaTheme="minorEastAsia" w:hAnsiTheme="minorEastAsia"/>
          <w:szCs w:val="21"/>
          <w:shd w:val="clear" w:color="auto" w:fill="FFFFFF" w:themeFill="background1"/>
        </w:rPr>
      </w:pPr>
    </w:p>
    <w:p w14:paraId="11152765" w14:textId="77777777" w:rsidR="009E2EE5" w:rsidRPr="001C3B9F" w:rsidRDefault="009E2EE5" w:rsidP="009E2EE5">
      <w:pPr>
        <w:jc w:val="left"/>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（4）流程说明</w:t>
      </w:r>
    </w:p>
    <w:tbl>
      <w:tblPr>
        <w:tblW w:w="85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0"/>
        <w:gridCol w:w="709"/>
        <w:gridCol w:w="802"/>
        <w:gridCol w:w="5115"/>
        <w:gridCol w:w="1596"/>
      </w:tblGrid>
      <w:tr w:rsidR="009E2EE5" w:rsidRPr="001C3B9F" w14:paraId="2430B645" w14:textId="77777777" w:rsidTr="00D213C3">
        <w:trPr>
          <w:trHeight w:val="413"/>
          <w:jc w:val="center"/>
        </w:trPr>
        <w:tc>
          <w:tcPr>
            <w:tcW w:w="360" w:type="dxa"/>
            <w:vAlign w:val="center"/>
          </w:tcPr>
          <w:p w14:paraId="73950E94" w14:textId="77777777" w:rsidR="009E2EE5" w:rsidRPr="001C3B9F" w:rsidRDefault="009E2EE5" w:rsidP="00D213C3">
            <w:pPr>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步骤</w:t>
            </w:r>
          </w:p>
        </w:tc>
        <w:tc>
          <w:tcPr>
            <w:tcW w:w="709" w:type="dxa"/>
            <w:vAlign w:val="center"/>
          </w:tcPr>
          <w:p w14:paraId="385D2925" w14:textId="77777777" w:rsidR="009E2EE5" w:rsidRPr="001C3B9F" w:rsidRDefault="009E2EE5" w:rsidP="00D213C3">
            <w:pPr>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工作事项</w:t>
            </w:r>
          </w:p>
        </w:tc>
        <w:tc>
          <w:tcPr>
            <w:tcW w:w="802" w:type="dxa"/>
            <w:vAlign w:val="center"/>
          </w:tcPr>
          <w:p w14:paraId="69004123" w14:textId="77777777" w:rsidR="009E2EE5" w:rsidRPr="001C3B9F" w:rsidRDefault="009E2EE5" w:rsidP="00D213C3">
            <w:pPr>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责任岗位</w:t>
            </w:r>
          </w:p>
        </w:tc>
        <w:tc>
          <w:tcPr>
            <w:tcW w:w="5115" w:type="dxa"/>
            <w:vAlign w:val="center"/>
          </w:tcPr>
          <w:p w14:paraId="49CFCD9B" w14:textId="77777777" w:rsidR="009E2EE5" w:rsidRPr="001C3B9F" w:rsidRDefault="009E2EE5" w:rsidP="00D213C3">
            <w:pPr>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事项说明</w:t>
            </w:r>
          </w:p>
        </w:tc>
        <w:tc>
          <w:tcPr>
            <w:tcW w:w="1596" w:type="dxa"/>
            <w:vAlign w:val="center"/>
          </w:tcPr>
          <w:p w14:paraId="440F90BF" w14:textId="77777777" w:rsidR="009E2EE5" w:rsidRPr="001C3B9F" w:rsidRDefault="009E2EE5" w:rsidP="00D213C3">
            <w:pPr>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应用附件和表单</w:t>
            </w:r>
          </w:p>
        </w:tc>
      </w:tr>
      <w:tr w:rsidR="009E2EE5" w:rsidRPr="001C3B9F" w14:paraId="3FADC720" w14:textId="77777777" w:rsidTr="00D213C3">
        <w:trPr>
          <w:trHeight w:val="686"/>
          <w:jc w:val="center"/>
        </w:trPr>
        <w:tc>
          <w:tcPr>
            <w:tcW w:w="360" w:type="dxa"/>
            <w:vAlign w:val="center"/>
          </w:tcPr>
          <w:p w14:paraId="7BCD4875"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w:t>
            </w:r>
          </w:p>
        </w:tc>
        <w:tc>
          <w:tcPr>
            <w:tcW w:w="709" w:type="dxa"/>
            <w:vAlign w:val="center"/>
          </w:tcPr>
          <w:p w14:paraId="0D61B714"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离职申请</w:t>
            </w:r>
          </w:p>
        </w:tc>
        <w:tc>
          <w:tcPr>
            <w:tcW w:w="802" w:type="dxa"/>
            <w:vAlign w:val="center"/>
          </w:tcPr>
          <w:p w14:paraId="78B9366E"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员工</w:t>
            </w:r>
            <w:r w:rsidRPr="001C3B9F">
              <w:rPr>
                <w:rFonts w:asciiTheme="minorEastAsia" w:eastAsiaTheme="minorEastAsia" w:hAnsiTheme="minorEastAsia"/>
                <w:szCs w:val="21"/>
                <w:shd w:val="clear" w:color="auto" w:fill="FFFFFF" w:themeFill="background1"/>
              </w:rPr>
              <w:t>/</w:t>
            </w:r>
            <w:r w:rsidRPr="001C3B9F">
              <w:rPr>
                <w:rFonts w:asciiTheme="minorEastAsia" w:eastAsiaTheme="minorEastAsia" w:hAnsiTheme="minorEastAsia" w:hint="eastAsia"/>
                <w:szCs w:val="21"/>
                <w:shd w:val="clear" w:color="auto" w:fill="FFFFFF" w:themeFill="background1"/>
              </w:rPr>
              <w:t>直接主管</w:t>
            </w:r>
          </w:p>
        </w:tc>
        <w:tc>
          <w:tcPr>
            <w:tcW w:w="5115" w:type="dxa"/>
            <w:vAlign w:val="center"/>
          </w:tcPr>
          <w:p w14:paraId="746A14B1" w14:textId="77777777" w:rsidR="009E2EE5" w:rsidRPr="001C3B9F" w:rsidRDefault="009E2EE5" w:rsidP="00D213C3">
            <w:pPr>
              <w:numPr>
                <w:ilvl w:val="0"/>
                <w:numId w:val="6"/>
              </w:num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原则上离职人员须提前30天向用人部门提交书面申请，部门领导不得无故拖延审批。试用期员工提前3天提出申请。</w:t>
            </w:r>
          </w:p>
          <w:p w14:paraId="24A8B886" w14:textId="77777777" w:rsidR="009E2EE5" w:rsidRPr="001C3B9F" w:rsidRDefault="009E2EE5" w:rsidP="00D213C3">
            <w:p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 xml:space="preserve">2. </w:t>
            </w:r>
            <w:r w:rsidRPr="001C3B9F">
              <w:rPr>
                <w:rFonts w:asciiTheme="minorEastAsia" w:eastAsiaTheme="minorEastAsia" w:hAnsiTheme="minorEastAsia" w:hint="eastAsia"/>
                <w:szCs w:val="21"/>
                <w:shd w:val="clear" w:color="auto" w:fill="FFFFFF" w:themeFill="background1"/>
              </w:rPr>
              <w:t>公司解除，由直接主管提出申请，部门负责人及</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确认合</w:t>
            </w:r>
            <w:proofErr w:type="gramStart"/>
            <w:r w:rsidRPr="001C3B9F">
              <w:rPr>
                <w:rFonts w:asciiTheme="minorEastAsia" w:eastAsiaTheme="minorEastAsia" w:hAnsiTheme="minorEastAsia" w:hint="eastAsia"/>
                <w:szCs w:val="21"/>
                <w:shd w:val="clear" w:color="auto" w:fill="FFFFFF" w:themeFill="background1"/>
              </w:rPr>
              <w:t>规</w:t>
            </w:r>
            <w:proofErr w:type="gramEnd"/>
            <w:r w:rsidRPr="001C3B9F">
              <w:rPr>
                <w:rFonts w:asciiTheme="minorEastAsia" w:eastAsiaTheme="minorEastAsia" w:hAnsiTheme="minorEastAsia" w:hint="eastAsia"/>
                <w:szCs w:val="21"/>
                <w:shd w:val="clear" w:color="auto" w:fill="FFFFFF" w:themeFill="background1"/>
              </w:rPr>
              <w:t>后办理手续。</w:t>
            </w:r>
          </w:p>
          <w:p w14:paraId="77BBA7A5" w14:textId="77777777" w:rsidR="009E2EE5" w:rsidRPr="001C3B9F" w:rsidRDefault="009E2EE5" w:rsidP="00D213C3">
            <w:p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3.</w:t>
            </w:r>
            <w:r w:rsidRPr="001C3B9F">
              <w:rPr>
                <w:rFonts w:asciiTheme="minorEastAsia" w:eastAsiaTheme="minorEastAsia" w:hAnsiTheme="minorEastAsia" w:hint="eastAsia"/>
                <w:szCs w:val="21"/>
                <w:shd w:val="clear" w:color="auto" w:fill="FFFFFF" w:themeFill="background1"/>
              </w:rPr>
              <w:t>自动解除/除名员工，直接主管在</w:t>
            </w:r>
            <w:proofErr w:type="gramStart"/>
            <w:r w:rsidRPr="001C3B9F">
              <w:rPr>
                <w:rFonts w:asciiTheme="minorEastAsia" w:eastAsiaTheme="minorEastAsia" w:hAnsiTheme="minorEastAsia" w:hint="eastAsia"/>
                <w:szCs w:val="21"/>
                <w:shd w:val="clear" w:color="auto" w:fill="FFFFFF" w:themeFill="background1"/>
              </w:rPr>
              <w:t>员工自离之</w:t>
            </w:r>
            <w:proofErr w:type="gramEnd"/>
            <w:r w:rsidRPr="001C3B9F">
              <w:rPr>
                <w:rFonts w:asciiTheme="minorEastAsia" w:eastAsiaTheme="minorEastAsia" w:hAnsiTheme="minorEastAsia" w:hint="eastAsia"/>
                <w:szCs w:val="21"/>
                <w:shd w:val="clear" w:color="auto" w:fill="FFFFFF" w:themeFill="background1"/>
              </w:rPr>
              <w:t>日起</w:t>
            </w:r>
            <w:r w:rsidRPr="001C3B9F">
              <w:rPr>
                <w:rFonts w:asciiTheme="minorEastAsia" w:eastAsiaTheme="minorEastAsia" w:hAnsiTheme="minorEastAsia"/>
                <w:szCs w:val="21"/>
                <w:shd w:val="clear" w:color="auto" w:fill="FFFFFF" w:themeFill="background1"/>
              </w:rPr>
              <w:t>5</w:t>
            </w:r>
            <w:r w:rsidRPr="001C3B9F">
              <w:rPr>
                <w:rFonts w:asciiTheme="minorEastAsia" w:eastAsiaTheme="minorEastAsia" w:hAnsiTheme="minorEastAsia" w:hint="eastAsia"/>
                <w:szCs w:val="21"/>
                <w:shd w:val="clear" w:color="auto" w:fill="FFFFFF" w:themeFill="background1"/>
              </w:rPr>
              <w:t>个工作日内代办理离职手续,并报备</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，开具《</w:t>
            </w:r>
            <w:bookmarkStart w:id="0" w:name="OLE_LINK3"/>
            <w:r w:rsidRPr="001C3B9F">
              <w:rPr>
                <w:rFonts w:asciiTheme="minorEastAsia" w:eastAsiaTheme="minorEastAsia" w:hAnsiTheme="minorEastAsia" w:hint="eastAsia"/>
                <w:szCs w:val="21"/>
                <w:shd w:val="clear" w:color="auto" w:fill="FFFFFF" w:themeFill="background1"/>
              </w:rPr>
              <w:t>解除劳动关通知书</w:t>
            </w:r>
            <w:bookmarkEnd w:id="0"/>
            <w:r w:rsidRPr="001C3B9F">
              <w:rPr>
                <w:rFonts w:asciiTheme="minorEastAsia" w:eastAsiaTheme="minorEastAsia" w:hAnsiTheme="minorEastAsia" w:hint="eastAsia"/>
                <w:szCs w:val="21"/>
                <w:shd w:val="clear" w:color="auto" w:fill="FFFFFF" w:themeFill="background1"/>
              </w:rPr>
              <w:t>》，以邮件/快递的形式发送给员工本人。若因部门未能及时报备而给公司造成的损失，由直接主管承担。</w:t>
            </w:r>
          </w:p>
        </w:tc>
        <w:tc>
          <w:tcPr>
            <w:tcW w:w="1596" w:type="dxa"/>
            <w:vAlign w:val="center"/>
          </w:tcPr>
          <w:p w14:paraId="751B6345" w14:textId="77777777" w:rsidR="009E2EE5" w:rsidRPr="001C3B9F" w:rsidRDefault="009E2EE5" w:rsidP="00D213C3">
            <w:pPr>
              <w:tabs>
                <w:tab w:val="left" w:pos="6150"/>
              </w:tabs>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附件1.离职类型</w:t>
            </w:r>
          </w:p>
          <w:p w14:paraId="36BC317F" w14:textId="77777777" w:rsidR="009E2EE5" w:rsidRPr="001C3B9F" w:rsidRDefault="009E2EE5" w:rsidP="00D213C3">
            <w:pPr>
              <w:tabs>
                <w:tab w:val="left" w:pos="6150"/>
              </w:tabs>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附件2.解除劳动关系通知书</w:t>
            </w:r>
          </w:p>
          <w:p w14:paraId="6CC3B079" w14:textId="77777777" w:rsidR="009E2EE5" w:rsidRPr="001C3B9F" w:rsidRDefault="009E2EE5" w:rsidP="00D213C3">
            <w:pPr>
              <w:tabs>
                <w:tab w:val="left" w:pos="6150"/>
              </w:tabs>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表单1.员工离职申请审批表</w:t>
            </w:r>
          </w:p>
          <w:p w14:paraId="2A55FBE8" w14:textId="77777777" w:rsidR="009E2EE5" w:rsidRPr="001C3B9F" w:rsidRDefault="009E2EE5" w:rsidP="00D213C3">
            <w:pPr>
              <w:tabs>
                <w:tab w:val="left" w:pos="6150"/>
              </w:tabs>
              <w:jc w:val="left"/>
              <w:rPr>
                <w:rFonts w:asciiTheme="minorEastAsia" w:eastAsiaTheme="minorEastAsia" w:hAnsiTheme="minorEastAsia"/>
                <w:szCs w:val="21"/>
                <w:shd w:val="clear" w:color="auto" w:fill="FFFFFF" w:themeFill="background1"/>
              </w:rPr>
            </w:pPr>
          </w:p>
        </w:tc>
      </w:tr>
      <w:tr w:rsidR="009E2EE5" w:rsidRPr="001C3B9F" w14:paraId="4718881A" w14:textId="77777777" w:rsidTr="00D213C3">
        <w:trPr>
          <w:trHeight w:val="1300"/>
          <w:jc w:val="center"/>
        </w:trPr>
        <w:tc>
          <w:tcPr>
            <w:tcW w:w="360" w:type="dxa"/>
            <w:vAlign w:val="center"/>
          </w:tcPr>
          <w:p w14:paraId="08BCFA49"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2</w:t>
            </w:r>
          </w:p>
        </w:tc>
        <w:tc>
          <w:tcPr>
            <w:tcW w:w="709" w:type="dxa"/>
            <w:vAlign w:val="center"/>
          </w:tcPr>
          <w:p w14:paraId="54DA65F6"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离职沟通与确认</w:t>
            </w:r>
          </w:p>
        </w:tc>
        <w:tc>
          <w:tcPr>
            <w:tcW w:w="802" w:type="dxa"/>
            <w:vAlign w:val="center"/>
          </w:tcPr>
          <w:p w14:paraId="598664FC"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直接主管</w:t>
            </w:r>
          </w:p>
        </w:tc>
        <w:tc>
          <w:tcPr>
            <w:tcW w:w="5115" w:type="dxa"/>
            <w:vAlign w:val="center"/>
          </w:tcPr>
          <w:p w14:paraId="13DCF07D" w14:textId="77777777" w:rsidR="009E2EE5" w:rsidRPr="001C3B9F" w:rsidRDefault="009E2EE5" w:rsidP="00D213C3">
            <w:p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1.当员工提出离职时，直接上级与预离职人员沟通，了解员工心理动态，对于业绩优秀者尽量挽留。</w:t>
            </w:r>
          </w:p>
          <w:p w14:paraId="1E02B631" w14:textId="77777777" w:rsidR="009E2EE5" w:rsidRPr="001C3B9F" w:rsidRDefault="009E2EE5" w:rsidP="00D213C3">
            <w:p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2.挽留无效者，明确意见和离职时间，同时安排好交接人。</w:t>
            </w:r>
          </w:p>
        </w:tc>
        <w:tc>
          <w:tcPr>
            <w:tcW w:w="1596" w:type="dxa"/>
            <w:vAlign w:val="center"/>
          </w:tcPr>
          <w:p w14:paraId="691433EA" w14:textId="77777777" w:rsidR="009E2EE5" w:rsidRPr="001C3B9F" w:rsidRDefault="009E2EE5" w:rsidP="00D213C3">
            <w:pPr>
              <w:tabs>
                <w:tab w:val="left" w:pos="6150"/>
              </w:tabs>
              <w:jc w:val="left"/>
              <w:rPr>
                <w:rFonts w:asciiTheme="minorEastAsia" w:eastAsiaTheme="minorEastAsia" w:hAnsiTheme="minorEastAsia"/>
                <w:szCs w:val="21"/>
                <w:shd w:val="clear" w:color="auto" w:fill="FFFFFF" w:themeFill="background1"/>
              </w:rPr>
            </w:pPr>
          </w:p>
        </w:tc>
      </w:tr>
      <w:tr w:rsidR="009E2EE5" w:rsidRPr="001C3B9F" w14:paraId="5686644F" w14:textId="77777777" w:rsidTr="00D213C3">
        <w:trPr>
          <w:trHeight w:val="1018"/>
          <w:jc w:val="center"/>
        </w:trPr>
        <w:tc>
          <w:tcPr>
            <w:tcW w:w="360" w:type="dxa"/>
            <w:vAlign w:val="center"/>
          </w:tcPr>
          <w:p w14:paraId="132A1D19"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3</w:t>
            </w:r>
          </w:p>
        </w:tc>
        <w:tc>
          <w:tcPr>
            <w:tcW w:w="709" w:type="dxa"/>
            <w:vAlign w:val="center"/>
          </w:tcPr>
          <w:p w14:paraId="51AAFEC7"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离职面谈并复</w:t>
            </w:r>
            <w:r w:rsidRPr="001C3B9F">
              <w:rPr>
                <w:rFonts w:asciiTheme="minorEastAsia" w:eastAsiaTheme="minorEastAsia" w:hAnsiTheme="minorEastAsia" w:hint="eastAsia"/>
                <w:szCs w:val="21"/>
                <w:shd w:val="clear" w:color="auto" w:fill="FFFFFF" w:themeFill="background1"/>
              </w:rPr>
              <w:lastRenderedPageBreak/>
              <w:t>核</w:t>
            </w:r>
          </w:p>
        </w:tc>
        <w:tc>
          <w:tcPr>
            <w:tcW w:w="802" w:type="dxa"/>
            <w:vAlign w:val="center"/>
          </w:tcPr>
          <w:p w14:paraId="27FD0910"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lastRenderedPageBreak/>
              <w:t>人事专员</w:t>
            </w:r>
          </w:p>
        </w:tc>
        <w:tc>
          <w:tcPr>
            <w:tcW w:w="5115" w:type="dxa"/>
            <w:vAlign w:val="center"/>
          </w:tcPr>
          <w:p w14:paraId="31516C73"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分别与直接主管与员工沟通了解离职原因，做好相关记录，完成《员工离职访谈表》。</w:t>
            </w:r>
          </w:p>
        </w:tc>
        <w:tc>
          <w:tcPr>
            <w:tcW w:w="1596" w:type="dxa"/>
            <w:vAlign w:val="center"/>
          </w:tcPr>
          <w:p w14:paraId="1BBA561D" w14:textId="77777777" w:rsidR="009E2EE5" w:rsidRPr="001C3B9F" w:rsidRDefault="009E2EE5" w:rsidP="00D213C3">
            <w:pPr>
              <w:tabs>
                <w:tab w:val="left" w:pos="6150"/>
              </w:tabs>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表单2：员工离职访谈表</w:t>
            </w:r>
          </w:p>
        </w:tc>
      </w:tr>
      <w:tr w:rsidR="009E2EE5" w:rsidRPr="001C3B9F" w14:paraId="4ACC249B" w14:textId="77777777" w:rsidTr="00D213C3">
        <w:trPr>
          <w:trHeight w:val="780"/>
          <w:jc w:val="center"/>
        </w:trPr>
        <w:tc>
          <w:tcPr>
            <w:tcW w:w="360" w:type="dxa"/>
            <w:vAlign w:val="center"/>
          </w:tcPr>
          <w:p w14:paraId="7CC3195D"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4</w:t>
            </w:r>
          </w:p>
        </w:tc>
        <w:tc>
          <w:tcPr>
            <w:tcW w:w="709" w:type="dxa"/>
            <w:vAlign w:val="center"/>
          </w:tcPr>
          <w:p w14:paraId="63B10FDA"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离职交接</w:t>
            </w:r>
          </w:p>
        </w:tc>
        <w:tc>
          <w:tcPr>
            <w:tcW w:w="802" w:type="dxa"/>
            <w:vAlign w:val="center"/>
          </w:tcPr>
          <w:p w14:paraId="1AB9FCD5"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直接主管/员工</w:t>
            </w:r>
          </w:p>
        </w:tc>
        <w:tc>
          <w:tcPr>
            <w:tcW w:w="5115" w:type="dxa"/>
            <w:vAlign w:val="center"/>
          </w:tcPr>
          <w:p w14:paraId="6C253AAA" w14:textId="77777777" w:rsidR="009E2EE5" w:rsidRPr="001C3B9F" w:rsidRDefault="009E2EE5" w:rsidP="00D213C3">
            <w:p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1.员工根据《工作交接表》完成工作项清单。</w:t>
            </w:r>
          </w:p>
          <w:p w14:paraId="6B4869F1" w14:textId="77777777" w:rsidR="009E2EE5" w:rsidRPr="001C3B9F" w:rsidRDefault="009E2EE5" w:rsidP="00D213C3">
            <w:pPr>
              <w:tabs>
                <w:tab w:val="left" w:pos="6150"/>
              </w:tabs>
              <w:rPr>
                <w:rFonts w:asciiTheme="minorEastAsia" w:eastAsiaTheme="minorEastAsia" w:hAnsiTheme="minorEastAsia"/>
                <w:szCs w:val="21"/>
                <w:highlight w:val="yellow"/>
                <w:shd w:val="clear" w:color="auto" w:fill="FFFFFF" w:themeFill="background1"/>
              </w:rPr>
            </w:pPr>
            <w:r w:rsidRPr="001C3B9F">
              <w:rPr>
                <w:rFonts w:asciiTheme="minorEastAsia" w:eastAsiaTheme="minorEastAsia" w:hAnsiTheme="minorEastAsia" w:hint="eastAsia"/>
                <w:szCs w:val="21"/>
                <w:shd w:val="clear" w:color="auto" w:fill="FFFFFF" w:themeFill="background1"/>
              </w:rPr>
              <w:t>2.直接主管安排好工作接收人，接收人确认所有工作无遗漏后签字。</w:t>
            </w:r>
          </w:p>
        </w:tc>
        <w:tc>
          <w:tcPr>
            <w:tcW w:w="1596" w:type="dxa"/>
            <w:vAlign w:val="center"/>
          </w:tcPr>
          <w:p w14:paraId="541528D4" w14:textId="77777777" w:rsidR="009E2EE5" w:rsidRPr="001C3B9F" w:rsidRDefault="009E2EE5" w:rsidP="00D213C3">
            <w:pPr>
              <w:tabs>
                <w:tab w:val="left" w:pos="6150"/>
              </w:tabs>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表单3.工作交接表</w:t>
            </w:r>
          </w:p>
        </w:tc>
      </w:tr>
      <w:tr w:rsidR="009E2EE5" w:rsidRPr="001C3B9F" w14:paraId="20AD3F00" w14:textId="77777777" w:rsidTr="00D213C3">
        <w:trPr>
          <w:trHeight w:val="780"/>
          <w:jc w:val="center"/>
        </w:trPr>
        <w:tc>
          <w:tcPr>
            <w:tcW w:w="360" w:type="dxa"/>
            <w:vAlign w:val="center"/>
          </w:tcPr>
          <w:p w14:paraId="14A5351D"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5</w:t>
            </w:r>
          </w:p>
        </w:tc>
        <w:tc>
          <w:tcPr>
            <w:tcW w:w="709" w:type="dxa"/>
            <w:vAlign w:val="center"/>
          </w:tcPr>
          <w:p w14:paraId="20F3551B"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审批</w:t>
            </w:r>
          </w:p>
        </w:tc>
        <w:tc>
          <w:tcPr>
            <w:tcW w:w="802" w:type="dxa"/>
            <w:vAlign w:val="center"/>
          </w:tcPr>
          <w:p w14:paraId="3214AFCC"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部门负责人/总裁/董事长</w:t>
            </w:r>
          </w:p>
        </w:tc>
        <w:tc>
          <w:tcPr>
            <w:tcW w:w="5115" w:type="dxa"/>
            <w:vAlign w:val="center"/>
          </w:tcPr>
          <w:p w14:paraId="5EA8E76B" w14:textId="77777777" w:rsidR="009E2EE5" w:rsidRPr="001C3B9F" w:rsidRDefault="009E2EE5" w:rsidP="00D213C3">
            <w:p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经理级以下岗位部门负责人审批，经理级岗位总裁审批，经理级以上岗位董事长审批。</w:t>
            </w:r>
          </w:p>
        </w:tc>
        <w:tc>
          <w:tcPr>
            <w:tcW w:w="1596" w:type="dxa"/>
            <w:vAlign w:val="center"/>
          </w:tcPr>
          <w:p w14:paraId="10C2EA90" w14:textId="77777777" w:rsidR="009E2EE5" w:rsidRPr="001C3B9F" w:rsidRDefault="009E2EE5" w:rsidP="00D213C3">
            <w:pPr>
              <w:tabs>
                <w:tab w:val="left" w:pos="6150"/>
              </w:tabs>
              <w:jc w:val="left"/>
              <w:rPr>
                <w:rFonts w:asciiTheme="minorEastAsia" w:eastAsiaTheme="minorEastAsia" w:hAnsiTheme="minorEastAsia"/>
                <w:szCs w:val="21"/>
                <w:shd w:val="clear" w:color="auto" w:fill="FFFFFF" w:themeFill="background1"/>
              </w:rPr>
            </w:pPr>
          </w:p>
        </w:tc>
      </w:tr>
      <w:tr w:rsidR="009E2EE5" w:rsidRPr="001C3B9F" w14:paraId="1A415994" w14:textId="77777777" w:rsidTr="00D213C3">
        <w:trPr>
          <w:trHeight w:val="1222"/>
          <w:jc w:val="center"/>
        </w:trPr>
        <w:tc>
          <w:tcPr>
            <w:tcW w:w="360" w:type="dxa"/>
            <w:vAlign w:val="center"/>
          </w:tcPr>
          <w:p w14:paraId="3156AEAE"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6</w:t>
            </w:r>
          </w:p>
        </w:tc>
        <w:tc>
          <w:tcPr>
            <w:tcW w:w="709" w:type="dxa"/>
            <w:vAlign w:val="center"/>
          </w:tcPr>
          <w:p w14:paraId="65780E38"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手续办理</w:t>
            </w:r>
          </w:p>
        </w:tc>
        <w:tc>
          <w:tcPr>
            <w:tcW w:w="802" w:type="dxa"/>
            <w:vAlign w:val="center"/>
          </w:tcPr>
          <w:p w14:paraId="49C65F59"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人事专员</w:t>
            </w:r>
          </w:p>
        </w:tc>
        <w:tc>
          <w:tcPr>
            <w:tcW w:w="5115" w:type="dxa"/>
            <w:vAlign w:val="center"/>
          </w:tcPr>
          <w:p w14:paraId="5A44AD7A" w14:textId="77777777" w:rsidR="009E2EE5" w:rsidRPr="001C3B9F" w:rsidRDefault="009E2EE5" w:rsidP="00D213C3">
            <w:p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1.</w:t>
            </w:r>
            <w:r w:rsidRPr="001C3B9F">
              <w:rPr>
                <w:rFonts w:asciiTheme="minorEastAsia" w:eastAsiaTheme="minorEastAsia" w:hAnsiTheme="minorEastAsia" w:hint="eastAsia"/>
                <w:szCs w:val="21"/>
                <w:shd w:val="clear" w:color="auto" w:fill="FFFFFF" w:themeFill="background1"/>
              </w:rPr>
              <w:t>离职手续办理时员工按《离/调职手续表》办理，直接上级监交并确认，确保无漏项。</w:t>
            </w:r>
          </w:p>
          <w:p w14:paraId="17BFFA7D" w14:textId="77777777" w:rsidR="009E2EE5" w:rsidRPr="001C3B9F" w:rsidRDefault="009E2EE5" w:rsidP="00D213C3">
            <w:p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开具《解除劳动关系证明》。</w:t>
            </w:r>
          </w:p>
        </w:tc>
        <w:tc>
          <w:tcPr>
            <w:tcW w:w="1596" w:type="dxa"/>
            <w:vAlign w:val="center"/>
          </w:tcPr>
          <w:p w14:paraId="3AF946BB" w14:textId="77777777" w:rsidR="009E2EE5" w:rsidRPr="001C3B9F" w:rsidRDefault="009E2EE5" w:rsidP="00D213C3">
            <w:pPr>
              <w:tabs>
                <w:tab w:val="left" w:pos="6150"/>
              </w:tabs>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附件3. 解除劳动关系证明</w:t>
            </w:r>
          </w:p>
          <w:p w14:paraId="081B4C0E" w14:textId="77777777" w:rsidR="009E2EE5" w:rsidRPr="001C3B9F" w:rsidRDefault="009E2EE5" w:rsidP="00D213C3">
            <w:pPr>
              <w:tabs>
                <w:tab w:val="left" w:pos="6150"/>
              </w:tabs>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表单4.离/调职手续表</w:t>
            </w:r>
          </w:p>
        </w:tc>
      </w:tr>
      <w:tr w:rsidR="009E2EE5" w:rsidRPr="001C3B9F" w14:paraId="4BC51F6B" w14:textId="77777777" w:rsidTr="00D213C3">
        <w:trPr>
          <w:trHeight w:val="70"/>
          <w:jc w:val="center"/>
        </w:trPr>
        <w:tc>
          <w:tcPr>
            <w:tcW w:w="360" w:type="dxa"/>
            <w:vAlign w:val="center"/>
          </w:tcPr>
          <w:p w14:paraId="581647D9"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7</w:t>
            </w:r>
          </w:p>
        </w:tc>
        <w:tc>
          <w:tcPr>
            <w:tcW w:w="709" w:type="dxa"/>
            <w:vAlign w:val="center"/>
          </w:tcPr>
          <w:p w14:paraId="69CF3BCD"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工资核算</w:t>
            </w:r>
          </w:p>
        </w:tc>
        <w:tc>
          <w:tcPr>
            <w:tcW w:w="802" w:type="dxa"/>
            <w:vAlign w:val="center"/>
          </w:tcPr>
          <w:p w14:paraId="4E361DDC"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人事专员</w:t>
            </w:r>
          </w:p>
        </w:tc>
        <w:tc>
          <w:tcPr>
            <w:tcW w:w="5115" w:type="dxa"/>
            <w:vAlign w:val="center"/>
          </w:tcPr>
          <w:p w14:paraId="0D245A77" w14:textId="77777777" w:rsidR="009E2EE5" w:rsidRPr="001C3B9F" w:rsidRDefault="009E2EE5" w:rsidP="00D213C3">
            <w:p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离职员工工资在未办理或未办完手续前暂缓发放，直至手续齐全后才予以结算发放，相关情节严重者可通过法律手段追究其法律责任。</w:t>
            </w:r>
          </w:p>
        </w:tc>
        <w:tc>
          <w:tcPr>
            <w:tcW w:w="1596" w:type="dxa"/>
            <w:vAlign w:val="center"/>
          </w:tcPr>
          <w:p w14:paraId="46AF3D07"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p>
        </w:tc>
      </w:tr>
      <w:tr w:rsidR="009E2EE5" w:rsidRPr="001C3B9F" w14:paraId="27D3C9DF" w14:textId="77777777" w:rsidTr="00D213C3">
        <w:trPr>
          <w:trHeight w:val="618"/>
          <w:jc w:val="center"/>
        </w:trPr>
        <w:tc>
          <w:tcPr>
            <w:tcW w:w="360" w:type="dxa"/>
            <w:vAlign w:val="center"/>
          </w:tcPr>
          <w:p w14:paraId="64531899"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8</w:t>
            </w:r>
          </w:p>
        </w:tc>
        <w:tc>
          <w:tcPr>
            <w:tcW w:w="709" w:type="dxa"/>
            <w:vAlign w:val="center"/>
          </w:tcPr>
          <w:p w14:paraId="62E37F6B"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档案管理</w:t>
            </w:r>
          </w:p>
        </w:tc>
        <w:tc>
          <w:tcPr>
            <w:tcW w:w="802" w:type="dxa"/>
            <w:vAlign w:val="center"/>
          </w:tcPr>
          <w:p w14:paraId="4C9C23E8" w14:textId="77777777" w:rsidR="009E2EE5" w:rsidRPr="001C3B9F" w:rsidRDefault="009E2EE5" w:rsidP="00D213C3">
            <w:pPr>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人事专员</w:t>
            </w:r>
          </w:p>
        </w:tc>
        <w:tc>
          <w:tcPr>
            <w:tcW w:w="5115" w:type="dxa"/>
            <w:vAlign w:val="center"/>
          </w:tcPr>
          <w:p w14:paraId="1D1A54AC" w14:textId="77777777" w:rsidR="009E2EE5" w:rsidRPr="001C3B9F" w:rsidRDefault="009E2EE5" w:rsidP="00D213C3">
            <w:pPr>
              <w:tabs>
                <w:tab w:val="left" w:pos="6150"/>
              </w:tabs>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参照《员工档案管理制度》执行。</w:t>
            </w:r>
          </w:p>
        </w:tc>
        <w:tc>
          <w:tcPr>
            <w:tcW w:w="1596" w:type="dxa"/>
            <w:vAlign w:val="center"/>
          </w:tcPr>
          <w:p w14:paraId="162F18B6" w14:textId="77777777" w:rsidR="009E2EE5" w:rsidRPr="001C3B9F" w:rsidRDefault="009E2EE5" w:rsidP="00D213C3">
            <w:pPr>
              <w:tabs>
                <w:tab w:val="left" w:pos="6150"/>
              </w:tabs>
              <w:jc w:val="center"/>
              <w:rPr>
                <w:rFonts w:asciiTheme="minorEastAsia" w:eastAsiaTheme="minorEastAsia" w:hAnsiTheme="minorEastAsia"/>
                <w:szCs w:val="21"/>
                <w:shd w:val="clear" w:color="auto" w:fill="FFFFFF" w:themeFill="background1"/>
              </w:rPr>
            </w:pPr>
          </w:p>
        </w:tc>
      </w:tr>
    </w:tbl>
    <w:p w14:paraId="06AB57A7" w14:textId="77777777" w:rsidR="00D213C3" w:rsidRDefault="00D213C3" w:rsidP="009E2EE5">
      <w:pPr>
        <w:rPr>
          <w:rFonts w:asciiTheme="minorEastAsia" w:eastAsiaTheme="minorEastAsia" w:hAnsiTheme="minorEastAsia"/>
          <w:b/>
          <w:bCs/>
          <w:szCs w:val="21"/>
          <w:shd w:val="clear" w:color="auto" w:fill="FFFFFF" w:themeFill="background1"/>
        </w:rPr>
      </w:pPr>
    </w:p>
    <w:p w14:paraId="350B8ACA" w14:textId="77777777" w:rsidR="00D213C3" w:rsidRPr="001C3B9F" w:rsidRDefault="00D213C3" w:rsidP="00D213C3">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 xml:space="preserve"> </w:t>
      </w:r>
      <w:r w:rsidRPr="001C3B9F">
        <w:rPr>
          <w:rFonts w:asciiTheme="minorEastAsia" w:eastAsiaTheme="minorEastAsia" w:hAnsiTheme="minorEastAsia" w:hint="eastAsia"/>
          <w:b/>
          <w:szCs w:val="21"/>
          <w:shd w:val="clear" w:color="auto" w:fill="FFFFFF" w:themeFill="background1"/>
        </w:rPr>
        <w:t>附加说明</w:t>
      </w:r>
    </w:p>
    <w:p w14:paraId="16D82EA4" w14:textId="77777777" w:rsidR="00D213C3" w:rsidRPr="001C3B9F"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7E821973" w14:textId="77777777" w:rsidR="00D213C3" w:rsidRPr="001C3B9F"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764E4DCC" w14:textId="77777777" w:rsidR="00D213C3" w:rsidRPr="00D213C3" w:rsidRDefault="00D213C3" w:rsidP="009E2EE5">
      <w:pPr>
        <w:rPr>
          <w:rFonts w:asciiTheme="minorEastAsia" w:eastAsiaTheme="minorEastAsia" w:hAnsiTheme="minorEastAsia"/>
          <w:b/>
          <w:bCs/>
          <w:szCs w:val="21"/>
          <w:shd w:val="clear" w:color="auto" w:fill="FFFFFF" w:themeFill="background1"/>
        </w:rPr>
      </w:pPr>
    </w:p>
    <w:p w14:paraId="2A26A196" w14:textId="6290B541" w:rsidR="009E2EE5"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六、</w:t>
      </w:r>
      <w:r w:rsidR="009E2EE5" w:rsidRPr="001C3B9F">
        <w:rPr>
          <w:rFonts w:asciiTheme="minorEastAsia" w:eastAsiaTheme="minorEastAsia" w:hAnsiTheme="minorEastAsia" w:hint="eastAsia"/>
          <w:b/>
          <w:szCs w:val="21"/>
          <w:shd w:val="clear" w:color="auto" w:fill="FFFFFF" w:themeFill="background1"/>
        </w:rPr>
        <w:t>劳动合同签订管理流程</w:t>
      </w:r>
    </w:p>
    <w:p w14:paraId="6EBC92AD" w14:textId="395EB159" w:rsidR="00D213C3" w:rsidRPr="00D213C3" w:rsidRDefault="00D213C3"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44C21CD1" w14:textId="77777777" w:rsidTr="00D213C3">
        <w:trPr>
          <w:trHeight w:val="345"/>
        </w:trPr>
        <w:tc>
          <w:tcPr>
            <w:tcW w:w="3571" w:type="dxa"/>
            <w:gridSpan w:val="2"/>
          </w:tcPr>
          <w:p w14:paraId="2711D082"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7178DCF8"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劳动合同签订管理流程</w:t>
            </w:r>
          </w:p>
        </w:tc>
      </w:tr>
      <w:tr w:rsidR="009E2EE5" w:rsidRPr="001C3B9F" w14:paraId="3B832082" w14:textId="77777777" w:rsidTr="00D213C3">
        <w:trPr>
          <w:trHeight w:val="267"/>
        </w:trPr>
        <w:tc>
          <w:tcPr>
            <w:tcW w:w="3571" w:type="dxa"/>
            <w:gridSpan w:val="2"/>
          </w:tcPr>
          <w:p w14:paraId="65D8482E" w14:textId="4740B8BD"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w:t>
            </w:r>
            <w:r w:rsidR="00D213C3">
              <w:rPr>
                <w:rFonts w:asciiTheme="minorEastAsia" w:eastAsiaTheme="minorEastAsia" w:hAnsiTheme="minorEastAsia"/>
                <w:b/>
                <w:szCs w:val="21"/>
                <w:shd w:val="clear" w:color="auto" w:fill="FFFFFF" w:themeFill="background1"/>
              </w:rPr>
              <w:t>6</w:t>
            </w:r>
          </w:p>
        </w:tc>
        <w:tc>
          <w:tcPr>
            <w:tcW w:w="4251" w:type="dxa"/>
            <w:gridSpan w:val="3"/>
            <w:vMerge/>
          </w:tcPr>
          <w:p w14:paraId="3555E6C7"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78D0A0BD" w14:textId="77777777" w:rsidTr="00D213C3">
        <w:trPr>
          <w:trHeight w:val="368"/>
        </w:trPr>
        <w:tc>
          <w:tcPr>
            <w:tcW w:w="1486" w:type="dxa"/>
          </w:tcPr>
          <w:p w14:paraId="3082E841"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2914D4F7"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1F3AC8EC"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2D3ABA43"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41085C7B"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3FAD1F3D" w14:textId="77777777" w:rsidTr="00D213C3">
        <w:trPr>
          <w:trHeight w:val="369"/>
        </w:trPr>
        <w:tc>
          <w:tcPr>
            <w:tcW w:w="1486" w:type="dxa"/>
          </w:tcPr>
          <w:p w14:paraId="76B36C7E"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5C560519"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6B0E7C80"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25CB3456"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7FA38834"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6F9433CF"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（1）目的</w:t>
      </w:r>
    </w:p>
    <w:p w14:paraId="2394856F" w14:textId="77777777" w:rsidR="009E2EE5" w:rsidRPr="001C3B9F" w:rsidRDefault="009E2EE5" w:rsidP="009E2EE5">
      <w:pPr>
        <w:ind w:firstLineChars="200" w:firstLine="420"/>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规范员工劳动合同管理，保障公司和员工的合法权限。</w:t>
      </w:r>
    </w:p>
    <w:p w14:paraId="13CFC945"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（2）适用范围</w:t>
      </w:r>
    </w:p>
    <w:p w14:paraId="25691CA8"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适用于公司所有员工。</w:t>
      </w:r>
    </w:p>
    <w:p w14:paraId="4C7D2289"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（3）流程图</w:t>
      </w:r>
    </w:p>
    <w:p w14:paraId="77A2C2E0" w14:textId="77777777" w:rsidR="009E2EE5" w:rsidRPr="001C3B9F" w:rsidRDefault="009E2EE5" w:rsidP="009E2EE5">
      <w:pPr>
        <w:spacing w:line="360" w:lineRule="auto"/>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object w:dxaOrig="8190" w:dyaOrig="11610" w14:anchorId="487A4BA5">
          <v:shape id="_x0000_i1030" type="#_x0000_t75" style="width:242.4pt;height:273pt" o:ole="">
            <v:fill o:detectmouseclick="t"/>
            <v:imagedata r:id="rId20" o:title=""/>
          </v:shape>
          <o:OLEObject Type="Embed" ProgID="Visio.Drawing.11" ShapeID="_x0000_i1030" DrawAspect="Content" ObjectID="_1740653168" r:id="rId21"/>
        </w:object>
      </w:r>
    </w:p>
    <w:p w14:paraId="3A1AF4CD" w14:textId="77777777" w:rsidR="009E2EE5" w:rsidRPr="001C3B9F" w:rsidRDefault="009E2EE5" w:rsidP="009E2EE5">
      <w:pPr>
        <w:spacing w:line="360" w:lineRule="auto"/>
        <w:rPr>
          <w:rFonts w:asciiTheme="minorEastAsia" w:eastAsiaTheme="minorEastAsia" w:hAnsiTheme="minorEastAsia"/>
          <w:szCs w:val="21"/>
          <w:shd w:val="clear" w:color="auto" w:fill="FFFFFF" w:themeFill="background1"/>
        </w:rPr>
      </w:pPr>
    </w:p>
    <w:p w14:paraId="372E25D4" w14:textId="77777777" w:rsidR="009E2EE5" w:rsidRPr="001C3B9F" w:rsidRDefault="009E2EE5" w:rsidP="009E2EE5">
      <w:pPr>
        <w:spacing w:line="360" w:lineRule="auto"/>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（4）流程说明</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6"/>
        <w:gridCol w:w="1163"/>
        <w:gridCol w:w="1155"/>
        <w:gridCol w:w="5010"/>
        <w:gridCol w:w="1788"/>
      </w:tblGrid>
      <w:tr w:rsidR="009E2EE5" w:rsidRPr="001C3B9F" w14:paraId="6C6AB24B" w14:textId="77777777" w:rsidTr="00D213C3">
        <w:trPr>
          <w:jc w:val="center"/>
        </w:trPr>
        <w:tc>
          <w:tcPr>
            <w:tcW w:w="716" w:type="dxa"/>
            <w:vAlign w:val="center"/>
          </w:tcPr>
          <w:p w14:paraId="006E0931" w14:textId="77777777" w:rsidR="009E2EE5" w:rsidRPr="001C3B9F" w:rsidRDefault="009E2EE5" w:rsidP="00D213C3">
            <w:pPr>
              <w:spacing w:line="360" w:lineRule="auto"/>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步骤</w:t>
            </w:r>
          </w:p>
        </w:tc>
        <w:tc>
          <w:tcPr>
            <w:tcW w:w="1163" w:type="dxa"/>
            <w:vAlign w:val="center"/>
          </w:tcPr>
          <w:p w14:paraId="186341BE" w14:textId="77777777" w:rsidR="009E2EE5" w:rsidRPr="001C3B9F" w:rsidRDefault="009E2EE5" w:rsidP="00D213C3">
            <w:pPr>
              <w:spacing w:line="360" w:lineRule="auto"/>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工作事项</w:t>
            </w:r>
          </w:p>
        </w:tc>
        <w:tc>
          <w:tcPr>
            <w:tcW w:w="1155" w:type="dxa"/>
            <w:vAlign w:val="center"/>
          </w:tcPr>
          <w:p w14:paraId="32DDDE8E" w14:textId="77777777" w:rsidR="009E2EE5" w:rsidRPr="001C3B9F" w:rsidRDefault="009E2EE5" w:rsidP="00D213C3">
            <w:pPr>
              <w:spacing w:line="360" w:lineRule="auto"/>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责任岗位</w:t>
            </w:r>
          </w:p>
        </w:tc>
        <w:tc>
          <w:tcPr>
            <w:tcW w:w="5010" w:type="dxa"/>
            <w:vAlign w:val="center"/>
          </w:tcPr>
          <w:p w14:paraId="04AFCC56" w14:textId="77777777" w:rsidR="009E2EE5" w:rsidRPr="001C3B9F" w:rsidRDefault="009E2EE5" w:rsidP="00D213C3">
            <w:pPr>
              <w:spacing w:line="360" w:lineRule="auto"/>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事项说明</w:t>
            </w:r>
          </w:p>
        </w:tc>
        <w:tc>
          <w:tcPr>
            <w:tcW w:w="1788" w:type="dxa"/>
            <w:vAlign w:val="center"/>
          </w:tcPr>
          <w:p w14:paraId="673EB9CC" w14:textId="77777777" w:rsidR="009E2EE5" w:rsidRPr="001C3B9F" w:rsidRDefault="009E2EE5" w:rsidP="00D213C3">
            <w:pPr>
              <w:spacing w:line="360" w:lineRule="auto"/>
              <w:jc w:val="cente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相关表单和附件</w:t>
            </w:r>
          </w:p>
        </w:tc>
      </w:tr>
      <w:tr w:rsidR="009E2EE5" w:rsidRPr="001C3B9F" w14:paraId="0117AE11" w14:textId="77777777" w:rsidTr="00D213C3">
        <w:trPr>
          <w:trHeight w:val="1480"/>
          <w:jc w:val="center"/>
        </w:trPr>
        <w:tc>
          <w:tcPr>
            <w:tcW w:w="716" w:type="dxa"/>
            <w:vAlign w:val="center"/>
          </w:tcPr>
          <w:p w14:paraId="5446CE0C" w14:textId="77777777" w:rsidR="009E2EE5" w:rsidRPr="001C3B9F" w:rsidRDefault="009E2EE5" w:rsidP="00D213C3">
            <w:pPr>
              <w:spacing w:line="360" w:lineRule="auto"/>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1</w:t>
            </w:r>
          </w:p>
        </w:tc>
        <w:tc>
          <w:tcPr>
            <w:tcW w:w="1163" w:type="dxa"/>
            <w:vAlign w:val="center"/>
          </w:tcPr>
          <w:p w14:paraId="3B5B844B"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签订劳动合同</w:t>
            </w:r>
          </w:p>
        </w:tc>
        <w:tc>
          <w:tcPr>
            <w:tcW w:w="1155" w:type="dxa"/>
            <w:vAlign w:val="center"/>
          </w:tcPr>
          <w:p w14:paraId="40EEF43B"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人事专员</w:t>
            </w:r>
          </w:p>
        </w:tc>
        <w:tc>
          <w:tcPr>
            <w:tcW w:w="5010" w:type="dxa"/>
            <w:vAlign w:val="center"/>
          </w:tcPr>
          <w:p w14:paraId="2A1C641C"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1.员工入职，人事专员凭合格体检表、应聘相关证件等与新员工签订劳动合同。</w:t>
            </w:r>
          </w:p>
          <w:p w14:paraId="1E39567F"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2.劳动合同首签年限遵照《劳动合同管理规定》执行：</w:t>
            </w:r>
          </w:p>
          <w:p w14:paraId="18B81530"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1)一般员工签署《劳动合同》；</w:t>
            </w:r>
          </w:p>
          <w:p w14:paraId="69119E1D"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2）实习生签署《实习协议》；</w:t>
            </w:r>
          </w:p>
          <w:p w14:paraId="63EBA9E8"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3）退休人员、顾问、劳务人员签署《聘用合同》。</w:t>
            </w:r>
          </w:p>
        </w:tc>
        <w:tc>
          <w:tcPr>
            <w:tcW w:w="1788" w:type="dxa"/>
            <w:vAlign w:val="center"/>
          </w:tcPr>
          <w:p w14:paraId="62E20E48"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附件1.劳动合同管理规定</w:t>
            </w:r>
          </w:p>
          <w:p w14:paraId="154ADAAB"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附件2.劳动合同</w:t>
            </w:r>
          </w:p>
          <w:p w14:paraId="73B384EB"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附件3.实习协议</w:t>
            </w:r>
          </w:p>
          <w:p w14:paraId="48FF316B"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附件4.聘用合同</w:t>
            </w:r>
          </w:p>
        </w:tc>
      </w:tr>
      <w:tr w:rsidR="009E2EE5" w:rsidRPr="001C3B9F" w14:paraId="0E173DAA" w14:textId="77777777" w:rsidTr="00D213C3">
        <w:trPr>
          <w:jc w:val="center"/>
        </w:trPr>
        <w:tc>
          <w:tcPr>
            <w:tcW w:w="716" w:type="dxa"/>
            <w:vAlign w:val="center"/>
          </w:tcPr>
          <w:p w14:paraId="047D6DA3" w14:textId="77777777" w:rsidR="009E2EE5" w:rsidRPr="001C3B9F" w:rsidRDefault="009E2EE5" w:rsidP="00D213C3">
            <w:pPr>
              <w:spacing w:line="360" w:lineRule="auto"/>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2</w:t>
            </w:r>
          </w:p>
        </w:tc>
        <w:tc>
          <w:tcPr>
            <w:tcW w:w="1163" w:type="dxa"/>
            <w:vAlign w:val="center"/>
          </w:tcPr>
          <w:p w14:paraId="5AE3C72D"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合同盖章</w:t>
            </w:r>
          </w:p>
        </w:tc>
        <w:tc>
          <w:tcPr>
            <w:tcW w:w="1155" w:type="dxa"/>
            <w:vAlign w:val="center"/>
          </w:tcPr>
          <w:p w14:paraId="6F5D0130"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人事专员</w:t>
            </w:r>
          </w:p>
        </w:tc>
        <w:tc>
          <w:tcPr>
            <w:tcW w:w="5010" w:type="dxa"/>
            <w:vAlign w:val="center"/>
          </w:tcPr>
          <w:p w14:paraId="5E038858" w14:textId="77777777" w:rsidR="009E2EE5" w:rsidRPr="001C3B9F" w:rsidRDefault="009E2EE5" w:rsidP="00D213C3">
            <w:pPr>
              <w:numPr>
                <w:ilvl w:val="0"/>
                <w:numId w:val="7"/>
              </w:num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新员工签署完成《劳动合同》签订，交人事专干完成审核。</w:t>
            </w:r>
          </w:p>
          <w:p w14:paraId="48928630" w14:textId="77777777" w:rsidR="009E2EE5" w:rsidRPr="001C3B9F" w:rsidRDefault="009E2EE5" w:rsidP="00D213C3">
            <w:pPr>
              <w:numPr>
                <w:ilvl w:val="0"/>
                <w:numId w:val="7"/>
              </w:num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人事专员审核劳动合同签订的合</w:t>
            </w:r>
            <w:proofErr w:type="gramStart"/>
            <w:r w:rsidRPr="001C3B9F">
              <w:rPr>
                <w:rFonts w:asciiTheme="minorEastAsia" w:eastAsiaTheme="minorEastAsia" w:hAnsiTheme="minorEastAsia" w:hint="eastAsia"/>
                <w:szCs w:val="21"/>
                <w:shd w:val="clear" w:color="auto" w:fill="FFFFFF" w:themeFill="background1"/>
              </w:rPr>
              <w:t>规</w:t>
            </w:r>
            <w:proofErr w:type="gramEnd"/>
            <w:r w:rsidRPr="001C3B9F">
              <w:rPr>
                <w:rFonts w:asciiTheme="minorEastAsia" w:eastAsiaTheme="minorEastAsia" w:hAnsiTheme="minorEastAsia" w:hint="eastAsia"/>
                <w:szCs w:val="21"/>
                <w:shd w:val="clear" w:color="auto" w:fill="FFFFFF" w:themeFill="background1"/>
              </w:rPr>
              <w:t>性，确认无误后盖章。</w:t>
            </w:r>
          </w:p>
        </w:tc>
        <w:tc>
          <w:tcPr>
            <w:tcW w:w="1788" w:type="dxa"/>
            <w:vAlign w:val="center"/>
          </w:tcPr>
          <w:p w14:paraId="3832C0B2"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p>
        </w:tc>
      </w:tr>
      <w:tr w:rsidR="009E2EE5" w:rsidRPr="001C3B9F" w14:paraId="26D9087D" w14:textId="77777777" w:rsidTr="00D213C3">
        <w:trPr>
          <w:jc w:val="center"/>
        </w:trPr>
        <w:tc>
          <w:tcPr>
            <w:tcW w:w="716" w:type="dxa"/>
            <w:vAlign w:val="center"/>
          </w:tcPr>
          <w:p w14:paraId="2CA563CC" w14:textId="77777777" w:rsidR="009E2EE5" w:rsidRPr="001C3B9F" w:rsidRDefault="009E2EE5" w:rsidP="00D213C3">
            <w:pPr>
              <w:spacing w:line="360" w:lineRule="auto"/>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3</w:t>
            </w:r>
          </w:p>
        </w:tc>
        <w:tc>
          <w:tcPr>
            <w:tcW w:w="1163" w:type="dxa"/>
            <w:vAlign w:val="center"/>
          </w:tcPr>
          <w:p w14:paraId="5FF2560F"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lang w:val="zh-CN"/>
              </w:rPr>
              <w:t>合同下发与存档</w:t>
            </w:r>
          </w:p>
        </w:tc>
        <w:tc>
          <w:tcPr>
            <w:tcW w:w="1155" w:type="dxa"/>
            <w:vAlign w:val="center"/>
          </w:tcPr>
          <w:p w14:paraId="6EDC6C31"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人事专员</w:t>
            </w:r>
          </w:p>
        </w:tc>
        <w:tc>
          <w:tcPr>
            <w:tcW w:w="5010" w:type="dxa"/>
            <w:vAlign w:val="center"/>
          </w:tcPr>
          <w:p w14:paraId="192F7F7A"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已签字认可的劳动合同，人事专员在员工入职30天内一份存入员工个人档案，一份交员工本人，由员工在《劳动合同领取表》上签字确认签收。</w:t>
            </w:r>
          </w:p>
        </w:tc>
        <w:tc>
          <w:tcPr>
            <w:tcW w:w="1788" w:type="dxa"/>
            <w:vAlign w:val="center"/>
          </w:tcPr>
          <w:p w14:paraId="4E3A1F8B"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表单1.劳动合同领取表</w:t>
            </w:r>
          </w:p>
        </w:tc>
      </w:tr>
      <w:tr w:rsidR="009E2EE5" w:rsidRPr="001C3B9F" w14:paraId="3B6B20C5" w14:textId="77777777" w:rsidTr="00D213C3">
        <w:trPr>
          <w:jc w:val="center"/>
        </w:trPr>
        <w:tc>
          <w:tcPr>
            <w:tcW w:w="716" w:type="dxa"/>
            <w:tcBorders>
              <w:top w:val="single" w:sz="4" w:space="0" w:color="000000"/>
              <w:left w:val="single" w:sz="4" w:space="0" w:color="000000"/>
              <w:right w:val="single" w:sz="4" w:space="0" w:color="000000"/>
            </w:tcBorders>
            <w:vAlign w:val="center"/>
          </w:tcPr>
          <w:p w14:paraId="6F2779F3" w14:textId="77777777" w:rsidR="009E2EE5" w:rsidRPr="001C3B9F" w:rsidRDefault="009E2EE5" w:rsidP="00D213C3">
            <w:pPr>
              <w:spacing w:line="360" w:lineRule="auto"/>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4</w:t>
            </w:r>
          </w:p>
        </w:tc>
        <w:tc>
          <w:tcPr>
            <w:tcW w:w="1163" w:type="dxa"/>
            <w:tcBorders>
              <w:top w:val="single" w:sz="4" w:space="0" w:color="000000"/>
              <w:left w:val="single" w:sz="4" w:space="0" w:color="000000"/>
              <w:bottom w:val="single" w:sz="4" w:space="0" w:color="000000"/>
              <w:right w:val="single" w:sz="4" w:space="0" w:color="000000"/>
            </w:tcBorders>
            <w:vAlign w:val="center"/>
          </w:tcPr>
          <w:p w14:paraId="587E579C"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lang w:val="zh-CN"/>
              </w:rPr>
              <w:t>续签意见收集</w:t>
            </w:r>
          </w:p>
        </w:tc>
        <w:tc>
          <w:tcPr>
            <w:tcW w:w="1155" w:type="dxa"/>
            <w:tcBorders>
              <w:top w:val="single" w:sz="4" w:space="0" w:color="000000"/>
              <w:left w:val="single" w:sz="4" w:space="0" w:color="000000"/>
              <w:bottom w:val="single" w:sz="4" w:space="0" w:color="000000"/>
              <w:right w:val="single" w:sz="4" w:space="0" w:color="000000"/>
            </w:tcBorders>
            <w:vAlign w:val="center"/>
          </w:tcPr>
          <w:p w14:paraId="01F3F117"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人事专员</w:t>
            </w:r>
          </w:p>
        </w:tc>
        <w:tc>
          <w:tcPr>
            <w:tcW w:w="5010" w:type="dxa"/>
            <w:tcBorders>
              <w:top w:val="single" w:sz="4" w:space="0" w:color="000000"/>
              <w:left w:val="single" w:sz="4" w:space="0" w:color="000000"/>
              <w:bottom w:val="single" w:sz="4" w:space="0" w:color="000000"/>
              <w:right w:val="single" w:sz="4" w:space="0" w:color="000000"/>
            </w:tcBorders>
            <w:vAlign w:val="center"/>
          </w:tcPr>
          <w:p w14:paraId="0674A4AC"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合同到期前60个工作日，人事专员向部门负责人发放《劳动合同续订审批表》。</w:t>
            </w:r>
          </w:p>
        </w:tc>
        <w:tc>
          <w:tcPr>
            <w:tcW w:w="1788" w:type="dxa"/>
            <w:tcBorders>
              <w:top w:val="single" w:sz="4" w:space="0" w:color="000000"/>
              <w:left w:val="single" w:sz="4" w:space="0" w:color="000000"/>
              <w:bottom w:val="single" w:sz="4" w:space="0" w:color="000000"/>
              <w:right w:val="single" w:sz="4" w:space="0" w:color="000000"/>
            </w:tcBorders>
            <w:vAlign w:val="center"/>
          </w:tcPr>
          <w:p w14:paraId="43DE1F7F"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表单2.劳动合同续订审批表</w:t>
            </w:r>
          </w:p>
        </w:tc>
      </w:tr>
      <w:tr w:rsidR="009E2EE5" w:rsidRPr="001C3B9F" w14:paraId="7E2BCA8B" w14:textId="77777777" w:rsidTr="00D213C3">
        <w:trPr>
          <w:jc w:val="center"/>
        </w:trPr>
        <w:tc>
          <w:tcPr>
            <w:tcW w:w="716" w:type="dxa"/>
            <w:tcBorders>
              <w:left w:val="single" w:sz="4" w:space="0" w:color="000000"/>
              <w:bottom w:val="single" w:sz="4" w:space="0" w:color="000000"/>
              <w:right w:val="single" w:sz="4" w:space="0" w:color="000000"/>
            </w:tcBorders>
            <w:vAlign w:val="center"/>
          </w:tcPr>
          <w:p w14:paraId="17D507BA" w14:textId="77777777" w:rsidR="009E2EE5" w:rsidRPr="001C3B9F" w:rsidRDefault="009E2EE5" w:rsidP="00D213C3">
            <w:pPr>
              <w:spacing w:line="360" w:lineRule="auto"/>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lastRenderedPageBreak/>
              <w:t>5</w:t>
            </w:r>
          </w:p>
        </w:tc>
        <w:tc>
          <w:tcPr>
            <w:tcW w:w="1163" w:type="dxa"/>
            <w:tcBorders>
              <w:top w:val="single" w:sz="4" w:space="0" w:color="000000"/>
              <w:left w:val="single" w:sz="4" w:space="0" w:color="000000"/>
              <w:bottom w:val="single" w:sz="4" w:space="0" w:color="000000"/>
              <w:right w:val="single" w:sz="4" w:space="0" w:color="000000"/>
            </w:tcBorders>
            <w:vAlign w:val="center"/>
          </w:tcPr>
          <w:p w14:paraId="62961C19"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lang w:val="zh-CN"/>
              </w:rPr>
              <w:t>续签审核</w:t>
            </w:r>
          </w:p>
        </w:tc>
        <w:tc>
          <w:tcPr>
            <w:tcW w:w="1155" w:type="dxa"/>
            <w:tcBorders>
              <w:top w:val="single" w:sz="4" w:space="0" w:color="000000"/>
              <w:left w:val="single" w:sz="4" w:space="0" w:color="000000"/>
              <w:bottom w:val="single" w:sz="4" w:space="0" w:color="000000"/>
              <w:right w:val="single" w:sz="4" w:space="0" w:color="000000"/>
            </w:tcBorders>
            <w:vAlign w:val="center"/>
          </w:tcPr>
          <w:p w14:paraId="33C0C765"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部门负责人/董事长</w:t>
            </w:r>
          </w:p>
        </w:tc>
        <w:tc>
          <w:tcPr>
            <w:tcW w:w="5010" w:type="dxa"/>
            <w:tcBorders>
              <w:top w:val="single" w:sz="4" w:space="0" w:color="000000"/>
              <w:left w:val="single" w:sz="4" w:space="0" w:color="000000"/>
              <w:bottom w:val="single" w:sz="4" w:space="0" w:color="000000"/>
              <w:right w:val="single" w:sz="4" w:space="0" w:color="000000"/>
            </w:tcBorders>
            <w:vAlign w:val="center"/>
          </w:tcPr>
          <w:p w14:paraId="05AE3F24" w14:textId="77777777" w:rsidR="009E2EE5" w:rsidRPr="001C3B9F" w:rsidRDefault="009E2EE5" w:rsidP="00D213C3">
            <w:pPr>
              <w:numPr>
                <w:ilvl w:val="0"/>
                <w:numId w:val="8"/>
              </w:num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经理级以下人员由部门负责人审核审批；</w:t>
            </w:r>
          </w:p>
          <w:p w14:paraId="08B90C91" w14:textId="77777777" w:rsidR="009E2EE5" w:rsidRPr="001C3B9F" w:rsidRDefault="009E2EE5" w:rsidP="00D213C3">
            <w:pPr>
              <w:numPr>
                <w:ilvl w:val="0"/>
                <w:numId w:val="8"/>
              </w:num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经理级及以上人员由董事长审批。</w:t>
            </w:r>
          </w:p>
        </w:tc>
        <w:tc>
          <w:tcPr>
            <w:tcW w:w="1788" w:type="dxa"/>
            <w:tcBorders>
              <w:top w:val="single" w:sz="4" w:space="0" w:color="000000"/>
              <w:left w:val="single" w:sz="4" w:space="0" w:color="000000"/>
              <w:bottom w:val="single" w:sz="4" w:space="0" w:color="000000"/>
              <w:right w:val="single" w:sz="4" w:space="0" w:color="000000"/>
            </w:tcBorders>
            <w:vAlign w:val="center"/>
          </w:tcPr>
          <w:p w14:paraId="3E23CAE7"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p>
        </w:tc>
      </w:tr>
      <w:tr w:rsidR="009E2EE5" w:rsidRPr="001C3B9F" w14:paraId="7854E334" w14:textId="77777777" w:rsidTr="00D213C3">
        <w:trPr>
          <w:jc w:val="center"/>
        </w:trPr>
        <w:tc>
          <w:tcPr>
            <w:tcW w:w="716" w:type="dxa"/>
            <w:tcBorders>
              <w:left w:val="single" w:sz="4" w:space="0" w:color="000000"/>
              <w:bottom w:val="single" w:sz="4" w:space="0" w:color="000000"/>
              <w:right w:val="single" w:sz="4" w:space="0" w:color="000000"/>
            </w:tcBorders>
            <w:vAlign w:val="center"/>
          </w:tcPr>
          <w:p w14:paraId="71063366" w14:textId="77777777" w:rsidR="009E2EE5" w:rsidRPr="001C3B9F" w:rsidRDefault="009E2EE5" w:rsidP="00D213C3">
            <w:pPr>
              <w:spacing w:line="360" w:lineRule="auto"/>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6</w:t>
            </w:r>
          </w:p>
        </w:tc>
        <w:tc>
          <w:tcPr>
            <w:tcW w:w="1163" w:type="dxa"/>
            <w:tcBorders>
              <w:top w:val="single" w:sz="4" w:space="0" w:color="000000"/>
              <w:left w:val="single" w:sz="4" w:space="0" w:color="000000"/>
              <w:bottom w:val="single" w:sz="4" w:space="0" w:color="000000"/>
              <w:right w:val="single" w:sz="4" w:space="0" w:color="000000"/>
            </w:tcBorders>
            <w:vAlign w:val="center"/>
          </w:tcPr>
          <w:p w14:paraId="15EEC878"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lang w:val="zh-CN"/>
              </w:rPr>
            </w:pPr>
            <w:r w:rsidRPr="001C3B9F">
              <w:rPr>
                <w:rFonts w:asciiTheme="minorEastAsia" w:eastAsiaTheme="minorEastAsia" w:hAnsiTheme="minorEastAsia" w:hint="eastAsia"/>
                <w:szCs w:val="21"/>
                <w:shd w:val="clear" w:color="auto" w:fill="FFFFFF" w:themeFill="background1"/>
                <w:lang w:val="zh-CN"/>
              </w:rPr>
              <w:t>续签意见收集</w:t>
            </w:r>
          </w:p>
        </w:tc>
        <w:tc>
          <w:tcPr>
            <w:tcW w:w="1155" w:type="dxa"/>
            <w:tcBorders>
              <w:top w:val="single" w:sz="4" w:space="0" w:color="000000"/>
              <w:left w:val="single" w:sz="4" w:space="0" w:color="000000"/>
              <w:bottom w:val="single" w:sz="4" w:space="0" w:color="000000"/>
              <w:right w:val="single" w:sz="4" w:space="0" w:color="000000"/>
            </w:tcBorders>
            <w:vAlign w:val="center"/>
          </w:tcPr>
          <w:p w14:paraId="048D532D"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员工</w:t>
            </w:r>
          </w:p>
        </w:tc>
        <w:tc>
          <w:tcPr>
            <w:tcW w:w="5010" w:type="dxa"/>
            <w:tcBorders>
              <w:top w:val="single" w:sz="4" w:space="0" w:color="000000"/>
              <w:left w:val="single" w:sz="4" w:space="0" w:color="000000"/>
              <w:bottom w:val="single" w:sz="4" w:space="0" w:color="000000"/>
              <w:right w:val="single" w:sz="4" w:space="0" w:color="000000"/>
            </w:tcBorders>
            <w:vAlign w:val="center"/>
          </w:tcPr>
          <w:p w14:paraId="3CBCA5F0"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1.人事专员收到领导反馈的《劳动合同续订审批表》后给员工发放《续签劳动合同意见征询书》；</w:t>
            </w:r>
          </w:p>
          <w:p w14:paraId="2C36B1B2"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2.员工本人在收到《续签劳动合同意见征询书》后按相关要求给予及时回复。</w:t>
            </w:r>
          </w:p>
        </w:tc>
        <w:tc>
          <w:tcPr>
            <w:tcW w:w="1788" w:type="dxa"/>
            <w:tcBorders>
              <w:top w:val="single" w:sz="4" w:space="0" w:color="000000"/>
              <w:left w:val="single" w:sz="4" w:space="0" w:color="000000"/>
              <w:bottom w:val="single" w:sz="4" w:space="0" w:color="000000"/>
              <w:right w:val="single" w:sz="4" w:space="0" w:color="000000"/>
            </w:tcBorders>
            <w:vAlign w:val="center"/>
          </w:tcPr>
          <w:p w14:paraId="494BB468"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附件5.</w:t>
            </w:r>
            <w:r w:rsidRPr="001C3B9F">
              <w:rPr>
                <w:rFonts w:asciiTheme="minorEastAsia" w:eastAsiaTheme="minorEastAsia" w:hAnsiTheme="minorEastAsia" w:hint="eastAsia"/>
                <w:szCs w:val="21"/>
                <w:shd w:val="clear" w:color="auto" w:fill="FFFFFF" w:themeFill="background1"/>
              </w:rPr>
              <w:t>续签劳动合同意见征询书</w:t>
            </w:r>
          </w:p>
        </w:tc>
      </w:tr>
      <w:tr w:rsidR="009E2EE5" w:rsidRPr="001C3B9F" w14:paraId="0F1218D9" w14:textId="77777777" w:rsidTr="00D213C3">
        <w:trPr>
          <w:jc w:val="center"/>
        </w:trPr>
        <w:tc>
          <w:tcPr>
            <w:tcW w:w="716" w:type="dxa"/>
            <w:tcBorders>
              <w:top w:val="single" w:sz="4" w:space="0" w:color="000000"/>
              <w:left w:val="single" w:sz="4" w:space="0" w:color="000000"/>
              <w:bottom w:val="single" w:sz="4" w:space="0" w:color="000000"/>
              <w:right w:val="single" w:sz="4" w:space="0" w:color="000000"/>
            </w:tcBorders>
            <w:vAlign w:val="center"/>
          </w:tcPr>
          <w:p w14:paraId="6B9D3188" w14:textId="77777777" w:rsidR="009E2EE5" w:rsidRPr="001C3B9F" w:rsidRDefault="009E2EE5" w:rsidP="00D213C3">
            <w:pPr>
              <w:spacing w:line="360" w:lineRule="auto"/>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7</w:t>
            </w:r>
          </w:p>
        </w:tc>
        <w:tc>
          <w:tcPr>
            <w:tcW w:w="1163" w:type="dxa"/>
            <w:tcBorders>
              <w:top w:val="single" w:sz="4" w:space="0" w:color="000000"/>
              <w:left w:val="single" w:sz="4" w:space="0" w:color="000000"/>
              <w:bottom w:val="single" w:sz="4" w:space="0" w:color="000000"/>
              <w:right w:val="single" w:sz="4" w:space="0" w:color="000000"/>
            </w:tcBorders>
            <w:vAlign w:val="center"/>
          </w:tcPr>
          <w:p w14:paraId="08822120"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续签劳动合同</w:t>
            </w:r>
          </w:p>
        </w:tc>
        <w:tc>
          <w:tcPr>
            <w:tcW w:w="1155" w:type="dxa"/>
            <w:tcBorders>
              <w:top w:val="single" w:sz="4" w:space="0" w:color="000000"/>
              <w:left w:val="single" w:sz="4" w:space="0" w:color="000000"/>
              <w:bottom w:val="single" w:sz="4" w:space="0" w:color="000000"/>
              <w:right w:val="single" w:sz="4" w:space="0" w:color="000000"/>
            </w:tcBorders>
            <w:vAlign w:val="center"/>
          </w:tcPr>
          <w:p w14:paraId="033D7FB4"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人事专员</w:t>
            </w:r>
          </w:p>
        </w:tc>
        <w:tc>
          <w:tcPr>
            <w:tcW w:w="5010" w:type="dxa"/>
            <w:tcBorders>
              <w:top w:val="single" w:sz="4" w:space="0" w:color="000000"/>
              <w:left w:val="single" w:sz="4" w:space="0" w:color="000000"/>
              <w:bottom w:val="single" w:sz="4" w:space="0" w:color="000000"/>
              <w:right w:val="single" w:sz="4" w:space="0" w:color="000000"/>
            </w:tcBorders>
            <w:vAlign w:val="center"/>
          </w:tcPr>
          <w:p w14:paraId="6958BCE8"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人事专员准备一式两份原件合同,通知员工签订并完成劳动合同续签以及整理。</w:t>
            </w:r>
          </w:p>
        </w:tc>
        <w:tc>
          <w:tcPr>
            <w:tcW w:w="1788" w:type="dxa"/>
            <w:tcBorders>
              <w:top w:val="single" w:sz="4" w:space="0" w:color="000000"/>
              <w:left w:val="single" w:sz="4" w:space="0" w:color="000000"/>
              <w:bottom w:val="single" w:sz="4" w:space="0" w:color="000000"/>
              <w:right w:val="single" w:sz="4" w:space="0" w:color="000000"/>
            </w:tcBorders>
            <w:vAlign w:val="center"/>
          </w:tcPr>
          <w:p w14:paraId="0C540A0C"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p>
        </w:tc>
      </w:tr>
      <w:tr w:rsidR="009E2EE5" w:rsidRPr="001C3B9F" w14:paraId="4A8A239C" w14:textId="77777777" w:rsidTr="00D213C3">
        <w:trPr>
          <w:jc w:val="center"/>
        </w:trPr>
        <w:tc>
          <w:tcPr>
            <w:tcW w:w="716" w:type="dxa"/>
            <w:tcBorders>
              <w:top w:val="single" w:sz="4" w:space="0" w:color="000000"/>
              <w:left w:val="single" w:sz="4" w:space="0" w:color="000000"/>
              <w:bottom w:val="single" w:sz="4" w:space="0" w:color="000000"/>
              <w:right w:val="single" w:sz="4" w:space="0" w:color="000000"/>
            </w:tcBorders>
            <w:vAlign w:val="center"/>
          </w:tcPr>
          <w:p w14:paraId="444FEFEF" w14:textId="77777777" w:rsidR="009E2EE5" w:rsidRPr="001C3B9F" w:rsidRDefault="009E2EE5" w:rsidP="00D213C3">
            <w:pPr>
              <w:spacing w:line="360" w:lineRule="auto"/>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8</w:t>
            </w:r>
          </w:p>
        </w:tc>
        <w:tc>
          <w:tcPr>
            <w:tcW w:w="1163" w:type="dxa"/>
            <w:tcBorders>
              <w:top w:val="single" w:sz="4" w:space="0" w:color="000000"/>
              <w:left w:val="single" w:sz="4" w:space="0" w:color="000000"/>
              <w:bottom w:val="single" w:sz="4" w:space="0" w:color="000000"/>
              <w:right w:val="single" w:sz="4" w:space="0" w:color="000000"/>
            </w:tcBorders>
            <w:vAlign w:val="center"/>
          </w:tcPr>
          <w:p w14:paraId="49B47904"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合同盖章</w:t>
            </w:r>
          </w:p>
        </w:tc>
        <w:tc>
          <w:tcPr>
            <w:tcW w:w="1155" w:type="dxa"/>
            <w:tcBorders>
              <w:top w:val="single" w:sz="4" w:space="0" w:color="000000"/>
              <w:left w:val="single" w:sz="4" w:space="0" w:color="000000"/>
              <w:bottom w:val="single" w:sz="4" w:space="0" w:color="000000"/>
              <w:right w:val="single" w:sz="4" w:space="0" w:color="000000"/>
            </w:tcBorders>
            <w:vAlign w:val="center"/>
          </w:tcPr>
          <w:p w14:paraId="2B937C73"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人事专员</w:t>
            </w:r>
          </w:p>
        </w:tc>
        <w:tc>
          <w:tcPr>
            <w:tcW w:w="5010" w:type="dxa"/>
            <w:tcBorders>
              <w:top w:val="single" w:sz="4" w:space="0" w:color="000000"/>
              <w:left w:val="single" w:sz="4" w:space="0" w:color="000000"/>
              <w:bottom w:val="single" w:sz="4" w:space="0" w:color="000000"/>
              <w:right w:val="single" w:sz="4" w:space="0" w:color="000000"/>
            </w:tcBorders>
            <w:vAlign w:val="center"/>
          </w:tcPr>
          <w:p w14:paraId="541A1421"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审核《劳动合同》，盖章。</w:t>
            </w:r>
          </w:p>
        </w:tc>
        <w:tc>
          <w:tcPr>
            <w:tcW w:w="1788" w:type="dxa"/>
            <w:tcBorders>
              <w:top w:val="single" w:sz="4" w:space="0" w:color="000000"/>
              <w:left w:val="single" w:sz="4" w:space="0" w:color="000000"/>
              <w:bottom w:val="single" w:sz="4" w:space="0" w:color="000000"/>
              <w:right w:val="single" w:sz="4" w:space="0" w:color="000000"/>
            </w:tcBorders>
            <w:vAlign w:val="center"/>
          </w:tcPr>
          <w:p w14:paraId="0783135A"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p>
        </w:tc>
      </w:tr>
      <w:tr w:rsidR="009E2EE5" w:rsidRPr="001C3B9F" w14:paraId="6C0358E8" w14:textId="77777777" w:rsidTr="00D213C3">
        <w:trPr>
          <w:jc w:val="center"/>
        </w:trPr>
        <w:tc>
          <w:tcPr>
            <w:tcW w:w="716" w:type="dxa"/>
            <w:tcBorders>
              <w:top w:val="single" w:sz="4" w:space="0" w:color="000000"/>
              <w:left w:val="single" w:sz="4" w:space="0" w:color="000000"/>
              <w:bottom w:val="single" w:sz="4" w:space="0" w:color="000000"/>
              <w:right w:val="single" w:sz="4" w:space="0" w:color="000000"/>
            </w:tcBorders>
            <w:vAlign w:val="center"/>
          </w:tcPr>
          <w:p w14:paraId="3084EF30" w14:textId="77777777" w:rsidR="009E2EE5" w:rsidRPr="001C3B9F" w:rsidRDefault="009E2EE5" w:rsidP="00D213C3">
            <w:pPr>
              <w:spacing w:line="360" w:lineRule="auto"/>
              <w:ind w:firstLineChars="50" w:firstLine="105"/>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9</w:t>
            </w:r>
          </w:p>
        </w:tc>
        <w:tc>
          <w:tcPr>
            <w:tcW w:w="1163" w:type="dxa"/>
            <w:tcBorders>
              <w:top w:val="single" w:sz="4" w:space="0" w:color="000000"/>
              <w:left w:val="single" w:sz="4" w:space="0" w:color="000000"/>
              <w:bottom w:val="single" w:sz="4" w:space="0" w:color="000000"/>
              <w:right w:val="single" w:sz="4" w:space="0" w:color="000000"/>
            </w:tcBorders>
            <w:vAlign w:val="center"/>
          </w:tcPr>
          <w:p w14:paraId="76D8E445"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lang w:val="zh-CN"/>
              </w:rPr>
              <w:t>合同下发与存档</w:t>
            </w:r>
          </w:p>
        </w:tc>
        <w:tc>
          <w:tcPr>
            <w:tcW w:w="1155" w:type="dxa"/>
            <w:tcBorders>
              <w:top w:val="single" w:sz="4" w:space="0" w:color="000000"/>
              <w:left w:val="single" w:sz="4" w:space="0" w:color="000000"/>
              <w:bottom w:val="single" w:sz="4" w:space="0" w:color="000000"/>
              <w:right w:val="single" w:sz="4" w:space="0" w:color="000000"/>
            </w:tcBorders>
            <w:vAlign w:val="center"/>
          </w:tcPr>
          <w:p w14:paraId="79BA111E" w14:textId="77777777" w:rsidR="009E2EE5" w:rsidRPr="001C3B9F" w:rsidRDefault="009E2EE5" w:rsidP="00D213C3">
            <w:pPr>
              <w:spacing w:line="400" w:lineRule="exact"/>
              <w:jc w:val="center"/>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人事专员</w:t>
            </w:r>
          </w:p>
        </w:tc>
        <w:tc>
          <w:tcPr>
            <w:tcW w:w="5010" w:type="dxa"/>
            <w:tcBorders>
              <w:top w:val="single" w:sz="4" w:space="0" w:color="000000"/>
              <w:left w:val="single" w:sz="4" w:space="0" w:color="000000"/>
              <w:bottom w:val="single" w:sz="4" w:space="0" w:color="000000"/>
              <w:right w:val="single" w:sz="4" w:space="0" w:color="000000"/>
            </w:tcBorders>
            <w:vAlign w:val="center"/>
          </w:tcPr>
          <w:p w14:paraId="722F9505" w14:textId="77777777" w:rsidR="009E2EE5" w:rsidRPr="001C3B9F" w:rsidRDefault="009E2EE5" w:rsidP="00D213C3">
            <w:pPr>
              <w:tabs>
                <w:tab w:val="left" w:pos="6150"/>
              </w:tabs>
              <w:spacing w:line="40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签好的《劳动合同》，一份人事档案存档，一份交员工本人，由员工在《劳动合同领取表》上签字确认签收。</w:t>
            </w:r>
          </w:p>
        </w:tc>
        <w:tc>
          <w:tcPr>
            <w:tcW w:w="1788" w:type="dxa"/>
            <w:tcBorders>
              <w:top w:val="single" w:sz="4" w:space="0" w:color="000000"/>
              <w:left w:val="single" w:sz="4" w:space="0" w:color="000000"/>
              <w:bottom w:val="single" w:sz="4" w:space="0" w:color="000000"/>
              <w:right w:val="single" w:sz="4" w:space="0" w:color="000000"/>
            </w:tcBorders>
            <w:vAlign w:val="center"/>
          </w:tcPr>
          <w:p w14:paraId="2674DB07" w14:textId="77777777" w:rsidR="009E2EE5" w:rsidRPr="001C3B9F" w:rsidRDefault="009E2EE5" w:rsidP="00D213C3">
            <w:pPr>
              <w:tabs>
                <w:tab w:val="left" w:pos="6150"/>
              </w:tabs>
              <w:spacing w:line="400" w:lineRule="exact"/>
              <w:jc w:val="left"/>
              <w:rPr>
                <w:rFonts w:asciiTheme="minorEastAsia" w:eastAsiaTheme="minorEastAsia" w:hAnsiTheme="minorEastAsia"/>
                <w:szCs w:val="21"/>
                <w:shd w:val="clear" w:color="auto" w:fill="FFFFFF" w:themeFill="background1"/>
              </w:rPr>
            </w:pPr>
          </w:p>
        </w:tc>
      </w:tr>
    </w:tbl>
    <w:p w14:paraId="18FC0EEB" w14:textId="77777777" w:rsidR="00D213C3" w:rsidRDefault="00D213C3" w:rsidP="009E2EE5">
      <w:pPr>
        <w:spacing w:line="400" w:lineRule="exact"/>
        <w:ind w:rightChars="-444" w:right="-932"/>
        <w:rPr>
          <w:rFonts w:asciiTheme="minorEastAsia" w:eastAsiaTheme="minorEastAsia" w:hAnsiTheme="minorEastAsia"/>
          <w:b/>
          <w:bCs/>
          <w:szCs w:val="21"/>
          <w:shd w:val="clear" w:color="auto" w:fill="FFFFFF" w:themeFill="background1"/>
        </w:rPr>
      </w:pPr>
    </w:p>
    <w:p w14:paraId="368CDE49" w14:textId="77777777" w:rsidR="00D213C3" w:rsidRPr="001C3B9F" w:rsidRDefault="00D213C3" w:rsidP="00D213C3">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 xml:space="preserve"> </w:t>
      </w:r>
      <w:r w:rsidRPr="001C3B9F">
        <w:rPr>
          <w:rFonts w:asciiTheme="minorEastAsia" w:eastAsiaTheme="minorEastAsia" w:hAnsiTheme="minorEastAsia" w:hint="eastAsia"/>
          <w:b/>
          <w:szCs w:val="21"/>
          <w:shd w:val="clear" w:color="auto" w:fill="FFFFFF" w:themeFill="background1"/>
        </w:rPr>
        <w:t>附加说明</w:t>
      </w:r>
    </w:p>
    <w:p w14:paraId="55386B7D" w14:textId="77777777" w:rsidR="00D213C3" w:rsidRPr="001C3B9F" w:rsidRDefault="00D213C3" w:rsidP="00D213C3">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1CDCF7F1" w14:textId="10BA0ECA" w:rsidR="009E2EE5" w:rsidRPr="0009484F" w:rsidRDefault="00D213C3" w:rsidP="0009484F">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4240D704" w14:textId="77777777" w:rsidR="009E2EE5" w:rsidRPr="001C3B9F" w:rsidRDefault="009E2EE5" w:rsidP="00D213C3">
      <w:pPr>
        <w:spacing w:line="400" w:lineRule="exact"/>
        <w:ind w:rightChars="-444" w:right="-932"/>
        <w:rPr>
          <w:rFonts w:asciiTheme="minorEastAsia" w:eastAsiaTheme="minorEastAsia" w:hAnsiTheme="minorEastAsia"/>
          <w:bCs/>
          <w:szCs w:val="21"/>
          <w:shd w:val="clear" w:color="auto" w:fill="FFFFFF" w:themeFill="background1"/>
        </w:rPr>
      </w:pPr>
    </w:p>
    <w:p w14:paraId="4C859868" w14:textId="7A36A805" w:rsidR="009E2EE5"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七、</w:t>
      </w:r>
      <w:r w:rsidR="009E2EE5" w:rsidRPr="001C3B9F">
        <w:rPr>
          <w:rFonts w:asciiTheme="minorEastAsia" w:eastAsiaTheme="minorEastAsia" w:hAnsiTheme="minorEastAsia" w:hint="eastAsia"/>
          <w:b/>
          <w:szCs w:val="21"/>
          <w:shd w:val="clear" w:color="auto" w:fill="FFFFFF" w:themeFill="background1"/>
        </w:rPr>
        <w:t>员工档案管理流程</w:t>
      </w:r>
    </w:p>
    <w:p w14:paraId="62E1089F" w14:textId="03DFBCDB" w:rsidR="00175490" w:rsidRPr="00175490" w:rsidRDefault="00175490"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3502E670" w14:textId="77777777" w:rsidTr="00D213C3">
        <w:trPr>
          <w:trHeight w:val="345"/>
        </w:trPr>
        <w:tc>
          <w:tcPr>
            <w:tcW w:w="3571" w:type="dxa"/>
            <w:gridSpan w:val="2"/>
          </w:tcPr>
          <w:p w14:paraId="3C34B376"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4CD57C00"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员工档案管理流程</w:t>
            </w:r>
          </w:p>
        </w:tc>
      </w:tr>
      <w:tr w:rsidR="009E2EE5" w:rsidRPr="001C3B9F" w14:paraId="4163326C" w14:textId="77777777" w:rsidTr="00D213C3">
        <w:trPr>
          <w:trHeight w:val="267"/>
        </w:trPr>
        <w:tc>
          <w:tcPr>
            <w:tcW w:w="3571" w:type="dxa"/>
            <w:gridSpan w:val="2"/>
          </w:tcPr>
          <w:p w14:paraId="4B4F39BE" w14:textId="70A4316C" w:rsidR="009E2EE5" w:rsidRPr="001C3B9F" w:rsidRDefault="009E2EE5" w:rsidP="00175490">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w:t>
            </w:r>
            <w:r w:rsidR="00175490">
              <w:rPr>
                <w:rFonts w:asciiTheme="minorEastAsia" w:eastAsiaTheme="minorEastAsia" w:hAnsiTheme="minorEastAsia"/>
                <w:b/>
                <w:szCs w:val="21"/>
                <w:shd w:val="clear" w:color="auto" w:fill="FFFFFF" w:themeFill="background1"/>
              </w:rPr>
              <w:t>7</w:t>
            </w:r>
          </w:p>
        </w:tc>
        <w:tc>
          <w:tcPr>
            <w:tcW w:w="4251" w:type="dxa"/>
            <w:gridSpan w:val="3"/>
            <w:vMerge/>
          </w:tcPr>
          <w:p w14:paraId="39670CCF"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085B9A77" w14:textId="77777777" w:rsidTr="00D213C3">
        <w:trPr>
          <w:trHeight w:val="368"/>
        </w:trPr>
        <w:tc>
          <w:tcPr>
            <w:tcW w:w="1486" w:type="dxa"/>
          </w:tcPr>
          <w:p w14:paraId="15922F2E"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2428B84D"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49332B7A"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4B17C86D"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6A70E705"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0C6FA96B" w14:textId="77777777" w:rsidTr="00D213C3">
        <w:trPr>
          <w:trHeight w:val="369"/>
        </w:trPr>
        <w:tc>
          <w:tcPr>
            <w:tcW w:w="1486" w:type="dxa"/>
          </w:tcPr>
          <w:p w14:paraId="3D416D12"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12021AF7"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75D13DE2"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7740043B"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6DEF3275"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32C32B8A" w14:textId="77777777" w:rsidR="009E2EE5" w:rsidRPr="001C3B9F" w:rsidRDefault="009E2EE5" w:rsidP="009E2EE5">
      <w:pPr>
        <w:jc w:val="left"/>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（1）目的</w:t>
      </w:r>
    </w:p>
    <w:p w14:paraId="046A136B" w14:textId="77777777" w:rsidR="009E2EE5" w:rsidRPr="001C3B9F" w:rsidRDefault="009E2EE5" w:rsidP="009E2EE5">
      <w:pPr>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为进一步加强人事档案管理，有效的保护和利用档案，实现员工档案的管理规范化、制度化，</w:t>
      </w:r>
      <w:proofErr w:type="gramStart"/>
      <w:r w:rsidRPr="001C3B9F">
        <w:rPr>
          <w:rFonts w:asciiTheme="minorEastAsia" w:eastAsiaTheme="minorEastAsia" w:hAnsiTheme="minorEastAsia" w:hint="eastAsia"/>
          <w:szCs w:val="21"/>
          <w:shd w:val="clear" w:color="auto" w:fill="FFFFFF" w:themeFill="background1"/>
        </w:rPr>
        <w:t>现依据</w:t>
      </w:r>
      <w:proofErr w:type="gramEnd"/>
      <w:r w:rsidRPr="001C3B9F">
        <w:rPr>
          <w:rFonts w:asciiTheme="minorEastAsia" w:eastAsiaTheme="minorEastAsia" w:hAnsiTheme="minorEastAsia" w:hint="eastAsia"/>
          <w:szCs w:val="21"/>
          <w:shd w:val="clear" w:color="auto" w:fill="FFFFFF" w:themeFill="background1"/>
        </w:rPr>
        <w:t>公司实际情况，特制定本规范。</w:t>
      </w:r>
    </w:p>
    <w:p w14:paraId="7477B1E1" w14:textId="77777777" w:rsidR="009E2EE5" w:rsidRPr="001C3B9F" w:rsidRDefault="009E2EE5" w:rsidP="009E2EE5">
      <w:pPr>
        <w:jc w:val="left"/>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（2）</w:t>
      </w:r>
      <w:r w:rsidRPr="001C3B9F">
        <w:rPr>
          <w:rFonts w:asciiTheme="minorEastAsia" w:eastAsiaTheme="minorEastAsia" w:hAnsiTheme="minorEastAsia" w:hint="eastAsia"/>
          <w:b/>
          <w:szCs w:val="21"/>
          <w:shd w:val="clear" w:color="auto" w:fill="FFFFFF" w:themeFill="background1"/>
        </w:rPr>
        <w:t>适用范围</w:t>
      </w:r>
    </w:p>
    <w:p w14:paraId="2EF005EB" w14:textId="77777777" w:rsidR="009E2EE5" w:rsidRPr="001C3B9F" w:rsidRDefault="009E2EE5" w:rsidP="009E2EE5">
      <w:pPr>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本规范适用于</w:t>
      </w:r>
      <w:r w:rsidRPr="001C3B9F">
        <w:rPr>
          <w:rFonts w:asciiTheme="minorEastAsia" w:eastAsiaTheme="minorEastAsia" w:hAnsiTheme="minorEastAsia"/>
          <w:szCs w:val="21"/>
          <w:shd w:val="clear" w:color="auto" w:fill="FFFFFF" w:themeFill="background1"/>
        </w:rPr>
        <w:t>公司</w:t>
      </w:r>
      <w:r w:rsidRPr="001C3B9F">
        <w:rPr>
          <w:rFonts w:asciiTheme="minorEastAsia" w:eastAsiaTheme="minorEastAsia" w:hAnsiTheme="minorEastAsia" w:hint="eastAsia"/>
          <w:szCs w:val="21"/>
          <w:shd w:val="clear" w:color="auto" w:fill="FFFFFF" w:themeFill="background1"/>
        </w:rPr>
        <w:t>集团的人事档案管理。</w:t>
      </w:r>
    </w:p>
    <w:p w14:paraId="491FC18B" w14:textId="77777777" w:rsidR="009E2EE5" w:rsidRPr="001C3B9F" w:rsidRDefault="009E2EE5" w:rsidP="009E2EE5">
      <w:pPr>
        <w:jc w:val="left"/>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（3）名词解释</w:t>
      </w:r>
    </w:p>
    <w:p w14:paraId="6250BBAC"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人事档案：是记录员工主要工作经历、学历、培训经历、社会关系、业务能力、工作状况以及奖惩等个人情况的文件资料，是个人身份、学历、资历等方面的凭证，与个人组织关系紧密挂钩。</w:t>
      </w:r>
    </w:p>
    <w:p w14:paraId="4E3CAEF1" w14:textId="77777777" w:rsidR="009E2EE5" w:rsidRPr="001C3B9F" w:rsidRDefault="009E2EE5" w:rsidP="009E2EE5">
      <w:pPr>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（4）</w:t>
      </w:r>
      <w:r w:rsidRPr="001C3B9F">
        <w:rPr>
          <w:rFonts w:asciiTheme="minorEastAsia" w:eastAsiaTheme="minorEastAsia" w:hAnsiTheme="minorEastAsia"/>
          <w:b/>
          <w:szCs w:val="21"/>
          <w:shd w:val="clear" w:color="auto" w:fill="FFFFFF" w:themeFill="background1"/>
        </w:rPr>
        <w:t>人力资源部</w:t>
      </w:r>
      <w:r w:rsidRPr="001C3B9F">
        <w:rPr>
          <w:rFonts w:asciiTheme="minorEastAsia" w:eastAsiaTheme="minorEastAsia" w:hAnsiTheme="minorEastAsia" w:hint="eastAsia"/>
          <w:b/>
          <w:szCs w:val="21"/>
          <w:shd w:val="clear" w:color="auto" w:fill="FFFFFF" w:themeFill="background1"/>
        </w:rPr>
        <w:t>管理职责</w:t>
      </w:r>
    </w:p>
    <w:p w14:paraId="09103E41"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lastRenderedPageBreak/>
        <w:t>1</w:t>
      </w:r>
      <w:r w:rsidRPr="001C3B9F">
        <w:rPr>
          <w:rFonts w:asciiTheme="minorEastAsia" w:eastAsiaTheme="minorEastAsia" w:hAnsiTheme="minorEastAsia" w:hint="eastAsia"/>
          <w:szCs w:val="21"/>
          <w:shd w:val="clear" w:color="auto" w:fill="FFFFFF" w:themeFill="background1"/>
        </w:rPr>
        <w:t>）负责制定、完善人事档案管理标准。</w:t>
      </w:r>
    </w:p>
    <w:p w14:paraId="4F30E9E7"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负责对分子公司人事档案的管理工作进行指导、监督和检查。</w:t>
      </w:r>
    </w:p>
    <w:p w14:paraId="228A15CA"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3</w:t>
      </w:r>
      <w:r w:rsidRPr="001C3B9F">
        <w:rPr>
          <w:rFonts w:asciiTheme="minorEastAsia" w:eastAsiaTheme="minorEastAsia" w:hAnsiTheme="minorEastAsia" w:hint="eastAsia"/>
          <w:szCs w:val="21"/>
          <w:shd w:val="clear" w:color="auto" w:fill="FFFFFF" w:themeFill="background1"/>
        </w:rPr>
        <w:t>）负责公司人员人事档案的建立及日常管理工作。</w:t>
      </w:r>
    </w:p>
    <w:p w14:paraId="2672BC2D" w14:textId="77777777" w:rsidR="009E2EE5" w:rsidRPr="001C3B9F" w:rsidRDefault="009E2EE5" w:rsidP="009E2EE5">
      <w:pPr>
        <w:jc w:val="left"/>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（5）管理细则</w:t>
      </w:r>
    </w:p>
    <w:p w14:paraId="1AA9E35D" w14:textId="77777777" w:rsidR="009E2EE5" w:rsidRPr="001C3B9F" w:rsidRDefault="009E2EE5" w:rsidP="009E2EE5">
      <w:pPr>
        <w:ind w:firstLineChars="200" w:firstLine="422"/>
        <w:jc w:val="left"/>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档案内容的管理</w:t>
      </w:r>
    </w:p>
    <w:p w14:paraId="02843889" w14:textId="77777777" w:rsidR="009E2EE5" w:rsidRPr="001C3B9F" w:rsidRDefault="009E2EE5" w:rsidP="009E2EE5">
      <w:pPr>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1</w:t>
      </w:r>
      <w:r w:rsidRPr="001C3B9F">
        <w:rPr>
          <w:rFonts w:asciiTheme="minorEastAsia" w:eastAsiaTheme="minorEastAsia" w:hAnsiTheme="minorEastAsia" w:hint="eastAsia"/>
          <w:szCs w:val="21"/>
          <w:shd w:val="clear" w:color="auto" w:fill="FFFFFF" w:themeFill="background1"/>
        </w:rPr>
        <w:t>）入职档案：包括《应聘履历表》、《面试评价表》、身份证复印件、学历证复印件及其他入</w:t>
      </w:r>
      <w:proofErr w:type="gramStart"/>
      <w:r w:rsidRPr="001C3B9F">
        <w:rPr>
          <w:rFonts w:asciiTheme="minorEastAsia" w:eastAsiaTheme="minorEastAsia" w:hAnsiTheme="minorEastAsia" w:hint="eastAsia"/>
          <w:szCs w:val="21"/>
          <w:shd w:val="clear" w:color="auto" w:fill="FFFFFF" w:themeFill="background1"/>
        </w:rPr>
        <w:t>职资料</w:t>
      </w:r>
      <w:proofErr w:type="gramEnd"/>
      <w:r w:rsidRPr="001C3B9F">
        <w:rPr>
          <w:rFonts w:asciiTheme="minorEastAsia" w:eastAsiaTheme="minorEastAsia" w:hAnsiTheme="minorEastAsia" w:hint="eastAsia"/>
          <w:szCs w:val="21"/>
          <w:shd w:val="clear" w:color="auto" w:fill="FFFFFF" w:themeFill="background1"/>
        </w:rPr>
        <w:t>等。</w:t>
      </w:r>
    </w:p>
    <w:p w14:paraId="257999C4" w14:textId="77777777" w:rsidR="009E2EE5" w:rsidRPr="001C3B9F" w:rsidRDefault="009E2EE5" w:rsidP="009E2EE5">
      <w:pPr>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）薪酬档案：包括员工试用期工资、转正工资、薪资调整表等。</w:t>
      </w:r>
    </w:p>
    <w:p w14:paraId="450CBE4F"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3</w:t>
      </w:r>
      <w:r w:rsidRPr="001C3B9F">
        <w:rPr>
          <w:rFonts w:asciiTheme="minorEastAsia" w:eastAsiaTheme="minorEastAsia" w:hAnsiTheme="minorEastAsia" w:hint="eastAsia"/>
          <w:szCs w:val="21"/>
          <w:shd w:val="clear" w:color="auto" w:fill="FFFFFF" w:themeFill="background1"/>
        </w:rPr>
        <w:t>）技术档案：包括所持资格证书、技术职务评定等记录等。</w:t>
      </w:r>
    </w:p>
    <w:p w14:paraId="14EDBFD5"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4</w:t>
      </w:r>
      <w:r w:rsidRPr="001C3B9F">
        <w:rPr>
          <w:rFonts w:asciiTheme="minorEastAsia" w:eastAsiaTheme="minorEastAsia" w:hAnsiTheme="minorEastAsia" w:hint="eastAsia"/>
          <w:szCs w:val="21"/>
          <w:shd w:val="clear" w:color="auto" w:fill="FFFFFF" w:themeFill="background1"/>
        </w:rPr>
        <w:t>）档案：包括员工在本公司内部人事任命书、岗位异动申请单、奖励、处罚等。</w:t>
      </w:r>
    </w:p>
    <w:p w14:paraId="7FE50DC4"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5</w:t>
      </w:r>
      <w:r w:rsidRPr="001C3B9F">
        <w:rPr>
          <w:rFonts w:asciiTheme="minorEastAsia" w:eastAsiaTheme="minorEastAsia" w:hAnsiTheme="minorEastAsia" w:hint="eastAsia"/>
          <w:szCs w:val="21"/>
          <w:shd w:val="clear" w:color="auto" w:fill="FFFFFF" w:themeFill="background1"/>
        </w:rPr>
        <w:t>）健康档案：包括员工体检记录等。</w:t>
      </w:r>
    </w:p>
    <w:p w14:paraId="114E0BAC"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6</w:t>
      </w:r>
      <w:r w:rsidRPr="001C3B9F">
        <w:rPr>
          <w:rFonts w:asciiTheme="minorEastAsia" w:eastAsiaTheme="minorEastAsia" w:hAnsiTheme="minorEastAsia" w:hint="eastAsia"/>
          <w:szCs w:val="21"/>
          <w:shd w:val="clear" w:color="auto" w:fill="FFFFFF" w:themeFill="background1"/>
        </w:rPr>
        <w:t>）协议档案：包括实习协议、劳动合同、保密协议、竞业禁止协议、培训协议等。</w:t>
      </w:r>
    </w:p>
    <w:p w14:paraId="7A227583" w14:textId="77777777" w:rsidR="009E2EE5" w:rsidRPr="001C3B9F" w:rsidRDefault="009E2EE5" w:rsidP="009E2EE5">
      <w:pP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（6）</w:t>
      </w:r>
      <w:r w:rsidRPr="001C3B9F">
        <w:rPr>
          <w:rFonts w:asciiTheme="minorEastAsia" w:eastAsiaTheme="minorEastAsia" w:hAnsiTheme="minorEastAsia" w:hint="eastAsia"/>
          <w:b/>
          <w:bCs/>
          <w:szCs w:val="21"/>
          <w:shd w:val="clear" w:color="auto" w:fill="FFFFFF" w:themeFill="background1"/>
        </w:rPr>
        <w:t>人事档案的收集、建档管理</w:t>
      </w:r>
    </w:p>
    <w:p w14:paraId="17030CFE"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1</w:t>
      </w:r>
      <w:r w:rsidRPr="001C3B9F">
        <w:rPr>
          <w:rFonts w:asciiTheme="minorEastAsia" w:eastAsiaTheme="minorEastAsia" w:hAnsiTheme="minorEastAsia" w:hint="eastAsia"/>
          <w:szCs w:val="21"/>
          <w:shd w:val="clear" w:color="auto" w:fill="FFFFFF" w:themeFill="background1"/>
        </w:rPr>
        <w:t>）</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在人员办理入职手续7个工作日内，完成新进人员的档案收集、整理并归档。</w:t>
      </w:r>
    </w:p>
    <w:p w14:paraId="6B161D0D"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w:t>
      </w:r>
      <w:proofErr w:type="gramStart"/>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需在</w:t>
      </w:r>
      <w:proofErr w:type="gramEnd"/>
      <w:r w:rsidRPr="001C3B9F">
        <w:rPr>
          <w:rFonts w:asciiTheme="minorEastAsia" w:eastAsiaTheme="minorEastAsia" w:hAnsiTheme="minorEastAsia" w:hint="eastAsia"/>
          <w:szCs w:val="21"/>
          <w:shd w:val="clear" w:color="auto" w:fill="FFFFFF" w:themeFill="background1"/>
        </w:rPr>
        <w:t>日常收集员工的薪酬、培训、技术、异动、奖惩、健康、协议等各类档案。</w:t>
      </w:r>
    </w:p>
    <w:p w14:paraId="4A655F14"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3</w:t>
      </w:r>
      <w:r w:rsidRPr="001C3B9F">
        <w:rPr>
          <w:rFonts w:asciiTheme="minorEastAsia" w:eastAsiaTheme="minorEastAsia" w:hAnsiTheme="minorEastAsia" w:hint="eastAsia"/>
          <w:szCs w:val="21"/>
          <w:shd w:val="clear" w:color="auto" w:fill="FFFFFF" w:themeFill="background1"/>
        </w:rPr>
        <w:t>）人事资料收集完毕后，</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整理，并将员工所有资料装入“员工档案袋”，《员工档案目录表》详细填写员工信息及明细等内容，按部门并依员工入职顺序先后排列存放，同时建立完善的电子/纸质版《在职员工档案目录》、《离职员工档案目录》。</w:t>
      </w:r>
      <w:r w:rsidRPr="001C3B9F">
        <w:rPr>
          <w:rFonts w:asciiTheme="minorEastAsia" w:eastAsiaTheme="minorEastAsia" w:hAnsiTheme="minorEastAsia"/>
          <w:szCs w:val="21"/>
          <w:shd w:val="clear" w:color="auto" w:fill="FFFFFF" w:themeFill="background1"/>
        </w:rPr>
        <w:t xml:space="preserve"> </w:t>
      </w:r>
    </w:p>
    <w:p w14:paraId="2DFD56B6"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4</w:t>
      </w:r>
      <w:r w:rsidRPr="001C3B9F">
        <w:rPr>
          <w:rFonts w:asciiTheme="minorEastAsia" w:eastAsiaTheme="minorEastAsia" w:hAnsiTheme="minorEastAsia" w:hint="eastAsia"/>
          <w:szCs w:val="21"/>
          <w:shd w:val="clear" w:color="auto" w:fill="FFFFFF" w:themeFill="background1"/>
        </w:rPr>
        <w:t>）人事档案资料要求：相关证件及复印件必须清晰整洁；劳动合同等各类合同</w:t>
      </w:r>
      <w:r w:rsidRPr="001C3B9F">
        <w:rPr>
          <w:rFonts w:asciiTheme="minorEastAsia" w:eastAsiaTheme="minorEastAsia" w:hAnsiTheme="minorEastAsia"/>
          <w:szCs w:val="21"/>
          <w:shd w:val="clear" w:color="auto" w:fill="FFFFFF" w:themeFill="background1"/>
        </w:rPr>
        <w:t>/</w:t>
      </w:r>
      <w:r w:rsidRPr="001C3B9F">
        <w:rPr>
          <w:rFonts w:asciiTheme="minorEastAsia" w:eastAsiaTheme="minorEastAsia" w:hAnsiTheme="minorEastAsia" w:hint="eastAsia"/>
          <w:szCs w:val="21"/>
          <w:shd w:val="clear" w:color="auto" w:fill="FFFFFF" w:themeFill="background1"/>
        </w:rPr>
        <w:t>协议、员工奖罚记录、员工（岗位或薪资）异动记录等其他相关的单据、资料，需保留员工签字确认的资料原件；保存的《面试评价表》必须是经过审批签字，否则无效。</w:t>
      </w:r>
    </w:p>
    <w:p w14:paraId="6AF452CA" w14:textId="77777777" w:rsidR="009E2EE5" w:rsidRPr="001C3B9F" w:rsidRDefault="009E2EE5" w:rsidP="009E2EE5">
      <w:pP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（7）人事档案的保管管理</w:t>
      </w:r>
    </w:p>
    <w:p w14:paraId="3A1904F2"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1</w:t>
      </w:r>
      <w:r w:rsidRPr="001C3B9F">
        <w:rPr>
          <w:rFonts w:asciiTheme="minorEastAsia" w:eastAsiaTheme="minorEastAsia" w:hAnsiTheme="minorEastAsia" w:hint="eastAsia"/>
          <w:szCs w:val="21"/>
          <w:shd w:val="clear" w:color="auto" w:fill="FFFFFF" w:themeFill="background1"/>
        </w:rPr>
        <w:t>）收集的人事档案材料按部门进行整理，并按在职人员档案、离职人员档案进行分类、排架，登记《档案存放登记表》，建立《员工档案目录表》，详细填写员工信息及档案资料清单等内容，依据档案材料分类目录顺序排列，各种资料分类并注明收集人的姓名，以便在需要时能及时查询。</w:t>
      </w:r>
    </w:p>
    <w:p w14:paraId="6CDF919A"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）凡是归档的材料必须经各部门认真考核、鉴别，保证材料的真实、文字清楚、手续齐备。材料须经各部门负责人和分管领导签字或盖章后归档。</w:t>
      </w:r>
    </w:p>
    <w:p w14:paraId="57E1AB0B"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3</w:t>
      </w:r>
      <w:r w:rsidRPr="001C3B9F">
        <w:rPr>
          <w:rFonts w:asciiTheme="minorEastAsia" w:eastAsiaTheme="minorEastAsia" w:hAnsiTheme="minorEastAsia" w:hint="eastAsia"/>
          <w:szCs w:val="21"/>
          <w:shd w:val="clear" w:color="auto" w:fill="FFFFFF" w:themeFill="background1"/>
        </w:rPr>
        <w:t>）</w:t>
      </w:r>
      <w:proofErr w:type="gramStart"/>
      <w:r w:rsidRPr="001C3B9F">
        <w:rPr>
          <w:rFonts w:asciiTheme="minorEastAsia" w:eastAsiaTheme="minorEastAsia" w:hAnsiTheme="minorEastAsia" w:hint="eastAsia"/>
          <w:szCs w:val="21"/>
          <w:shd w:val="clear" w:color="auto" w:fill="FFFFFF" w:themeFill="background1"/>
        </w:rPr>
        <w:t>人力</w:t>
      </w:r>
      <w:r w:rsidRPr="001C3B9F">
        <w:rPr>
          <w:rFonts w:asciiTheme="minorEastAsia" w:eastAsiaTheme="minorEastAsia" w:hAnsiTheme="minorEastAsia"/>
          <w:szCs w:val="21"/>
          <w:shd w:val="clear" w:color="auto" w:fill="FFFFFF" w:themeFill="background1"/>
        </w:rPr>
        <w:t>资源部</w:t>
      </w:r>
      <w:r w:rsidRPr="001C3B9F">
        <w:rPr>
          <w:rFonts w:asciiTheme="minorEastAsia" w:eastAsiaTheme="minorEastAsia" w:hAnsiTheme="minorEastAsia" w:hint="eastAsia"/>
          <w:szCs w:val="21"/>
          <w:shd w:val="clear" w:color="auto" w:fill="FFFFFF" w:themeFill="background1"/>
        </w:rPr>
        <w:t>须及时</w:t>
      </w:r>
      <w:proofErr w:type="gramEnd"/>
      <w:r w:rsidRPr="001C3B9F">
        <w:rPr>
          <w:rFonts w:asciiTheme="minorEastAsia" w:eastAsiaTheme="minorEastAsia" w:hAnsiTheme="minorEastAsia" w:hint="eastAsia"/>
          <w:szCs w:val="21"/>
          <w:shd w:val="clear" w:color="auto" w:fill="FFFFFF" w:themeFill="background1"/>
        </w:rPr>
        <w:t>更新、完善员工档案，员工在职期的考核、任免通知、奖惩、在职培训、薪资调整、职务异动等记录表单一经形成，</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应及时备案、登记，并由经办人签名确认，确保资料准确无误。</w:t>
      </w:r>
    </w:p>
    <w:p w14:paraId="076BA6A2"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4</w:t>
      </w:r>
      <w:r w:rsidRPr="001C3B9F">
        <w:rPr>
          <w:rFonts w:asciiTheme="minorEastAsia" w:eastAsiaTheme="minorEastAsia" w:hAnsiTheme="minorEastAsia" w:hint="eastAsia"/>
          <w:szCs w:val="21"/>
          <w:shd w:val="clear" w:color="auto" w:fill="FFFFFF" w:themeFill="background1"/>
        </w:rPr>
        <w:t>）在职人事档案保管期限为永久，离职人事档案保存期限为二年，按年度分类，先按年再按月排列存档，并详细注明离职日期和离职原因，已备日后核查。</w:t>
      </w:r>
    </w:p>
    <w:p w14:paraId="47E43BF7" w14:textId="77777777" w:rsidR="009E2EE5" w:rsidRPr="001C3B9F" w:rsidRDefault="009E2EE5" w:rsidP="009E2EE5">
      <w:pP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（8）人事档案的查阅/借阅管理</w:t>
      </w:r>
    </w:p>
    <w:p w14:paraId="19DD4587"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1</w:t>
      </w:r>
      <w:r w:rsidRPr="001C3B9F">
        <w:rPr>
          <w:rFonts w:asciiTheme="minorEastAsia" w:eastAsiaTheme="minorEastAsia" w:hAnsiTheme="minorEastAsia" w:hint="eastAsia"/>
          <w:szCs w:val="21"/>
          <w:shd w:val="clear" w:color="auto" w:fill="FFFFFF" w:themeFill="background1"/>
        </w:rPr>
        <w:t>）查阅/借阅档案权限</w:t>
      </w:r>
    </w:p>
    <w:p w14:paraId="58C11ADE" w14:textId="77777777" w:rsidR="009E2EE5" w:rsidRPr="001C3B9F" w:rsidRDefault="009E2EE5" w:rsidP="009E2EE5">
      <w:pPr>
        <w:ind w:leftChars="300" w:left="945" w:hangingChars="150" w:hanging="315"/>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①总裁办及</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负责人有权查阅/借阅所有人员的人事档案；</w:t>
      </w:r>
    </w:p>
    <w:p w14:paraId="033093CA" w14:textId="77777777" w:rsidR="009E2EE5" w:rsidRPr="001C3B9F" w:rsidRDefault="009E2EE5" w:rsidP="009E2EE5">
      <w:pPr>
        <w:ind w:leftChars="300" w:left="945" w:hangingChars="150" w:hanging="315"/>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②公司职能部门负责人有权查阅/借阅本部门及其职能线人员的人事档案；</w:t>
      </w:r>
    </w:p>
    <w:p w14:paraId="79A25763"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）上述人员在权限范围内查阅/借阅，需填写《档案查阅/借阅登记表》；超出权限范围的，需填写《档案查阅/借阅申请表》。查阅/借阅公司人员档案的，需经部门负责人审核、</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 xml:space="preserve">负责人审批。 </w:t>
      </w:r>
    </w:p>
    <w:p w14:paraId="63FF7B35"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lastRenderedPageBreak/>
        <w:t>3</w:t>
      </w:r>
      <w:r w:rsidRPr="001C3B9F">
        <w:rPr>
          <w:rFonts w:asciiTheme="minorEastAsia" w:eastAsiaTheme="minorEastAsia" w:hAnsiTheme="minorEastAsia" w:hint="eastAsia"/>
          <w:szCs w:val="21"/>
          <w:shd w:val="clear" w:color="auto" w:fill="FFFFFF" w:themeFill="background1"/>
        </w:rPr>
        <w:t>） 查阅人事档案资料时，只能当场查看，</w:t>
      </w:r>
      <w:proofErr w:type="gramStart"/>
      <w:r w:rsidRPr="001C3B9F">
        <w:rPr>
          <w:rFonts w:asciiTheme="minorEastAsia" w:eastAsiaTheme="minorEastAsia" w:hAnsiTheme="minorEastAsia" w:hint="eastAsia"/>
          <w:szCs w:val="21"/>
          <w:shd w:val="clear" w:color="auto" w:fill="FFFFFF" w:themeFill="background1"/>
        </w:rPr>
        <w:t>不</w:t>
      </w:r>
      <w:proofErr w:type="gramEnd"/>
      <w:r w:rsidRPr="001C3B9F">
        <w:rPr>
          <w:rFonts w:asciiTheme="minorEastAsia" w:eastAsiaTheme="minorEastAsia" w:hAnsiTheme="minorEastAsia" w:hint="eastAsia"/>
          <w:szCs w:val="21"/>
          <w:shd w:val="clear" w:color="auto" w:fill="FFFFFF" w:themeFill="background1"/>
        </w:rPr>
        <w:t>能带离现场，未经同意不得复印或带离现场。</w:t>
      </w:r>
    </w:p>
    <w:p w14:paraId="5B2695F7"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4</w:t>
      </w:r>
      <w:r w:rsidRPr="001C3B9F">
        <w:rPr>
          <w:rFonts w:asciiTheme="minorEastAsia" w:eastAsiaTheme="minorEastAsia" w:hAnsiTheme="minorEastAsia" w:hint="eastAsia"/>
          <w:szCs w:val="21"/>
          <w:shd w:val="clear" w:color="auto" w:fill="FFFFFF" w:themeFill="background1"/>
        </w:rPr>
        <w:t>）其他人员因工作需要借阅时，需严格履行审批手续，并在3天内按期归还。所有档案必须按时归还，到期因公不能归还时应立即办理延期手续；逾期未还者，档案管理人员有责任进行追索，同时给予借阅人一定的行政处分。</w:t>
      </w:r>
    </w:p>
    <w:p w14:paraId="72540C47"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5</w:t>
      </w:r>
      <w:r w:rsidRPr="001C3B9F">
        <w:rPr>
          <w:rFonts w:asciiTheme="minorEastAsia" w:eastAsiaTheme="minorEastAsia" w:hAnsiTheme="minorEastAsia" w:hint="eastAsia"/>
          <w:szCs w:val="21"/>
          <w:shd w:val="clear" w:color="auto" w:fill="FFFFFF" w:themeFill="background1"/>
        </w:rPr>
        <w:t>）借阅人必须保证资料的安全、完整，不准私自复印或转借他人。归还档案时，档案管理人员应依据《档案查阅/借阅申请表》的记载逐一核对，并检查档案资料的完整性，确认无误后，在《档案查阅/借阅申请表》备注栏中注明完整情况和归还日期。</w:t>
      </w:r>
    </w:p>
    <w:p w14:paraId="1D68010C"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6</w:t>
      </w:r>
      <w:r w:rsidRPr="001C3B9F">
        <w:rPr>
          <w:rFonts w:asciiTheme="minorEastAsia" w:eastAsiaTheme="minorEastAsia" w:hAnsiTheme="minorEastAsia" w:hint="eastAsia"/>
          <w:szCs w:val="21"/>
          <w:shd w:val="clear" w:color="auto" w:fill="FFFFFF" w:themeFill="background1"/>
        </w:rPr>
        <w:t>）凡有权查阅/借阅员工档案的人员，均有为此保密的义务。严禁涂改、圈划、抽取、撤换档案。查阅者不得泄漏或擅自向外公布档案内容。对违反者，应视情节轻重予以批评教育或通报批评。若造成档案错误、遗失、泄密等给公司或员工造成损失损害的，公司将追究其责任并给予行政处罚；造成严重后果的，法律责任自负。</w:t>
      </w:r>
    </w:p>
    <w:p w14:paraId="39FCE993" w14:textId="77777777" w:rsidR="009E2EE5" w:rsidRPr="001C3B9F" w:rsidRDefault="009E2EE5" w:rsidP="009E2EE5">
      <w:pP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（9）人事档案的调动管理</w:t>
      </w:r>
    </w:p>
    <w:p w14:paraId="3699796E"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当员工调出时，档案管理员应核实员工人事档案完整性，并及时将档案移交</w:t>
      </w:r>
      <w:proofErr w:type="gramStart"/>
      <w:r w:rsidRPr="001C3B9F">
        <w:rPr>
          <w:rFonts w:asciiTheme="minorEastAsia" w:eastAsiaTheme="minorEastAsia" w:hAnsiTheme="minorEastAsia" w:hint="eastAsia"/>
          <w:szCs w:val="21"/>
          <w:shd w:val="clear" w:color="auto" w:fill="FFFFFF" w:themeFill="background1"/>
        </w:rPr>
        <w:t>至相应</w:t>
      </w:r>
      <w:proofErr w:type="gramEnd"/>
      <w:r w:rsidRPr="001C3B9F">
        <w:rPr>
          <w:rFonts w:asciiTheme="minorEastAsia" w:eastAsiaTheme="minorEastAsia" w:hAnsiTheme="minorEastAsia" w:hint="eastAsia"/>
          <w:szCs w:val="21"/>
          <w:shd w:val="clear" w:color="auto" w:fill="FFFFFF" w:themeFill="background1"/>
        </w:rPr>
        <w:t>组织档案管理员；</w:t>
      </w:r>
    </w:p>
    <w:p w14:paraId="38D44050"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当员工调入时，档案管理员及时与被调组织沟通，主动接受并更新调动人员的档案信息，复核档案的完整性。</w:t>
      </w:r>
    </w:p>
    <w:p w14:paraId="41B3FE40" w14:textId="77777777" w:rsidR="009E2EE5" w:rsidRPr="001C3B9F" w:rsidRDefault="009E2EE5" w:rsidP="009E2EE5">
      <w:pPr>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（10）人事档案的销毁管理</w:t>
      </w:r>
    </w:p>
    <w:p w14:paraId="312DB824" w14:textId="77777777" w:rsidR="009E2EE5"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超出保存期限的档案资料销毁时，需提交集团</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负责人审批，批准后由档案管理员销毁。</w:t>
      </w:r>
    </w:p>
    <w:p w14:paraId="0FC24E74" w14:textId="20470A12" w:rsidR="00175490" w:rsidRPr="001C3B9F" w:rsidRDefault="00175490" w:rsidP="00175490">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Pr>
          <w:rFonts w:asciiTheme="minorEastAsia" w:eastAsiaTheme="minorEastAsia" w:hAnsiTheme="minorEastAsia"/>
          <w:b/>
          <w:szCs w:val="21"/>
          <w:shd w:val="clear" w:color="auto" w:fill="FFFFFF" w:themeFill="background1"/>
        </w:rPr>
        <w:t>11</w:t>
      </w: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 xml:space="preserve"> </w:t>
      </w:r>
      <w:r w:rsidRPr="001C3B9F">
        <w:rPr>
          <w:rFonts w:asciiTheme="minorEastAsia" w:eastAsiaTheme="minorEastAsia" w:hAnsiTheme="minorEastAsia" w:hint="eastAsia"/>
          <w:b/>
          <w:szCs w:val="21"/>
          <w:shd w:val="clear" w:color="auto" w:fill="FFFFFF" w:themeFill="background1"/>
        </w:rPr>
        <w:t>附加说明</w:t>
      </w:r>
    </w:p>
    <w:p w14:paraId="2C486639" w14:textId="77777777" w:rsidR="00175490" w:rsidRPr="001C3B9F" w:rsidRDefault="00175490" w:rsidP="00175490">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70866761" w14:textId="77777777" w:rsidR="00175490" w:rsidRPr="001C3B9F" w:rsidRDefault="00175490" w:rsidP="00175490">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6608DFD0" w14:textId="77777777" w:rsidR="00175490" w:rsidRPr="00175490" w:rsidRDefault="00175490" w:rsidP="009E2EE5">
      <w:pPr>
        <w:ind w:firstLineChars="200" w:firstLine="420"/>
        <w:rPr>
          <w:rFonts w:asciiTheme="minorEastAsia" w:eastAsiaTheme="minorEastAsia" w:hAnsiTheme="minorEastAsia"/>
          <w:szCs w:val="21"/>
          <w:shd w:val="clear" w:color="auto" w:fill="FFFFFF" w:themeFill="background1"/>
        </w:rPr>
      </w:pPr>
    </w:p>
    <w:p w14:paraId="620AFD67" w14:textId="773D1929" w:rsidR="009E2EE5" w:rsidRPr="001C3B9F"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八、</w:t>
      </w:r>
      <w:r w:rsidR="009E2EE5" w:rsidRPr="001C3B9F">
        <w:rPr>
          <w:rFonts w:asciiTheme="minorEastAsia" w:eastAsiaTheme="minorEastAsia" w:hAnsiTheme="minorEastAsia" w:hint="eastAsia"/>
          <w:b/>
          <w:szCs w:val="21"/>
          <w:shd w:val="clear" w:color="auto" w:fill="FFFFFF" w:themeFill="background1"/>
        </w:rPr>
        <w:t>干部</w:t>
      </w:r>
      <w:r w:rsidR="009E2EE5" w:rsidRPr="001C3B9F">
        <w:rPr>
          <w:rFonts w:asciiTheme="minorEastAsia" w:eastAsiaTheme="minorEastAsia" w:hAnsiTheme="minorEastAsia"/>
          <w:b/>
          <w:szCs w:val="21"/>
          <w:shd w:val="clear" w:color="auto" w:fill="FFFFFF" w:themeFill="background1"/>
        </w:rPr>
        <w:t>任免管理流程</w:t>
      </w:r>
    </w:p>
    <w:p w14:paraId="5AA83E3F" w14:textId="6903FA4E" w:rsidR="009E2EE5" w:rsidRPr="00175490" w:rsidRDefault="009E2EE5"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16D1E756" w14:textId="77777777" w:rsidTr="00D213C3">
        <w:trPr>
          <w:trHeight w:val="345"/>
        </w:trPr>
        <w:tc>
          <w:tcPr>
            <w:tcW w:w="3571" w:type="dxa"/>
            <w:gridSpan w:val="2"/>
          </w:tcPr>
          <w:p w14:paraId="0368CAF6"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663EEB33"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干部任免管理流程</w:t>
            </w:r>
          </w:p>
        </w:tc>
      </w:tr>
      <w:tr w:rsidR="009E2EE5" w:rsidRPr="001C3B9F" w14:paraId="5057A967" w14:textId="77777777" w:rsidTr="00D213C3">
        <w:trPr>
          <w:trHeight w:val="267"/>
        </w:trPr>
        <w:tc>
          <w:tcPr>
            <w:tcW w:w="3571" w:type="dxa"/>
            <w:gridSpan w:val="2"/>
          </w:tcPr>
          <w:p w14:paraId="0DA47FA0" w14:textId="58E18D93" w:rsidR="009E2EE5" w:rsidRPr="001C3B9F" w:rsidRDefault="009E2EE5" w:rsidP="00175490">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w:t>
            </w:r>
            <w:r w:rsidR="00175490">
              <w:rPr>
                <w:rFonts w:asciiTheme="minorEastAsia" w:eastAsiaTheme="minorEastAsia" w:hAnsiTheme="minorEastAsia"/>
                <w:b/>
                <w:szCs w:val="21"/>
                <w:shd w:val="clear" w:color="auto" w:fill="FFFFFF" w:themeFill="background1"/>
              </w:rPr>
              <w:t>8</w:t>
            </w:r>
          </w:p>
        </w:tc>
        <w:tc>
          <w:tcPr>
            <w:tcW w:w="4251" w:type="dxa"/>
            <w:gridSpan w:val="3"/>
            <w:vMerge/>
          </w:tcPr>
          <w:p w14:paraId="7AC0C522"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4F28B9B6" w14:textId="77777777" w:rsidTr="00D213C3">
        <w:trPr>
          <w:trHeight w:val="368"/>
        </w:trPr>
        <w:tc>
          <w:tcPr>
            <w:tcW w:w="1486" w:type="dxa"/>
          </w:tcPr>
          <w:p w14:paraId="4E0ABE97"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0D3E8F75"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341244DC"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3BE87F18"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61608705"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71A2880D" w14:textId="77777777" w:rsidTr="00D213C3">
        <w:trPr>
          <w:trHeight w:val="369"/>
        </w:trPr>
        <w:tc>
          <w:tcPr>
            <w:tcW w:w="1486" w:type="dxa"/>
          </w:tcPr>
          <w:p w14:paraId="68694E5C"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2AF0180F"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57D7BBDC"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0A4EBA8C"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09573540"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034A5695" w14:textId="77777777" w:rsidR="009E2EE5" w:rsidRPr="001C3B9F" w:rsidRDefault="009E2EE5" w:rsidP="009E2EE5">
      <w:pPr>
        <w:spacing w:line="400" w:lineRule="exact"/>
        <w:rPr>
          <w:rFonts w:asciiTheme="minorEastAsia" w:eastAsiaTheme="minorEastAsia" w:hAnsiTheme="minorEastAsia"/>
          <w:b/>
          <w:szCs w:val="21"/>
        </w:rPr>
      </w:pPr>
      <w:r w:rsidRPr="001C3B9F">
        <w:rPr>
          <w:rFonts w:asciiTheme="minorEastAsia" w:eastAsiaTheme="minorEastAsia" w:hAnsiTheme="minorEastAsia" w:hint="eastAsia"/>
          <w:b/>
          <w:szCs w:val="21"/>
        </w:rPr>
        <w:t>（1</w:t>
      </w:r>
      <w:r w:rsidRPr="001C3B9F">
        <w:rPr>
          <w:rFonts w:asciiTheme="minorEastAsia" w:eastAsiaTheme="minorEastAsia" w:hAnsiTheme="minorEastAsia"/>
          <w:b/>
          <w:szCs w:val="21"/>
        </w:rPr>
        <w:t>）</w:t>
      </w:r>
      <w:r w:rsidRPr="001C3B9F">
        <w:rPr>
          <w:rFonts w:asciiTheme="minorEastAsia" w:eastAsiaTheme="minorEastAsia" w:hAnsiTheme="minorEastAsia" w:hint="eastAsia"/>
          <w:b/>
          <w:szCs w:val="21"/>
        </w:rPr>
        <w:t>目的</w:t>
      </w:r>
    </w:p>
    <w:p w14:paraId="55E84F58" w14:textId="77777777" w:rsidR="009E2EE5" w:rsidRPr="001C3B9F" w:rsidRDefault="009E2EE5" w:rsidP="009E2EE5">
      <w:pPr>
        <w:pStyle w:val="aff7"/>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规范公司各级干部任免的条件、权限及流程。</w:t>
      </w:r>
    </w:p>
    <w:p w14:paraId="4C38CC2C"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hint="eastAsia"/>
          <w:b/>
          <w:szCs w:val="21"/>
        </w:rPr>
        <w:t>（2）适用范围</w:t>
      </w:r>
    </w:p>
    <w:p w14:paraId="39FD7F5D"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适用于公司所有员工。</w:t>
      </w:r>
    </w:p>
    <w:p w14:paraId="4D0BE249"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b/>
          <w:szCs w:val="21"/>
        </w:rPr>
        <w:t>(3)</w:t>
      </w:r>
      <w:r w:rsidRPr="001C3B9F">
        <w:rPr>
          <w:rFonts w:asciiTheme="minorEastAsia" w:eastAsiaTheme="minorEastAsia" w:hAnsiTheme="minorEastAsia" w:hint="eastAsia"/>
          <w:b/>
          <w:szCs w:val="21"/>
        </w:rPr>
        <w:t>流程图</w:t>
      </w:r>
    </w:p>
    <w:p w14:paraId="5BF4D9A4" w14:textId="77777777" w:rsidR="009E2EE5" w:rsidRPr="001C3B9F" w:rsidRDefault="009E2EE5" w:rsidP="009E2EE5">
      <w:pPr>
        <w:spacing w:line="400" w:lineRule="exact"/>
        <w:jc w:val="left"/>
        <w:rPr>
          <w:rFonts w:asciiTheme="minorEastAsia" w:eastAsiaTheme="minorEastAsia" w:hAnsiTheme="minorEastAsia"/>
          <w:b/>
          <w:szCs w:val="21"/>
        </w:rPr>
      </w:pPr>
    </w:p>
    <w:p w14:paraId="5B4E6196" w14:textId="77777777" w:rsidR="009E2EE5" w:rsidRPr="001C3B9F" w:rsidRDefault="00000000" w:rsidP="009E2EE5">
      <w:pPr>
        <w:spacing w:line="360" w:lineRule="auto"/>
        <w:jc w:val="left"/>
        <w:rPr>
          <w:rFonts w:asciiTheme="minorEastAsia" w:eastAsiaTheme="minorEastAsia" w:hAnsiTheme="minorEastAsia"/>
          <w:szCs w:val="21"/>
        </w:rPr>
      </w:pPr>
      <w:r>
        <w:rPr>
          <w:rFonts w:asciiTheme="minorEastAsia" w:eastAsiaTheme="minorEastAsia" w:hAnsiTheme="minorEastAsia"/>
          <w:noProof/>
          <w:szCs w:val="21"/>
        </w:rPr>
        <w:lastRenderedPageBreak/>
        <w:object w:dxaOrig="1440" w:dyaOrig="1440" w14:anchorId="078565B0">
          <v:shape id="_x0000_s2073" type="#_x0000_t75" style="position:absolute;margin-left:0;margin-top:-.25pt;width:371.95pt;height:440.2pt;z-index:251660288;mso-position-horizontal:left">
            <v:fill o:detectmouseclick="t"/>
            <v:imagedata r:id="rId22" o:title=""/>
            <o:lock v:ext="edit" aspectratio="f"/>
            <w10:wrap type="square" side="right"/>
          </v:shape>
          <o:OLEObject Type="Embed" ProgID="Visio.Drawing.11" ShapeID="_x0000_s2073" DrawAspect="Content" ObjectID="_1740653175" r:id="rId23"/>
        </w:object>
      </w:r>
    </w:p>
    <w:p w14:paraId="69029EBE" w14:textId="77777777" w:rsidR="009E2EE5" w:rsidRPr="001C3B9F" w:rsidRDefault="009E2EE5" w:rsidP="009E2EE5">
      <w:pPr>
        <w:spacing w:line="360" w:lineRule="auto"/>
        <w:jc w:val="center"/>
        <w:rPr>
          <w:rFonts w:asciiTheme="minorEastAsia" w:eastAsiaTheme="minorEastAsia" w:hAnsiTheme="minorEastAsia"/>
          <w:b/>
          <w:szCs w:val="21"/>
        </w:rPr>
      </w:pPr>
    </w:p>
    <w:p w14:paraId="2490C467" w14:textId="77777777" w:rsidR="009E2EE5" w:rsidRPr="001C3B9F" w:rsidRDefault="009E2EE5" w:rsidP="009E2EE5">
      <w:pPr>
        <w:spacing w:line="360" w:lineRule="auto"/>
        <w:jc w:val="center"/>
        <w:rPr>
          <w:rFonts w:asciiTheme="minorEastAsia" w:eastAsiaTheme="minorEastAsia" w:hAnsiTheme="minorEastAsia"/>
          <w:b/>
          <w:szCs w:val="21"/>
        </w:rPr>
      </w:pPr>
    </w:p>
    <w:p w14:paraId="60CB740A" w14:textId="77777777" w:rsidR="009E2EE5" w:rsidRPr="001C3B9F" w:rsidRDefault="009E2EE5" w:rsidP="009E2EE5">
      <w:pPr>
        <w:spacing w:line="360" w:lineRule="auto"/>
        <w:jc w:val="center"/>
        <w:rPr>
          <w:rFonts w:asciiTheme="minorEastAsia" w:eastAsiaTheme="minorEastAsia" w:hAnsiTheme="minorEastAsia"/>
          <w:b/>
          <w:szCs w:val="21"/>
        </w:rPr>
      </w:pPr>
    </w:p>
    <w:p w14:paraId="782F8E8D" w14:textId="77777777" w:rsidR="009E2EE5" w:rsidRPr="001C3B9F" w:rsidRDefault="009E2EE5" w:rsidP="009E2EE5">
      <w:pPr>
        <w:spacing w:line="360" w:lineRule="auto"/>
        <w:jc w:val="center"/>
        <w:rPr>
          <w:rFonts w:asciiTheme="minorEastAsia" w:eastAsiaTheme="minorEastAsia" w:hAnsiTheme="minorEastAsia"/>
          <w:b/>
          <w:szCs w:val="21"/>
        </w:rPr>
      </w:pPr>
    </w:p>
    <w:p w14:paraId="537CBF24" w14:textId="77777777" w:rsidR="009E2EE5" w:rsidRPr="001C3B9F" w:rsidRDefault="009E2EE5" w:rsidP="009E2EE5">
      <w:pPr>
        <w:spacing w:line="360" w:lineRule="auto"/>
        <w:jc w:val="center"/>
        <w:rPr>
          <w:rFonts w:asciiTheme="minorEastAsia" w:eastAsiaTheme="minorEastAsia" w:hAnsiTheme="minorEastAsia"/>
          <w:b/>
          <w:szCs w:val="21"/>
        </w:rPr>
      </w:pPr>
    </w:p>
    <w:p w14:paraId="73BDB519" w14:textId="77777777" w:rsidR="009E2EE5" w:rsidRPr="001C3B9F" w:rsidRDefault="009E2EE5" w:rsidP="009E2EE5">
      <w:pPr>
        <w:spacing w:line="360" w:lineRule="auto"/>
        <w:jc w:val="center"/>
        <w:rPr>
          <w:rFonts w:asciiTheme="minorEastAsia" w:eastAsiaTheme="minorEastAsia" w:hAnsiTheme="minorEastAsia"/>
          <w:b/>
          <w:szCs w:val="21"/>
        </w:rPr>
      </w:pPr>
    </w:p>
    <w:p w14:paraId="4FD964EF" w14:textId="77777777" w:rsidR="009E2EE5" w:rsidRPr="001C3B9F" w:rsidRDefault="009E2EE5" w:rsidP="009E2EE5">
      <w:pPr>
        <w:spacing w:line="360" w:lineRule="auto"/>
        <w:jc w:val="center"/>
        <w:rPr>
          <w:rFonts w:asciiTheme="minorEastAsia" w:eastAsiaTheme="minorEastAsia" w:hAnsiTheme="minorEastAsia"/>
          <w:b/>
          <w:szCs w:val="21"/>
        </w:rPr>
      </w:pPr>
    </w:p>
    <w:p w14:paraId="6202118B" w14:textId="77777777" w:rsidR="009E2EE5" w:rsidRPr="001C3B9F" w:rsidRDefault="009E2EE5" w:rsidP="009E2EE5">
      <w:pPr>
        <w:spacing w:line="360" w:lineRule="auto"/>
        <w:jc w:val="center"/>
        <w:rPr>
          <w:rFonts w:asciiTheme="minorEastAsia" w:eastAsiaTheme="minorEastAsia" w:hAnsiTheme="minorEastAsia"/>
          <w:b/>
          <w:szCs w:val="21"/>
        </w:rPr>
      </w:pPr>
    </w:p>
    <w:p w14:paraId="0467F0D8" w14:textId="77777777" w:rsidR="009E2EE5" w:rsidRPr="001C3B9F" w:rsidRDefault="009E2EE5" w:rsidP="009E2EE5">
      <w:pPr>
        <w:spacing w:line="360" w:lineRule="auto"/>
        <w:jc w:val="center"/>
        <w:rPr>
          <w:rFonts w:asciiTheme="minorEastAsia" w:eastAsiaTheme="minorEastAsia" w:hAnsiTheme="minorEastAsia"/>
          <w:b/>
          <w:szCs w:val="21"/>
        </w:rPr>
      </w:pPr>
    </w:p>
    <w:p w14:paraId="228F3ECD" w14:textId="77777777" w:rsidR="009E2EE5" w:rsidRPr="001C3B9F" w:rsidRDefault="009E2EE5" w:rsidP="009E2EE5">
      <w:pPr>
        <w:spacing w:line="360" w:lineRule="auto"/>
        <w:jc w:val="center"/>
        <w:rPr>
          <w:rFonts w:asciiTheme="minorEastAsia" w:eastAsiaTheme="minorEastAsia" w:hAnsiTheme="minorEastAsia"/>
          <w:b/>
          <w:szCs w:val="21"/>
        </w:rPr>
      </w:pPr>
    </w:p>
    <w:p w14:paraId="6C68F804" w14:textId="77777777" w:rsidR="009E2EE5" w:rsidRPr="001C3B9F" w:rsidRDefault="009E2EE5" w:rsidP="009E2EE5">
      <w:pPr>
        <w:spacing w:line="360" w:lineRule="auto"/>
        <w:jc w:val="center"/>
        <w:rPr>
          <w:rFonts w:asciiTheme="minorEastAsia" w:eastAsiaTheme="minorEastAsia" w:hAnsiTheme="minorEastAsia"/>
          <w:b/>
          <w:szCs w:val="21"/>
        </w:rPr>
      </w:pPr>
    </w:p>
    <w:p w14:paraId="11FF9E7A" w14:textId="77777777" w:rsidR="009E2EE5" w:rsidRPr="001C3B9F" w:rsidRDefault="009E2EE5" w:rsidP="009E2EE5">
      <w:pPr>
        <w:spacing w:line="360" w:lineRule="auto"/>
        <w:jc w:val="center"/>
        <w:rPr>
          <w:rFonts w:asciiTheme="minorEastAsia" w:eastAsiaTheme="minorEastAsia" w:hAnsiTheme="minorEastAsia"/>
          <w:b/>
          <w:szCs w:val="21"/>
        </w:rPr>
      </w:pPr>
    </w:p>
    <w:p w14:paraId="166F6CE3" w14:textId="77777777" w:rsidR="009E2EE5" w:rsidRPr="001C3B9F" w:rsidRDefault="009E2EE5" w:rsidP="009E2EE5">
      <w:pPr>
        <w:spacing w:line="360" w:lineRule="auto"/>
        <w:jc w:val="center"/>
        <w:rPr>
          <w:rFonts w:asciiTheme="minorEastAsia" w:eastAsiaTheme="minorEastAsia" w:hAnsiTheme="minorEastAsia"/>
          <w:b/>
          <w:szCs w:val="21"/>
        </w:rPr>
      </w:pPr>
    </w:p>
    <w:p w14:paraId="4BB10DA4" w14:textId="77777777" w:rsidR="009E2EE5" w:rsidRPr="001C3B9F" w:rsidRDefault="009E2EE5" w:rsidP="009E2EE5">
      <w:pPr>
        <w:spacing w:line="360" w:lineRule="auto"/>
        <w:jc w:val="center"/>
        <w:rPr>
          <w:rFonts w:asciiTheme="minorEastAsia" w:eastAsiaTheme="minorEastAsia" w:hAnsiTheme="minorEastAsia"/>
          <w:b/>
          <w:szCs w:val="21"/>
        </w:rPr>
      </w:pPr>
    </w:p>
    <w:p w14:paraId="626529DD" w14:textId="77777777" w:rsidR="009E2EE5" w:rsidRPr="001C3B9F" w:rsidRDefault="009E2EE5" w:rsidP="009E2EE5">
      <w:pPr>
        <w:spacing w:line="360" w:lineRule="auto"/>
        <w:jc w:val="center"/>
        <w:rPr>
          <w:rFonts w:asciiTheme="minorEastAsia" w:eastAsiaTheme="minorEastAsia" w:hAnsiTheme="minorEastAsia"/>
          <w:b/>
          <w:szCs w:val="21"/>
        </w:rPr>
      </w:pPr>
    </w:p>
    <w:p w14:paraId="29EDC309" w14:textId="77777777" w:rsidR="0009484F" w:rsidRDefault="0009484F" w:rsidP="009E2EE5">
      <w:pPr>
        <w:spacing w:line="360" w:lineRule="auto"/>
        <w:jc w:val="left"/>
        <w:rPr>
          <w:rFonts w:asciiTheme="minorEastAsia" w:eastAsiaTheme="minorEastAsia" w:hAnsiTheme="minorEastAsia"/>
          <w:b/>
          <w:szCs w:val="21"/>
        </w:rPr>
      </w:pPr>
    </w:p>
    <w:p w14:paraId="215FF56E" w14:textId="77777777" w:rsidR="0009484F" w:rsidRDefault="0009484F" w:rsidP="009E2EE5">
      <w:pPr>
        <w:spacing w:line="360" w:lineRule="auto"/>
        <w:jc w:val="left"/>
        <w:rPr>
          <w:rFonts w:asciiTheme="minorEastAsia" w:eastAsiaTheme="minorEastAsia" w:hAnsiTheme="minorEastAsia"/>
          <w:b/>
          <w:szCs w:val="21"/>
        </w:rPr>
      </w:pPr>
    </w:p>
    <w:p w14:paraId="79574989" w14:textId="77777777" w:rsidR="0009484F" w:rsidRDefault="0009484F" w:rsidP="009E2EE5">
      <w:pPr>
        <w:spacing w:line="360" w:lineRule="auto"/>
        <w:jc w:val="left"/>
        <w:rPr>
          <w:rFonts w:asciiTheme="minorEastAsia" w:eastAsiaTheme="minorEastAsia" w:hAnsiTheme="minorEastAsia"/>
          <w:b/>
          <w:szCs w:val="21"/>
        </w:rPr>
      </w:pPr>
    </w:p>
    <w:p w14:paraId="5E03E298"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t>（4）流程说明</w:t>
      </w:r>
    </w:p>
    <w:tbl>
      <w:tblPr>
        <w:tblW w:w="10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1125"/>
        <w:gridCol w:w="1428"/>
        <w:gridCol w:w="6237"/>
        <w:gridCol w:w="1418"/>
      </w:tblGrid>
      <w:tr w:rsidR="009E2EE5" w:rsidRPr="001C3B9F" w14:paraId="78686BA5" w14:textId="77777777" w:rsidTr="00D213C3">
        <w:trPr>
          <w:trHeight w:val="41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5618BCDB"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lastRenderedPageBreak/>
              <w:t>步骤</w:t>
            </w:r>
          </w:p>
        </w:tc>
        <w:tc>
          <w:tcPr>
            <w:tcW w:w="1125" w:type="dxa"/>
            <w:tcBorders>
              <w:top w:val="single" w:sz="4" w:space="0" w:color="auto"/>
              <w:left w:val="single" w:sz="4" w:space="0" w:color="auto"/>
              <w:bottom w:val="single" w:sz="4" w:space="0" w:color="auto"/>
              <w:right w:val="single" w:sz="4" w:space="0" w:color="auto"/>
            </w:tcBorders>
            <w:vAlign w:val="center"/>
          </w:tcPr>
          <w:p w14:paraId="0E11FD05"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工作事项</w:t>
            </w:r>
          </w:p>
        </w:tc>
        <w:tc>
          <w:tcPr>
            <w:tcW w:w="1428" w:type="dxa"/>
            <w:tcBorders>
              <w:top w:val="single" w:sz="4" w:space="0" w:color="auto"/>
              <w:left w:val="single" w:sz="4" w:space="0" w:color="auto"/>
              <w:bottom w:val="single" w:sz="4" w:space="0" w:color="auto"/>
              <w:right w:val="single" w:sz="4" w:space="0" w:color="auto"/>
            </w:tcBorders>
            <w:vAlign w:val="center"/>
          </w:tcPr>
          <w:p w14:paraId="63246C06"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责任岗位</w:t>
            </w:r>
          </w:p>
        </w:tc>
        <w:tc>
          <w:tcPr>
            <w:tcW w:w="6237" w:type="dxa"/>
            <w:tcBorders>
              <w:top w:val="single" w:sz="4" w:space="0" w:color="auto"/>
              <w:left w:val="single" w:sz="4" w:space="0" w:color="auto"/>
              <w:bottom w:val="single" w:sz="4" w:space="0" w:color="auto"/>
              <w:right w:val="single" w:sz="4" w:space="0" w:color="auto"/>
            </w:tcBorders>
            <w:vAlign w:val="center"/>
          </w:tcPr>
          <w:p w14:paraId="07511FC3"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事项说明</w:t>
            </w:r>
          </w:p>
        </w:tc>
        <w:tc>
          <w:tcPr>
            <w:tcW w:w="1418" w:type="dxa"/>
            <w:tcBorders>
              <w:top w:val="single" w:sz="4" w:space="0" w:color="auto"/>
              <w:left w:val="single" w:sz="4" w:space="0" w:color="auto"/>
              <w:bottom w:val="single" w:sz="4" w:space="0" w:color="auto"/>
              <w:right w:val="single" w:sz="4" w:space="0" w:color="auto"/>
            </w:tcBorders>
            <w:vAlign w:val="center"/>
          </w:tcPr>
          <w:p w14:paraId="4E3C3FCD"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应用附件和表单</w:t>
            </w:r>
          </w:p>
        </w:tc>
      </w:tr>
      <w:tr w:rsidR="009E2EE5" w:rsidRPr="001C3B9F" w14:paraId="0E84CBCD" w14:textId="77777777" w:rsidTr="00D213C3">
        <w:trPr>
          <w:trHeight w:val="72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58F6806B"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w:t>
            </w:r>
          </w:p>
        </w:tc>
        <w:tc>
          <w:tcPr>
            <w:tcW w:w="1125" w:type="dxa"/>
            <w:tcBorders>
              <w:top w:val="single" w:sz="4" w:space="0" w:color="auto"/>
              <w:left w:val="single" w:sz="4" w:space="0" w:color="auto"/>
              <w:bottom w:val="single" w:sz="4" w:space="0" w:color="auto"/>
              <w:right w:val="single" w:sz="4" w:space="0" w:color="auto"/>
            </w:tcBorders>
            <w:vAlign w:val="center"/>
          </w:tcPr>
          <w:p w14:paraId="03A95CDF"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领导提名</w:t>
            </w:r>
          </w:p>
        </w:tc>
        <w:tc>
          <w:tcPr>
            <w:tcW w:w="1428" w:type="dxa"/>
            <w:tcBorders>
              <w:top w:val="single" w:sz="4" w:space="0" w:color="auto"/>
              <w:left w:val="single" w:sz="4" w:space="0" w:color="auto"/>
              <w:bottom w:val="single" w:sz="4" w:space="0" w:color="auto"/>
              <w:right w:val="single" w:sz="4" w:space="0" w:color="auto"/>
            </w:tcBorders>
            <w:vAlign w:val="center"/>
          </w:tcPr>
          <w:p w14:paraId="135C7BE1" w14:textId="77777777" w:rsidR="009E2EE5" w:rsidRPr="001C3B9F" w:rsidRDefault="009E2EE5" w:rsidP="00D213C3">
            <w:pPr>
              <w:tabs>
                <w:tab w:val="left" w:pos="6150"/>
              </w:tabs>
              <w:spacing w:line="400" w:lineRule="exact"/>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部门负责人/董事长</w:t>
            </w:r>
          </w:p>
          <w:p w14:paraId="5E09284D" w14:textId="77777777" w:rsidR="009E2EE5" w:rsidRPr="001C3B9F" w:rsidRDefault="009E2EE5" w:rsidP="00D213C3">
            <w:pPr>
              <w:tabs>
                <w:tab w:val="left" w:pos="6150"/>
              </w:tabs>
              <w:spacing w:line="400" w:lineRule="exact"/>
              <w:rPr>
                <w:rFonts w:asciiTheme="minorEastAsia" w:eastAsiaTheme="minorEastAsia" w:hAnsiTheme="minorEastAsia" w:cs="宋体"/>
                <w:bCs/>
                <w:szCs w:val="21"/>
              </w:rPr>
            </w:pPr>
          </w:p>
        </w:tc>
        <w:tc>
          <w:tcPr>
            <w:tcW w:w="6237" w:type="dxa"/>
            <w:tcBorders>
              <w:top w:val="single" w:sz="4" w:space="0" w:color="auto"/>
              <w:left w:val="single" w:sz="4" w:space="0" w:color="auto"/>
              <w:bottom w:val="single" w:sz="4" w:space="0" w:color="auto"/>
              <w:right w:val="single" w:sz="4" w:space="0" w:color="auto"/>
            </w:tcBorders>
            <w:vAlign w:val="center"/>
          </w:tcPr>
          <w:p w14:paraId="205BE957" w14:textId="77777777" w:rsidR="009E2EE5" w:rsidRPr="001C3B9F" w:rsidRDefault="009E2EE5" w:rsidP="00D213C3">
            <w:pPr>
              <w:numPr>
                <w:ilvl w:val="0"/>
                <w:numId w:val="11"/>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根据年度或半年度公司业务发展需求，各部门向公司人力资源部提名。</w:t>
            </w:r>
          </w:p>
          <w:p w14:paraId="01138082" w14:textId="77777777" w:rsidR="009E2EE5" w:rsidRPr="001C3B9F" w:rsidRDefault="009E2EE5" w:rsidP="00D213C3">
            <w:pPr>
              <w:numPr>
                <w:ilvl w:val="0"/>
                <w:numId w:val="11"/>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拟提名晋升干部原则上须已参加拟任免级别的任职资格领导</w:t>
            </w:r>
            <w:proofErr w:type="gramStart"/>
            <w:r w:rsidRPr="001C3B9F">
              <w:rPr>
                <w:rFonts w:asciiTheme="minorEastAsia" w:eastAsiaTheme="minorEastAsia" w:hAnsiTheme="minorEastAsia" w:cs="宋体" w:hint="eastAsia"/>
                <w:szCs w:val="21"/>
              </w:rPr>
              <w:t>力培训</w:t>
            </w:r>
            <w:proofErr w:type="gramEnd"/>
            <w:r w:rsidRPr="001C3B9F">
              <w:rPr>
                <w:rFonts w:asciiTheme="minorEastAsia" w:eastAsiaTheme="minorEastAsia" w:hAnsiTheme="minorEastAsia" w:cs="宋体" w:hint="eastAsia"/>
                <w:szCs w:val="21"/>
              </w:rPr>
              <w:t>完成任职能力评估，达到岗位要求。</w:t>
            </w:r>
          </w:p>
          <w:p w14:paraId="64359CCB" w14:textId="77777777" w:rsidR="009E2EE5" w:rsidRPr="001C3B9F" w:rsidRDefault="009E2EE5" w:rsidP="00D213C3">
            <w:pPr>
              <w:numPr>
                <w:ilvl w:val="0"/>
                <w:numId w:val="11"/>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经理级、总监级、副总经理、总经理由董事会成员提名。</w:t>
            </w:r>
          </w:p>
        </w:tc>
        <w:tc>
          <w:tcPr>
            <w:tcW w:w="1418" w:type="dxa"/>
            <w:tcBorders>
              <w:top w:val="single" w:sz="4" w:space="0" w:color="auto"/>
              <w:left w:val="single" w:sz="4" w:space="0" w:color="auto"/>
              <w:bottom w:val="single" w:sz="4" w:space="0" w:color="auto"/>
              <w:right w:val="single" w:sz="4" w:space="0" w:color="auto"/>
            </w:tcBorders>
            <w:vAlign w:val="center"/>
          </w:tcPr>
          <w:p w14:paraId="77CCFFF8"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r w:rsidR="009E2EE5" w:rsidRPr="001C3B9F" w14:paraId="1401BA31" w14:textId="77777777" w:rsidTr="00D213C3">
        <w:trPr>
          <w:trHeight w:val="132"/>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178B30F2"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2</w:t>
            </w:r>
          </w:p>
        </w:tc>
        <w:tc>
          <w:tcPr>
            <w:tcW w:w="1125" w:type="dxa"/>
            <w:tcBorders>
              <w:top w:val="single" w:sz="4" w:space="0" w:color="auto"/>
              <w:left w:val="single" w:sz="4" w:space="0" w:color="auto"/>
              <w:bottom w:val="single" w:sz="4" w:space="0" w:color="auto"/>
              <w:right w:val="single" w:sz="4" w:space="0" w:color="auto"/>
            </w:tcBorders>
            <w:vAlign w:val="center"/>
          </w:tcPr>
          <w:p w14:paraId="51E1739A"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资质审查</w:t>
            </w:r>
          </w:p>
        </w:tc>
        <w:tc>
          <w:tcPr>
            <w:tcW w:w="1428" w:type="dxa"/>
            <w:tcBorders>
              <w:top w:val="single" w:sz="4" w:space="0" w:color="auto"/>
              <w:left w:val="single" w:sz="4" w:space="0" w:color="auto"/>
              <w:bottom w:val="single" w:sz="4" w:space="0" w:color="auto"/>
              <w:right w:val="single" w:sz="4" w:space="0" w:color="auto"/>
            </w:tcBorders>
            <w:vAlign w:val="center"/>
          </w:tcPr>
          <w:p w14:paraId="511CC3EB"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6237" w:type="dxa"/>
            <w:tcBorders>
              <w:top w:val="single" w:sz="4" w:space="0" w:color="auto"/>
              <w:left w:val="single" w:sz="4" w:space="0" w:color="auto"/>
              <w:bottom w:val="single" w:sz="4" w:space="0" w:color="auto"/>
              <w:right w:val="single" w:sz="4" w:space="0" w:color="auto"/>
            </w:tcBorders>
            <w:vAlign w:val="center"/>
          </w:tcPr>
          <w:p w14:paraId="5794FA91" w14:textId="77777777" w:rsidR="009E2EE5" w:rsidRPr="001C3B9F" w:rsidRDefault="009E2EE5" w:rsidP="00D213C3">
            <w:pPr>
              <w:numPr>
                <w:ilvl w:val="0"/>
                <w:numId w:val="12"/>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按干部任免条件及原则审核并出具意见，报人力资源部负责人确认。</w:t>
            </w:r>
          </w:p>
          <w:p w14:paraId="095D719C" w14:textId="77777777" w:rsidR="009E2EE5" w:rsidRPr="001C3B9F" w:rsidRDefault="009E2EE5" w:rsidP="00D213C3">
            <w:pPr>
              <w:numPr>
                <w:ilvl w:val="0"/>
                <w:numId w:val="12"/>
              </w:numPr>
              <w:tabs>
                <w:tab w:val="left" w:pos="6150"/>
              </w:tabs>
              <w:spacing w:line="400" w:lineRule="exact"/>
              <w:rPr>
                <w:rFonts w:asciiTheme="minorEastAsia" w:eastAsiaTheme="minorEastAsia" w:hAnsiTheme="minorEastAsia" w:cs="宋体"/>
                <w:szCs w:val="21"/>
              </w:rPr>
            </w:pPr>
            <w:proofErr w:type="gramStart"/>
            <w:r w:rsidRPr="001C3B9F">
              <w:rPr>
                <w:rFonts w:asciiTheme="minorEastAsia" w:eastAsiaTheme="minorEastAsia" w:hAnsiTheme="minorEastAsia" w:cs="宋体" w:hint="eastAsia"/>
                <w:szCs w:val="21"/>
              </w:rPr>
              <w:t>总监级提名</w:t>
            </w:r>
            <w:proofErr w:type="gramEnd"/>
            <w:r w:rsidRPr="001C3B9F">
              <w:rPr>
                <w:rFonts w:asciiTheme="minorEastAsia" w:eastAsiaTheme="minorEastAsia" w:hAnsiTheme="minorEastAsia" w:cs="宋体" w:hint="eastAsia"/>
                <w:szCs w:val="21"/>
              </w:rPr>
              <w:t>经由人力资源部审核，直接上级领导确认。</w:t>
            </w:r>
          </w:p>
          <w:p w14:paraId="60DC147C" w14:textId="77777777" w:rsidR="009E2EE5" w:rsidRPr="001C3B9F" w:rsidRDefault="009E2EE5" w:rsidP="00D213C3">
            <w:pPr>
              <w:numPr>
                <w:ilvl w:val="0"/>
                <w:numId w:val="12"/>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组织对应的职位模型出具专业能力评估意见。</w:t>
            </w:r>
          </w:p>
        </w:tc>
        <w:tc>
          <w:tcPr>
            <w:tcW w:w="1418" w:type="dxa"/>
            <w:tcBorders>
              <w:top w:val="single" w:sz="4" w:space="0" w:color="auto"/>
              <w:left w:val="single" w:sz="4" w:space="0" w:color="auto"/>
              <w:bottom w:val="single" w:sz="4" w:space="0" w:color="auto"/>
              <w:right w:val="single" w:sz="4" w:space="0" w:color="auto"/>
            </w:tcBorders>
            <w:vAlign w:val="center"/>
          </w:tcPr>
          <w:p w14:paraId="760AB654"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r w:rsidR="009E2EE5" w:rsidRPr="001C3B9F" w14:paraId="020E3363" w14:textId="77777777" w:rsidTr="00D213C3">
        <w:trPr>
          <w:trHeight w:val="132"/>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21509F14"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3</w:t>
            </w:r>
          </w:p>
        </w:tc>
        <w:tc>
          <w:tcPr>
            <w:tcW w:w="1125" w:type="dxa"/>
            <w:tcBorders>
              <w:top w:val="single" w:sz="4" w:space="0" w:color="auto"/>
              <w:left w:val="single" w:sz="4" w:space="0" w:color="auto"/>
              <w:bottom w:val="single" w:sz="4" w:space="0" w:color="auto"/>
              <w:right w:val="single" w:sz="4" w:space="0" w:color="auto"/>
            </w:tcBorders>
            <w:vAlign w:val="center"/>
          </w:tcPr>
          <w:p w14:paraId="2CF37B5D"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lang w:val="zh-CN"/>
              </w:rPr>
              <w:t>收集并整理信息</w:t>
            </w:r>
          </w:p>
        </w:tc>
        <w:tc>
          <w:tcPr>
            <w:tcW w:w="1428" w:type="dxa"/>
            <w:tcBorders>
              <w:top w:val="single" w:sz="4" w:space="0" w:color="auto"/>
              <w:left w:val="single" w:sz="4" w:space="0" w:color="auto"/>
              <w:bottom w:val="single" w:sz="4" w:space="0" w:color="auto"/>
              <w:right w:val="single" w:sz="4" w:space="0" w:color="auto"/>
            </w:tcBorders>
            <w:vAlign w:val="center"/>
          </w:tcPr>
          <w:p w14:paraId="13D06200"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p>
          <w:p w14:paraId="3C4C4ADB"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6237" w:type="dxa"/>
            <w:tcBorders>
              <w:top w:val="single" w:sz="4" w:space="0" w:color="auto"/>
              <w:left w:val="single" w:sz="4" w:space="0" w:color="auto"/>
              <w:bottom w:val="single" w:sz="4" w:space="0" w:color="auto"/>
              <w:right w:val="single" w:sz="4" w:space="0" w:color="auto"/>
            </w:tcBorders>
            <w:vAlign w:val="center"/>
          </w:tcPr>
          <w:p w14:paraId="55E07784"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1.被提名干部按要求提交个人业绩报告，重点陈述其在完成绩效、建立（完善）流程和培养接班人方面的业绩和贡献。</w:t>
            </w:r>
          </w:p>
          <w:p w14:paraId="1F55F97E"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2.提名材料包括：干部任免提名报告，个人业绩报告、员工评估表、部门岗位组织结构图</w:t>
            </w:r>
          </w:p>
        </w:tc>
        <w:tc>
          <w:tcPr>
            <w:tcW w:w="1418" w:type="dxa"/>
            <w:tcBorders>
              <w:top w:val="single" w:sz="4" w:space="0" w:color="auto"/>
              <w:left w:val="single" w:sz="4" w:space="0" w:color="auto"/>
              <w:bottom w:val="single" w:sz="4" w:space="0" w:color="auto"/>
              <w:right w:val="single" w:sz="4" w:space="0" w:color="auto"/>
            </w:tcBorders>
            <w:vAlign w:val="center"/>
          </w:tcPr>
          <w:p w14:paraId="405117E3"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r w:rsidR="009E2EE5" w:rsidRPr="001C3B9F" w14:paraId="57B5331D" w14:textId="77777777" w:rsidTr="00D213C3">
        <w:trPr>
          <w:trHeight w:val="181"/>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75D62139"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4</w:t>
            </w:r>
          </w:p>
        </w:tc>
        <w:tc>
          <w:tcPr>
            <w:tcW w:w="1125" w:type="dxa"/>
            <w:tcBorders>
              <w:top w:val="single" w:sz="4" w:space="0" w:color="auto"/>
              <w:left w:val="single" w:sz="4" w:space="0" w:color="auto"/>
              <w:bottom w:val="single" w:sz="4" w:space="0" w:color="auto"/>
              <w:right w:val="single" w:sz="4" w:space="0" w:color="auto"/>
            </w:tcBorders>
            <w:vAlign w:val="center"/>
          </w:tcPr>
          <w:p w14:paraId="32C573C2"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审批</w:t>
            </w:r>
          </w:p>
        </w:tc>
        <w:tc>
          <w:tcPr>
            <w:tcW w:w="1428" w:type="dxa"/>
            <w:tcBorders>
              <w:top w:val="single" w:sz="4" w:space="0" w:color="auto"/>
              <w:left w:val="single" w:sz="4" w:space="0" w:color="auto"/>
              <w:bottom w:val="single" w:sz="4" w:space="0" w:color="auto"/>
              <w:right w:val="single" w:sz="4" w:space="0" w:color="auto"/>
            </w:tcBorders>
            <w:vAlign w:val="center"/>
          </w:tcPr>
          <w:p w14:paraId="5BF6A12E"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6237" w:type="dxa"/>
            <w:tcBorders>
              <w:top w:val="single" w:sz="4" w:space="0" w:color="auto"/>
              <w:left w:val="single" w:sz="4" w:space="0" w:color="auto"/>
              <w:bottom w:val="single" w:sz="4" w:space="0" w:color="auto"/>
              <w:right w:val="single" w:sz="4" w:space="0" w:color="auto"/>
            </w:tcBorders>
            <w:vAlign w:val="center"/>
          </w:tcPr>
          <w:p w14:paraId="1F925B66"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1.主管、经理、总监及以上提报人力资源部审核后，报审批权限领导审批，董事长批准。</w:t>
            </w:r>
          </w:p>
        </w:tc>
        <w:tc>
          <w:tcPr>
            <w:tcW w:w="1418" w:type="dxa"/>
            <w:tcBorders>
              <w:top w:val="single" w:sz="4" w:space="0" w:color="auto"/>
              <w:left w:val="single" w:sz="4" w:space="0" w:color="auto"/>
              <w:bottom w:val="single" w:sz="4" w:space="0" w:color="auto"/>
              <w:right w:val="single" w:sz="4" w:space="0" w:color="auto"/>
            </w:tcBorders>
            <w:vAlign w:val="center"/>
          </w:tcPr>
          <w:p w14:paraId="4CC90AEE"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r w:rsidR="009E2EE5" w:rsidRPr="001C3B9F" w14:paraId="6E236A5A" w14:textId="77777777" w:rsidTr="00D213C3">
        <w:trPr>
          <w:trHeight w:val="72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5D76B387"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5</w:t>
            </w:r>
          </w:p>
        </w:tc>
        <w:tc>
          <w:tcPr>
            <w:tcW w:w="1125" w:type="dxa"/>
            <w:tcBorders>
              <w:left w:val="single" w:sz="4" w:space="0" w:color="auto"/>
              <w:bottom w:val="single" w:sz="4" w:space="0" w:color="auto"/>
              <w:right w:val="single" w:sz="4" w:space="0" w:color="auto"/>
            </w:tcBorders>
            <w:vAlign w:val="center"/>
          </w:tcPr>
          <w:p w14:paraId="2DD233A3"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发布拟任免文件</w:t>
            </w:r>
          </w:p>
        </w:tc>
        <w:tc>
          <w:tcPr>
            <w:tcW w:w="1428" w:type="dxa"/>
            <w:tcBorders>
              <w:top w:val="single" w:sz="4" w:space="0" w:color="auto"/>
              <w:left w:val="single" w:sz="4" w:space="0" w:color="auto"/>
              <w:bottom w:val="single" w:sz="4" w:space="0" w:color="auto"/>
              <w:right w:val="single" w:sz="4" w:space="0" w:color="auto"/>
            </w:tcBorders>
            <w:vAlign w:val="center"/>
          </w:tcPr>
          <w:p w14:paraId="7413B5C6"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6237" w:type="dxa"/>
            <w:tcBorders>
              <w:top w:val="single" w:sz="4" w:space="0" w:color="auto"/>
              <w:left w:val="single" w:sz="4" w:space="0" w:color="auto"/>
              <w:bottom w:val="single" w:sz="4" w:space="0" w:color="auto"/>
              <w:right w:val="single" w:sz="4" w:space="0" w:color="auto"/>
            </w:tcBorders>
            <w:vAlign w:val="center"/>
          </w:tcPr>
          <w:p w14:paraId="33316AA9" w14:textId="77777777" w:rsidR="009E2EE5" w:rsidRPr="001C3B9F" w:rsidRDefault="009E2EE5" w:rsidP="00D213C3">
            <w:pPr>
              <w:numPr>
                <w:ilvl w:val="0"/>
                <w:numId w:val="13"/>
              </w:numPr>
              <w:tabs>
                <w:tab w:val="left" w:pos="6150"/>
              </w:tabs>
              <w:spacing w:line="400" w:lineRule="exact"/>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提名材料经审批权限领导通过后，由人力资源部发布拟任免文件，**职位考察期为3个月，考察期开始日为审批权限领导签字日期</w:t>
            </w:r>
          </w:p>
          <w:p w14:paraId="09D5A772" w14:textId="77777777" w:rsidR="009E2EE5" w:rsidRPr="001C3B9F" w:rsidRDefault="009E2EE5" w:rsidP="00D213C3">
            <w:pPr>
              <w:numPr>
                <w:ilvl w:val="0"/>
                <w:numId w:val="13"/>
              </w:numPr>
              <w:tabs>
                <w:tab w:val="left" w:pos="6150"/>
              </w:tabs>
              <w:spacing w:line="400" w:lineRule="exact"/>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**任免****考察期为6个月，</w:t>
            </w:r>
            <w:proofErr w:type="gramStart"/>
            <w:r w:rsidRPr="001C3B9F">
              <w:rPr>
                <w:rFonts w:asciiTheme="minorEastAsia" w:eastAsiaTheme="minorEastAsia" w:hAnsiTheme="minorEastAsia" w:cs="宋体" w:hint="eastAsia"/>
                <w:bCs/>
                <w:szCs w:val="21"/>
              </w:rPr>
              <w:t>总监级</w:t>
            </w:r>
            <w:proofErr w:type="gramEnd"/>
            <w:r w:rsidRPr="001C3B9F">
              <w:rPr>
                <w:rFonts w:asciiTheme="minorEastAsia" w:eastAsiaTheme="minorEastAsia" w:hAnsiTheme="minorEastAsia" w:cs="宋体" w:hint="eastAsia"/>
                <w:bCs/>
                <w:szCs w:val="21"/>
              </w:rPr>
              <w:t xml:space="preserve">以上。 </w:t>
            </w:r>
          </w:p>
        </w:tc>
        <w:tc>
          <w:tcPr>
            <w:tcW w:w="1418" w:type="dxa"/>
            <w:tcBorders>
              <w:top w:val="single" w:sz="4" w:space="0" w:color="auto"/>
              <w:left w:val="single" w:sz="4" w:space="0" w:color="auto"/>
              <w:bottom w:val="single" w:sz="4" w:space="0" w:color="auto"/>
              <w:right w:val="single" w:sz="4" w:space="0" w:color="auto"/>
            </w:tcBorders>
            <w:vAlign w:val="center"/>
          </w:tcPr>
          <w:p w14:paraId="64856FEB"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r w:rsidR="009E2EE5" w:rsidRPr="001C3B9F" w14:paraId="33673E30" w14:textId="77777777" w:rsidTr="00D213C3">
        <w:trPr>
          <w:trHeight w:val="72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5FB3F2AF"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6</w:t>
            </w:r>
          </w:p>
        </w:tc>
        <w:tc>
          <w:tcPr>
            <w:tcW w:w="1125" w:type="dxa"/>
            <w:tcBorders>
              <w:top w:val="single" w:sz="4" w:space="0" w:color="auto"/>
              <w:left w:val="single" w:sz="4" w:space="0" w:color="auto"/>
              <w:bottom w:val="single" w:sz="4" w:space="0" w:color="auto"/>
              <w:right w:val="single" w:sz="4" w:space="0" w:color="auto"/>
            </w:tcBorders>
            <w:vAlign w:val="center"/>
          </w:tcPr>
          <w:p w14:paraId="1572044F"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办理调动</w:t>
            </w:r>
          </w:p>
        </w:tc>
        <w:tc>
          <w:tcPr>
            <w:tcW w:w="1428" w:type="dxa"/>
            <w:tcBorders>
              <w:top w:val="single" w:sz="4" w:space="0" w:color="auto"/>
              <w:left w:val="single" w:sz="4" w:space="0" w:color="auto"/>
              <w:bottom w:val="single" w:sz="4" w:space="0" w:color="auto"/>
              <w:right w:val="single" w:sz="4" w:space="0" w:color="auto"/>
            </w:tcBorders>
            <w:vAlign w:val="center"/>
          </w:tcPr>
          <w:p w14:paraId="521C1148"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6237" w:type="dxa"/>
            <w:tcBorders>
              <w:top w:val="single" w:sz="4" w:space="0" w:color="auto"/>
              <w:left w:val="single" w:sz="4" w:space="0" w:color="auto"/>
              <w:bottom w:val="single" w:sz="4" w:space="0" w:color="auto"/>
              <w:right w:val="single" w:sz="4" w:space="0" w:color="auto"/>
            </w:tcBorders>
            <w:vAlign w:val="center"/>
          </w:tcPr>
          <w:p w14:paraId="19CFD50B" w14:textId="77777777" w:rsidR="009E2EE5" w:rsidRPr="001C3B9F" w:rsidRDefault="009E2EE5" w:rsidP="00D213C3">
            <w:pPr>
              <w:tabs>
                <w:tab w:val="left" w:pos="6150"/>
              </w:tabs>
              <w:spacing w:line="400" w:lineRule="exact"/>
              <w:rPr>
                <w:rFonts w:asciiTheme="minorEastAsia" w:eastAsiaTheme="minorEastAsia" w:hAnsiTheme="minorEastAsia" w:cs="宋体"/>
                <w:bCs/>
                <w:szCs w:val="21"/>
              </w:rPr>
            </w:pPr>
            <w:r w:rsidRPr="001C3B9F">
              <w:rPr>
                <w:rFonts w:asciiTheme="minorEastAsia" w:eastAsiaTheme="minorEastAsia" w:hAnsiTheme="minorEastAsia" w:cs="宋体" w:hint="eastAsia"/>
                <w:szCs w:val="21"/>
              </w:rPr>
              <w:t>根据《调动管理流程》办理手续</w:t>
            </w:r>
          </w:p>
        </w:tc>
        <w:tc>
          <w:tcPr>
            <w:tcW w:w="1418" w:type="dxa"/>
            <w:tcBorders>
              <w:top w:val="single" w:sz="4" w:space="0" w:color="auto"/>
              <w:left w:val="single" w:sz="4" w:space="0" w:color="auto"/>
              <w:bottom w:val="single" w:sz="4" w:space="0" w:color="auto"/>
              <w:right w:val="single" w:sz="4" w:space="0" w:color="auto"/>
            </w:tcBorders>
            <w:vAlign w:val="center"/>
          </w:tcPr>
          <w:p w14:paraId="552CD153"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p>
        </w:tc>
      </w:tr>
      <w:tr w:rsidR="009E2EE5" w:rsidRPr="001C3B9F" w14:paraId="32A283B5" w14:textId="77777777" w:rsidTr="00D213C3">
        <w:trPr>
          <w:trHeight w:val="728"/>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1AC97388"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lastRenderedPageBreak/>
              <w:t>7</w:t>
            </w:r>
          </w:p>
        </w:tc>
        <w:tc>
          <w:tcPr>
            <w:tcW w:w="1125" w:type="dxa"/>
            <w:tcBorders>
              <w:top w:val="single" w:sz="4" w:space="0" w:color="auto"/>
              <w:left w:val="single" w:sz="4" w:space="0" w:color="auto"/>
              <w:bottom w:val="single" w:sz="4" w:space="0" w:color="auto"/>
              <w:right w:val="single" w:sz="4" w:space="0" w:color="auto"/>
            </w:tcBorders>
            <w:vAlign w:val="center"/>
          </w:tcPr>
          <w:p w14:paraId="3D61F5CF"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综合考察</w:t>
            </w:r>
          </w:p>
        </w:tc>
        <w:tc>
          <w:tcPr>
            <w:tcW w:w="1428" w:type="dxa"/>
            <w:tcBorders>
              <w:top w:val="single" w:sz="4" w:space="0" w:color="auto"/>
              <w:left w:val="single" w:sz="4" w:space="0" w:color="auto"/>
              <w:bottom w:val="single" w:sz="4" w:space="0" w:color="auto"/>
              <w:right w:val="single" w:sz="4" w:space="0" w:color="auto"/>
            </w:tcBorders>
            <w:vAlign w:val="center"/>
          </w:tcPr>
          <w:p w14:paraId="721FD206"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人力资源总监</w:t>
            </w:r>
          </w:p>
        </w:tc>
        <w:tc>
          <w:tcPr>
            <w:tcW w:w="6237" w:type="dxa"/>
            <w:tcBorders>
              <w:top w:val="single" w:sz="4" w:space="0" w:color="auto"/>
              <w:left w:val="single" w:sz="4" w:space="0" w:color="auto"/>
              <w:bottom w:val="single" w:sz="4" w:space="0" w:color="auto"/>
              <w:right w:val="single" w:sz="4" w:space="0" w:color="auto"/>
            </w:tcBorders>
            <w:vAlign w:val="center"/>
          </w:tcPr>
          <w:p w14:paraId="49C9297D" w14:textId="77777777" w:rsidR="009E2EE5" w:rsidRPr="001C3B9F" w:rsidRDefault="009E2EE5" w:rsidP="00D213C3">
            <w:pPr>
              <w:tabs>
                <w:tab w:val="left" w:pos="6150"/>
              </w:tabs>
              <w:spacing w:line="400" w:lineRule="exact"/>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w:t>
            </w:r>
            <w:proofErr w:type="gramStart"/>
            <w:r w:rsidRPr="001C3B9F">
              <w:rPr>
                <w:rFonts w:asciiTheme="minorEastAsia" w:eastAsiaTheme="minorEastAsia" w:hAnsiTheme="minorEastAsia" w:cs="宋体" w:hint="eastAsia"/>
                <w:szCs w:val="21"/>
              </w:rPr>
              <w:t>总监级</w:t>
            </w:r>
            <w:proofErr w:type="gramEnd"/>
            <w:r w:rsidRPr="001C3B9F">
              <w:rPr>
                <w:rFonts w:asciiTheme="minorEastAsia" w:eastAsiaTheme="minorEastAsia" w:hAnsiTheme="minorEastAsia" w:cs="宋体" w:hint="eastAsia"/>
                <w:szCs w:val="21"/>
              </w:rPr>
              <w:t>在考察期结束前，由人力资源部组织各业务部门进行产值验收，并完成考核，考核结果经董事长审批后报人力资源部。</w:t>
            </w:r>
          </w:p>
          <w:p w14:paraId="45497D3F" w14:textId="77777777" w:rsidR="009E2EE5" w:rsidRPr="001C3B9F" w:rsidRDefault="009E2EE5" w:rsidP="00D213C3">
            <w:pPr>
              <w:tabs>
                <w:tab w:val="left" w:pos="6150"/>
              </w:tabs>
              <w:spacing w:line="400" w:lineRule="exact"/>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2.管理工作审查：由人力资源部对被提名人考察期间进行管理工作情况进行审查，并出具审查意见。</w:t>
            </w:r>
          </w:p>
          <w:p w14:paraId="2F56B5C0" w14:textId="77777777" w:rsidR="009E2EE5" w:rsidRPr="001C3B9F" w:rsidRDefault="009E2EE5" w:rsidP="00D213C3">
            <w:pPr>
              <w:numPr>
                <w:ilvl w:val="0"/>
                <w:numId w:val="14"/>
              </w:numPr>
              <w:tabs>
                <w:tab w:val="left" w:pos="6150"/>
              </w:tabs>
              <w:spacing w:line="400" w:lineRule="exact"/>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根据审核和考察结果，在考察期满时，对被提名人出具评价意见，对干部任免合</w:t>
            </w:r>
            <w:proofErr w:type="gramStart"/>
            <w:r w:rsidRPr="001C3B9F">
              <w:rPr>
                <w:rFonts w:asciiTheme="minorEastAsia" w:eastAsiaTheme="minorEastAsia" w:hAnsiTheme="minorEastAsia" w:cs="宋体" w:hint="eastAsia"/>
                <w:szCs w:val="21"/>
              </w:rPr>
              <w:t>规</w:t>
            </w:r>
            <w:proofErr w:type="gramEnd"/>
            <w:r w:rsidRPr="001C3B9F">
              <w:rPr>
                <w:rFonts w:asciiTheme="minorEastAsia" w:eastAsiaTheme="minorEastAsia" w:hAnsiTheme="minorEastAsia" w:cs="宋体" w:hint="eastAsia"/>
                <w:szCs w:val="21"/>
              </w:rPr>
              <w:t>性负责，考察不合格的延长其考察期可取消被提名人的任免资格 ，延长考察其不得超过3个月，仍不合格者取消晋升资格。</w:t>
            </w:r>
          </w:p>
          <w:p w14:paraId="2C8754C0" w14:textId="77777777" w:rsidR="009E2EE5" w:rsidRPr="001C3B9F" w:rsidRDefault="009E2EE5" w:rsidP="00D213C3">
            <w:pPr>
              <w:numPr>
                <w:ilvl w:val="0"/>
                <w:numId w:val="14"/>
              </w:numPr>
              <w:tabs>
                <w:tab w:val="left" w:pos="6150"/>
              </w:tabs>
              <w:spacing w:line="400" w:lineRule="exact"/>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原则上不允许在考察其内上调拟任级别，如需上调特批流程报批，其原拟任级别不生效，按新拟任级别重新考察。</w:t>
            </w:r>
          </w:p>
        </w:tc>
        <w:tc>
          <w:tcPr>
            <w:tcW w:w="1418" w:type="dxa"/>
            <w:tcBorders>
              <w:top w:val="single" w:sz="4" w:space="0" w:color="auto"/>
              <w:left w:val="single" w:sz="4" w:space="0" w:color="auto"/>
              <w:bottom w:val="single" w:sz="4" w:space="0" w:color="auto"/>
              <w:right w:val="single" w:sz="4" w:space="0" w:color="auto"/>
            </w:tcBorders>
            <w:vAlign w:val="center"/>
          </w:tcPr>
          <w:p w14:paraId="5ECB26F6"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p>
        </w:tc>
      </w:tr>
      <w:tr w:rsidR="009E2EE5" w:rsidRPr="001C3B9F" w14:paraId="7CD71754" w14:textId="77777777" w:rsidTr="00D213C3">
        <w:trPr>
          <w:trHeight w:val="634"/>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1FA39684"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8</w:t>
            </w:r>
          </w:p>
        </w:tc>
        <w:tc>
          <w:tcPr>
            <w:tcW w:w="1125" w:type="dxa"/>
            <w:tcBorders>
              <w:top w:val="single" w:sz="4" w:space="0" w:color="auto"/>
              <w:left w:val="single" w:sz="4" w:space="0" w:color="auto"/>
              <w:bottom w:val="single" w:sz="4" w:space="0" w:color="auto"/>
              <w:right w:val="single" w:sz="4" w:space="0" w:color="auto"/>
            </w:tcBorders>
            <w:vAlign w:val="center"/>
          </w:tcPr>
          <w:p w14:paraId="61D1FEAC"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发布正式任免文件</w:t>
            </w:r>
          </w:p>
        </w:tc>
        <w:tc>
          <w:tcPr>
            <w:tcW w:w="1428" w:type="dxa"/>
            <w:tcBorders>
              <w:top w:val="single" w:sz="4" w:space="0" w:color="auto"/>
              <w:left w:val="single" w:sz="4" w:space="0" w:color="auto"/>
              <w:bottom w:val="single" w:sz="4" w:space="0" w:color="auto"/>
              <w:right w:val="single" w:sz="4" w:space="0" w:color="auto"/>
            </w:tcBorders>
            <w:vAlign w:val="center"/>
          </w:tcPr>
          <w:p w14:paraId="5023F994"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6237" w:type="dxa"/>
            <w:tcBorders>
              <w:top w:val="single" w:sz="4" w:space="0" w:color="auto"/>
              <w:left w:val="single" w:sz="4" w:space="0" w:color="auto"/>
              <w:bottom w:val="single" w:sz="4" w:space="0" w:color="auto"/>
              <w:right w:val="single" w:sz="4" w:space="0" w:color="auto"/>
            </w:tcBorders>
            <w:vAlign w:val="center"/>
          </w:tcPr>
          <w:p w14:paraId="0F2A8E97"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发布正式任免文件</w:t>
            </w:r>
          </w:p>
        </w:tc>
        <w:tc>
          <w:tcPr>
            <w:tcW w:w="1418" w:type="dxa"/>
            <w:tcBorders>
              <w:top w:val="single" w:sz="4" w:space="0" w:color="auto"/>
              <w:left w:val="single" w:sz="4" w:space="0" w:color="auto"/>
              <w:bottom w:val="single" w:sz="4" w:space="0" w:color="auto"/>
              <w:right w:val="single" w:sz="4" w:space="0" w:color="auto"/>
            </w:tcBorders>
            <w:vAlign w:val="center"/>
          </w:tcPr>
          <w:p w14:paraId="6EACF8F1"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p>
        </w:tc>
      </w:tr>
      <w:tr w:rsidR="009E2EE5" w:rsidRPr="001C3B9F" w14:paraId="0DEA5388" w14:textId="77777777" w:rsidTr="00D213C3">
        <w:trPr>
          <w:trHeight w:val="634"/>
          <w:tblHeader/>
          <w:jc w:val="center"/>
        </w:trPr>
        <w:tc>
          <w:tcPr>
            <w:tcW w:w="703" w:type="dxa"/>
            <w:tcBorders>
              <w:top w:val="single" w:sz="4" w:space="0" w:color="auto"/>
              <w:left w:val="single" w:sz="4" w:space="0" w:color="auto"/>
              <w:bottom w:val="single" w:sz="4" w:space="0" w:color="auto"/>
              <w:right w:val="single" w:sz="4" w:space="0" w:color="auto"/>
            </w:tcBorders>
            <w:vAlign w:val="center"/>
          </w:tcPr>
          <w:p w14:paraId="62A6F35D"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9</w:t>
            </w:r>
          </w:p>
        </w:tc>
        <w:tc>
          <w:tcPr>
            <w:tcW w:w="1125" w:type="dxa"/>
            <w:tcBorders>
              <w:top w:val="single" w:sz="4" w:space="0" w:color="auto"/>
              <w:left w:val="single" w:sz="4" w:space="0" w:color="auto"/>
              <w:bottom w:val="single" w:sz="4" w:space="0" w:color="auto"/>
              <w:right w:val="single" w:sz="4" w:space="0" w:color="auto"/>
            </w:tcBorders>
            <w:vAlign w:val="center"/>
          </w:tcPr>
          <w:p w14:paraId="39D32EBF"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材料存档</w:t>
            </w:r>
          </w:p>
        </w:tc>
        <w:tc>
          <w:tcPr>
            <w:tcW w:w="1428" w:type="dxa"/>
            <w:tcBorders>
              <w:top w:val="single" w:sz="4" w:space="0" w:color="auto"/>
              <w:left w:val="single" w:sz="4" w:space="0" w:color="auto"/>
              <w:bottom w:val="single" w:sz="4" w:space="0" w:color="auto"/>
              <w:right w:val="single" w:sz="4" w:space="0" w:color="auto"/>
            </w:tcBorders>
            <w:vAlign w:val="center"/>
          </w:tcPr>
          <w:p w14:paraId="75B527CE"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6237" w:type="dxa"/>
            <w:tcBorders>
              <w:top w:val="single" w:sz="4" w:space="0" w:color="auto"/>
              <w:left w:val="single" w:sz="4" w:space="0" w:color="auto"/>
              <w:bottom w:val="single" w:sz="4" w:space="0" w:color="auto"/>
              <w:right w:val="single" w:sz="4" w:space="0" w:color="auto"/>
            </w:tcBorders>
            <w:vAlign w:val="center"/>
          </w:tcPr>
          <w:p w14:paraId="41C5028C"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参照《员工档案管理制度》执行。</w:t>
            </w:r>
          </w:p>
        </w:tc>
        <w:tc>
          <w:tcPr>
            <w:tcW w:w="1418" w:type="dxa"/>
            <w:tcBorders>
              <w:top w:val="single" w:sz="4" w:space="0" w:color="auto"/>
              <w:left w:val="single" w:sz="4" w:space="0" w:color="auto"/>
              <w:bottom w:val="single" w:sz="4" w:space="0" w:color="auto"/>
              <w:right w:val="single" w:sz="4" w:space="0" w:color="auto"/>
            </w:tcBorders>
            <w:vAlign w:val="center"/>
          </w:tcPr>
          <w:p w14:paraId="3DFF8050"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p>
        </w:tc>
      </w:tr>
    </w:tbl>
    <w:p w14:paraId="71935368" w14:textId="77777777" w:rsidR="009E2EE5" w:rsidRPr="001C3B9F" w:rsidRDefault="009E2EE5" w:rsidP="009E2EE5">
      <w:pPr>
        <w:spacing w:line="400" w:lineRule="exact"/>
        <w:rPr>
          <w:rFonts w:asciiTheme="minorEastAsia" w:eastAsiaTheme="minorEastAsia" w:hAnsiTheme="minorEastAsia"/>
          <w:b/>
          <w:szCs w:val="21"/>
        </w:rPr>
      </w:pPr>
      <w:r w:rsidRPr="001C3B9F">
        <w:rPr>
          <w:rFonts w:asciiTheme="minorEastAsia" w:eastAsiaTheme="minorEastAsia" w:hAnsiTheme="minorEastAsia" w:hint="eastAsia"/>
          <w:b/>
          <w:szCs w:val="21"/>
        </w:rPr>
        <w:t>其他任免补充：</w:t>
      </w:r>
    </w:p>
    <w:p w14:paraId="3BF3B62A" w14:textId="77777777" w:rsidR="009E2EE5" w:rsidRPr="001C3B9F" w:rsidRDefault="009E2EE5" w:rsidP="009E2EE5">
      <w:pPr>
        <w:spacing w:line="400" w:lineRule="exact"/>
        <w:jc w:val="left"/>
        <w:rPr>
          <w:rFonts w:asciiTheme="minorEastAsia" w:eastAsiaTheme="minorEastAsia" w:hAnsiTheme="minorEastAsia"/>
          <w:b/>
          <w:szCs w:val="21"/>
        </w:rPr>
      </w:pPr>
    </w:p>
    <w:p w14:paraId="0FA04CFE" w14:textId="77777777" w:rsidR="009E2EE5" w:rsidRPr="001C3B9F" w:rsidRDefault="009E2EE5" w:rsidP="009E2EE5">
      <w:pPr>
        <w:spacing w:line="360" w:lineRule="auto"/>
        <w:jc w:val="left"/>
        <w:rPr>
          <w:rFonts w:asciiTheme="minorEastAsia" w:eastAsiaTheme="minorEastAsia" w:hAnsiTheme="minorEastAsia"/>
          <w:szCs w:val="21"/>
        </w:rPr>
      </w:pPr>
      <w:r w:rsidRPr="001C3B9F">
        <w:rPr>
          <w:rFonts w:asciiTheme="minorEastAsia" w:eastAsiaTheme="minorEastAsia" w:hAnsiTheme="minorEastAsia" w:hint="eastAsia"/>
          <w:szCs w:val="21"/>
        </w:rPr>
        <w:t>新任免：由普通员工晋升为干部（不包含外聘干部任免），如由普通员工晋升为总经理、副总经理、总监。</w:t>
      </w:r>
    </w:p>
    <w:p w14:paraId="13B656B0" w14:textId="77777777" w:rsidR="009E2EE5" w:rsidRPr="001C3B9F" w:rsidRDefault="009E2EE5" w:rsidP="009E2EE5">
      <w:pPr>
        <w:spacing w:line="360" w:lineRule="auto"/>
        <w:jc w:val="left"/>
        <w:rPr>
          <w:rFonts w:asciiTheme="minorEastAsia" w:eastAsiaTheme="minorEastAsia" w:hAnsiTheme="minorEastAsia"/>
          <w:szCs w:val="21"/>
        </w:rPr>
      </w:pPr>
      <w:r w:rsidRPr="001C3B9F">
        <w:rPr>
          <w:rFonts w:asciiTheme="minorEastAsia" w:eastAsiaTheme="minorEastAsia" w:hAnsiTheme="minorEastAsia" w:hint="eastAsia"/>
          <w:szCs w:val="21"/>
        </w:rPr>
        <w:t>首次任免：干部不同层级的晋升，如总监晋升为总经理，总经理晋升为总监。</w:t>
      </w:r>
    </w:p>
    <w:p w14:paraId="55284A12" w14:textId="77777777" w:rsidR="009E2EE5" w:rsidRPr="001C3B9F" w:rsidRDefault="009E2EE5" w:rsidP="009E2EE5">
      <w:pPr>
        <w:spacing w:line="400" w:lineRule="exact"/>
        <w:rPr>
          <w:rFonts w:asciiTheme="minorEastAsia" w:eastAsiaTheme="minorEastAsia" w:hAnsiTheme="minorEastAsia"/>
          <w:b/>
          <w:szCs w:val="21"/>
        </w:rPr>
      </w:pPr>
      <w:r w:rsidRPr="001C3B9F">
        <w:rPr>
          <w:rFonts w:asciiTheme="minorEastAsia" w:eastAsiaTheme="minorEastAsia" w:hAnsiTheme="minorEastAsia" w:hint="eastAsia"/>
          <w:b/>
          <w:szCs w:val="21"/>
        </w:rPr>
        <w:t>外聘干部任免的补充规定</w:t>
      </w:r>
    </w:p>
    <w:p w14:paraId="05AE6DDC" w14:textId="77777777" w:rsidR="009E2EE5" w:rsidRPr="001C3B9F" w:rsidRDefault="009E2EE5" w:rsidP="009E2EE5">
      <w:pPr>
        <w:spacing w:line="400" w:lineRule="exact"/>
        <w:rPr>
          <w:rFonts w:asciiTheme="minorEastAsia" w:eastAsiaTheme="minorEastAsia" w:hAnsiTheme="minorEastAsia"/>
          <w:bCs/>
          <w:szCs w:val="21"/>
        </w:rPr>
      </w:pPr>
      <w:r w:rsidRPr="001C3B9F">
        <w:rPr>
          <w:rFonts w:asciiTheme="minorEastAsia" w:eastAsiaTheme="minorEastAsia" w:hAnsiTheme="minorEastAsia" w:hint="eastAsia"/>
          <w:bCs/>
          <w:szCs w:val="21"/>
        </w:rPr>
        <w:t>有试用期的外聘干部：在试用期结束后，其行政和待遇级别的正式任免需报相关批准权限领导批准，正式任免时间以领导</w:t>
      </w:r>
      <w:proofErr w:type="gramStart"/>
      <w:r w:rsidRPr="001C3B9F">
        <w:rPr>
          <w:rFonts w:asciiTheme="minorEastAsia" w:eastAsiaTheme="minorEastAsia" w:hAnsiTheme="minorEastAsia" w:hint="eastAsia"/>
          <w:bCs/>
          <w:szCs w:val="21"/>
        </w:rPr>
        <w:t>审批日</w:t>
      </w:r>
      <w:proofErr w:type="gramEnd"/>
      <w:r w:rsidRPr="001C3B9F">
        <w:rPr>
          <w:rFonts w:asciiTheme="minorEastAsia" w:eastAsiaTheme="minorEastAsia" w:hAnsiTheme="minorEastAsia" w:hint="eastAsia"/>
          <w:bCs/>
          <w:szCs w:val="21"/>
        </w:rPr>
        <w:t>为准。</w:t>
      </w:r>
    </w:p>
    <w:p w14:paraId="0FB931D2" w14:textId="77777777" w:rsidR="009E2EE5" w:rsidRPr="001C3B9F" w:rsidRDefault="009E2EE5" w:rsidP="009E2EE5">
      <w:pPr>
        <w:spacing w:line="400" w:lineRule="exact"/>
        <w:rPr>
          <w:rFonts w:asciiTheme="minorEastAsia" w:eastAsiaTheme="minorEastAsia" w:hAnsiTheme="minorEastAsia"/>
          <w:bCs/>
          <w:szCs w:val="21"/>
        </w:rPr>
      </w:pPr>
      <w:r w:rsidRPr="001C3B9F">
        <w:rPr>
          <w:rFonts w:asciiTheme="minorEastAsia" w:eastAsiaTheme="minorEastAsia" w:hAnsiTheme="minorEastAsia" w:hint="eastAsia"/>
          <w:bCs/>
          <w:szCs w:val="21"/>
        </w:rPr>
        <w:t>无试用期的外出干部：在入职后提交经相关批准权限领导确认的录用材料，正式任免时间以</w:t>
      </w:r>
      <w:proofErr w:type="gramStart"/>
      <w:r w:rsidRPr="001C3B9F">
        <w:rPr>
          <w:rFonts w:asciiTheme="minorEastAsia" w:eastAsiaTheme="minorEastAsia" w:hAnsiTheme="minorEastAsia" w:hint="eastAsia"/>
          <w:bCs/>
          <w:szCs w:val="21"/>
        </w:rPr>
        <w:t>入职日为准</w:t>
      </w:r>
      <w:proofErr w:type="gramEnd"/>
      <w:r w:rsidRPr="001C3B9F">
        <w:rPr>
          <w:rFonts w:asciiTheme="minorEastAsia" w:eastAsiaTheme="minorEastAsia" w:hAnsiTheme="minorEastAsia" w:hint="eastAsia"/>
          <w:bCs/>
          <w:szCs w:val="21"/>
        </w:rPr>
        <w:t>。</w:t>
      </w:r>
    </w:p>
    <w:p w14:paraId="0A757C76" w14:textId="77777777" w:rsidR="00175490" w:rsidRPr="001C3B9F" w:rsidRDefault="00175490" w:rsidP="00175490">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 xml:space="preserve"> </w:t>
      </w:r>
      <w:r w:rsidRPr="001C3B9F">
        <w:rPr>
          <w:rFonts w:asciiTheme="minorEastAsia" w:eastAsiaTheme="minorEastAsia" w:hAnsiTheme="minorEastAsia" w:hint="eastAsia"/>
          <w:b/>
          <w:szCs w:val="21"/>
          <w:shd w:val="clear" w:color="auto" w:fill="FFFFFF" w:themeFill="background1"/>
        </w:rPr>
        <w:t>附加说明</w:t>
      </w:r>
    </w:p>
    <w:p w14:paraId="583482A6" w14:textId="77777777" w:rsidR="00175490" w:rsidRPr="001C3B9F" w:rsidRDefault="00175490" w:rsidP="00175490">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7184F497" w14:textId="77777777" w:rsidR="00175490" w:rsidRPr="001C3B9F" w:rsidRDefault="00175490" w:rsidP="00175490">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4E4D6FB1" w14:textId="77777777" w:rsidR="009E2EE5" w:rsidRPr="001C3B9F" w:rsidRDefault="009E2EE5" w:rsidP="009E2EE5">
      <w:pPr>
        <w:rPr>
          <w:rFonts w:asciiTheme="minorEastAsia" w:eastAsiaTheme="minorEastAsia" w:hAnsiTheme="minorEastAsia"/>
          <w:b/>
          <w:szCs w:val="21"/>
          <w:shd w:val="clear" w:color="auto" w:fill="FFFFFF" w:themeFill="background1"/>
        </w:rPr>
      </w:pPr>
    </w:p>
    <w:p w14:paraId="0BC2B9BD" w14:textId="25C028A4" w:rsidR="009E2EE5"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九、</w:t>
      </w:r>
      <w:r w:rsidR="009E2EE5" w:rsidRPr="001C3B9F">
        <w:rPr>
          <w:rFonts w:asciiTheme="minorEastAsia" w:eastAsiaTheme="minorEastAsia" w:hAnsiTheme="minorEastAsia" w:hint="eastAsia"/>
          <w:b/>
          <w:szCs w:val="21"/>
          <w:shd w:val="clear" w:color="auto" w:fill="FFFFFF" w:themeFill="background1"/>
        </w:rPr>
        <w:t>竞聘管理流程</w:t>
      </w:r>
    </w:p>
    <w:p w14:paraId="2BF36706" w14:textId="2376F3E4" w:rsidR="00175490" w:rsidRPr="00175490" w:rsidRDefault="00175490"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25D66D26" w14:textId="77777777" w:rsidTr="00D213C3">
        <w:trPr>
          <w:trHeight w:val="345"/>
        </w:trPr>
        <w:tc>
          <w:tcPr>
            <w:tcW w:w="3571" w:type="dxa"/>
            <w:gridSpan w:val="2"/>
          </w:tcPr>
          <w:p w14:paraId="485C325E"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14052E85"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竞聘管理流程</w:t>
            </w:r>
          </w:p>
        </w:tc>
      </w:tr>
      <w:tr w:rsidR="009E2EE5" w:rsidRPr="001C3B9F" w14:paraId="1439D45B" w14:textId="77777777" w:rsidTr="00D213C3">
        <w:trPr>
          <w:trHeight w:val="267"/>
        </w:trPr>
        <w:tc>
          <w:tcPr>
            <w:tcW w:w="3571" w:type="dxa"/>
            <w:gridSpan w:val="2"/>
          </w:tcPr>
          <w:p w14:paraId="2E261390" w14:textId="4D64EFCD" w:rsidR="009E2EE5" w:rsidRPr="001C3B9F" w:rsidRDefault="009E2EE5" w:rsidP="00175490">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w:t>
            </w:r>
            <w:r w:rsidR="00175490">
              <w:rPr>
                <w:rFonts w:asciiTheme="minorEastAsia" w:eastAsiaTheme="minorEastAsia" w:hAnsiTheme="minorEastAsia"/>
                <w:b/>
                <w:szCs w:val="21"/>
                <w:shd w:val="clear" w:color="auto" w:fill="FFFFFF" w:themeFill="background1"/>
              </w:rPr>
              <w:t>9</w:t>
            </w:r>
          </w:p>
        </w:tc>
        <w:tc>
          <w:tcPr>
            <w:tcW w:w="4251" w:type="dxa"/>
            <w:gridSpan w:val="3"/>
            <w:vMerge/>
          </w:tcPr>
          <w:p w14:paraId="05C93D1A"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28963E29" w14:textId="77777777" w:rsidTr="00D213C3">
        <w:trPr>
          <w:trHeight w:val="368"/>
        </w:trPr>
        <w:tc>
          <w:tcPr>
            <w:tcW w:w="1486" w:type="dxa"/>
          </w:tcPr>
          <w:p w14:paraId="09946C98"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lastRenderedPageBreak/>
              <w:t>版本</w:t>
            </w:r>
          </w:p>
        </w:tc>
        <w:tc>
          <w:tcPr>
            <w:tcW w:w="2085" w:type="dxa"/>
          </w:tcPr>
          <w:p w14:paraId="1E16CC47"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6BA77716"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12908925"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4DEA178C"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5FE2FE89" w14:textId="77777777" w:rsidTr="00D213C3">
        <w:trPr>
          <w:trHeight w:val="369"/>
        </w:trPr>
        <w:tc>
          <w:tcPr>
            <w:tcW w:w="1486" w:type="dxa"/>
          </w:tcPr>
          <w:p w14:paraId="26DB7EBE"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4D99FC50"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2771793B"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4744A30D"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2F3002AA"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224BB240"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（1）目的</w:t>
      </w:r>
    </w:p>
    <w:p w14:paraId="4D020AFB" w14:textId="77777777" w:rsidR="009E2EE5" w:rsidRPr="001C3B9F" w:rsidRDefault="009E2EE5" w:rsidP="009E2EE5">
      <w:pPr>
        <w:spacing w:after="120"/>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挖掘</w:t>
      </w:r>
      <w:r w:rsidRPr="001C3B9F">
        <w:rPr>
          <w:rFonts w:asciiTheme="minorEastAsia" w:eastAsiaTheme="minorEastAsia" w:hAnsiTheme="minorEastAsia"/>
          <w:szCs w:val="21"/>
          <w:shd w:val="clear" w:color="auto" w:fill="FFFFFF" w:themeFill="background1"/>
        </w:rPr>
        <w:t>潜力</w:t>
      </w:r>
      <w:r w:rsidRPr="001C3B9F">
        <w:rPr>
          <w:rFonts w:asciiTheme="minorEastAsia" w:eastAsiaTheme="minorEastAsia" w:hAnsiTheme="minorEastAsia" w:hint="eastAsia"/>
          <w:szCs w:val="21"/>
          <w:shd w:val="clear" w:color="auto" w:fill="FFFFFF" w:themeFill="background1"/>
        </w:rPr>
        <w:t>人才并为优秀人才提供发展机会</w:t>
      </w:r>
      <w:r w:rsidRPr="001C3B9F">
        <w:rPr>
          <w:rFonts w:asciiTheme="minorEastAsia" w:eastAsiaTheme="minorEastAsia" w:hAnsiTheme="minorEastAsia"/>
          <w:szCs w:val="21"/>
          <w:shd w:val="clear" w:color="auto" w:fill="FFFFFF" w:themeFill="background1"/>
        </w:rPr>
        <w:t>，</w:t>
      </w:r>
      <w:r w:rsidRPr="001C3B9F">
        <w:rPr>
          <w:rFonts w:asciiTheme="minorEastAsia" w:eastAsiaTheme="minorEastAsia" w:hAnsiTheme="minorEastAsia" w:hint="eastAsia"/>
          <w:szCs w:val="21"/>
          <w:shd w:val="clear" w:color="auto" w:fill="FFFFFF" w:themeFill="background1"/>
        </w:rPr>
        <w:t>实现人才合理配置</w:t>
      </w:r>
      <w:r w:rsidRPr="001C3B9F">
        <w:rPr>
          <w:rFonts w:asciiTheme="minorEastAsia" w:eastAsiaTheme="minorEastAsia" w:hAnsiTheme="minorEastAsia"/>
          <w:szCs w:val="21"/>
          <w:shd w:val="clear" w:color="auto" w:fill="FFFFFF" w:themeFill="background1"/>
        </w:rPr>
        <w:t>，</w:t>
      </w:r>
      <w:r w:rsidRPr="001C3B9F">
        <w:rPr>
          <w:rFonts w:asciiTheme="minorEastAsia" w:eastAsiaTheme="minorEastAsia" w:hAnsiTheme="minorEastAsia" w:hint="eastAsia"/>
          <w:szCs w:val="21"/>
          <w:shd w:val="clear" w:color="auto" w:fill="FFFFFF" w:themeFill="background1"/>
        </w:rPr>
        <w:t>满足集团发展需要。</w:t>
      </w:r>
    </w:p>
    <w:p w14:paraId="626C0ED5" w14:textId="77777777" w:rsidR="009E2EE5" w:rsidRPr="001C3B9F" w:rsidRDefault="009E2EE5" w:rsidP="009E2EE5">
      <w:pPr>
        <w:spacing w:after="1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（2）适用范围</w:t>
      </w:r>
    </w:p>
    <w:p w14:paraId="6681DE70"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适用于由集团人力资源部组织的竞聘活动，其他大区可参照执行。</w:t>
      </w:r>
    </w:p>
    <w:p w14:paraId="1F3F5F75"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shd w:val="clear" w:color="auto" w:fill="FFFFFF" w:themeFill="background1"/>
        </w:rPr>
        <w:t>（3）流程图</w:t>
      </w:r>
    </w:p>
    <w:p w14:paraId="5D3DCD24" w14:textId="77777777" w:rsidR="009E2EE5" w:rsidRPr="001C3B9F" w:rsidRDefault="009E2EE5" w:rsidP="009E2EE5">
      <w:pPr>
        <w:jc w:val="left"/>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szCs w:val="21"/>
        </w:rPr>
        <w:object w:dxaOrig="13155" w:dyaOrig="10080" w14:anchorId="16B4D136">
          <v:shape id="_x0000_i1032" type="#_x0000_t75" style="width:486.6pt;height:399pt" o:ole="">
            <v:imagedata r:id="rId24" o:title=""/>
          </v:shape>
          <o:OLEObject Type="Embed" ProgID="Visio.Drawing.11" ShapeID="_x0000_i1032" DrawAspect="Content" ObjectID="_1740653169" r:id="rId25"/>
        </w:object>
      </w:r>
      <w:r w:rsidRPr="001C3B9F">
        <w:rPr>
          <w:rFonts w:asciiTheme="minorEastAsia" w:eastAsiaTheme="minorEastAsia" w:hAnsiTheme="minorEastAsia" w:hint="eastAsia"/>
          <w:b/>
          <w:szCs w:val="21"/>
          <w:shd w:val="clear" w:color="auto" w:fill="FFFFFF" w:themeFill="background1"/>
        </w:rPr>
        <w:t>（4）流程说明</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425"/>
        <w:gridCol w:w="709"/>
        <w:gridCol w:w="1275"/>
        <w:gridCol w:w="4111"/>
        <w:gridCol w:w="1559"/>
      </w:tblGrid>
      <w:tr w:rsidR="009E2EE5" w:rsidRPr="001C3B9F" w14:paraId="7B05FCD7" w14:textId="77777777" w:rsidTr="00D213C3">
        <w:trPr>
          <w:trHeight w:val="418"/>
          <w:tblHeader/>
        </w:trPr>
        <w:tc>
          <w:tcPr>
            <w:tcW w:w="534" w:type="dxa"/>
            <w:tcBorders>
              <w:top w:val="single" w:sz="4" w:space="0" w:color="auto"/>
              <w:left w:val="single" w:sz="4" w:space="0" w:color="auto"/>
              <w:bottom w:val="single" w:sz="4" w:space="0" w:color="auto"/>
              <w:right w:val="single" w:sz="4" w:space="0" w:color="auto"/>
            </w:tcBorders>
            <w:vAlign w:val="center"/>
          </w:tcPr>
          <w:p w14:paraId="26F3BC6A" w14:textId="77777777" w:rsidR="009E2EE5" w:rsidRPr="001C3B9F" w:rsidRDefault="009E2EE5" w:rsidP="00D213C3">
            <w:pPr>
              <w:jc w:val="center"/>
              <w:rPr>
                <w:rFonts w:asciiTheme="minorEastAsia" w:eastAsiaTheme="minorEastAsia" w:hAnsiTheme="minorEastAsia" w:cs="宋体"/>
                <w:b/>
                <w:bCs/>
                <w:szCs w:val="21"/>
                <w:shd w:val="clear" w:color="auto" w:fill="FFFFFF" w:themeFill="background1"/>
              </w:rPr>
            </w:pPr>
            <w:r w:rsidRPr="001C3B9F">
              <w:rPr>
                <w:rFonts w:asciiTheme="minorEastAsia" w:eastAsiaTheme="minorEastAsia" w:hAnsiTheme="minorEastAsia" w:cs="宋体" w:hint="eastAsia"/>
                <w:b/>
                <w:bCs/>
                <w:szCs w:val="21"/>
                <w:shd w:val="clear" w:color="auto" w:fill="FFFFFF" w:themeFill="background1"/>
              </w:rPr>
              <w:lastRenderedPageBreak/>
              <w:t>步骤</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F8FFC48" w14:textId="77777777" w:rsidR="009E2EE5" w:rsidRPr="001C3B9F" w:rsidRDefault="009E2EE5" w:rsidP="00D213C3">
            <w:pPr>
              <w:jc w:val="center"/>
              <w:rPr>
                <w:rFonts w:asciiTheme="minorEastAsia" w:eastAsiaTheme="minorEastAsia" w:hAnsiTheme="minorEastAsia" w:cs="宋体"/>
                <w:b/>
                <w:bCs/>
                <w:szCs w:val="21"/>
                <w:shd w:val="clear" w:color="auto" w:fill="FFFFFF" w:themeFill="background1"/>
              </w:rPr>
            </w:pPr>
            <w:r w:rsidRPr="001C3B9F">
              <w:rPr>
                <w:rFonts w:asciiTheme="minorEastAsia" w:eastAsiaTheme="minorEastAsia" w:hAnsiTheme="minorEastAsia" w:cs="宋体" w:hint="eastAsia"/>
                <w:b/>
                <w:bCs/>
                <w:szCs w:val="21"/>
                <w:shd w:val="clear" w:color="auto" w:fill="FFFFFF" w:themeFill="background1"/>
              </w:rPr>
              <w:t>工作事项</w:t>
            </w:r>
          </w:p>
        </w:tc>
        <w:tc>
          <w:tcPr>
            <w:tcW w:w="1275" w:type="dxa"/>
            <w:tcBorders>
              <w:top w:val="single" w:sz="4" w:space="0" w:color="auto"/>
              <w:left w:val="single" w:sz="4" w:space="0" w:color="auto"/>
              <w:bottom w:val="single" w:sz="4" w:space="0" w:color="auto"/>
              <w:right w:val="single" w:sz="4" w:space="0" w:color="auto"/>
            </w:tcBorders>
            <w:vAlign w:val="center"/>
          </w:tcPr>
          <w:p w14:paraId="01CE44D4" w14:textId="77777777" w:rsidR="009E2EE5" w:rsidRPr="001C3B9F" w:rsidRDefault="009E2EE5" w:rsidP="00D213C3">
            <w:pPr>
              <w:jc w:val="center"/>
              <w:rPr>
                <w:rFonts w:asciiTheme="minorEastAsia" w:eastAsiaTheme="minorEastAsia" w:hAnsiTheme="minorEastAsia" w:cs="宋体"/>
                <w:b/>
                <w:bCs/>
                <w:szCs w:val="21"/>
                <w:shd w:val="clear" w:color="auto" w:fill="FFFFFF" w:themeFill="background1"/>
              </w:rPr>
            </w:pPr>
            <w:r w:rsidRPr="001C3B9F">
              <w:rPr>
                <w:rFonts w:asciiTheme="minorEastAsia" w:eastAsiaTheme="minorEastAsia" w:hAnsiTheme="minorEastAsia" w:cs="宋体" w:hint="eastAsia"/>
                <w:b/>
                <w:bCs/>
                <w:szCs w:val="21"/>
                <w:shd w:val="clear" w:color="auto" w:fill="FFFFFF" w:themeFill="background1"/>
              </w:rPr>
              <w:t>责任岗位</w:t>
            </w:r>
          </w:p>
        </w:tc>
        <w:tc>
          <w:tcPr>
            <w:tcW w:w="4111" w:type="dxa"/>
            <w:tcBorders>
              <w:top w:val="single" w:sz="4" w:space="0" w:color="auto"/>
              <w:left w:val="single" w:sz="4" w:space="0" w:color="auto"/>
              <w:bottom w:val="single" w:sz="4" w:space="0" w:color="auto"/>
              <w:right w:val="single" w:sz="4" w:space="0" w:color="auto"/>
            </w:tcBorders>
            <w:vAlign w:val="center"/>
          </w:tcPr>
          <w:p w14:paraId="6133376E" w14:textId="77777777" w:rsidR="009E2EE5" w:rsidRPr="001C3B9F" w:rsidRDefault="009E2EE5" w:rsidP="00D213C3">
            <w:pPr>
              <w:jc w:val="center"/>
              <w:rPr>
                <w:rFonts w:asciiTheme="minorEastAsia" w:eastAsiaTheme="minorEastAsia" w:hAnsiTheme="minorEastAsia" w:cs="宋体"/>
                <w:b/>
                <w:bCs/>
                <w:szCs w:val="21"/>
                <w:shd w:val="clear" w:color="auto" w:fill="FFFFFF" w:themeFill="background1"/>
              </w:rPr>
            </w:pPr>
            <w:r w:rsidRPr="001C3B9F">
              <w:rPr>
                <w:rFonts w:asciiTheme="minorEastAsia" w:eastAsiaTheme="minorEastAsia" w:hAnsiTheme="minorEastAsia" w:cs="宋体" w:hint="eastAsia"/>
                <w:b/>
                <w:bCs/>
                <w:szCs w:val="21"/>
                <w:shd w:val="clear" w:color="auto" w:fill="FFFFFF" w:themeFill="background1"/>
              </w:rPr>
              <w:t>事项说明</w:t>
            </w:r>
          </w:p>
        </w:tc>
        <w:tc>
          <w:tcPr>
            <w:tcW w:w="1559" w:type="dxa"/>
            <w:tcBorders>
              <w:top w:val="single" w:sz="4" w:space="0" w:color="auto"/>
              <w:left w:val="single" w:sz="4" w:space="0" w:color="auto"/>
              <w:bottom w:val="single" w:sz="4" w:space="0" w:color="auto"/>
              <w:right w:val="single" w:sz="4" w:space="0" w:color="auto"/>
            </w:tcBorders>
            <w:vAlign w:val="center"/>
          </w:tcPr>
          <w:p w14:paraId="04E25C92" w14:textId="77777777" w:rsidR="009E2EE5" w:rsidRPr="001C3B9F" w:rsidRDefault="009E2EE5" w:rsidP="00D213C3">
            <w:pPr>
              <w:jc w:val="center"/>
              <w:rPr>
                <w:rFonts w:asciiTheme="minorEastAsia" w:eastAsiaTheme="minorEastAsia" w:hAnsiTheme="minorEastAsia" w:cs="宋体"/>
                <w:b/>
                <w:bCs/>
                <w:szCs w:val="21"/>
                <w:shd w:val="clear" w:color="auto" w:fill="FFFFFF" w:themeFill="background1"/>
              </w:rPr>
            </w:pPr>
            <w:r w:rsidRPr="001C3B9F">
              <w:rPr>
                <w:rFonts w:asciiTheme="minorEastAsia" w:eastAsiaTheme="minorEastAsia" w:hAnsiTheme="minorEastAsia" w:cs="宋体" w:hint="eastAsia"/>
                <w:b/>
                <w:bCs/>
                <w:szCs w:val="21"/>
                <w:shd w:val="clear" w:color="auto" w:fill="FFFFFF" w:themeFill="background1"/>
              </w:rPr>
              <w:t>应用附件和表单</w:t>
            </w:r>
          </w:p>
        </w:tc>
      </w:tr>
      <w:tr w:rsidR="009E2EE5" w:rsidRPr="001C3B9F" w14:paraId="0B047EC3" w14:textId="77777777" w:rsidTr="00D213C3">
        <w:trPr>
          <w:trHeight w:val="728"/>
          <w:tblHeader/>
        </w:trPr>
        <w:tc>
          <w:tcPr>
            <w:tcW w:w="534" w:type="dxa"/>
            <w:tcBorders>
              <w:top w:val="single" w:sz="4" w:space="0" w:color="auto"/>
              <w:left w:val="single" w:sz="4" w:space="0" w:color="auto"/>
              <w:bottom w:val="single" w:sz="4" w:space="0" w:color="auto"/>
              <w:right w:val="single" w:sz="4" w:space="0" w:color="auto"/>
            </w:tcBorders>
            <w:vAlign w:val="center"/>
          </w:tcPr>
          <w:p w14:paraId="2FC1BFF7"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6EE23F3" w14:textId="77777777" w:rsidR="009E2EE5" w:rsidRPr="001C3B9F" w:rsidRDefault="009E2EE5" w:rsidP="00D213C3">
            <w:pPr>
              <w:tabs>
                <w:tab w:val="left" w:pos="6150"/>
              </w:tabs>
              <w:jc w:val="left"/>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启动竞聘</w:t>
            </w:r>
          </w:p>
        </w:tc>
        <w:tc>
          <w:tcPr>
            <w:tcW w:w="1275" w:type="dxa"/>
            <w:tcBorders>
              <w:top w:val="single" w:sz="4" w:space="0" w:color="auto"/>
              <w:left w:val="single" w:sz="4" w:space="0" w:color="auto"/>
              <w:bottom w:val="single" w:sz="4" w:space="0" w:color="auto"/>
              <w:right w:val="single" w:sz="4" w:space="0" w:color="auto"/>
            </w:tcBorders>
            <w:vAlign w:val="center"/>
          </w:tcPr>
          <w:p w14:paraId="68E5E41C" w14:textId="77777777" w:rsidR="009E2EE5" w:rsidRPr="001C3B9F" w:rsidRDefault="009E2EE5" w:rsidP="00D213C3">
            <w:pPr>
              <w:tabs>
                <w:tab w:val="left" w:pos="6150"/>
              </w:tabs>
              <w:jc w:val="left"/>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人力负责人</w:t>
            </w:r>
          </w:p>
        </w:tc>
        <w:tc>
          <w:tcPr>
            <w:tcW w:w="4111" w:type="dxa"/>
            <w:tcBorders>
              <w:top w:val="single" w:sz="4" w:space="0" w:color="auto"/>
              <w:left w:val="single" w:sz="4" w:space="0" w:color="auto"/>
              <w:bottom w:val="single" w:sz="4" w:space="0" w:color="auto"/>
              <w:right w:val="single" w:sz="4" w:space="0" w:color="auto"/>
            </w:tcBorders>
            <w:vAlign w:val="center"/>
          </w:tcPr>
          <w:p w14:paraId="566D0746"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1.确定竞聘岗位的职责及基本要求；</w:t>
            </w:r>
          </w:p>
          <w:p w14:paraId="2FBCE0FF"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2.组建评审团；</w:t>
            </w:r>
          </w:p>
          <w:p w14:paraId="7C1064EF"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3.确定岗位竞聘流程；</w:t>
            </w:r>
          </w:p>
          <w:p w14:paraId="1BFD1DE9"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4.发布竞聘通知告知全员，鼓励符合要求者踊跃报名。</w:t>
            </w:r>
          </w:p>
        </w:tc>
        <w:tc>
          <w:tcPr>
            <w:tcW w:w="1559" w:type="dxa"/>
            <w:tcBorders>
              <w:top w:val="single" w:sz="4" w:space="0" w:color="auto"/>
              <w:left w:val="single" w:sz="4" w:space="0" w:color="auto"/>
              <w:bottom w:val="single" w:sz="4" w:space="0" w:color="auto"/>
              <w:right w:val="single" w:sz="4" w:space="0" w:color="auto"/>
            </w:tcBorders>
            <w:vAlign w:val="center"/>
          </w:tcPr>
          <w:p w14:paraId="58713B80"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附件1.竞聘上岗通知</w:t>
            </w:r>
          </w:p>
        </w:tc>
      </w:tr>
      <w:tr w:rsidR="009E2EE5" w:rsidRPr="001C3B9F" w14:paraId="12B71821" w14:textId="77777777" w:rsidTr="00D213C3">
        <w:trPr>
          <w:trHeight w:val="132"/>
          <w:tblHeader/>
        </w:trPr>
        <w:tc>
          <w:tcPr>
            <w:tcW w:w="534" w:type="dxa"/>
            <w:tcBorders>
              <w:left w:val="single" w:sz="4" w:space="0" w:color="auto"/>
              <w:right w:val="single" w:sz="4" w:space="0" w:color="auto"/>
            </w:tcBorders>
            <w:vAlign w:val="center"/>
          </w:tcPr>
          <w:p w14:paraId="467FA979"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2</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A956E5C"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lang w:val="zh-CN"/>
              </w:rPr>
              <w:t>竞聘申请（自荐/推荐）</w:t>
            </w:r>
          </w:p>
        </w:tc>
        <w:tc>
          <w:tcPr>
            <w:tcW w:w="1275" w:type="dxa"/>
            <w:tcBorders>
              <w:top w:val="single" w:sz="4" w:space="0" w:color="auto"/>
              <w:left w:val="single" w:sz="4" w:space="0" w:color="auto"/>
              <w:bottom w:val="single" w:sz="4" w:space="0" w:color="auto"/>
              <w:right w:val="single" w:sz="4" w:space="0" w:color="auto"/>
            </w:tcBorders>
            <w:vAlign w:val="center"/>
          </w:tcPr>
          <w:p w14:paraId="41B78C60"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各层级领导/员工</w:t>
            </w:r>
          </w:p>
        </w:tc>
        <w:tc>
          <w:tcPr>
            <w:tcW w:w="4111" w:type="dxa"/>
            <w:tcBorders>
              <w:top w:val="single" w:sz="4" w:space="0" w:color="auto"/>
              <w:left w:val="single" w:sz="4" w:space="0" w:color="auto"/>
              <w:bottom w:val="single" w:sz="4" w:space="0" w:color="auto"/>
              <w:right w:val="single" w:sz="4" w:space="0" w:color="auto"/>
            </w:tcBorders>
            <w:vAlign w:val="center"/>
          </w:tcPr>
          <w:p w14:paraId="39910742" w14:textId="77777777" w:rsidR="009E2EE5" w:rsidRPr="001C3B9F" w:rsidRDefault="009E2EE5" w:rsidP="00D213C3">
            <w:pPr>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1.报名可自荐或大区/分公司推荐。</w:t>
            </w:r>
          </w:p>
          <w:p w14:paraId="0BD0344A" w14:textId="77777777" w:rsidR="009E2EE5" w:rsidRPr="001C3B9F" w:rsidRDefault="009E2EE5" w:rsidP="00D213C3">
            <w:pPr>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2.竞聘者如实填写《自荐表》、《述职报告》在规定的报名时间内提交到接收人。</w:t>
            </w:r>
          </w:p>
        </w:tc>
        <w:tc>
          <w:tcPr>
            <w:tcW w:w="1559" w:type="dxa"/>
            <w:tcBorders>
              <w:top w:val="single" w:sz="4" w:space="0" w:color="auto"/>
              <w:left w:val="single" w:sz="4" w:space="0" w:color="auto"/>
              <w:bottom w:val="single" w:sz="4" w:space="0" w:color="auto"/>
              <w:right w:val="single" w:sz="4" w:space="0" w:color="auto"/>
            </w:tcBorders>
            <w:vAlign w:val="center"/>
          </w:tcPr>
          <w:p w14:paraId="4D72AF08"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表单1.竞聘自荐表</w:t>
            </w:r>
          </w:p>
          <w:p w14:paraId="43B1AFEE"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附件2：竞聘述职报告PPT模板</w:t>
            </w:r>
          </w:p>
        </w:tc>
      </w:tr>
      <w:tr w:rsidR="009E2EE5" w:rsidRPr="001C3B9F" w14:paraId="279C43A1" w14:textId="77777777" w:rsidTr="00D213C3">
        <w:trPr>
          <w:trHeight w:val="728"/>
          <w:tblHeader/>
        </w:trPr>
        <w:tc>
          <w:tcPr>
            <w:tcW w:w="534" w:type="dxa"/>
            <w:tcBorders>
              <w:top w:val="single" w:sz="4" w:space="0" w:color="auto"/>
              <w:left w:val="single" w:sz="4" w:space="0" w:color="auto"/>
              <w:bottom w:val="single" w:sz="4" w:space="0" w:color="auto"/>
              <w:right w:val="single" w:sz="4" w:space="0" w:color="auto"/>
            </w:tcBorders>
            <w:vAlign w:val="center"/>
          </w:tcPr>
          <w:p w14:paraId="1525553A"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3</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4433E21"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lang w:val="zh-CN"/>
              </w:rPr>
              <w:t>资质审查</w:t>
            </w:r>
          </w:p>
        </w:tc>
        <w:tc>
          <w:tcPr>
            <w:tcW w:w="1275" w:type="dxa"/>
            <w:tcBorders>
              <w:top w:val="single" w:sz="4" w:space="0" w:color="auto"/>
              <w:left w:val="single" w:sz="4" w:space="0" w:color="auto"/>
              <w:bottom w:val="single" w:sz="4" w:space="0" w:color="auto"/>
              <w:right w:val="single" w:sz="4" w:space="0" w:color="auto"/>
            </w:tcBorders>
            <w:vAlign w:val="center"/>
          </w:tcPr>
          <w:p w14:paraId="32B34A56"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评委</w:t>
            </w:r>
          </w:p>
        </w:tc>
        <w:tc>
          <w:tcPr>
            <w:tcW w:w="4111" w:type="dxa"/>
            <w:tcBorders>
              <w:top w:val="single" w:sz="4" w:space="0" w:color="auto"/>
              <w:left w:val="single" w:sz="4" w:space="0" w:color="auto"/>
              <w:bottom w:val="single" w:sz="4" w:space="0" w:color="auto"/>
              <w:right w:val="single" w:sz="4" w:space="0" w:color="auto"/>
            </w:tcBorders>
            <w:vAlign w:val="center"/>
          </w:tcPr>
          <w:p w14:paraId="2337909F"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1.竞聘者应符合竞聘岗位基本要求；</w:t>
            </w:r>
          </w:p>
          <w:p w14:paraId="25B3F343" w14:textId="77777777" w:rsidR="009E2EE5" w:rsidRPr="001C3B9F" w:rsidRDefault="009E2EE5" w:rsidP="00D213C3">
            <w:pPr>
              <w:tabs>
                <w:tab w:val="left" w:pos="6150"/>
              </w:tabs>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2.竞聘者所填报内容真实。</w:t>
            </w:r>
          </w:p>
          <w:p w14:paraId="03882078" w14:textId="77777777" w:rsidR="009E2EE5" w:rsidRPr="001C3B9F" w:rsidRDefault="009E2EE5" w:rsidP="00D213C3">
            <w:pPr>
              <w:tabs>
                <w:tab w:val="left" w:pos="6150"/>
              </w:tabs>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3.符合要求的确定为候选人，并对审查结果及后续安排予以反馈给竞聘者。</w:t>
            </w:r>
          </w:p>
        </w:tc>
        <w:tc>
          <w:tcPr>
            <w:tcW w:w="1559" w:type="dxa"/>
            <w:tcBorders>
              <w:top w:val="single" w:sz="4" w:space="0" w:color="auto"/>
              <w:left w:val="single" w:sz="4" w:space="0" w:color="auto"/>
              <w:bottom w:val="single" w:sz="4" w:space="0" w:color="auto"/>
              <w:right w:val="single" w:sz="4" w:space="0" w:color="auto"/>
            </w:tcBorders>
            <w:vAlign w:val="center"/>
          </w:tcPr>
          <w:p w14:paraId="185247E1" w14:textId="77777777" w:rsidR="009E2EE5" w:rsidRPr="001C3B9F" w:rsidRDefault="009E2EE5" w:rsidP="00D213C3">
            <w:pPr>
              <w:tabs>
                <w:tab w:val="left" w:pos="6150"/>
              </w:tabs>
              <w:jc w:val="center"/>
              <w:rPr>
                <w:rFonts w:asciiTheme="minorEastAsia" w:eastAsiaTheme="minorEastAsia" w:hAnsiTheme="minorEastAsia" w:cs="宋体"/>
                <w:b/>
                <w:bCs/>
                <w:szCs w:val="21"/>
                <w:shd w:val="clear" w:color="auto" w:fill="FFFFFF" w:themeFill="background1"/>
              </w:rPr>
            </w:pPr>
            <w:r w:rsidRPr="001C3B9F">
              <w:rPr>
                <w:rFonts w:asciiTheme="minorEastAsia" w:eastAsiaTheme="minorEastAsia" w:hAnsiTheme="minorEastAsia" w:cs="宋体" w:hint="eastAsia"/>
                <w:b/>
                <w:bCs/>
                <w:szCs w:val="21"/>
                <w:shd w:val="clear" w:color="auto" w:fill="FFFFFF" w:themeFill="background1"/>
              </w:rPr>
              <w:t>/</w:t>
            </w:r>
          </w:p>
        </w:tc>
      </w:tr>
      <w:tr w:rsidR="009E2EE5" w:rsidRPr="001C3B9F" w14:paraId="182EBED6" w14:textId="77777777" w:rsidTr="00D213C3">
        <w:trPr>
          <w:trHeight w:val="728"/>
          <w:tblHeader/>
        </w:trPr>
        <w:tc>
          <w:tcPr>
            <w:tcW w:w="534" w:type="dxa"/>
            <w:vMerge w:val="restart"/>
            <w:tcBorders>
              <w:top w:val="single" w:sz="4" w:space="0" w:color="auto"/>
              <w:left w:val="single" w:sz="4" w:space="0" w:color="auto"/>
              <w:right w:val="single" w:sz="4" w:space="0" w:color="auto"/>
            </w:tcBorders>
            <w:vAlign w:val="center"/>
          </w:tcPr>
          <w:p w14:paraId="30DB3681"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6</w:t>
            </w:r>
          </w:p>
        </w:tc>
        <w:tc>
          <w:tcPr>
            <w:tcW w:w="425" w:type="dxa"/>
            <w:vMerge w:val="restart"/>
            <w:tcBorders>
              <w:top w:val="single" w:sz="4" w:space="0" w:color="auto"/>
              <w:left w:val="single" w:sz="4" w:space="0" w:color="auto"/>
              <w:right w:val="single" w:sz="4" w:space="0" w:color="auto"/>
            </w:tcBorders>
            <w:vAlign w:val="center"/>
          </w:tcPr>
          <w:p w14:paraId="64C6C37C"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竞聘述职</w:t>
            </w:r>
          </w:p>
        </w:tc>
        <w:tc>
          <w:tcPr>
            <w:tcW w:w="709" w:type="dxa"/>
            <w:tcBorders>
              <w:top w:val="single" w:sz="4" w:space="0" w:color="auto"/>
              <w:left w:val="single" w:sz="4" w:space="0" w:color="auto"/>
              <w:bottom w:val="single" w:sz="4" w:space="0" w:color="auto"/>
              <w:right w:val="single" w:sz="4" w:space="0" w:color="auto"/>
            </w:tcBorders>
            <w:vAlign w:val="center"/>
          </w:tcPr>
          <w:p w14:paraId="384656F8"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proofErr w:type="gramStart"/>
            <w:r w:rsidRPr="001C3B9F">
              <w:rPr>
                <w:rFonts w:asciiTheme="minorEastAsia" w:eastAsiaTheme="minorEastAsia" w:hAnsiTheme="minorEastAsia" w:cs="宋体" w:hint="eastAsia"/>
                <w:bCs/>
                <w:szCs w:val="21"/>
                <w:shd w:val="clear" w:color="auto" w:fill="FFFFFF" w:themeFill="background1"/>
              </w:rPr>
              <w:t>竞聘筹备</w:t>
            </w:r>
            <w:proofErr w:type="gramEnd"/>
          </w:p>
        </w:tc>
        <w:tc>
          <w:tcPr>
            <w:tcW w:w="1275" w:type="dxa"/>
            <w:tcBorders>
              <w:top w:val="single" w:sz="4" w:space="0" w:color="auto"/>
              <w:left w:val="single" w:sz="4" w:space="0" w:color="auto"/>
              <w:bottom w:val="single" w:sz="4" w:space="0" w:color="auto"/>
              <w:right w:val="single" w:sz="4" w:space="0" w:color="auto"/>
            </w:tcBorders>
            <w:vAlign w:val="center"/>
          </w:tcPr>
          <w:p w14:paraId="7D8349A6"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组织发展人员</w:t>
            </w:r>
          </w:p>
        </w:tc>
        <w:tc>
          <w:tcPr>
            <w:tcW w:w="4111" w:type="dxa"/>
            <w:tcBorders>
              <w:top w:val="single" w:sz="4" w:space="0" w:color="auto"/>
              <w:left w:val="single" w:sz="4" w:space="0" w:color="auto"/>
              <w:bottom w:val="single" w:sz="4" w:space="0" w:color="auto"/>
              <w:right w:val="single" w:sz="4" w:space="0" w:color="auto"/>
            </w:tcBorders>
            <w:vAlign w:val="center"/>
          </w:tcPr>
          <w:p w14:paraId="30AD522D"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1.确定竞聘述职会议时间、地点，并告知候选人；</w:t>
            </w:r>
          </w:p>
          <w:p w14:paraId="04365F58"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2.完成《</w:t>
            </w:r>
            <w:r w:rsidRPr="001C3B9F">
              <w:rPr>
                <w:rFonts w:asciiTheme="minorEastAsia" w:eastAsiaTheme="minorEastAsia" w:hAnsiTheme="minorEastAsia" w:cs="宋体" w:hint="eastAsia"/>
                <w:bCs/>
                <w:szCs w:val="21"/>
                <w:shd w:val="clear" w:color="auto" w:fill="FFFFFF" w:themeFill="background1"/>
              </w:rPr>
              <w:t>竞聘岗位评价标准》</w:t>
            </w:r>
            <w:r w:rsidRPr="001C3B9F">
              <w:rPr>
                <w:rFonts w:asciiTheme="minorEastAsia" w:eastAsiaTheme="minorEastAsia" w:hAnsiTheme="minorEastAsia" w:cs="宋体" w:hint="eastAsia"/>
                <w:szCs w:val="21"/>
                <w:shd w:val="clear" w:color="auto" w:fill="FFFFFF" w:themeFill="background1"/>
              </w:rPr>
              <w:t>对评委的培训；</w:t>
            </w:r>
          </w:p>
          <w:p w14:paraId="34F46206"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3.准备好各类竞聘会议所需文件《竞聘岗位题库》及资料《自荐表》、《述职报告》、《竞聘岗位评价标准》。</w:t>
            </w:r>
          </w:p>
        </w:tc>
        <w:tc>
          <w:tcPr>
            <w:tcW w:w="1559" w:type="dxa"/>
            <w:tcBorders>
              <w:top w:val="single" w:sz="4" w:space="0" w:color="auto"/>
              <w:left w:val="single" w:sz="4" w:space="0" w:color="auto"/>
              <w:bottom w:val="single" w:sz="4" w:space="0" w:color="auto"/>
              <w:right w:val="single" w:sz="4" w:space="0" w:color="auto"/>
            </w:tcBorders>
            <w:vAlign w:val="center"/>
          </w:tcPr>
          <w:p w14:paraId="1E615CB8"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w:t>
            </w:r>
          </w:p>
        </w:tc>
      </w:tr>
      <w:tr w:rsidR="009E2EE5" w:rsidRPr="001C3B9F" w14:paraId="0105EA4B" w14:textId="77777777" w:rsidTr="00D213C3">
        <w:trPr>
          <w:trHeight w:val="728"/>
          <w:tblHeader/>
        </w:trPr>
        <w:tc>
          <w:tcPr>
            <w:tcW w:w="534" w:type="dxa"/>
            <w:vMerge/>
            <w:tcBorders>
              <w:left w:val="single" w:sz="4" w:space="0" w:color="auto"/>
              <w:right w:val="single" w:sz="4" w:space="0" w:color="auto"/>
            </w:tcBorders>
            <w:vAlign w:val="center"/>
          </w:tcPr>
          <w:p w14:paraId="545BCFDD" w14:textId="77777777" w:rsidR="009E2EE5" w:rsidRPr="001C3B9F" w:rsidRDefault="009E2EE5" w:rsidP="00D213C3">
            <w:pPr>
              <w:widowControl/>
              <w:jc w:val="center"/>
              <w:rPr>
                <w:rFonts w:asciiTheme="minorEastAsia" w:eastAsiaTheme="minorEastAsia" w:hAnsiTheme="minorEastAsia" w:cs="宋体"/>
                <w:bCs/>
                <w:szCs w:val="21"/>
                <w:shd w:val="clear" w:color="auto" w:fill="FFFFFF" w:themeFill="background1"/>
              </w:rPr>
            </w:pPr>
          </w:p>
        </w:tc>
        <w:tc>
          <w:tcPr>
            <w:tcW w:w="425" w:type="dxa"/>
            <w:vMerge/>
            <w:tcBorders>
              <w:left w:val="single" w:sz="4" w:space="0" w:color="auto"/>
              <w:right w:val="single" w:sz="4" w:space="0" w:color="auto"/>
            </w:tcBorders>
            <w:vAlign w:val="center"/>
          </w:tcPr>
          <w:p w14:paraId="61422CFF"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p>
        </w:tc>
        <w:tc>
          <w:tcPr>
            <w:tcW w:w="709" w:type="dxa"/>
            <w:tcBorders>
              <w:top w:val="single" w:sz="4" w:space="0" w:color="auto"/>
              <w:left w:val="single" w:sz="4" w:space="0" w:color="auto"/>
              <w:bottom w:val="single" w:sz="4" w:space="0" w:color="auto"/>
              <w:right w:val="single" w:sz="4" w:space="0" w:color="auto"/>
            </w:tcBorders>
            <w:vAlign w:val="center"/>
          </w:tcPr>
          <w:p w14:paraId="42C51910"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竞聘述职</w:t>
            </w:r>
          </w:p>
        </w:tc>
        <w:tc>
          <w:tcPr>
            <w:tcW w:w="1275" w:type="dxa"/>
            <w:tcBorders>
              <w:top w:val="single" w:sz="4" w:space="0" w:color="auto"/>
              <w:left w:val="single" w:sz="4" w:space="0" w:color="auto"/>
              <w:bottom w:val="single" w:sz="4" w:space="0" w:color="auto"/>
              <w:right w:val="single" w:sz="4" w:space="0" w:color="auto"/>
            </w:tcBorders>
            <w:vAlign w:val="center"/>
          </w:tcPr>
          <w:p w14:paraId="1E5F6045"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候选人</w:t>
            </w:r>
          </w:p>
        </w:tc>
        <w:tc>
          <w:tcPr>
            <w:tcW w:w="4111" w:type="dxa"/>
            <w:tcBorders>
              <w:top w:val="single" w:sz="4" w:space="0" w:color="auto"/>
              <w:left w:val="single" w:sz="4" w:space="0" w:color="auto"/>
              <w:bottom w:val="single" w:sz="4" w:space="0" w:color="auto"/>
              <w:right w:val="single" w:sz="4" w:space="0" w:color="auto"/>
            </w:tcBorders>
            <w:vAlign w:val="center"/>
          </w:tcPr>
          <w:p w14:paraId="4BFCE84B"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候选人按照竞聘述职会流程完成述职，评委对述职进行提问，候选人答疑。</w:t>
            </w:r>
          </w:p>
        </w:tc>
        <w:tc>
          <w:tcPr>
            <w:tcW w:w="1559" w:type="dxa"/>
            <w:tcBorders>
              <w:top w:val="single" w:sz="4" w:space="0" w:color="auto"/>
              <w:left w:val="single" w:sz="4" w:space="0" w:color="auto"/>
              <w:bottom w:val="single" w:sz="4" w:space="0" w:color="auto"/>
              <w:right w:val="single" w:sz="4" w:space="0" w:color="auto"/>
            </w:tcBorders>
            <w:vAlign w:val="center"/>
          </w:tcPr>
          <w:p w14:paraId="40686C0C" w14:textId="77777777" w:rsidR="009E2EE5" w:rsidRPr="001C3B9F" w:rsidRDefault="009E2EE5" w:rsidP="00D213C3">
            <w:pPr>
              <w:tabs>
                <w:tab w:val="left" w:pos="6150"/>
              </w:tabs>
              <w:jc w:val="center"/>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w:t>
            </w:r>
          </w:p>
        </w:tc>
      </w:tr>
      <w:tr w:rsidR="009E2EE5" w:rsidRPr="001C3B9F" w14:paraId="257723BE" w14:textId="77777777" w:rsidTr="00D213C3">
        <w:trPr>
          <w:trHeight w:val="728"/>
          <w:tblHeader/>
        </w:trPr>
        <w:tc>
          <w:tcPr>
            <w:tcW w:w="534" w:type="dxa"/>
            <w:vMerge/>
            <w:tcBorders>
              <w:left w:val="single" w:sz="4" w:space="0" w:color="auto"/>
              <w:bottom w:val="single" w:sz="4" w:space="0" w:color="auto"/>
              <w:right w:val="single" w:sz="4" w:space="0" w:color="auto"/>
            </w:tcBorders>
            <w:vAlign w:val="center"/>
          </w:tcPr>
          <w:p w14:paraId="5AFA023B" w14:textId="77777777" w:rsidR="009E2EE5" w:rsidRPr="001C3B9F" w:rsidRDefault="009E2EE5" w:rsidP="00D213C3">
            <w:pPr>
              <w:widowControl/>
              <w:jc w:val="center"/>
              <w:rPr>
                <w:rFonts w:asciiTheme="minorEastAsia" w:eastAsiaTheme="minorEastAsia" w:hAnsiTheme="minorEastAsia" w:cs="宋体"/>
                <w:bCs/>
                <w:szCs w:val="21"/>
                <w:shd w:val="clear" w:color="auto" w:fill="FFFFFF" w:themeFill="background1"/>
              </w:rPr>
            </w:pPr>
          </w:p>
        </w:tc>
        <w:tc>
          <w:tcPr>
            <w:tcW w:w="425" w:type="dxa"/>
            <w:vMerge/>
            <w:tcBorders>
              <w:left w:val="single" w:sz="4" w:space="0" w:color="auto"/>
              <w:bottom w:val="single" w:sz="4" w:space="0" w:color="auto"/>
              <w:right w:val="single" w:sz="4" w:space="0" w:color="auto"/>
            </w:tcBorders>
            <w:vAlign w:val="center"/>
          </w:tcPr>
          <w:p w14:paraId="44347A1C"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p>
        </w:tc>
        <w:tc>
          <w:tcPr>
            <w:tcW w:w="709" w:type="dxa"/>
            <w:tcBorders>
              <w:top w:val="single" w:sz="4" w:space="0" w:color="auto"/>
              <w:left w:val="single" w:sz="4" w:space="0" w:color="auto"/>
              <w:bottom w:val="single" w:sz="4" w:space="0" w:color="auto"/>
              <w:right w:val="single" w:sz="4" w:space="0" w:color="auto"/>
            </w:tcBorders>
            <w:vAlign w:val="center"/>
          </w:tcPr>
          <w:p w14:paraId="2C3D5FF6"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竞聘评价</w:t>
            </w:r>
          </w:p>
        </w:tc>
        <w:tc>
          <w:tcPr>
            <w:tcW w:w="1275" w:type="dxa"/>
            <w:tcBorders>
              <w:top w:val="single" w:sz="4" w:space="0" w:color="auto"/>
              <w:left w:val="single" w:sz="4" w:space="0" w:color="auto"/>
              <w:bottom w:val="single" w:sz="4" w:space="0" w:color="auto"/>
              <w:right w:val="single" w:sz="4" w:space="0" w:color="auto"/>
            </w:tcBorders>
            <w:vAlign w:val="center"/>
          </w:tcPr>
          <w:p w14:paraId="49972766"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评委</w:t>
            </w:r>
          </w:p>
        </w:tc>
        <w:tc>
          <w:tcPr>
            <w:tcW w:w="4111" w:type="dxa"/>
            <w:tcBorders>
              <w:top w:val="single" w:sz="4" w:space="0" w:color="auto"/>
              <w:left w:val="single" w:sz="4" w:space="0" w:color="auto"/>
              <w:bottom w:val="single" w:sz="4" w:space="0" w:color="auto"/>
              <w:right w:val="single" w:sz="4" w:space="0" w:color="auto"/>
            </w:tcBorders>
            <w:vAlign w:val="center"/>
          </w:tcPr>
          <w:p w14:paraId="46CF5563" w14:textId="77777777" w:rsidR="009E2EE5" w:rsidRPr="001C3B9F" w:rsidRDefault="009E2EE5" w:rsidP="00D213C3">
            <w:pPr>
              <w:tabs>
                <w:tab w:val="left" w:pos="6150"/>
              </w:tabs>
              <w:rPr>
                <w:rFonts w:asciiTheme="minorEastAsia" w:eastAsiaTheme="minorEastAsia" w:hAnsiTheme="minorEastAsia" w:cs="宋体"/>
                <w:szCs w:val="21"/>
                <w:shd w:val="clear" w:color="auto" w:fill="FFFFFF" w:themeFill="background1"/>
              </w:rPr>
            </w:pPr>
            <w:r w:rsidRPr="001C3B9F">
              <w:rPr>
                <w:rFonts w:asciiTheme="minorEastAsia" w:eastAsiaTheme="minorEastAsia" w:hAnsiTheme="minorEastAsia" w:cs="宋体" w:hint="eastAsia"/>
                <w:szCs w:val="21"/>
                <w:shd w:val="clear" w:color="auto" w:fill="FFFFFF" w:themeFill="background1"/>
              </w:rPr>
              <w:t>评委根据评价标准完成评价。</w:t>
            </w:r>
          </w:p>
        </w:tc>
        <w:tc>
          <w:tcPr>
            <w:tcW w:w="1559" w:type="dxa"/>
            <w:tcBorders>
              <w:top w:val="single" w:sz="4" w:space="0" w:color="auto"/>
              <w:left w:val="single" w:sz="4" w:space="0" w:color="auto"/>
              <w:bottom w:val="single" w:sz="4" w:space="0" w:color="auto"/>
              <w:right w:val="single" w:sz="4" w:space="0" w:color="auto"/>
            </w:tcBorders>
            <w:vAlign w:val="center"/>
          </w:tcPr>
          <w:p w14:paraId="1B0B8EEF" w14:textId="77777777" w:rsidR="009E2EE5" w:rsidRPr="001C3B9F" w:rsidRDefault="009E2EE5" w:rsidP="00D213C3">
            <w:pPr>
              <w:tabs>
                <w:tab w:val="left" w:pos="6150"/>
              </w:tabs>
              <w:jc w:val="center"/>
              <w:rPr>
                <w:rFonts w:asciiTheme="minorEastAsia" w:eastAsiaTheme="minorEastAsia" w:hAnsiTheme="minorEastAsia" w:cs="宋体"/>
                <w:szCs w:val="21"/>
                <w:shd w:val="clear" w:color="auto" w:fill="FFFFFF" w:themeFill="background1"/>
              </w:rPr>
            </w:pPr>
          </w:p>
        </w:tc>
      </w:tr>
      <w:tr w:rsidR="009E2EE5" w:rsidRPr="001C3B9F" w14:paraId="340ABD3A" w14:textId="77777777" w:rsidTr="00D213C3">
        <w:trPr>
          <w:trHeight w:val="905"/>
          <w:tblHeader/>
        </w:trPr>
        <w:tc>
          <w:tcPr>
            <w:tcW w:w="534" w:type="dxa"/>
            <w:tcBorders>
              <w:top w:val="single" w:sz="4" w:space="0" w:color="auto"/>
              <w:left w:val="single" w:sz="4" w:space="0" w:color="auto"/>
              <w:bottom w:val="single" w:sz="4" w:space="0" w:color="auto"/>
              <w:right w:val="single" w:sz="4" w:space="0" w:color="auto"/>
            </w:tcBorders>
            <w:vAlign w:val="center"/>
          </w:tcPr>
          <w:p w14:paraId="66A2FD59"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7</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DE2A8F"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lang w:val="zh-CN"/>
              </w:rPr>
              <w:t>分析汇总评价</w:t>
            </w:r>
          </w:p>
        </w:tc>
        <w:tc>
          <w:tcPr>
            <w:tcW w:w="1275" w:type="dxa"/>
            <w:tcBorders>
              <w:top w:val="single" w:sz="4" w:space="0" w:color="auto"/>
              <w:left w:val="single" w:sz="4" w:space="0" w:color="auto"/>
              <w:bottom w:val="single" w:sz="4" w:space="0" w:color="auto"/>
              <w:right w:val="single" w:sz="4" w:space="0" w:color="auto"/>
            </w:tcBorders>
            <w:vAlign w:val="center"/>
          </w:tcPr>
          <w:p w14:paraId="071360A8"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组织发展人员</w:t>
            </w:r>
          </w:p>
        </w:tc>
        <w:tc>
          <w:tcPr>
            <w:tcW w:w="4111" w:type="dxa"/>
            <w:tcBorders>
              <w:top w:val="single" w:sz="4" w:space="0" w:color="auto"/>
              <w:left w:val="single" w:sz="4" w:space="0" w:color="auto"/>
              <w:bottom w:val="single" w:sz="4" w:space="0" w:color="auto"/>
              <w:right w:val="single" w:sz="4" w:space="0" w:color="auto"/>
            </w:tcBorders>
            <w:vAlign w:val="center"/>
          </w:tcPr>
          <w:p w14:paraId="0D6FC30F" w14:textId="77777777" w:rsidR="009E2EE5" w:rsidRPr="001C3B9F" w:rsidRDefault="009E2EE5" w:rsidP="00D213C3">
            <w:pPr>
              <w:rPr>
                <w:rFonts w:asciiTheme="minorEastAsia" w:eastAsiaTheme="minorEastAsia" w:hAnsiTheme="minorEastAsia" w:cs="宋体"/>
                <w:kern w:val="0"/>
                <w:szCs w:val="21"/>
                <w:shd w:val="clear" w:color="auto" w:fill="FFFFFF" w:themeFill="background1"/>
              </w:rPr>
            </w:pPr>
            <w:r w:rsidRPr="001C3B9F">
              <w:rPr>
                <w:rFonts w:asciiTheme="minorEastAsia" w:eastAsiaTheme="minorEastAsia" w:hAnsiTheme="minorEastAsia" w:cs="宋体" w:hint="eastAsia"/>
                <w:kern w:val="0"/>
                <w:szCs w:val="21"/>
                <w:shd w:val="clear" w:color="auto" w:fill="FFFFFF" w:themeFill="background1"/>
              </w:rPr>
              <w:t>人力资源部汇总各评委评价意见，并汇总分析，确定竞聘结果。</w:t>
            </w:r>
          </w:p>
        </w:tc>
        <w:tc>
          <w:tcPr>
            <w:tcW w:w="1559" w:type="dxa"/>
            <w:tcBorders>
              <w:top w:val="single" w:sz="4" w:space="0" w:color="auto"/>
              <w:left w:val="single" w:sz="4" w:space="0" w:color="auto"/>
              <w:bottom w:val="single" w:sz="4" w:space="0" w:color="auto"/>
              <w:right w:val="single" w:sz="4" w:space="0" w:color="auto"/>
            </w:tcBorders>
            <w:vAlign w:val="center"/>
          </w:tcPr>
          <w:p w14:paraId="139AC881" w14:textId="77777777" w:rsidR="009E2EE5" w:rsidRPr="001C3B9F" w:rsidRDefault="009E2EE5" w:rsidP="00D213C3">
            <w:pPr>
              <w:tabs>
                <w:tab w:val="left" w:pos="6150"/>
              </w:tabs>
              <w:rPr>
                <w:rFonts w:asciiTheme="minorEastAsia" w:eastAsiaTheme="minorEastAsia" w:hAnsiTheme="minorEastAsia" w:cs="宋体"/>
                <w:b/>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表单2.竞聘岗位评价标准</w:t>
            </w:r>
          </w:p>
        </w:tc>
      </w:tr>
      <w:tr w:rsidR="009E2EE5" w:rsidRPr="001C3B9F" w14:paraId="6339583C" w14:textId="77777777" w:rsidTr="00D213C3">
        <w:trPr>
          <w:trHeight w:val="905"/>
          <w:tblHeader/>
        </w:trPr>
        <w:tc>
          <w:tcPr>
            <w:tcW w:w="534" w:type="dxa"/>
            <w:tcBorders>
              <w:top w:val="single" w:sz="4" w:space="0" w:color="auto"/>
              <w:left w:val="single" w:sz="4" w:space="0" w:color="auto"/>
              <w:bottom w:val="single" w:sz="4" w:space="0" w:color="auto"/>
              <w:right w:val="single" w:sz="4" w:space="0" w:color="auto"/>
            </w:tcBorders>
            <w:vAlign w:val="center"/>
          </w:tcPr>
          <w:p w14:paraId="1B0A3509"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8</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1A16160"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lang w:val="zh-CN"/>
              </w:rPr>
            </w:pPr>
            <w:r w:rsidRPr="001C3B9F">
              <w:rPr>
                <w:rFonts w:asciiTheme="minorEastAsia" w:eastAsiaTheme="minorEastAsia" w:hAnsiTheme="minorEastAsia" w:cs="宋体" w:hint="eastAsia"/>
                <w:bCs/>
                <w:szCs w:val="21"/>
                <w:shd w:val="clear" w:color="auto" w:fill="FFFFFF" w:themeFill="background1"/>
                <w:lang w:val="zh-CN"/>
              </w:rPr>
              <w:t>结果反馈与公示</w:t>
            </w:r>
          </w:p>
        </w:tc>
        <w:tc>
          <w:tcPr>
            <w:tcW w:w="1275" w:type="dxa"/>
            <w:tcBorders>
              <w:top w:val="single" w:sz="4" w:space="0" w:color="auto"/>
              <w:left w:val="single" w:sz="4" w:space="0" w:color="auto"/>
              <w:bottom w:val="single" w:sz="4" w:space="0" w:color="auto"/>
              <w:right w:val="single" w:sz="4" w:space="0" w:color="auto"/>
            </w:tcBorders>
            <w:vAlign w:val="center"/>
          </w:tcPr>
          <w:p w14:paraId="5721882D"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员工关系主管</w:t>
            </w:r>
          </w:p>
        </w:tc>
        <w:tc>
          <w:tcPr>
            <w:tcW w:w="4111" w:type="dxa"/>
            <w:tcBorders>
              <w:top w:val="single" w:sz="4" w:space="0" w:color="auto"/>
              <w:left w:val="single" w:sz="4" w:space="0" w:color="auto"/>
              <w:bottom w:val="single" w:sz="4" w:space="0" w:color="auto"/>
              <w:right w:val="single" w:sz="4" w:space="0" w:color="auto"/>
            </w:tcBorders>
            <w:vAlign w:val="center"/>
          </w:tcPr>
          <w:p w14:paraId="3C71FA31" w14:textId="77777777" w:rsidR="009E2EE5" w:rsidRPr="001C3B9F" w:rsidRDefault="009E2EE5" w:rsidP="00D213C3">
            <w:pPr>
              <w:rPr>
                <w:rFonts w:asciiTheme="minorEastAsia" w:eastAsiaTheme="minorEastAsia" w:hAnsiTheme="minorEastAsia" w:cs="宋体"/>
                <w:kern w:val="0"/>
                <w:szCs w:val="21"/>
                <w:shd w:val="clear" w:color="auto" w:fill="FFFFFF" w:themeFill="background1"/>
              </w:rPr>
            </w:pPr>
            <w:r w:rsidRPr="001C3B9F">
              <w:rPr>
                <w:rFonts w:asciiTheme="minorEastAsia" w:eastAsiaTheme="minorEastAsia" w:hAnsiTheme="minorEastAsia" w:cs="宋体" w:hint="eastAsia"/>
                <w:kern w:val="0"/>
                <w:szCs w:val="21"/>
                <w:shd w:val="clear" w:color="auto" w:fill="FFFFFF" w:themeFill="background1"/>
              </w:rPr>
              <w:t>1.与竞聘者本人进行一对一的反馈与沟通；</w:t>
            </w:r>
          </w:p>
          <w:p w14:paraId="7B980D74" w14:textId="77777777" w:rsidR="009E2EE5" w:rsidRPr="001C3B9F" w:rsidRDefault="009E2EE5" w:rsidP="00D213C3">
            <w:pPr>
              <w:rPr>
                <w:rFonts w:asciiTheme="minorEastAsia" w:eastAsiaTheme="minorEastAsia" w:hAnsiTheme="minorEastAsia" w:cs="宋体"/>
                <w:kern w:val="0"/>
                <w:szCs w:val="21"/>
                <w:shd w:val="clear" w:color="auto" w:fill="FFFFFF" w:themeFill="background1"/>
              </w:rPr>
            </w:pPr>
            <w:r w:rsidRPr="001C3B9F">
              <w:rPr>
                <w:rFonts w:asciiTheme="minorEastAsia" w:eastAsiaTheme="minorEastAsia" w:hAnsiTheme="minorEastAsia" w:cs="宋体" w:hint="eastAsia"/>
                <w:kern w:val="0"/>
                <w:szCs w:val="21"/>
                <w:shd w:val="clear" w:color="auto" w:fill="FFFFFF" w:themeFill="background1"/>
              </w:rPr>
              <w:t>2.与竞聘者上级进行反馈与沟通。</w:t>
            </w:r>
          </w:p>
          <w:p w14:paraId="13490B50" w14:textId="77777777" w:rsidR="009E2EE5" w:rsidRPr="001C3B9F" w:rsidRDefault="009E2EE5" w:rsidP="00D213C3">
            <w:pPr>
              <w:rPr>
                <w:rFonts w:asciiTheme="minorEastAsia" w:eastAsiaTheme="minorEastAsia" w:hAnsiTheme="minorEastAsia" w:cs="宋体"/>
                <w:kern w:val="0"/>
                <w:szCs w:val="21"/>
                <w:shd w:val="clear" w:color="auto" w:fill="FFFFFF" w:themeFill="background1"/>
              </w:rPr>
            </w:pPr>
            <w:r w:rsidRPr="001C3B9F">
              <w:rPr>
                <w:rFonts w:asciiTheme="minorEastAsia" w:eastAsiaTheme="minorEastAsia" w:hAnsiTheme="minorEastAsia" w:cs="宋体" w:hint="eastAsia"/>
                <w:kern w:val="0"/>
                <w:szCs w:val="21"/>
                <w:shd w:val="clear" w:color="auto" w:fill="FFFFFF" w:themeFill="background1"/>
              </w:rPr>
              <w:t>3.内部公示竞聘结果，收集意见并对意见进行处理。</w:t>
            </w:r>
          </w:p>
        </w:tc>
        <w:tc>
          <w:tcPr>
            <w:tcW w:w="1559" w:type="dxa"/>
            <w:tcBorders>
              <w:top w:val="single" w:sz="4" w:space="0" w:color="auto"/>
              <w:left w:val="single" w:sz="4" w:space="0" w:color="auto"/>
              <w:bottom w:val="single" w:sz="4" w:space="0" w:color="auto"/>
              <w:right w:val="single" w:sz="4" w:space="0" w:color="auto"/>
            </w:tcBorders>
            <w:vAlign w:val="center"/>
          </w:tcPr>
          <w:p w14:paraId="7443AC63"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w:t>
            </w:r>
          </w:p>
        </w:tc>
      </w:tr>
      <w:tr w:rsidR="009E2EE5" w:rsidRPr="001C3B9F" w14:paraId="5516CAF4" w14:textId="77777777" w:rsidTr="00D213C3">
        <w:trPr>
          <w:trHeight w:val="905"/>
          <w:tblHeader/>
        </w:trPr>
        <w:tc>
          <w:tcPr>
            <w:tcW w:w="534" w:type="dxa"/>
            <w:tcBorders>
              <w:top w:val="single" w:sz="4" w:space="0" w:color="auto"/>
              <w:left w:val="single" w:sz="4" w:space="0" w:color="auto"/>
              <w:bottom w:val="single" w:sz="4" w:space="0" w:color="auto"/>
              <w:right w:val="single" w:sz="4" w:space="0" w:color="auto"/>
            </w:tcBorders>
            <w:vAlign w:val="center"/>
          </w:tcPr>
          <w:p w14:paraId="29FAE2D2"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9</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8DC50C8"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lang w:val="zh-CN"/>
              </w:rPr>
              <w:t>审核</w:t>
            </w:r>
          </w:p>
        </w:tc>
        <w:tc>
          <w:tcPr>
            <w:tcW w:w="1275" w:type="dxa"/>
            <w:tcBorders>
              <w:top w:val="single" w:sz="4" w:space="0" w:color="auto"/>
              <w:left w:val="single" w:sz="4" w:space="0" w:color="auto"/>
              <w:bottom w:val="single" w:sz="4" w:space="0" w:color="auto"/>
              <w:right w:val="single" w:sz="4" w:space="0" w:color="auto"/>
            </w:tcBorders>
            <w:vAlign w:val="center"/>
          </w:tcPr>
          <w:p w14:paraId="5713CEDD"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竞聘委员会组长</w:t>
            </w:r>
          </w:p>
        </w:tc>
        <w:tc>
          <w:tcPr>
            <w:tcW w:w="4111" w:type="dxa"/>
            <w:tcBorders>
              <w:top w:val="single" w:sz="4" w:space="0" w:color="auto"/>
              <w:left w:val="single" w:sz="4" w:space="0" w:color="auto"/>
              <w:bottom w:val="single" w:sz="4" w:space="0" w:color="auto"/>
              <w:right w:val="single" w:sz="4" w:space="0" w:color="auto"/>
            </w:tcBorders>
            <w:vAlign w:val="center"/>
          </w:tcPr>
          <w:p w14:paraId="2DF3D5B2" w14:textId="77777777" w:rsidR="009E2EE5" w:rsidRPr="001C3B9F" w:rsidRDefault="009E2EE5" w:rsidP="00D213C3">
            <w:pPr>
              <w:rPr>
                <w:rFonts w:asciiTheme="minorEastAsia" w:eastAsiaTheme="minorEastAsia" w:hAnsiTheme="minorEastAsia" w:cs="宋体"/>
                <w:kern w:val="0"/>
                <w:szCs w:val="21"/>
                <w:shd w:val="clear" w:color="auto" w:fill="FFFFFF" w:themeFill="background1"/>
              </w:rPr>
            </w:pPr>
            <w:r w:rsidRPr="001C3B9F">
              <w:rPr>
                <w:rFonts w:asciiTheme="minorEastAsia" w:eastAsiaTheme="minorEastAsia" w:hAnsiTheme="minorEastAsia" w:cs="宋体" w:hint="eastAsia"/>
                <w:kern w:val="0"/>
                <w:szCs w:val="21"/>
                <w:shd w:val="clear" w:color="auto" w:fill="FFFFFF" w:themeFill="background1"/>
              </w:rPr>
              <w:t>对竞聘评价意见、评分，评价结果进行审核确认。</w:t>
            </w:r>
          </w:p>
        </w:tc>
        <w:tc>
          <w:tcPr>
            <w:tcW w:w="1559" w:type="dxa"/>
            <w:tcBorders>
              <w:top w:val="single" w:sz="4" w:space="0" w:color="auto"/>
              <w:left w:val="single" w:sz="4" w:space="0" w:color="auto"/>
              <w:bottom w:val="single" w:sz="4" w:space="0" w:color="auto"/>
              <w:right w:val="single" w:sz="4" w:space="0" w:color="auto"/>
            </w:tcBorders>
            <w:vAlign w:val="center"/>
          </w:tcPr>
          <w:p w14:paraId="7E59C63B" w14:textId="77777777" w:rsidR="009E2EE5" w:rsidRPr="001C3B9F" w:rsidRDefault="009E2EE5" w:rsidP="00D213C3">
            <w:pPr>
              <w:tabs>
                <w:tab w:val="left" w:pos="6150"/>
              </w:tabs>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表单3：竞聘者评价汇总表</w:t>
            </w:r>
          </w:p>
        </w:tc>
      </w:tr>
      <w:tr w:rsidR="009E2EE5" w:rsidRPr="001C3B9F" w14:paraId="40DD9605" w14:textId="77777777" w:rsidTr="00D213C3">
        <w:trPr>
          <w:trHeight w:val="905"/>
          <w:tblHeader/>
        </w:trPr>
        <w:tc>
          <w:tcPr>
            <w:tcW w:w="534" w:type="dxa"/>
            <w:tcBorders>
              <w:top w:val="single" w:sz="4" w:space="0" w:color="auto"/>
              <w:left w:val="single" w:sz="4" w:space="0" w:color="auto"/>
              <w:bottom w:val="single" w:sz="4" w:space="0" w:color="auto"/>
              <w:right w:val="single" w:sz="4" w:space="0" w:color="auto"/>
            </w:tcBorders>
            <w:vAlign w:val="center"/>
          </w:tcPr>
          <w:p w14:paraId="6674E6DA"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10</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DC92ED6"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lang w:val="zh-CN"/>
              </w:rPr>
              <w:t>审批</w:t>
            </w:r>
          </w:p>
        </w:tc>
        <w:tc>
          <w:tcPr>
            <w:tcW w:w="1275" w:type="dxa"/>
            <w:tcBorders>
              <w:top w:val="single" w:sz="4" w:space="0" w:color="auto"/>
              <w:left w:val="single" w:sz="4" w:space="0" w:color="auto"/>
              <w:bottom w:val="single" w:sz="4" w:space="0" w:color="auto"/>
              <w:right w:val="single" w:sz="4" w:space="0" w:color="auto"/>
            </w:tcBorders>
            <w:vAlign w:val="center"/>
          </w:tcPr>
          <w:p w14:paraId="1A1681F7" w14:textId="77777777" w:rsidR="009E2EE5" w:rsidRPr="001C3B9F" w:rsidRDefault="009E2EE5" w:rsidP="00D213C3">
            <w:pPr>
              <w:tabs>
                <w:tab w:val="left" w:pos="6150"/>
              </w:tabs>
              <w:jc w:val="center"/>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总裁/董事长</w:t>
            </w:r>
          </w:p>
        </w:tc>
        <w:tc>
          <w:tcPr>
            <w:tcW w:w="4111" w:type="dxa"/>
            <w:tcBorders>
              <w:top w:val="single" w:sz="4" w:space="0" w:color="auto"/>
              <w:left w:val="single" w:sz="4" w:space="0" w:color="auto"/>
              <w:bottom w:val="single" w:sz="4" w:space="0" w:color="auto"/>
              <w:right w:val="single" w:sz="4" w:space="0" w:color="auto"/>
            </w:tcBorders>
            <w:vAlign w:val="center"/>
          </w:tcPr>
          <w:p w14:paraId="6C849960" w14:textId="77777777" w:rsidR="009E2EE5" w:rsidRPr="001C3B9F" w:rsidRDefault="009E2EE5" w:rsidP="00D213C3">
            <w:pPr>
              <w:rPr>
                <w:rFonts w:asciiTheme="minorEastAsia" w:eastAsiaTheme="minorEastAsia" w:hAnsiTheme="minorEastAsia" w:cs="宋体"/>
                <w:kern w:val="0"/>
                <w:szCs w:val="21"/>
                <w:shd w:val="clear" w:color="auto" w:fill="FFFFFF" w:themeFill="background1"/>
              </w:rPr>
            </w:pPr>
            <w:r w:rsidRPr="001C3B9F">
              <w:rPr>
                <w:rFonts w:asciiTheme="minorEastAsia" w:eastAsiaTheme="minorEastAsia" w:hAnsiTheme="minorEastAsia" w:cs="宋体" w:hint="eastAsia"/>
                <w:kern w:val="0"/>
                <w:szCs w:val="21"/>
                <w:shd w:val="clear" w:color="auto" w:fill="FFFFFF" w:themeFill="background1"/>
              </w:rPr>
              <w:t>对竞聘结果进行审批确认。</w:t>
            </w:r>
          </w:p>
        </w:tc>
        <w:tc>
          <w:tcPr>
            <w:tcW w:w="1559" w:type="dxa"/>
            <w:tcBorders>
              <w:top w:val="single" w:sz="4" w:space="0" w:color="auto"/>
              <w:left w:val="single" w:sz="4" w:space="0" w:color="auto"/>
              <w:bottom w:val="single" w:sz="4" w:space="0" w:color="auto"/>
              <w:right w:val="single" w:sz="4" w:space="0" w:color="auto"/>
            </w:tcBorders>
            <w:vAlign w:val="center"/>
          </w:tcPr>
          <w:p w14:paraId="35FCDE01" w14:textId="77777777" w:rsidR="009E2EE5" w:rsidRPr="001C3B9F" w:rsidRDefault="009E2EE5" w:rsidP="00D213C3">
            <w:pPr>
              <w:tabs>
                <w:tab w:val="left" w:pos="6150"/>
              </w:tabs>
              <w:rPr>
                <w:rFonts w:asciiTheme="minorEastAsia" w:eastAsiaTheme="minorEastAsia" w:hAnsiTheme="minorEastAsia" w:cs="宋体"/>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表单3：竞聘者评价汇总表</w:t>
            </w:r>
          </w:p>
        </w:tc>
      </w:tr>
    </w:tbl>
    <w:p w14:paraId="4D0EFFFB" w14:textId="77777777" w:rsidR="00175490" w:rsidRPr="001C3B9F" w:rsidRDefault="00175490" w:rsidP="00175490">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 xml:space="preserve"> </w:t>
      </w:r>
      <w:r w:rsidRPr="001C3B9F">
        <w:rPr>
          <w:rFonts w:asciiTheme="minorEastAsia" w:eastAsiaTheme="minorEastAsia" w:hAnsiTheme="minorEastAsia" w:hint="eastAsia"/>
          <w:b/>
          <w:szCs w:val="21"/>
          <w:shd w:val="clear" w:color="auto" w:fill="FFFFFF" w:themeFill="background1"/>
        </w:rPr>
        <w:t>附加说明</w:t>
      </w:r>
    </w:p>
    <w:p w14:paraId="537F14ED" w14:textId="77777777" w:rsidR="00175490" w:rsidRPr="001C3B9F" w:rsidRDefault="00175490" w:rsidP="00175490">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lastRenderedPageBreak/>
        <w:t>1）本规定自签批核准之日起生效，若有与原文件规定相冲突的地方，以本规定为准。</w:t>
      </w:r>
    </w:p>
    <w:p w14:paraId="4D52B2A5" w14:textId="77777777" w:rsidR="00175490" w:rsidRPr="001C3B9F" w:rsidRDefault="00175490" w:rsidP="00175490">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34505EF2" w14:textId="77777777" w:rsidR="00175490" w:rsidRPr="00175490" w:rsidRDefault="00175490" w:rsidP="009E2EE5">
      <w:pPr>
        <w:rPr>
          <w:rFonts w:asciiTheme="minorEastAsia" w:eastAsiaTheme="minorEastAsia" w:hAnsiTheme="minorEastAsia"/>
          <w:b/>
          <w:szCs w:val="21"/>
          <w:shd w:val="clear" w:color="auto" w:fill="FFFFFF" w:themeFill="background1"/>
        </w:rPr>
      </w:pPr>
    </w:p>
    <w:p w14:paraId="49B4F74E" w14:textId="1254314B" w:rsidR="009E2EE5"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十、</w:t>
      </w:r>
      <w:r w:rsidR="009E2EE5" w:rsidRPr="001C3B9F">
        <w:rPr>
          <w:rFonts w:asciiTheme="minorEastAsia" w:eastAsiaTheme="minorEastAsia" w:hAnsiTheme="minorEastAsia" w:hint="eastAsia"/>
          <w:b/>
          <w:szCs w:val="21"/>
          <w:shd w:val="clear" w:color="auto" w:fill="FFFFFF" w:themeFill="background1"/>
        </w:rPr>
        <w:t>绩</w:t>
      </w:r>
      <w:r w:rsidR="009E2EE5" w:rsidRPr="001C3B9F">
        <w:rPr>
          <w:rFonts w:asciiTheme="minorEastAsia" w:eastAsiaTheme="minorEastAsia" w:hAnsiTheme="minorEastAsia"/>
          <w:b/>
          <w:szCs w:val="21"/>
          <w:shd w:val="clear" w:color="auto" w:fill="FFFFFF" w:themeFill="background1"/>
        </w:rPr>
        <w:t>效</w:t>
      </w:r>
      <w:r w:rsidR="009E2EE5" w:rsidRPr="001C3B9F">
        <w:rPr>
          <w:rFonts w:asciiTheme="minorEastAsia" w:eastAsiaTheme="minorEastAsia" w:hAnsiTheme="minorEastAsia" w:hint="eastAsia"/>
          <w:b/>
          <w:szCs w:val="21"/>
          <w:shd w:val="clear" w:color="auto" w:fill="FFFFFF" w:themeFill="background1"/>
        </w:rPr>
        <w:t>管理流程</w:t>
      </w:r>
    </w:p>
    <w:p w14:paraId="42F3BB8D" w14:textId="23B9A18A" w:rsidR="0009484F" w:rsidRPr="001C3B9F" w:rsidRDefault="0009484F"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075762FE" w14:textId="77777777" w:rsidTr="00D213C3">
        <w:trPr>
          <w:trHeight w:val="345"/>
        </w:trPr>
        <w:tc>
          <w:tcPr>
            <w:tcW w:w="3571" w:type="dxa"/>
            <w:gridSpan w:val="2"/>
          </w:tcPr>
          <w:p w14:paraId="3E804A1F"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5AA8587C"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绩效管理流程</w:t>
            </w:r>
          </w:p>
        </w:tc>
      </w:tr>
      <w:tr w:rsidR="009E2EE5" w:rsidRPr="001C3B9F" w14:paraId="08DC4B7E" w14:textId="77777777" w:rsidTr="00D213C3">
        <w:trPr>
          <w:trHeight w:val="267"/>
        </w:trPr>
        <w:tc>
          <w:tcPr>
            <w:tcW w:w="3571" w:type="dxa"/>
            <w:gridSpan w:val="2"/>
          </w:tcPr>
          <w:p w14:paraId="3E7D6ADD" w14:textId="51E053B9" w:rsidR="009E2EE5" w:rsidRPr="001C3B9F" w:rsidRDefault="009E2EE5" w:rsidP="00175490">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w:t>
            </w:r>
            <w:r w:rsidR="00175490">
              <w:rPr>
                <w:rFonts w:asciiTheme="minorEastAsia" w:eastAsiaTheme="minorEastAsia" w:hAnsiTheme="minorEastAsia"/>
                <w:b/>
                <w:szCs w:val="21"/>
                <w:shd w:val="clear" w:color="auto" w:fill="FFFFFF" w:themeFill="background1"/>
              </w:rPr>
              <w:t>10</w:t>
            </w:r>
          </w:p>
        </w:tc>
        <w:tc>
          <w:tcPr>
            <w:tcW w:w="4251" w:type="dxa"/>
            <w:gridSpan w:val="3"/>
            <w:vMerge/>
          </w:tcPr>
          <w:p w14:paraId="6C7969CA"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013DD0E0" w14:textId="77777777" w:rsidTr="00D213C3">
        <w:trPr>
          <w:trHeight w:val="368"/>
        </w:trPr>
        <w:tc>
          <w:tcPr>
            <w:tcW w:w="1486" w:type="dxa"/>
          </w:tcPr>
          <w:p w14:paraId="0648E3D7"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35595206"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3EAC7C62"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7A2C8B06"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19DE53B4"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3EB501C5" w14:textId="77777777" w:rsidTr="00D213C3">
        <w:trPr>
          <w:trHeight w:val="369"/>
        </w:trPr>
        <w:tc>
          <w:tcPr>
            <w:tcW w:w="1486" w:type="dxa"/>
          </w:tcPr>
          <w:p w14:paraId="3B82C27E"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226C408E"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2DF5524A"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3762BE65"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622EF68A"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4111C326" w14:textId="77777777" w:rsidR="009E2EE5" w:rsidRPr="001C3B9F" w:rsidRDefault="009E2EE5" w:rsidP="009E2EE5">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（1）目的</w:t>
      </w:r>
    </w:p>
    <w:p w14:paraId="617867D0" w14:textId="77777777" w:rsidR="009E2EE5" w:rsidRPr="001C3B9F" w:rsidRDefault="009E2EE5" w:rsidP="009E2EE5">
      <w:pPr>
        <w:spacing w:line="360" w:lineRule="auto"/>
        <w:rPr>
          <w:rFonts w:asciiTheme="minorEastAsia" w:eastAsiaTheme="minorEastAsia" w:hAnsiTheme="minorEastAsia"/>
          <w:bCs/>
          <w:szCs w:val="21"/>
        </w:rPr>
      </w:pPr>
      <w:r w:rsidRPr="001C3B9F">
        <w:rPr>
          <w:rFonts w:asciiTheme="minorEastAsia" w:eastAsiaTheme="minorEastAsia" w:hAnsiTheme="minorEastAsia" w:hint="eastAsia"/>
          <w:szCs w:val="21"/>
        </w:rPr>
        <w:t>为推动公司健康、快速、可持续发展，促进公司战略目标和年度经营目标的达成</w:t>
      </w:r>
      <w:r w:rsidRPr="001C3B9F">
        <w:rPr>
          <w:rFonts w:asciiTheme="minorEastAsia" w:eastAsiaTheme="minorEastAsia" w:hAnsiTheme="minorEastAsia" w:hint="eastAsia"/>
          <w:bCs/>
          <w:szCs w:val="21"/>
        </w:rPr>
        <w:t>。</w:t>
      </w:r>
      <w:r w:rsidRPr="001C3B9F">
        <w:rPr>
          <w:rFonts w:asciiTheme="minorEastAsia" w:eastAsiaTheme="minorEastAsia" w:hAnsiTheme="minorEastAsia"/>
          <w:bCs/>
          <w:szCs w:val="21"/>
        </w:rPr>
        <w:t xml:space="preserve"> </w:t>
      </w:r>
    </w:p>
    <w:p w14:paraId="63337CB0" w14:textId="77777777" w:rsidR="009E2EE5" w:rsidRPr="001C3B9F" w:rsidRDefault="009E2EE5" w:rsidP="009E2EE5">
      <w:pPr>
        <w:spacing w:line="360" w:lineRule="auto"/>
        <w:rPr>
          <w:rFonts w:asciiTheme="minorEastAsia" w:eastAsiaTheme="minorEastAsia" w:hAnsiTheme="minorEastAsia"/>
          <w:b/>
          <w:szCs w:val="21"/>
        </w:rPr>
      </w:pPr>
      <w:r w:rsidRPr="001C3B9F">
        <w:rPr>
          <w:rFonts w:asciiTheme="minorEastAsia" w:eastAsiaTheme="minorEastAsia" w:hAnsiTheme="minorEastAsia" w:hint="eastAsia"/>
          <w:b/>
          <w:szCs w:val="21"/>
        </w:rPr>
        <w:t>（2）适用范围</w:t>
      </w:r>
    </w:p>
    <w:p w14:paraId="49435BE1" w14:textId="77777777" w:rsidR="009E2EE5" w:rsidRPr="001C3B9F" w:rsidRDefault="009E2EE5" w:rsidP="009E2EE5">
      <w:pPr>
        <w:spacing w:line="360" w:lineRule="auto"/>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适用于公司所有员工。</w:t>
      </w:r>
    </w:p>
    <w:p w14:paraId="3828AED1"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t>（3）流程图</w:t>
      </w:r>
    </w:p>
    <w:p w14:paraId="0BC746DE"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object w:dxaOrig="11145" w:dyaOrig="13020" w14:anchorId="31CAB70C">
          <v:shape id="_x0000_i1033" type="#_x0000_t75" style="width:6in;height:451.8pt" o:ole="">
            <v:fill o:detectmouseclick="t"/>
            <v:imagedata r:id="rId26" o:title=""/>
            <o:lock v:ext="edit" aspectratio="f"/>
          </v:shape>
          <o:OLEObject Type="Embed" ProgID="Visio.Drawing.11" ShapeID="_x0000_i1033" DrawAspect="Content" ObjectID="_1740653170" r:id="rId27">
            <o:FieldCodes>\* MERGEFORMAT</o:FieldCodes>
          </o:OLEObject>
        </w:object>
      </w:r>
      <w:r w:rsidRPr="001C3B9F">
        <w:rPr>
          <w:rFonts w:asciiTheme="minorEastAsia" w:eastAsiaTheme="minorEastAsia" w:hAnsiTheme="minorEastAsia" w:hint="eastAsia"/>
          <w:b/>
          <w:szCs w:val="21"/>
        </w:rPr>
        <w:t>（4）流程说明</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4"/>
        <w:gridCol w:w="1215"/>
        <w:gridCol w:w="1333"/>
        <w:gridCol w:w="4591"/>
        <w:gridCol w:w="1865"/>
      </w:tblGrid>
      <w:tr w:rsidR="009E2EE5" w:rsidRPr="001C3B9F" w14:paraId="3913BD15" w14:textId="77777777" w:rsidTr="00D213C3">
        <w:trPr>
          <w:trHeight w:val="562"/>
          <w:jc w:val="center"/>
        </w:trPr>
        <w:tc>
          <w:tcPr>
            <w:tcW w:w="664" w:type="dxa"/>
            <w:vAlign w:val="center"/>
          </w:tcPr>
          <w:p w14:paraId="76F67C4D"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步骤</w:t>
            </w:r>
          </w:p>
        </w:tc>
        <w:tc>
          <w:tcPr>
            <w:tcW w:w="1215" w:type="dxa"/>
            <w:vAlign w:val="center"/>
          </w:tcPr>
          <w:p w14:paraId="690B8504"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工作事项</w:t>
            </w:r>
          </w:p>
        </w:tc>
        <w:tc>
          <w:tcPr>
            <w:tcW w:w="1333" w:type="dxa"/>
            <w:vAlign w:val="center"/>
          </w:tcPr>
          <w:p w14:paraId="79FACBC8"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责任岗位</w:t>
            </w:r>
          </w:p>
        </w:tc>
        <w:tc>
          <w:tcPr>
            <w:tcW w:w="4591" w:type="dxa"/>
            <w:vAlign w:val="center"/>
          </w:tcPr>
          <w:p w14:paraId="2568B5FD"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事项说明</w:t>
            </w:r>
          </w:p>
        </w:tc>
        <w:tc>
          <w:tcPr>
            <w:tcW w:w="1865" w:type="dxa"/>
            <w:vAlign w:val="center"/>
          </w:tcPr>
          <w:p w14:paraId="3D1A67FA" w14:textId="77777777" w:rsidR="009E2EE5" w:rsidRPr="001C3B9F" w:rsidRDefault="009E2EE5" w:rsidP="00D213C3">
            <w:pPr>
              <w:spacing w:line="400" w:lineRule="exact"/>
              <w:jc w:val="center"/>
              <w:rPr>
                <w:rFonts w:asciiTheme="minorEastAsia" w:eastAsiaTheme="minorEastAsia" w:hAnsiTheme="minorEastAsia"/>
                <w:b/>
                <w:bCs/>
                <w:szCs w:val="21"/>
              </w:rPr>
            </w:pPr>
            <w:r w:rsidRPr="001C3B9F">
              <w:rPr>
                <w:rFonts w:asciiTheme="minorEastAsia" w:eastAsiaTheme="minorEastAsia" w:hAnsiTheme="minorEastAsia" w:cs="宋体" w:hint="eastAsia"/>
                <w:b/>
                <w:bCs/>
                <w:szCs w:val="21"/>
              </w:rPr>
              <w:t>应用附件和表单</w:t>
            </w:r>
          </w:p>
        </w:tc>
      </w:tr>
      <w:tr w:rsidR="009E2EE5" w:rsidRPr="001C3B9F" w14:paraId="1490EEB0" w14:textId="77777777" w:rsidTr="00D213C3">
        <w:trPr>
          <w:trHeight w:val="705"/>
          <w:jc w:val="center"/>
        </w:trPr>
        <w:tc>
          <w:tcPr>
            <w:tcW w:w="664" w:type="dxa"/>
            <w:vAlign w:val="center"/>
          </w:tcPr>
          <w:p w14:paraId="4549B19C"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szCs w:val="21"/>
              </w:rPr>
              <w:t>1</w:t>
            </w:r>
          </w:p>
        </w:tc>
        <w:tc>
          <w:tcPr>
            <w:tcW w:w="1215" w:type="dxa"/>
            <w:vAlign w:val="center"/>
          </w:tcPr>
          <w:p w14:paraId="372F857D"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发起绩效流程</w:t>
            </w:r>
          </w:p>
        </w:tc>
        <w:tc>
          <w:tcPr>
            <w:tcW w:w="1333" w:type="dxa"/>
            <w:vAlign w:val="center"/>
          </w:tcPr>
          <w:p w14:paraId="3520E1C1"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发起者</w:t>
            </w:r>
          </w:p>
        </w:tc>
        <w:tc>
          <w:tcPr>
            <w:tcW w:w="4591" w:type="dxa"/>
            <w:vAlign w:val="center"/>
          </w:tcPr>
          <w:p w14:paraId="49817EAE"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每月八号前员工本人在OA上提起上月绩效考核申请，按实际完成工作情况填好后提交至下一流程节点</w:t>
            </w:r>
          </w:p>
        </w:tc>
        <w:tc>
          <w:tcPr>
            <w:tcW w:w="1865" w:type="dxa"/>
            <w:vMerge w:val="restart"/>
            <w:vAlign w:val="center"/>
          </w:tcPr>
          <w:p w14:paraId="07E5C3B0"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 xml:space="preserve">各岗位绩效考核表见OA </w:t>
            </w:r>
          </w:p>
        </w:tc>
      </w:tr>
      <w:tr w:rsidR="009E2EE5" w:rsidRPr="001C3B9F" w14:paraId="03673F4C" w14:textId="77777777" w:rsidTr="00D213C3">
        <w:trPr>
          <w:trHeight w:val="896"/>
          <w:jc w:val="center"/>
        </w:trPr>
        <w:tc>
          <w:tcPr>
            <w:tcW w:w="664" w:type="dxa"/>
            <w:vAlign w:val="center"/>
          </w:tcPr>
          <w:p w14:paraId="17218ED0"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bCs/>
                <w:szCs w:val="21"/>
              </w:rPr>
              <w:t>2</w:t>
            </w:r>
          </w:p>
        </w:tc>
        <w:tc>
          <w:tcPr>
            <w:tcW w:w="1215" w:type="dxa"/>
            <w:vAlign w:val="center"/>
          </w:tcPr>
          <w:p w14:paraId="7D706FDD"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审批</w:t>
            </w:r>
          </w:p>
        </w:tc>
        <w:tc>
          <w:tcPr>
            <w:tcW w:w="1333" w:type="dxa"/>
            <w:vAlign w:val="center"/>
          </w:tcPr>
          <w:p w14:paraId="5D807B3A" w14:textId="77777777" w:rsidR="009E2EE5" w:rsidRPr="001C3B9F" w:rsidRDefault="009E2EE5" w:rsidP="00D213C3">
            <w:pPr>
              <w:spacing w:line="400" w:lineRule="exact"/>
              <w:rPr>
                <w:rFonts w:asciiTheme="minorEastAsia" w:eastAsiaTheme="minorEastAsia" w:hAnsiTheme="minorEastAsia"/>
                <w:bCs/>
                <w:szCs w:val="21"/>
              </w:rPr>
            </w:pPr>
            <w:r w:rsidRPr="001C3B9F">
              <w:rPr>
                <w:rFonts w:asciiTheme="minorEastAsia" w:eastAsiaTheme="minorEastAsia" w:hAnsiTheme="minorEastAsia" w:hint="eastAsia"/>
                <w:bCs/>
                <w:szCs w:val="21"/>
              </w:rPr>
              <w:t>发起者上级领导</w:t>
            </w:r>
          </w:p>
        </w:tc>
        <w:tc>
          <w:tcPr>
            <w:tcW w:w="4591" w:type="dxa"/>
            <w:vAlign w:val="center"/>
          </w:tcPr>
          <w:p w14:paraId="25044959"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对当月工作实际完成情况进行评分并提出相应建议</w:t>
            </w:r>
          </w:p>
        </w:tc>
        <w:tc>
          <w:tcPr>
            <w:tcW w:w="1865" w:type="dxa"/>
            <w:vMerge/>
            <w:vAlign w:val="center"/>
          </w:tcPr>
          <w:p w14:paraId="307E96AD" w14:textId="77777777" w:rsidR="009E2EE5" w:rsidRPr="001C3B9F" w:rsidRDefault="009E2EE5" w:rsidP="00D213C3">
            <w:pPr>
              <w:tabs>
                <w:tab w:val="left" w:pos="6150"/>
              </w:tabs>
              <w:spacing w:line="400" w:lineRule="exact"/>
              <w:jc w:val="left"/>
              <w:rPr>
                <w:rFonts w:asciiTheme="minorEastAsia" w:eastAsiaTheme="minorEastAsia" w:hAnsiTheme="minorEastAsia"/>
                <w:szCs w:val="21"/>
              </w:rPr>
            </w:pPr>
          </w:p>
        </w:tc>
      </w:tr>
      <w:tr w:rsidR="009E2EE5" w:rsidRPr="001C3B9F" w14:paraId="3A51B250" w14:textId="77777777" w:rsidTr="00D213C3">
        <w:trPr>
          <w:trHeight w:val="789"/>
          <w:jc w:val="center"/>
        </w:trPr>
        <w:tc>
          <w:tcPr>
            <w:tcW w:w="664" w:type="dxa"/>
            <w:vAlign w:val="center"/>
          </w:tcPr>
          <w:p w14:paraId="2AF3EEEC"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bCs/>
                <w:szCs w:val="21"/>
              </w:rPr>
              <w:t>3</w:t>
            </w:r>
          </w:p>
        </w:tc>
        <w:tc>
          <w:tcPr>
            <w:tcW w:w="1215" w:type="dxa"/>
            <w:vAlign w:val="center"/>
          </w:tcPr>
          <w:p w14:paraId="6B21A2EE"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确认</w:t>
            </w:r>
          </w:p>
        </w:tc>
        <w:tc>
          <w:tcPr>
            <w:tcW w:w="1333" w:type="dxa"/>
            <w:vAlign w:val="center"/>
          </w:tcPr>
          <w:p w14:paraId="04748471"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发起者</w:t>
            </w:r>
          </w:p>
        </w:tc>
        <w:tc>
          <w:tcPr>
            <w:tcW w:w="4591" w:type="dxa"/>
            <w:vAlign w:val="center"/>
          </w:tcPr>
          <w:p w14:paraId="05099FD2"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确认上级评分及最终得分，若有异议则反馈上级沟通</w:t>
            </w:r>
          </w:p>
        </w:tc>
        <w:tc>
          <w:tcPr>
            <w:tcW w:w="1865" w:type="dxa"/>
            <w:vMerge/>
            <w:vAlign w:val="center"/>
          </w:tcPr>
          <w:p w14:paraId="5D44FAAD" w14:textId="77777777" w:rsidR="009E2EE5" w:rsidRPr="001C3B9F" w:rsidRDefault="009E2EE5" w:rsidP="00D213C3">
            <w:pPr>
              <w:tabs>
                <w:tab w:val="left" w:pos="6150"/>
              </w:tabs>
              <w:spacing w:line="400" w:lineRule="exact"/>
              <w:rPr>
                <w:rFonts w:asciiTheme="minorEastAsia" w:eastAsiaTheme="minorEastAsia" w:hAnsiTheme="minorEastAsia"/>
                <w:szCs w:val="21"/>
              </w:rPr>
            </w:pPr>
          </w:p>
        </w:tc>
      </w:tr>
      <w:tr w:rsidR="009E2EE5" w:rsidRPr="001C3B9F" w14:paraId="2E4EF676" w14:textId="77777777" w:rsidTr="00D213C3">
        <w:trPr>
          <w:trHeight w:val="942"/>
          <w:jc w:val="center"/>
        </w:trPr>
        <w:tc>
          <w:tcPr>
            <w:tcW w:w="664" w:type="dxa"/>
            <w:vAlign w:val="center"/>
          </w:tcPr>
          <w:p w14:paraId="6B327D61"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bCs/>
                <w:szCs w:val="21"/>
              </w:rPr>
              <w:lastRenderedPageBreak/>
              <w:t>4</w:t>
            </w:r>
          </w:p>
        </w:tc>
        <w:tc>
          <w:tcPr>
            <w:tcW w:w="1215" w:type="dxa"/>
            <w:vAlign w:val="center"/>
          </w:tcPr>
          <w:p w14:paraId="0B00D5AC"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确认</w:t>
            </w:r>
          </w:p>
        </w:tc>
        <w:tc>
          <w:tcPr>
            <w:tcW w:w="1333" w:type="dxa"/>
            <w:vAlign w:val="center"/>
          </w:tcPr>
          <w:p w14:paraId="3A11DC76"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人力资源总监</w:t>
            </w:r>
          </w:p>
        </w:tc>
        <w:tc>
          <w:tcPr>
            <w:tcW w:w="4591" w:type="dxa"/>
            <w:vAlign w:val="center"/>
          </w:tcPr>
          <w:p w14:paraId="5A435E74"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确认最终考核结果并审查评分的公正性，若发现问题则回退至员工本人及部门</w:t>
            </w:r>
          </w:p>
        </w:tc>
        <w:tc>
          <w:tcPr>
            <w:tcW w:w="1865" w:type="dxa"/>
            <w:vMerge/>
            <w:vAlign w:val="center"/>
          </w:tcPr>
          <w:p w14:paraId="658B5BD5" w14:textId="77777777" w:rsidR="009E2EE5" w:rsidRPr="001C3B9F" w:rsidRDefault="009E2EE5" w:rsidP="00D213C3">
            <w:pPr>
              <w:tabs>
                <w:tab w:val="left" w:pos="6150"/>
              </w:tabs>
              <w:spacing w:line="400" w:lineRule="exact"/>
              <w:rPr>
                <w:rFonts w:asciiTheme="minorEastAsia" w:eastAsiaTheme="minorEastAsia" w:hAnsiTheme="minorEastAsia"/>
                <w:szCs w:val="21"/>
              </w:rPr>
            </w:pPr>
          </w:p>
        </w:tc>
      </w:tr>
      <w:tr w:rsidR="009E2EE5" w:rsidRPr="001C3B9F" w14:paraId="5716484D" w14:textId="77777777" w:rsidTr="00D213C3">
        <w:trPr>
          <w:trHeight w:val="714"/>
          <w:jc w:val="center"/>
        </w:trPr>
        <w:tc>
          <w:tcPr>
            <w:tcW w:w="664" w:type="dxa"/>
            <w:vAlign w:val="center"/>
          </w:tcPr>
          <w:p w14:paraId="2651DEEA"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bCs/>
                <w:szCs w:val="21"/>
              </w:rPr>
              <w:t>5</w:t>
            </w:r>
          </w:p>
        </w:tc>
        <w:tc>
          <w:tcPr>
            <w:tcW w:w="1215" w:type="dxa"/>
            <w:vAlign w:val="center"/>
          </w:tcPr>
          <w:p w14:paraId="2DE18CE1"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汇总</w:t>
            </w:r>
          </w:p>
        </w:tc>
        <w:tc>
          <w:tcPr>
            <w:tcW w:w="1333" w:type="dxa"/>
            <w:vAlign w:val="center"/>
          </w:tcPr>
          <w:p w14:paraId="40E64D5C"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人事专员</w:t>
            </w:r>
          </w:p>
        </w:tc>
        <w:tc>
          <w:tcPr>
            <w:tcW w:w="4591" w:type="dxa"/>
            <w:vAlign w:val="center"/>
          </w:tcPr>
          <w:p w14:paraId="5E32900C"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对最终考核数据汇总并提交至财务</w:t>
            </w:r>
          </w:p>
        </w:tc>
        <w:tc>
          <w:tcPr>
            <w:tcW w:w="1865" w:type="dxa"/>
            <w:vMerge/>
            <w:vAlign w:val="center"/>
          </w:tcPr>
          <w:p w14:paraId="54CCFD17" w14:textId="77777777" w:rsidR="009E2EE5" w:rsidRPr="001C3B9F" w:rsidRDefault="009E2EE5" w:rsidP="00D213C3">
            <w:pPr>
              <w:spacing w:line="400" w:lineRule="exact"/>
              <w:jc w:val="left"/>
              <w:rPr>
                <w:rFonts w:asciiTheme="minorEastAsia" w:eastAsiaTheme="minorEastAsia" w:hAnsiTheme="minorEastAsia"/>
                <w:szCs w:val="21"/>
              </w:rPr>
            </w:pPr>
          </w:p>
        </w:tc>
      </w:tr>
      <w:tr w:rsidR="009E2EE5" w:rsidRPr="001C3B9F" w14:paraId="4CDC4184" w14:textId="77777777" w:rsidTr="00D213C3">
        <w:trPr>
          <w:trHeight w:val="870"/>
          <w:jc w:val="center"/>
        </w:trPr>
        <w:tc>
          <w:tcPr>
            <w:tcW w:w="664" w:type="dxa"/>
            <w:vAlign w:val="center"/>
          </w:tcPr>
          <w:p w14:paraId="0CE08FDC" w14:textId="77777777" w:rsidR="009E2EE5" w:rsidRPr="001C3B9F" w:rsidRDefault="009E2EE5" w:rsidP="00D213C3">
            <w:pPr>
              <w:spacing w:line="400" w:lineRule="exact"/>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bCs/>
                <w:szCs w:val="21"/>
              </w:rPr>
              <w:t>6</w:t>
            </w:r>
          </w:p>
        </w:tc>
        <w:tc>
          <w:tcPr>
            <w:tcW w:w="1215" w:type="dxa"/>
            <w:vAlign w:val="center"/>
          </w:tcPr>
          <w:p w14:paraId="1DFBB541" w14:textId="77777777" w:rsidR="009E2EE5" w:rsidRPr="001C3B9F" w:rsidRDefault="009E2EE5" w:rsidP="00D213C3">
            <w:pPr>
              <w:tabs>
                <w:tab w:val="left" w:pos="6150"/>
              </w:tabs>
              <w:spacing w:line="40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核算</w:t>
            </w:r>
          </w:p>
        </w:tc>
        <w:tc>
          <w:tcPr>
            <w:tcW w:w="1333" w:type="dxa"/>
            <w:vAlign w:val="center"/>
          </w:tcPr>
          <w:p w14:paraId="5C653948" w14:textId="77777777" w:rsidR="009E2EE5" w:rsidRPr="001C3B9F" w:rsidRDefault="009E2EE5" w:rsidP="00D213C3">
            <w:pPr>
              <w:spacing w:line="400" w:lineRule="exact"/>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 xml:space="preserve">会计 </w:t>
            </w:r>
          </w:p>
        </w:tc>
        <w:tc>
          <w:tcPr>
            <w:tcW w:w="4591" w:type="dxa"/>
            <w:vAlign w:val="center"/>
          </w:tcPr>
          <w:p w14:paraId="3253619D"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会计根据最终考核数据核算绩效工资</w:t>
            </w:r>
          </w:p>
        </w:tc>
        <w:tc>
          <w:tcPr>
            <w:tcW w:w="1865" w:type="dxa"/>
            <w:vMerge/>
            <w:vAlign w:val="center"/>
          </w:tcPr>
          <w:p w14:paraId="43D49170" w14:textId="77777777" w:rsidR="009E2EE5" w:rsidRPr="001C3B9F" w:rsidRDefault="009E2EE5" w:rsidP="00D213C3">
            <w:pPr>
              <w:tabs>
                <w:tab w:val="left" w:pos="6150"/>
              </w:tabs>
              <w:spacing w:line="400" w:lineRule="exact"/>
              <w:rPr>
                <w:rFonts w:asciiTheme="minorEastAsia" w:eastAsiaTheme="minorEastAsia" w:hAnsiTheme="minorEastAsia"/>
                <w:szCs w:val="21"/>
              </w:rPr>
            </w:pPr>
          </w:p>
        </w:tc>
      </w:tr>
    </w:tbl>
    <w:p w14:paraId="38CA37E6" w14:textId="77777777" w:rsidR="009E2EE5" w:rsidRPr="001C3B9F" w:rsidRDefault="009E2EE5" w:rsidP="009E2EE5">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）附加说明</w:t>
      </w:r>
    </w:p>
    <w:p w14:paraId="40CF4F51" w14:textId="77777777" w:rsidR="009E2EE5" w:rsidRPr="001C3B9F" w:rsidRDefault="009E2EE5" w:rsidP="009E2EE5">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6C22AB51" w14:textId="77777777" w:rsidR="009E2EE5" w:rsidRPr="001C3B9F" w:rsidRDefault="009E2EE5" w:rsidP="009E2EE5">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09133AEA" w14:textId="77777777" w:rsidR="009E2EE5" w:rsidRPr="001C3B9F" w:rsidRDefault="009E2EE5" w:rsidP="009E2EE5">
      <w:pPr>
        <w:spacing w:line="360" w:lineRule="auto"/>
        <w:rPr>
          <w:rFonts w:asciiTheme="minorEastAsia" w:eastAsiaTheme="minorEastAsia" w:hAnsiTheme="minorEastAsia"/>
          <w:b/>
          <w:szCs w:val="21"/>
        </w:rPr>
      </w:pPr>
    </w:p>
    <w:p w14:paraId="41C7D97B" w14:textId="4B3425A2" w:rsidR="009E2EE5" w:rsidRDefault="0009484F"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十一</w:t>
      </w:r>
      <w:r>
        <w:rPr>
          <w:rFonts w:asciiTheme="minorEastAsia" w:eastAsiaTheme="minorEastAsia" w:hAnsiTheme="minorEastAsia"/>
          <w:b/>
          <w:szCs w:val="21"/>
          <w:shd w:val="clear" w:color="auto" w:fill="FFFFFF" w:themeFill="background1"/>
        </w:rPr>
        <w:t>、</w:t>
      </w:r>
      <w:r w:rsidR="009E2EE5" w:rsidRPr="001C3B9F">
        <w:rPr>
          <w:rFonts w:asciiTheme="minorEastAsia" w:eastAsiaTheme="minorEastAsia" w:hAnsiTheme="minorEastAsia" w:hint="eastAsia"/>
          <w:b/>
          <w:szCs w:val="21"/>
          <w:shd w:val="clear" w:color="auto" w:fill="FFFFFF" w:themeFill="background1"/>
        </w:rPr>
        <w:t>工资</w:t>
      </w:r>
      <w:r w:rsidR="009E2EE5" w:rsidRPr="001C3B9F">
        <w:rPr>
          <w:rFonts w:asciiTheme="minorEastAsia" w:eastAsiaTheme="minorEastAsia" w:hAnsiTheme="minorEastAsia"/>
          <w:b/>
          <w:szCs w:val="21"/>
          <w:shd w:val="clear" w:color="auto" w:fill="FFFFFF" w:themeFill="background1"/>
        </w:rPr>
        <w:t>核发</w:t>
      </w:r>
      <w:r w:rsidR="009E2EE5" w:rsidRPr="001C3B9F">
        <w:rPr>
          <w:rFonts w:asciiTheme="minorEastAsia" w:eastAsiaTheme="minorEastAsia" w:hAnsiTheme="minorEastAsia" w:hint="eastAsia"/>
          <w:b/>
          <w:szCs w:val="21"/>
          <w:shd w:val="clear" w:color="auto" w:fill="FFFFFF" w:themeFill="background1"/>
        </w:rPr>
        <w:t>管理流程</w:t>
      </w:r>
    </w:p>
    <w:p w14:paraId="2A94A639" w14:textId="77777777" w:rsidR="0009484F" w:rsidRPr="001C3B9F" w:rsidRDefault="0009484F" w:rsidP="009E2EE5">
      <w:pPr>
        <w:rPr>
          <w:rFonts w:asciiTheme="minorEastAsia" w:eastAsiaTheme="minorEastAsia" w:hAnsiTheme="minorEastAsia"/>
          <w:b/>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5AC5D422" w14:textId="77777777" w:rsidTr="00D213C3">
        <w:trPr>
          <w:trHeight w:val="345"/>
        </w:trPr>
        <w:tc>
          <w:tcPr>
            <w:tcW w:w="3571" w:type="dxa"/>
            <w:gridSpan w:val="2"/>
          </w:tcPr>
          <w:p w14:paraId="2AEF1F8C"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329A0BDC"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工资</w:t>
            </w:r>
            <w:r w:rsidRPr="001C3B9F">
              <w:rPr>
                <w:rFonts w:asciiTheme="minorEastAsia" w:eastAsiaTheme="minorEastAsia" w:hAnsiTheme="minorEastAsia"/>
                <w:b/>
                <w:szCs w:val="21"/>
                <w:shd w:val="clear" w:color="auto" w:fill="FFFFFF" w:themeFill="background1"/>
              </w:rPr>
              <w:t>核发</w:t>
            </w:r>
            <w:r w:rsidRPr="001C3B9F">
              <w:rPr>
                <w:rFonts w:asciiTheme="minorEastAsia" w:eastAsiaTheme="minorEastAsia" w:hAnsiTheme="minorEastAsia" w:hint="eastAsia"/>
                <w:b/>
                <w:szCs w:val="21"/>
                <w:shd w:val="clear" w:color="auto" w:fill="FFFFFF" w:themeFill="background1"/>
              </w:rPr>
              <w:t>管理流程</w:t>
            </w:r>
          </w:p>
        </w:tc>
      </w:tr>
      <w:tr w:rsidR="009E2EE5" w:rsidRPr="001C3B9F" w14:paraId="7045C0AE" w14:textId="77777777" w:rsidTr="00D213C3">
        <w:trPr>
          <w:trHeight w:val="267"/>
        </w:trPr>
        <w:tc>
          <w:tcPr>
            <w:tcW w:w="3571" w:type="dxa"/>
            <w:gridSpan w:val="2"/>
          </w:tcPr>
          <w:p w14:paraId="7267F4B0" w14:textId="25F8C390"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01</w:t>
            </w:r>
            <w:r w:rsidR="00175490">
              <w:rPr>
                <w:rFonts w:asciiTheme="minorEastAsia" w:eastAsiaTheme="minorEastAsia" w:hAnsiTheme="minorEastAsia"/>
                <w:b/>
                <w:szCs w:val="21"/>
                <w:shd w:val="clear" w:color="auto" w:fill="FFFFFF" w:themeFill="background1"/>
              </w:rPr>
              <w:t>1</w:t>
            </w:r>
          </w:p>
        </w:tc>
        <w:tc>
          <w:tcPr>
            <w:tcW w:w="4251" w:type="dxa"/>
            <w:gridSpan w:val="3"/>
            <w:vMerge/>
          </w:tcPr>
          <w:p w14:paraId="19230A10"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3B582C55" w14:textId="77777777" w:rsidTr="00D213C3">
        <w:trPr>
          <w:trHeight w:val="368"/>
        </w:trPr>
        <w:tc>
          <w:tcPr>
            <w:tcW w:w="1486" w:type="dxa"/>
          </w:tcPr>
          <w:p w14:paraId="3EFDCE3E"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29DE0441"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45560263"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0FA66277"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7D1C222E"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5E6D69C6" w14:textId="77777777" w:rsidTr="00D213C3">
        <w:trPr>
          <w:trHeight w:val="369"/>
        </w:trPr>
        <w:tc>
          <w:tcPr>
            <w:tcW w:w="1486" w:type="dxa"/>
          </w:tcPr>
          <w:p w14:paraId="40A988D4"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42F2FF96"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7F43FDC6"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6E6B7E6D"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2CDE1236"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267FA7B3" w14:textId="77777777" w:rsidR="009E2EE5" w:rsidRPr="001C3B9F" w:rsidRDefault="009E2EE5" w:rsidP="009E2EE5">
      <w:pPr>
        <w:spacing w:line="360" w:lineRule="auto"/>
        <w:rPr>
          <w:rFonts w:asciiTheme="minorEastAsia" w:eastAsiaTheme="minorEastAsia" w:hAnsiTheme="minorEastAsia"/>
          <w:b/>
          <w:szCs w:val="21"/>
        </w:rPr>
      </w:pPr>
      <w:r w:rsidRPr="001C3B9F">
        <w:rPr>
          <w:rFonts w:asciiTheme="minorEastAsia" w:eastAsiaTheme="minorEastAsia" w:hAnsiTheme="minorEastAsia" w:hint="eastAsia"/>
          <w:b/>
          <w:szCs w:val="21"/>
        </w:rPr>
        <w:t>（1）目的</w:t>
      </w:r>
    </w:p>
    <w:p w14:paraId="0A513E8B" w14:textId="77777777" w:rsidR="009E2EE5" w:rsidRPr="001C3B9F" w:rsidRDefault="009E2EE5" w:rsidP="009E2EE5">
      <w:pPr>
        <w:spacing w:line="360" w:lineRule="auto"/>
        <w:ind w:firstLineChars="200" w:firstLine="420"/>
        <w:rPr>
          <w:rFonts w:asciiTheme="minorEastAsia" w:eastAsiaTheme="minorEastAsia" w:hAnsiTheme="minorEastAsia"/>
          <w:bCs/>
          <w:szCs w:val="21"/>
        </w:rPr>
      </w:pPr>
      <w:r w:rsidRPr="001C3B9F">
        <w:rPr>
          <w:rFonts w:asciiTheme="minorEastAsia" w:eastAsiaTheme="minorEastAsia" w:hAnsiTheme="minorEastAsia" w:hint="eastAsia"/>
          <w:bCs/>
          <w:szCs w:val="21"/>
        </w:rPr>
        <w:t>明确工资计发的各关键控制节点，规范员工工资发放程序。</w:t>
      </w:r>
    </w:p>
    <w:p w14:paraId="69D91D08" w14:textId="77777777" w:rsidR="009E2EE5" w:rsidRPr="001C3B9F" w:rsidRDefault="009E2EE5" w:rsidP="009E2EE5">
      <w:pPr>
        <w:spacing w:line="360" w:lineRule="auto"/>
        <w:rPr>
          <w:rFonts w:asciiTheme="minorEastAsia" w:eastAsiaTheme="minorEastAsia" w:hAnsiTheme="minorEastAsia"/>
          <w:b/>
          <w:szCs w:val="21"/>
        </w:rPr>
      </w:pPr>
      <w:r w:rsidRPr="001C3B9F">
        <w:rPr>
          <w:rFonts w:asciiTheme="minorEastAsia" w:eastAsiaTheme="minorEastAsia" w:hAnsiTheme="minorEastAsia" w:hint="eastAsia"/>
          <w:b/>
          <w:szCs w:val="21"/>
        </w:rPr>
        <w:t>（2）适用范围</w:t>
      </w:r>
    </w:p>
    <w:p w14:paraId="493BA122" w14:textId="77777777" w:rsidR="009E2EE5" w:rsidRPr="001C3B9F" w:rsidRDefault="009E2EE5" w:rsidP="009E2EE5">
      <w:pPr>
        <w:spacing w:line="360" w:lineRule="auto"/>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适用于公司所有员工。</w:t>
      </w:r>
    </w:p>
    <w:p w14:paraId="0FA17E68"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t>（3）流程图</w:t>
      </w:r>
    </w:p>
    <w:p w14:paraId="417B0238" w14:textId="075C046A" w:rsidR="009E2EE5" w:rsidRPr="001C3B9F" w:rsidRDefault="00175490"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szCs w:val="21"/>
        </w:rPr>
        <w:object w:dxaOrig="9540" w:dyaOrig="9255" w14:anchorId="48DD0433">
          <v:shape id="_x0000_i1034" type="#_x0000_t75" style="width:391.8pt;height:381pt" o:ole="">
            <v:imagedata r:id="rId28" o:title=""/>
          </v:shape>
          <o:OLEObject Type="Embed" ProgID="Visio.Drawing.11" ShapeID="_x0000_i1034" DrawAspect="Content" ObjectID="_1740653171" r:id="rId29"/>
        </w:object>
      </w:r>
    </w:p>
    <w:p w14:paraId="2710FF27"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t>（4）流程说明</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7"/>
        <w:gridCol w:w="1086"/>
        <w:gridCol w:w="1228"/>
        <w:gridCol w:w="4769"/>
        <w:gridCol w:w="1998"/>
      </w:tblGrid>
      <w:tr w:rsidR="009E2EE5" w:rsidRPr="001C3B9F" w14:paraId="61164333" w14:textId="77777777" w:rsidTr="00D213C3">
        <w:trPr>
          <w:trHeight w:val="421"/>
          <w:jc w:val="center"/>
        </w:trPr>
        <w:tc>
          <w:tcPr>
            <w:tcW w:w="587" w:type="dxa"/>
            <w:vAlign w:val="center"/>
          </w:tcPr>
          <w:p w14:paraId="521948B8"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步骤</w:t>
            </w:r>
          </w:p>
        </w:tc>
        <w:tc>
          <w:tcPr>
            <w:tcW w:w="1086" w:type="dxa"/>
            <w:vAlign w:val="center"/>
          </w:tcPr>
          <w:p w14:paraId="2F07949C"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工作事项</w:t>
            </w:r>
          </w:p>
        </w:tc>
        <w:tc>
          <w:tcPr>
            <w:tcW w:w="1228" w:type="dxa"/>
            <w:vAlign w:val="center"/>
          </w:tcPr>
          <w:p w14:paraId="50DCEF60"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责任岗位</w:t>
            </w:r>
          </w:p>
        </w:tc>
        <w:tc>
          <w:tcPr>
            <w:tcW w:w="4769" w:type="dxa"/>
            <w:vAlign w:val="center"/>
          </w:tcPr>
          <w:p w14:paraId="46D81363"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事项说明</w:t>
            </w:r>
          </w:p>
        </w:tc>
        <w:tc>
          <w:tcPr>
            <w:tcW w:w="1998" w:type="dxa"/>
            <w:vAlign w:val="center"/>
          </w:tcPr>
          <w:p w14:paraId="6A6C8AD0"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cs="宋体" w:hint="eastAsia"/>
                <w:b/>
                <w:bCs/>
                <w:szCs w:val="21"/>
              </w:rPr>
              <w:t>应用附件和表单</w:t>
            </w:r>
          </w:p>
        </w:tc>
      </w:tr>
      <w:tr w:rsidR="009E2EE5" w:rsidRPr="001C3B9F" w14:paraId="12960A9C" w14:textId="77777777" w:rsidTr="00D213C3">
        <w:trPr>
          <w:trHeight w:val="705"/>
          <w:jc w:val="center"/>
        </w:trPr>
        <w:tc>
          <w:tcPr>
            <w:tcW w:w="587" w:type="dxa"/>
            <w:vMerge w:val="restart"/>
            <w:vAlign w:val="center"/>
          </w:tcPr>
          <w:p w14:paraId="2E1CDC1D" w14:textId="77777777" w:rsidR="009E2EE5" w:rsidRPr="001C3B9F" w:rsidRDefault="009E2EE5" w:rsidP="00D213C3">
            <w:pPr>
              <w:tabs>
                <w:tab w:val="left" w:pos="6150"/>
              </w:tabs>
              <w:jc w:val="center"/>
              <w:rPr>
                <w:rFonts w:asciiTheme="minorEastAsia" w:eastAsiaTheme="minorEastAsia" w:hAnsiTheme="minorEastAsia"/>
                <w:szCs w:val="21"/>
              </w:rPr>
            </w:pPr>
            <w:r w:rsidRPr="001C3B9F">
              <w:rPr>
                <w:rFonts w:asciiTheme="minorEastAsia" w:eastAsiaTheme="minorEastAsia" w:hAnsiTheme="minorEastAsia"/>
                <w:szCs w:val="21"/>
              </w:rPr>
              <w:t>1</w:t>
            </w:r>
          </w:p>
        </w:tc>
        <w:tc>
          <w:tcPr>
            <w:tcW w:w="1086" w:type="dxa"/>
            <w:vMerge w:val="restart"/>
            <w:vAlign w:val="center"/>
          </w:tcPr>
          <w:p w14:paraId="2434FD2F" w14:textId="77777777" w:rsidR="009E2EE5" w:rsidRPr="001C3B9F" w:rsidRDefault="009E2EE5" w:rsidP="00D213C3">
            <w:pPr>
              <w:tabs>
                <w:tab w:val="left" w:pos="6150"/>
              </w:tabs>
              <w:jc w:val="center"/>
              <w:rPr>
                <w:rFonts w:asciiTheme="minorEastAsia" w:eastAsiaTheme="minorEastAsia" w:hAnsiTheme="minorEastAsia"/>
                <w:szCs w:val="21"/>
              </w:rPr>
            </w:pPr>
            <w:r w:rsidRPr="001C3B9F">
              <w:rPr>
                <w:rFonts w:asciiTheme="minorEastAsia" w:eastAsiaTheme="minorEastAsia" w:hAnsiTheme="minorEastAsia" w:hint="eastAsia"/>
                <w:szCs w:val="21"/>
              </w:rPr>
              <w:t>工资数据提报</w:t>
            </w:r>
          </w:p>
        </w:tc>
        <w:tc>
          <w:tcPr>
            <w:tcW w:w="1228" w:type="dxa"/>
            <w:vAlign w:val="center"/>
          </w:tcPr>
          <w:p w14:paraId="1FE1B3D7" w14:textId="77777777" w:rsidR="009E2EE5" w:rsidRPr="001C3B9F" w:rsidRDefault="009E2EE5" w:rsidP="00D213C3">
            <w:pPr>
              <w:tabs>
                <w:tab w:val="left" w:pos="6150"/>
              </w:tabs>
              <w:jc w:val="center"/>
              <w:rPr>
                <w:rFonts w:asciiTheme="minorEastAsia" w:eastAsiaTheme="minorEastAsia" w:hAnsiTheme="minorEastAsia"/>
                <w:szCs w:val="21"/>
              </w:rPr>
            </w:pPr>
            <w:r w:rsidRPr="001C3B9F">
              <w:rPr>
                <w:rFonts w:asciiTheme="minorEastAsia" w:eastAsiaTheme="minorEastAsia" w:hAnsiTheme="minorEastAsia" w:hint="eastAsia"/>
                <w:szCs w:val="21"/>
              </w:rPr>
              <w:t>部门负责人</w:t>
            </w:r>
          </w:p>
        </w:tc>
        <w:tc>
          <w:tcPr>
            <w:tcW w:w="4769" w:type="dxa"/>
            <w:vAlign w:val="center"/>
          </w:tcPr>
          <w:p w14:paraId="30BD08B0"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每月</w:t>
            </w:r>
            <w:r w:rsidRPr="001C3B9F">
              <w:rPr>
                <w:rFonts w:asciiTheme="minorEastAsia" w:eastAsiaTheme="minorEastAsia" w:hAnsiTheme="minorEastAsia"/>
                <w:szCs w:val="21"/>
              </w:rPr>
              <w:t>8</w:t>
            </w:r>
            <w:r w:rsidRPr="001C3B9F">
              <w:rPr>
                <w:rFonts w:asciiTheme="minorEastAsia" w:eastAsiaTheme="minorEastAsia" w:hAnsiTheme="minorEastAsia" w:hint="eastAsia"/>
                <w:szCs w:val="21"/>
              </w:rPr>
              <w:t>日前将上月部门绩效考核表提交OA至人力资源部人事专员。</w:t>
            </w:r>
          </w:p>
        </w:tc>
        <w:tc>
          <w:tcPr>
            <w:tcW w:w="1998" w:type="dxa"/>
            <w:vAlign w:val="center"/>
          </w:tcPr>
          <w:p w14:paraId="5F0309A6"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OA绩效考核表</w:t>
            </w:r>
          </w:p>
        </w:tc>
      </w:tr>
      <w:tr w:rsidR="009E2EE5" w:rsidRPr="001C3B9F" w14:paraId="7566DA7D" w14:textId="77777777" w:rsidTr="00D213C3">
        <w:trPr>
          <w:trHeight w:val="411"/>
          <w:jc w:val="center"/>
        </w:trPr>
        <w:tc>
          <w:tcPr>
            <w:tcW w:w="587" w:type="dxa"/>
            <w:vMerge/>
            <w:vAlign w:val="center"/>
          </w:tcPr>
          <w:p w14:paraId="2121CC54" w14:textId="77777777" w:rsidR="009E2EE5" w:rsidRPr="001C3B9F" w:rsidRDefault="009E2EE5" w:rsidP="00D213C3">
            <w:pPr>
              <w:ind w:firstLineChars="50" w:firstLine="105"/>
              <w:jc w:val="center"/>
              <w:rPr>
                <w:rFonts w:asciiTheme="minorEastAsia" w:eastAsiaTheme="minorEastAsia" w:hAnsiTheme="minorEastAsia"/>
                <w:bCs/>
                <w:szCs w:val="21"/>
              </w:rPr>
            </w:pPr>
          </w:p>
        </w:tc>
        <w:tc>
          <w:tcPr>
            <w:tcW w:w="1086" w:type="dxa"/>
            <w:vMerge/>
            <w:vAlign w:val="center"/>
          </w:tcPr>
          <w:p w14:paraId="28A87B33" w14:textId="77777777" w:rsidR="009E2EE5" w:rsidRPr="001C3B9F" w:rsidRDefault="009E2EE5" w:rsidP="00D213C3">
            <w:pPr>
              <w:tabs>
                <w:tab w:val="left" w:pos="6150"/>
              </w:tabs>
              <w:jc w:val="center"/>
              <w:rPr>
                <w:rFonts w:asciiTheme="minorEastAsia" w:eastAsiaTheme="minorEastAsia" w:hAnsiTheme="minorEastAsia"/>
                <w:szCs w:val="21"/>
              </w:rPr>
            </w:pPr>
          </w:p>
        </w:tc>
        <w:tc>
          <w:tcPr>
            <w:tcW w:w="1228" w:type="dxa"/>
            <w:vAlign w:val="center"/>
          </w:tcPr>
          <w:p w14:paraId="628B0E58" w14:textId="77777777" w:rsidR="009E2EE5" w:rsidRPr="001C3B9F" w:rsidRDefault="009E2EE5" w:rsidP="00D213C3">
            <w:pPr>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财务出纳</w:t>
            </w:r>
          </w:p>
        </w:tc>
        <w:tc>
          <w:tcPr>
            <w:tcW w:w="4769" w:type="dxa"/>
            <w:vAlign w:val="center"/>
          </w:tcPr>
          <w:p w14:paraId="0BB2365D"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每月</w:t>
            </w:r>
            <w:r w:rsidRPr="001C3B9F">
              <w:rPr>
                <w:rFonts w:asciiTheme="minorEastAsia" w:eastAsiaTheme="minorEastAsia" w:hAnsiTheme="minorEastAsia"/>
                <w:szCs w:val="21"/>
              </w:rPr>
              <w:t>8</w:t>
            </w:r>
            <w:r w:rsidRPr="001C3B9F">
              <w:rPr>
                <w:rFonts w:asciiTheme="minorEastAsia" w:eastAsiaTheme="minorEastAsia" w:hAnsiTheme="minorEastAsia" w:hint="eastAsia"/>
                <w:szCs w:val="21"/>
              </w:rPr>
              <w:t>日前将</w:t>
            </w:r>
            <w:proofErr w:type="gramStart"/>
            <w:r w:rsidRPr="001C3B9F">
              <w:rPr>
                <w:rFonts w:asciiTheme="minorEastAsia" w:eastAsiaTheme="minorEastAsia" w:hAnsiTheme="minorEastAsia" w:hint="eastAsia"/>
                <w:szCs w:val="21"/>
              </w:rPr>
              <w:t>借支款</w:t>
            </w:r>
            <w:proofErr w:type="gramEnd"/>
            <w:r w:rsidRPr="001C3B9F">
              <w:rPr>
                <w:rFonts w:asciiTheme="minorEastAsia" w:eastAsiaTheme="minorEastAsia" w:hAnsiTheme="minorEastAsia" w:hint="eastAsia"/>
                <w:szCs w:val="21"/>
              </w:rPr>
              <w:t>扣款明细发至人力资源部人事专员。</w:t>
            </w:r>
          </w:p>
        </w:tc>
        <w:tc>
          <w:tcPr>
            <w:tcW w:w="1998" w:type="dxa"/>
            <w:vAlign w:val="center"/>
          </w:tcPr>
          <w:p w14:paraId="4EDC52F2" w14:textId="77777777" w:rsidR="009E2EE5" w:rsidRPr="001C3B9F" w:rsidRDefault="009E2EE5" w:rsidP="00D213C3">
            <w:pPr>
              <w:tabs>
                <w:tab w:val="left" w:pos="6150"/>
              </w:tabs>
              <w:jc w:val="left"/>
              <w:rPr>
                <w:rFonts w:asciiTheme="minorEastAsia" w:eastAsiaTheme="minorEastAsia" w:hAnsiTheme="minorEastAsia"/>
                <w:szCs w:val="21"/>
              </w:rPr>
            </w:pPr>
          </w:p>
        </w:tc>
      </w:tr>
      <w:tr w:rsidR="009E2EE5" w:rsidRPr="001C3B9F" w14:paraId="5FB9761F" w14:textId="77777777" w:rsidTr="00D213C3">
        <w:trPr>
          <w:trHeight w:val="366"/>
          <w:jc w:val="center"/>
        </w:trPr>
        <w:tc>
          <w:tcPr>
            <w:tcW w:w="587" w:type="dxa"/>
            <w:vMerge/>
            <w:vAlign w:val="center"/>
          </w:tcPr>
          <w:p w14:paraId="05D8DFAE" w14:textId="77777777" w:rsidR="009E2EE5" w:rsidRPr="001C3B9F" w:rsidRDefault="009E2EE5" w:rsidP="00D213C3">
            <w:pPr>
              <w:ind w:firstLineChars="50" w:firstLine="105"/>
              <w:jc w:val="center"/>
              <w:rPr>
                <w:rFonts w:asciiTheme="minorEastAsia" w:eastAsiaTheme="minorEastAsia" w:hAnsiTheme="minorEastAsia"/>
                <w:bCs/>
                <w:szCs w:val="21"/>
              </w:rPr>
            </w:pPr>
          </w:p>
        </w:tc>
        <w:tc>
          <w:tcPr>
            <w:tcW w:w="1086" w:type="dxa"/>
            <w:vMerge/>
            <w:vAlign w:val="center"/>
          </w:tcPr>
          <w:p w14:paraId="6C09C9D6" w14:textId="77777777" w:rsidR="009E2EE5" w:rsidRPr="001C3B9F" w:rsidRDefault="009E2EE5" w:rsidP="00D213C3">
            <w:pPr>
              <w:tabs>
                <w:tab w:val="left" w:pos="6150"/>
              </w:tabs>
              <w:jc w:val="center"/>
              <w:rPr>
                <w:rFonts w:asciiTheme="minorEastAsia" w:eastAsiaTheme="minorEastAsia" w:hAnsiTheme="minorEastAsia"/>
                <w:szCs w:val="21"/>
              </w:rPr>
            </w:pPr>
          </w:p>
        </w:tc>
        <w:tc>
          <w:tcPr>
            <w:tcW w:w="1228" w:type="dxa"/>
            <w:vAlign w:val="center"/>
          </w:tcPr>
          <w:p w14:paraId="4E90F65A" w14:textId="77777777" w:rsidR="009E2EE5" w:rsidRPr="001C3B9F" w:rsidRDefault="009E2EE5" w:rsidP="00D213C3">
            <w:pPr>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人事专员</w:t>
            </w:r>
          </w:p>
        </w:tc>
        <w:tc>
          <w:tcPr>
            <w:tcW w:w="4769" w:type="dxa"/>
            <w:vAlign w:val="center"/>
          </w:tcPr>
          <w:p w14:paraId="2A47ABD8"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每月1日前将截止上月最后1日的人员电子花名册（含当月入职、离职、转正、异动人员明细）发至人力资源总监、并将上月转正、离职、异动人员纸质表单提交人事主管。</w:t>
            </w:r>
          </w:p>
        </w:tc>
        <w:tc>
          <w:tcPr>
            <w:tcW w:w="1998" w:type="dxa"/>
            <w:vAlign w:val="center"/>
          </w:tcPr>
          <w:p w14:paraId="1A984C72" w14:textId="77777777" w:rsidR="009E2EE5" w:rsidRPr="001C3B9F" w:rsidRDefault="009E2EE5" w:rsidP="00D213C3">
            <w:pPr>
              <w:tabs>
                <w:tab w:val="left" w:pos="6150"/>
              </w:tabs>
              <w:rPr>
                <w:rFonts w:asciiTheme="minorEastAsia" w:eastAsiaTheme="minorEastAsia" w:hAnsiTheme="minorEastAsia"/>
                <w:szCs w:val="21"/>
              </w:rPr>
            </w:pPr>
          </w:p>
        </w:tc>
      </w:tr>
      <w:tr w:rsidR="009E2EE5" w:rsidRPr="001C3B9F" w14:paraId="55FFC609" w14:textId="77777777" w:rsidTr="00D213C3">
        <w:trPr>
          <w:trHeight w:val="427"/>
          <w:jc w:val="center"/>
        </w:trPr>
        <w:tc>
          <w:tcPr>
            <w:tcW w:w="587" w:type="dxa"/>
            <w:vMerge/>
            <w:vAlign w:val="center"/>
          </w:tcPr>
          <w:p w14:paraId="68F572C1" w14:textId="77777777" w:rsidR="009E2EE5" w:rsidRPr="001C3B9F" w:rsidRDefault="009E2EE5" w:rsidP="00D213C3">
            <w:pPr>
              <w:ind w:firstLineChars="50" w:firstLine="105"/>
              <w:jc w:val="center"/>
              <w:rPr>
                <w:rFonts w:asciiTheme="minorEastAsia" w:eastAsiaTheme="minorEastAsia" w:hAnsiTheme="minorEastAsia"/>
                <w:bCs/>
                <w:szCs w:val="21"/>
              </w:rPr>
            </w:pPr>
          </w:p>
        </w:tc>
        <w:tc>
          <w:tcPr>
            <w:tcW w:w="1086" w:type="dxa"/>
            <w:vMerge/>
            <w:vAlign w:val="center"/>
          </w:tcPr>
          <w:p w14:paraId="2B403ABE" w14:textId="77777777" w:rsidR="009E2EE5" w:rsidRPr="001C3B9F" w:rsidRDefault="009E2EE5" w:rsidP="00D213C3">
            <w:pPr>
              <w:tabs>
                <w:tab w:val="left" w:pos="6150"/>
              </w:tabs>
              <w:jc w:val="center"/>
              <w:rPr>
                <w:rFonts w:asciiTheme="minorEastAsia" w:eastAsiaTheme="minorEastAsia" w:hAnsiTheme="minorEastAsia"/>
                <w:szCs w:val="21"/>
              </w:rPr>
            </w:pPr>
          </w:p>
        </w:tc>
        <w:tc>
          <w:tcPr>
            <w:tcW w:w="1228" w:type="dxa"/>
            <w:vAlign w:val="center"/>
          </w:tcPr>
          <w:p w14:paraId="5A1A62B0" w14:textId="77777777" w:rsidR="009E2EE5" w:rsidRPr="001C3B9F" w:rsidRDefault="009E2EE5" w:rsidP="00D213C3">
            <w:pPr>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部门负责人</w:t>
            </w:r>
          </w:p>
        </w:tc>
        <w:tc>
          <w:tcPr>
            <w:tcW w:w="4769" w:type="dxa"/>
            <w:vAlign w:val="center"/>
          </w:tcPr>
          <w:p w14:paraId="4148E7B5"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每月3日前人力资源部行政前台将各部门人员考勤信息导出发至各部门，各部门人员确认出勤数据，对于异常数据需于3日前填报异常单经各部门第一负责人审核后提交人力资源部。</w:t>
            </w:r>
          </w:p>
        </w:tc>
        <w:tc>
          <w:tcPr>
            <w:tcW w:w="1998" w:type="dxa"/>
            <w:vAlign w:val="center"/>
          </w:tcPr>
          <w:p w14:paraId="24EDE891"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考勤异常单</w:t>
            </w:r>
          </w:p>
        </w:tc>
      </w:tr>
      <w:tr w:rsidR="009E2EE5" w:rsidRPr="001C3B9F" w14:paraId="025C981D" w14:textId="77777777" w:rsidTr="00D213C3">
        <w:trPr>
          <w:trHeight w:val="714"/>
          <w:jc w:val="center"/>
        </w:trPr>
        <w:tc>
          <w:tcPr>
            <w:tcW w:w="587" w:type="dxa"/>
            <w:vAlign w:val="center"/>
          </w:tcPr>
          <w:p w14:paraId="505D2C6C" w14:textId="77777777" w:rsidR="009E2EE5" w:rsidRPr="001C3B9F" w:rsidRDefault="009E2EE5" w:rsidP="00D213C3">
            <w:pPr>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lastRenderedPageBreak/>
              <w:t>2</w:t>
            </w:r>
          </w:p>
        </w:tc>
        <w:tc>
          <w:tcPr>
            <w:tcW w:w="1086" w:type="dxa"/>
            <w:vAlign w:val="center"/>
          </w:tcPr>
          <w:p w14:paraId="217E0D51" w14:textId="77777777" w:rsidR="009E2EE5" w:rsidRPr="001C3B9F" w:rsidRDefault="009E2EE5" w:rsidP="00D213C3">
            <w:pPr>
              <w:tabs>
                <w:tab w:val="left" w:pos="6150"/>
              </w:tabs>
              <w:jc w:val="center"/>
              <w:rPr>
                <w:rFonts w:asciiTheme="minorEastAsia" w:eastAsiaTheme="minorEastAsia" w:hAnsiTheme="minorEastAsia"/>
                <w:szCs w:val="21"/>
              </w:rPr>
            </w:pPr>
            <w:r w:rsidRPr="001C3B9F">
              <w:rPr>
                <w:rFonts w:asciiTheme="minorEastAsia" w:eastAsiaTheme="minorEastAsia" w:hAnsiTheme="minorEastAsia" w:hint="eastAsia"/>
                <w:szCs w:val="21"/>
              </w:rPr>
              <w:t>工资数据核对</w:t>
            </w:r>
          </w:p>
        </w:tc>
        <w:tc>
          <w:tcPr>
            <w:tcW w:w="1228" w:type="dxa"/>
            <w:vAlign w:val="center"/>
          </w:tcPr>
          <w:p w14:paraId="7BD1AD58" w14:textId="77777777" w:rsidR="009E2EE5" w:rsidRPr="001C3B9F" w:rsidRDefault="009E2EE5" w:rsidP="00D213C3">
            <w:pPr>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人事专员</w:t>
            </w:r>
          </w:p>
        </w:tc>
        <w:tc>
          <w:tcPr>
            <w:tcW w:w="4769" w:type="dxa"/>
            <w:vAlign w:val="center"/>
          </w:tcPr>
          <w:p w14:paraId="35F40FC4"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1.核对花名册人员信息与纸质表单，确保人员信息无误。</w:t>
            </w:r>
          </w:p>
          <w:p w14:paraId="6F0DA359"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2.核对出勤数据，确保人员出勤天数无误。</w:t>
            </w:r>
          </w:p>
          <w:p w14:paraId="794082AB"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3.制作绩效考核汇总表、奖惩汇总表，并与绩效考核汇总表、奖惩单核对无误。</w:t>
            </w:r>
          </w:p>
        </w:tc>
        <w:tc>
          <w:tcPr>
            <w:tcW w:w="1998" w:type="dxa"/>
            <w:vAlign w:val="center"/>
          </w:tcPr>
          <w:p w14:paraId="3AE1C558" w14:textId="77777777" w:rsidR="009E2EE5" w:rsidRPr="001C3B9F" w:rsidRDefault="009E2EE5" w:rsidP="00D213C3">
            <w:pPr>
              <w:jc w:val="left"/>
              <w:rPr>
                <w:rFonts w:asciiTheme="minorEastAsia" w:eastAsiaTheme="minorEastAsia" w:hAnsiTheme="minorEastAsia"/>
                <w:szCs w:val="21"/>
              </w:rPr>
            </w:pPr>
          </w:p>
        </w:tc>
      </w:tr>
      <w:tr w:rsidR="009E2EE5" w:rsidRPr="001C3B9F" w14:paraId="2BCA7F27" w14:textId="77777777" w:rsidTr="00D213C3">
        <w:trPr>
          <w:trHeight w:val="733"/>
          <w:jc w:val="center"/>
        </w:trPr>
        <w:tc>
          <w:tcPr>
            <w:tcW w:w="587" w:type="dxa"/>
            <w:vAlign w:val="center"/>
          </w:tcPr>
          <w:p w14:paraId="35444D87" w14:textId="77777777" w:rsidR="009E2EE5" w:rsidRPr="001C3B9F" w:rsidRDefault="009E2EE5" w:rsidP="00D213C3">
            <w:pPr>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3</w:t>
            </w:r>
          </w:p>
        </w:tc>
        <w:tc>
          <w:tcPr>
            <w:tcW w:w="1086" w:type="dxa"/>
            <w:vAlign w:val="center"/>
          </w:tcPr>
          <w:p w14:paraId="185F0858" w14:textId="77777777" w:rsidR="009E2EE5" w:rsidRPr="001C3B9F" w:rsidRDefault="009E2EE5" w:rsidP="00D213C3">
            <w:pPr>
              <w:tabs>
                <w:tab w:val="left" w:pos="6150"/>
              </w:tabs>
              <w:jc w:val="center"/>
              <w:rPr>
                <w:rFonts w:asciiTheme="minorEastAsia" w:eastAsiaTheme="minorEastAsia" w:hAnsiTheme="minorEastAsia"/>
                <w:szCs w:val="21"/>
              </w:rPr>
            </w:pPr>
            <w:r w:rsidRPr="001C3B9F">
              <w:rPr>
                <w:rFonts w:asciiTheme="minorEastAsia" w:eastAsiaTheme="minorEastAsia" w:hAnsiTheme="minorEastAsia" w:hint="eastAsia"/>
                <w:szCs w:val="21"/>
              </w:rPr>
              <w:t>工资核算</w:t>
            </w:r>
          </w:p>
        </w:tc>
        <w:tc>
          <w:tcPr>
            <w:tcW w:w="1228" w:type="dxa"/>
            <w:vAlign w:val="center"/>
          </w:tcPr>
          <w:p w14:paraId="10CFC95A" w14:textId="77777777" w:rsidR="009E2EE5" w:rsidRPr="001C3B9F" w:rsidRDefault="009E2EE5" w:rsidP="00D213C3">
            <w:pPr>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人事专员</w:t>
            </w:r>
          </w:p>
        </w:tc>
        <w:tc>
          <w:tcPr>
            <w:tcW w:w="4769" w:type="dxa"/>
            <w:vAlign w:val="center"/>
          </w:tcPr>
          <w:p w14:paraId="0E6C29B6"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每月</w:t>
            </w:r>
            <w:r w:rsidRPr="001C3B9F">
              <w:rPr>
                <w:rFonts w:asciiTheme="minorEastAsia" w:eastAsiaTheme="minorEastAsia" w:hAnsiTheme="minorEastAsia"/>
                <w:szCs w:val="21"/>
              </w:rPr>
              <w:t>12</w:t>
            </w:r>
            <w:r w:rsidRPr="001C3B9F">
              <w:rPr>
                <w:rFonts w:asciiTheme="minorEastAsia" w:eastAsiaTheme="minorEastAsia" w:hAnsiTheme="minorEastAsia" w:hint="eastAsia"/>
                <w:szCs w:val="21"/>
              </w:rPr>
              <w:t>日前人事专员将所有的工资数据导入工资表中，按照薪酬福利政策，完成工资核算。</w:t>
            </w:r>
          </w:p>
        </w:tc>
        <w:tc>
          <w:tcPr>
            <w:tcW w:w="1998" w:type="dxa"/>
            <w:vAlign w:val="center"/>
          </w:tcPr>
          <w:p w14:paraId="6688DE71" w14:textId="77777777" w:rsidR="009E2EE5" w:rsidRPr="001C3B9F" w:rsidRDefault="009E2EE5" w:rsidP="00D213C3">
            <w:pPr>
              <w:tabs>
                <w:tab w:val="left" w:pos="6150"/>
              </w:tabs>
              <w:rPr>
                <w:rFonts w:asciiTheme="minorEastAsia" w:eastAsiaTheme="minorEastAsia" w:hAnsiTheme="minorEastAsia"/>
                <w:szCs w:val="21"/>
              </w:rPr>
            </w:pPr>
          </w:p>
        </w:tc>
      </w:tr>
      <w:tr w:rsidR="009E2EE5" w:rsidRPr="001C3B9F" w14:paraId="0DBBFE08" w14:textId="77777777" w:rsidTr="00D213C3">
        <w:trPr>
          <w:trHeight w:val="1016"/>
          <w:jc w:val="center"/>
        </w:trPr>
        <w:tc>
          <w:tcPr>
            <w:tcW w:w="587" w:type="dxa"/>
            <w:vAlign w:val="center"/>
          </w:tcPr>
          <w:p w14:paraId="127CB670" w14:textId="77777777" w:rsidR="009E2EE5" w:rsidRPr="001C3B9F" w:rsidRDefault="009E2EE5" w:rsidP="00D213C3">
            <w:pPr>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4</w:t>
            </w:r>
          </w:p>
        </w:tc>
        <w:tc>
          <w:tcPr>
            <w:tcW w:w="1086" w:type="dxa"/>
            <w:vAlign w:val="center"/>
          </w:tcPr>
          <w:p w14:paraId="556FB42A" w14:textId="77777777" w:rsidR="009E2EE5" w:rsidRPr="001C3B9F" w:rsidRDefault="009E2EE5" w:rsidP="00D213C3">
            <w:pPr>
              <w:tabs>
                <w:tab w:val="left" w:pos="6150"/>
              </w:tabs>
              <w:jc w:val="center"/>
              <w:rPr>
                <w:rFonts w:asciiTheme="minorEastAsia" w:eastAsiaTheme="minorEastAsia" w:hAnsiTheme="minorEastAsia"/>
                <w:szCs w:val="21"/>
              </w:rPr>
            </w:pPr>
            <w:r w:rsidRPr="001C3B9F">
              <w:rPr>
                <w:rFonts w:asciiTheme="minorEastAsia" w:eastAsiaTheme="minorEastAsia" w:hAnsiTheme="minorEastAsia" w:hint="eastAsia"/>
                <w:szCs w:val="21"/>
              </w:rPr>
              <w:t>工资复核</w:t>
            </w:r>
          </w:p>
        </w:tc>
        <w:tc>
          <w:tcPr>
            <w:tcW w:w="1228" w:type="dxa"/>
            <w:vAlign w:val="center"/>
          </w:tcPr>
          <w:p w14:paraId="395F820E" w14:textId="77777777" w:rsidR="009E2EE5" w:rsidRPr="001C3B9F" w:rsidRDefault="009E2EE5" w:rsidP="00D213C3">
            <w:pPr>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人力资源总监</w:t>
            </w:r>
          </w:p>
        </w:tc>
        <w:tc>
          <w:tcPr>
            <w:tcW w:w="4769" w:type="dxa"/>
            <w:vAlign w:val="center"/>
          </w:tcPr>
          <w:p w14:paraId="200D21EA"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复核不低于10%的比例，关注薪酬最高者、最低者是否异常，根据人均出勤天数、人员增减及人均薪酬水平变化复核薪酬总额，每月</w:t>
            </w:r>
            <w:r w:rsidRPr="001C3B9F">
              <w:rPr>
                <w:rFonts w:asciiTheme="minorEastAsia" w:eastAsiaTheme="minorEastAsia" w:hAnsiTheme="minorEastAsia"/>
                <w:szCs w:val="21"/>
              </w:rPr>
              <w:t>8</w:t>
            </w:r>
            <w:r w:rsidRPr="001C3B9F">
              <w:rPr>
                <w:rFonts w:asciiTheme="minorEastAsia" w:eastAsiaTheme="minorEastAsia" w:hAnsiTheme="minorEastAsia" w:hint="eastAsia"/>
                <w:szCs w:val="21"/>
              </w:rPr>
              <w:t>日前完成。</w:t>
            </w:r>
          </w:p>
        </w:tc>
        <w:tc>
          <w:tcPr>
            <w:tcW w:w="1998" w:type="dxa"/>
            <w:vAlign w:val="center"/>
          </w:tcPr>
          <w:p w14:paraId="32DAC4C8" w14:textId="77777777" w:rsidR="009E2EE5" w:rsidRPr="001C3B9F" w:rsidRDefault="009E2EE5" w:rsidP="00D213C3">
            <w:pPr>
              <w:tabs>
                <w:tab w:val="left" w:pos="6150"/>
              </w:tabs>
              <w:jc w:val="center"/>
              <w:rPr>
                <w:rFonts w:asciiTheme="minorEastAsia" w:eastAsiaTheme="minorEastAsia" w:hAnsiTheme="minorEastAsia"/>
                <w:szCs w:val="21"/>
              </w:rPr>
            </w:pPr>
          </w:p>
        </w:tc>
      </w:tr>
      <w:tr w:rsidR="009E2EE5" w:rsidRPr="001C3B9F" w14:paraId="09E933CE" w14:textId="77777777" w:rsidTr="00D213C3">
        <w:trPr>
          <w:trHeight w:val="635"/>
          <w:jc w:val="center"/>
        </w:trPr>
        <w:tc>
          <w:tcPr>
            <w:tcW w:w="587" w:type="dxa"/>
            <w:vAlign w:val="center"/>
          </w:tcPr>
          <w:p w14:paraId="000D366D" w14:textId="77777777" w:rsidR="009E2EE5" w:rsidRPr="001C3B9F" w:rsidRDefault="009E2EE5" w:rsidP="00D213C3">
            <w:pPr>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5</w:t>
            </w:r>
          </w:p>
        </w:tc>
        <w:tc>
          <w:tcPr>
            <w:tcW w:w="1086" w:type="dxa"/>
            <w:vAlign w:val="center"/>
          </w:tcPr>
          <w:p w14:paraId="15EDABF2" w14:textId="77777777" w:rsidR="009E2EE5" w:rsidRPr="001C3B9F" w:rsidRDefault="009E2EE5" w:rsidP="00D213C3">
            <w:pPr>
              <w:tabs>
                <w:tab w:val="left" w:pos="6150"/>
              </w:tabs>
              <w:jc w:val="center"/>
              <w:rPr>
                <w:rFonts w:asciiTheme="minorEastAsia" w:eastAsiaTheme="minorEastAsia" w:hAnsiTheme="minorEastAsia"/>
                <w:szCs w:val="21"/>
              </w:rPr>
            </w:pPr>
            <w:r w:rsidRPr="001C3B9F">
              <w:rPr>
                <w:rFonts w:asciiTheme="minorEastAsia" w:eastAsiaTheme="minorEastAsia" w:hAnsiTheme="minorEastAsia" w:hint="eastAsia"/>
                <w:szCs w:val="21"/>
              </w:rPr>
              <w:t>工资审核</w:t>
            </w:r>
          </w:p>
        </w:tc>
        <w:tc>
          <w:tcPr>
            <w:tcW w:w="1228" w:type="dxa"/>
            <w:vAlign w:val="center"/>
          </w:tcPr>
          <w:p w14:paraId="59EA2D2B" w14:textId="77777777" w:rsidR="009E2EE5" w:rsidRPr="001C3B9F" w:rsidRDefault="009E2EE5" w:rsidP="00D213C3">
            <w:pPr>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财务经理</w:t>
            </w:r>
          </w:p>
        </w:tc>
        <w:tc>
          <w:tcPr>
            <w:tcW w:w="4769" w:type="dxa"/>
            <w:vAlign w:val="center"/>
          </w:tcPr>
          <w:p w14:paraId="07D3B258" w14:textId="77777777" w:rsidR="009E2EE5" w:rsidRPr="001C3B9F" w:rsidRDefault="009E2EE5" w:rsidP="00D213C3">
            <w:pPr>
              <w:tabs>
                <w:tab w:val="left" w:pos="6150"/>
              </w:tabs>
              <w:rPr>
                <w:rFonts w:asciiTheme="minorEastAsia" w:eastAsiaTheme="minorEastAsia" w:hAnsiTheme="minorEastAsia"/>
                <w:szCs w:val="21"/>
              </w:rPr>
            </w:pPr>
            <w:r w:rsidRPr="001C3B9F">
              <w:rPr>
                <w:rFonts w:asciiTheme="minorEastAsia" w:eastAsiaTheme="minorEastAsia" w:hAnsiTheme="minorEastAsia" w:hint="eastAsia"/>
                <w:szCs w:val="21"/>
              </w:rPr>
              <w:t>财</w:t>
            </w:r>
            <w:r w:rsidRPr="001C3B9F">
              <w:rPr>
                <w:rFonts w:asciiTheme="minorEastAsia" w:eastAsiaTheme="minorEastAsia" w:hAnsiTheme="minorEastAsia"/>
                <w:szCs w:val="21"/>
              </w:rPr>
              <w:t>务经理审核工资表的数据，每月</w:t>
            </w:r>
            <w:r w:rsidRPr="001C3B9F">
              <w:rPr>
                <w:rFonts w:asciiTheme="minorEastAsia" w:eastAsiaTheme="minorEastAsia" w:hAnsiTheme="minorEastAsia" w:hint="eastAsia"/>
                <w:szCs w:val="21"/>
              </w:rPr>
              <w:t>14日</w:t>
            </w:r>
            <w:r w:rsidRPr="001C3B9F">
              <w:rPr>
                <w:rFonts w:asciiTheme="minorEastAsia" w:eastAsiaTheme="minorEastAsia" w:hAnsiTheme="minorEastAsia"/>
                <w:szCs w:val="21"/>
              </w:rPr>
              <w:t>之前审核完成</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将</w:t>
            </w:r>
            <w:r w:rsidRPr="001C3B9F">
              <w:rPr>
                <w:rFonts w:asciiTheme="minorEastAsia" w:eastAsiaTheme="minorEastAsia" w:hAnsiTheme="minorEastAsia" w:hint="eastAsia"/>
                <w:szCs w:val="21"/>
              </w:rPr>
              <w:t>准确</w:t>
            </w:r>
            <w:r w:rsidRPr="001C3B9F">
              <w:rPr>
                <w:rFonts w:asciiTheme="minorEastAsia" w:eastAsiaTheme="minorEastAsia" w:hAnsiTheme="minorEastAsia"/>
                <w:szCs w:val="21"/>
              </w:rPr>
              <w:t>无误</w:t>
            </w:r>
            <w:r w:rsidRPr="001C3B9F">
              <w:rPr>
                <w:rFonts w:asciiTheme="minorEastAsia" w:eastAsiaTheme="minorEastAsia" w:hAnsiTheme="minorEastAsia" w:hint="eastAsia"/>
                <w:szCs w:val="21"/>
              </w:rPr>
              <w:t>的</w:t>
            </w:r>
            <w:r w:rsidRPr="001C3B9F">
              <w:rPr>
                <w:rFonts w:asciiTheme="minorEastAsia" w:eastAsiaTheme="minorEastAsia" w:hAnsiTheme="minorEastAsia"/>
                <w:szCs w:val="21"/>
              </w:rPr>
              <w:t>工资表打印出来交董事长审批。</w:t>
            </w:r>
          </w:p>
        </w:tc>
        <w:tc>
          <w:tcPr>
            <w:tcW w:w="1998" w:type="dxa"/>
            <w:vAlign w:val="center"/>
          </w:tcPr>
          <w:p w14:paraId="5F6D9490" w14:textId="77777777" w:rsidR="009E2EE5" w:rsidRPr="001C3B9F" w:rsidRDefault="009E2EE5" w:rsidP="00D213C3">
            <w:pPr>
              <w:tabs>
                <w:tab w:val="left" w:pos="6150"/>
              </w:tabs>
              <w:jc w:val="center"/>
              <w:rPr>
                <w:rFonts w:asciiTheme="minorEastAsia" w:eastAsiaTheme="minorEastAsia" w:hAnsiTheme="minorEastAsia"/>
                <w:szCs w:val="21"/>
              </w:rPr>
            </w:pPr>
          </w:p>
        </w:tc>
      </w:tr>
      <w:tr w:rsidR="009E2EE5" w:rsidRPr="001C3B9F" w14:paraId="2EF0F53C" w14:textId="77777777" w:rsidTr="00D213C3">
        <w:trPr>
          <w:trHeight w:val="278"/>
          <w:jc w:val="center"/>
        </w:trPr>
        <w:tc>
          <w:tcPr>
            <w:tcW w:w="587" w:type="dxa"/>
            <w:vAlign w:val="center"/>
          </w:tcPr>
          <w:p w14:paraId="527510FE" w14:textId="77777777" w:rsidR="009E2EE5" w:rsidRPr="001C3B9F" w:rsidRDefault="009E2EE5" w:rsidP="00D213C3">
            <w:pPr>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6</w:t>
            </w:r>
          </w:p>
        </w:tc>
        <w:tc>
          <w:tcPr>
            <w:tcW w:w="1086" w:type="dxa"/>
            <w:vAlign w:val="center"/>
          </w:tcPr>
          <w:p w14:paraId="7019D216" w14:textId="77777777" w:rsidR="009E2EE5" w:rsidRPr="001C3B9F" w:rsidRDefault="009E2EE5" w:rsidP="00D213C3">
            <w:pPr>
              <w:tabs>
                <w:tab w:val="left" w:pos="6150"/>
              </w:tabs>
              <w:jc w:val="center"/>
              <w:rPr>
                <w:rFonts w:asciiTheme="minorEastAsia" w:eastAsiaTheme="minorEastAsia" w:hAnsiTheme="minorEastAsia"/>
                <w:szCs w:val="21"/>
              </w:rPr>
            </w:pPr>
            <w:r w:rsidRPr="001C3B9F">
              <w:rPr>
                <w:rFonts w:asciiTheme="minorEastAsia" w:eastAsiaTheme="minorEastAsia" w:hAnsiTheme="minorEastAsia" w:hint="eastAsia"/>
                <w:szCs w:val="21"/>
              </w:rPr>
              <w:t>工资审批</w:t>
            </w:r>
          </w:p>
        </w:tc>
        <w:tc>
          <w:tcPr>
            <w:tcW w:w="1228" w:type="dxa"/>
            <w:vAlign w:val="center"/>
          </w:tcPr>
          <w:p w14:paraId="299D92D3" w14:textId="77777777" w:rsidR="009E2EE5" w:rsidRPr="001C3B9F" w:rsidRDefault="009E2EE5" w:rsidP="00D213C3">
            <w:pPr>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董</w:t>
            </w:r>
            <w:r w:rsidRPr="001C3B9F">
              <w:rPr>
                <w:rFonts w:asciiTheme="minorEastAsia" w:eastAsiaTheme="minorEastAsia" w:hAnsiTheme="minorEastAsia"/>
                <w:bCs/>
                <w:szCs w:val="21"/>
              </w:rPr>
              <w:t>事长</w:t>
            </w:r>
          </w:p>
        </w:tc>
        <w:tc>
          <w:tcPr>
            <w:tcW w:w="4769" w:type="dxa"/>
            <w:vAlign w:val="center"/>
          </w:tcPr>
          <w:p w14:paraId="1D1673CF"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董事</w:t>
            </w:r>
            <w:r w:rsidRPr="001C3B9F">
              <w:rPr>
                <w:rFonts w:asciiTheme="minorEastAsia" w:eastAsiaTheme="minorEastAsia" w:hAnsiTheme="minorEastAsia"/>
                <w:szCs w:val="21"/>
              </w:rPr>
              <w:t>长</w:t>
            </w:r>
            <w:r w:rsidRPr="001C3B9F">
              <w:rPr>
                <w:rFonts w:asciiTheme="minorEastAsia" w:eastAsiaTheme="minorEastAsia" w:hAnsiTheme="minorEastAsia" w:hint="eastAsia"/>
                <w:szCs w:val="21"/>
              </w:rPr>
              <w:t>对</w:t>
            </w:r>
            <w:r w:rsidRPr="001C3B9F">
              <w:rPr>
                <w:rFonts w:asciiTheme="minorEastAsia" w:eastAsiaTheme="minorEastAsia" w:hAnsiTheme="minorEastAsia"/>
                <w:szCs w:val="21"/>
              </w:rPr>
              <w:t>工资表</w:t>
            </w:r>
            <w:r w:rsidRPr="001C3B9F">
              <w:rPr>
                <w:rFonts w:asciiTheme="minorEastAsia" w:eastAsiaTheme="minorEastAsia" w:hAnsiTheme="minorEastAsia" w:hint="eastAsia"/>
                <w:szCs w:val="21"/>
              </w:rPr>
              <w:t>审批并签字同</w:t>
            </w:r>
            <w:r w:rsidRPr="001C3B9F">
              <w:rPr>
                <w:rFonts w:asciiTheme="minorEastAsia" w:eastAsiaTheme="minorEastAsia" w:hAnsiTheme="minorEastAsia"/>
                <w:szCs w:val="21"/>
              </w:rPr>
              <w:t>意后，交</w:t>
            </w:r>
            <w:r w:rsidRPr="001C3B9F">
              <w:rPr>
                <w:rFonts w:asciiTheme="minorEastAsia" w:eastAsiaTheme="minorEastAsia" w:hAnsiTheme="minorEastAsia" w:hint="eastAsia"/>
                <w:szCs w:val="21"/>
              </w:rPr>
              <w:t>财务经</w:t>
            </w:r>
            <w:r w:rsidRPr="001C3B9F">
              <w:rPr>
                <w:rFonts w:asciiTheme="minorEastAsia" w:eastAsiaTheme="minorEastAsia" w:hAnsiTheme="minorEastAsia"/>
                <w:szCs w:val="21"/>
              </w:rPr>
              <w:t>理</w:t>
            </w:r>
          </w:p>
        </w:tc>
        <w:tc>
          <w:tcPr>
            <w:tcW w:w="1998" w:type="dxa"/>
            <w:vAlign w:val="center"/>
          </w:tcPr>
          <w:p w14:paraId="016586CC" w14:textId="77777777" w:rsidR="009E2EE5" w:rsidRPr="001C3B9F" w:rsidRDefault="009E2EE5" w:rsidP="00D213C3">
            <w:pPr>
              <w:tabs>
                <w:tab w:val="left" w:pos="6150"/>
              </w:tabs>
              <w:jc w:val="left"/>
              <w:rPr>
                <w:rFonts w:asciiTheme="minorEastAsia" w:eastAsiaTheme="minorEastAsia" w:hAnsiTheme="minorEastAsia"/>
                <w:szCs w:val="21"/>
              </w:rPr>
            </w:pPr>
          </w:p>
        </w:tc>
      </w:tr>
      <w:tr w:rsidR="009E2EE5" w:rsidRPr="001C3B9F" w14:paraId="6E5ED0BC" w14:textId="77777777" w:rsidTr="00D213C3">
        <w:trPr>
          <w:trHeight w:val="570"/>
          <w:jc w:val="center"/>
        </w:trPr>
        <w:tc>
          <w:tcPr>
            <w:tcW w:w="587" w:type="dxa"/>
            <w:vAlign w:val="center"/>
          </w:tcPr>
          <w:p w14:paraId="6CFCD051" w14:textId="77777777" w:rsidR="009E2EE5" w:rsidRPr="001C3B9F" w:rsidRDefault="009E2EE5" w:rsidP="00D213C3">
            <w:pPr>
              <w:ind w:firstLineChars="50" w:firstLine="105"/>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7</w:t>
            </w:r>
          </w:p>
        </w:tc>
        <w:tc>
          <w:tcPr>
            <w:tcW w:w="1086" w:type="dxa"/>
            <w:vAlign w:val="center"/>
          </w:tcPr>
          <w:p w14:paraId="39D0B0BE" w14:textId="77777777" w:rsidR="009E2EE5" w:rsidRPr="001C3B9F" w:rsidRDefault="009E2EE5" w:rsidP="00D213C3">
            <w:pPr>
              <w:tabs>
                <w:tab w:val="left" w:pos="6150"/>
              </w:tabs>
              <w:jc w:val="center"/>
              <w:rPr>
                <w:rFonts w:asciiTheme="minorEastAsia" w:eastAsiaTheme="minorEastAsia" w:hAnsiTheme="minorEastAsia"/>
                <w:szCs w:val="21"/>
              </w:rPr>
            </w:pPr>
            <w:r w:rsidRPr="001C3B9F">
              <w:rPr>
                <w:rFonts w:asciiTheme="minorEastAsia" w:eastAsiaTheme="minorEastAsia" w:hAnsiTheme="minorEastAsia" w:hint="eastAsia"/>
                <w:szCs w:val="21"/>
              </w:rPr>
              <w:t>工资发放</w:t>
            </w:r>
          </w:p>
        </w:tc>
        <w:tc>
          <w:tcPr>
            <w:tcW w:w="1228" w:type="dxa"/>
            <w:vAlign w:val="center"/>
          </w:tcPr>
          <w:p w14:paraId="16194E41" w14:textId="77777777" w:rsidR="009E2EE5" w:rsidRPr="001C3B9F" w:rsidRDefault="009E2EE5" w:rsidP="00D213C3">
            <w:pPr>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出</w:t>
            </w:r>
            <w:r w:rsidRPr="001C3B9F">
              <w:rPr>
                <w:rFonts w:asciiTheme="minorEastAsia" w:eastAsiaTheme="minorEastAsia" w:hAnsiTheme="minorEastAsia"/>
                <w:bCs/>
                <w:szCs w:val="21"/>
              </w:rPr>
              <w:t>纳</w:t>
            </w:r>
          </w:p>
        </w:tc>
        <w:tc>
          <w:tcPr>
            <w:tcW w:w="4769" w:type="dxa"/>
            <w:vAlign w:val="center"/>
          </w:tcPr>
          <w:p w14:paraId="63DBD64C"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财</w:t>
            </w:r>
            <w:r w:rsidRPr="001C3B9F">
              <w:rPr>
                <w:rFonts w:asciiTheme="minorEastAsia" w:eastAsiaTheme="minorEastAsia" w:hAnsiTheme="minorEastAsia"/>
                <w:szCs w:val="21"/>
              </w:rPr>
              <w:t>务经理将董事长</w:t>
            </w:r>
            <w:r w:rsidRPr="001C3B9F">
              <w:rPr>
                <w:rFonts w:asciiTheme="minorEastAsia" w:eastAsiaTheme="minorEastAsia" w:hAnsiTheme="minorEastAsia" w:hint="eastAsia"/>
                <w:szCs w:val="21"/>
              </w:rPr>
              <w:t>审批</w:t>
            </w:r>
            <w:r w:rsidRPr="001C3B9F">
              <w:rPr>
                <w:rFonts w:asciiTheme="minorEastAsia" w:eastAsiaTheme="minorEastAsia" w:hAnsiTheme="minorEastAsia"/>
                <w:szCs w:val="21"/>
              </w:rPr>
              <w:t>签字的工</w:t>
            </w:r>
            <w:r w:rsidRPr="001C3B9F">
              <w:rPr>
                <w:rFonts w:asciiTheme="minorEastAsia" w:eastAsiaTheme="minorEastAsia" w:hAnsiTheme="minorEastAsia" w:hint="eastAsia"/>
                <w:szCs w:val="21"/>
              </w:rPr>
              <w:t>资</w:t>
            </w:r>
            <w:r w:rsidRPr="001C3B9F">
              <w:rPr>
                <w:rFonts w:asciiTheme="minorEastAsia" w:eastAsiaTheme="minorEastAsia" w:hAnsiTheme="minorEastAsia"/>
                <w:szCs w:val="21"/>
              </w:rPr>
              <w:t>表交由出纳，出纳按上</w:t>
            </w:r>
            <w:r w:rsidRPr="001C3B9F">
              <w:rPr>
                <w:rFonts w:asciiTheme="minorEastAsia" w:eastAsiaTheme="minorEastAsia" w:hAnsiTheme="minorEastAsia" w:hint="eastAsia"/>
                <w:szCs w:val="21"/>
              </w:rPr>
              <w:t>面进</w:t>
            </w:r>
            <w:r w:rsidRPr="001C3B9F">
              <w:rPr>
                <w:rFonts w:asciiTheme="minorEastAsia" w:eastAsiaTheme="minorEastAsia" w:hAnsiTheme="minorEastAsia"/>
                <w:szCs w:val="21"/>
              </w:rPr>
              <w:t>行准确无误地发</w:t>
            </w:r>
            <w:r w:rsidRPr="001C3B9F">
              <w:rPr>
                <w:rFonts w:asciiTheme="minorEastAsia" w:eastAsiaTheme="minorEastAsia" w:hAnsiTheme="minorEastAsia" w:hint="eastAsia"/>
                <w:szCs w:val="21"/>
              </w:rPr>
              <w:t>放</w:t>
            </w:r>
            <w:r w:rsidRPr="001C3B9F">
              <w:rPr>
                <w:rFonts w:asciiTheme="minorEastAsia" w:eastAsiaTheme="minorEastAsia" w:hAnsiTheme="minorEastAsia"/>
                <w:szCs w:val="21"/>
              </w:rPr>
              <w:t>工资</w:t>
            </w:r>
            <w:r w:rsidRPr="001C3B9F">
              <w:rPr>
                <w:rFonts w:asciiTheme="minorEastAsia" w:eastAsiaTheme="minorEastAsia" w:hAnsiTheme="minorEastAsia" w:hint="eastAsia"/>
                <w:szCs w:val="21"/>
              </w:rPr>
              <w:t>给</w:t>
            </w:r>
            <w:r w:rsidRPr="001C3B9F">
              <w:rPr>
                <w:rFonts w:asciiTheme="minorEastAsia" w:eastAsiaTheme="minorEastAsia" w:hAnsiTheme="minorEastAsia"/>
                <w:szCs w:val="21"/>
              </w:rPr>
              <w:t>到员工。</w:t>
            </w:r>
          </w:p>
        </w:tc>
        <w:tc>
          <w:tcPr>
            <w:tcW w:w="1998" w:type="dxa"/>
            <w:vAlign w:val="center"/>
          </w:tcPr>
          <w:p w14:paraId="03B914C7" w14:textId="77777777" w:rsidR="009E2EE5" w:rsidRPr="001C3B9F" w:rsidRDefault="009E2EE5" w:rsidP="00D213C3">
            <w:pPr>
              <w:tabs>
                <w:tab w:val="left" w:pos="6150"/>
              </w:tabs>
              <w:jc w:val="center"/>
              <w:rPr>
                <w:rFonts w:asciiTheme="minorEastAsia" w:eastAsiaTheme="minorEastAsia" w:hAnsiTheme="minorEastAsia"/>
                <w:szCs w:val="21"/>
              </w:rPr>
            </w:pPr>
          </w:p>
        </w:tc>
      </w:tr>
    </w:tbl>
    <w:p w14:paraId="467AB036" w14:textId="77777777" w:rsidR="009E2EE5" w:rsidRPr="001C3B9F" w:rsidRDefault="009E2EE5" w:rsidP="009E2EE5">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）附加说明</w:t>
      </w:r>
    </w:p>
    <w:p w14:paraId="6BC6E174" w14:textId="77777777" w:rsidR="009E2EE5" w:rsidRPr="001C3B9F" w:rsidRDefault="009E2EE5" w:rsidP="009E2EE5">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47C4172D" w14:textId="77777777" w:rsidR="009E2EE5" w:rsidRPr="001C3B9F" w:rsidRDefault="009E2EE5" w:rsidP="009E2EE5">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48B9F2E3" w14:textId="77777777" w:rsidR="009E2EE5" w:rsidRPr="001C3B9F" w:rsidRDefault="009E2EE5" w:rsidP="009E2EE5">
      <w:pPr>
        <w:spacing w:line="400" w:lineRule="exact"/>
        <w:ind w:firstLineChars="200" w:firstLine="420"/>
        <w:jc w:val="left"/>
        <w:rPr>
          <w:rFonts w:asciiTheme="minorEastAsia" w:eastAsiaTheme="minorEastAsia" w:hAnsiTheme="minorEastAsia"/>
          <w:szCs w:val="21"/>
          <w:shd w:val="clear" w:color="auto" w:fill="FFFFFF" w:themeFill="background1"/>
        </w:rPr>
      </w:pPr>
    </w:p>
    <w:p w14:paraId="20A7CAA1" w14:textId="3636DE69" w:rsidR="009E2EE5" w:rsidRPr="001C3B9F" w:rsidRDefault="00C827F1" w:rsidP="009E2EE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十二</w:t>
      </w:r>
      <w:r>
        <w:rPr>
          <w:rFonts w:asciiTheme="minorEastAsia" w:eastAsiaTheme="minorEastAsia" w:hAnsiTheme="minorEastAsia"/>
          <w:b/>
          <w:szCs w:val="21"/>
          <w:shd w:val="clear" w:color="auto" w:fill="FFFFFF" w:themeFill="background1"/>
        </w:rPr>
        <w:t>、</w:t>
      </w:r>
      <w:r w:rsidR="009E2EE5" w:rsidRPr="001C3B9F">
        <w:rPr>
          <w:rFonts w:asciiTheme="minorEastAsia" w:eastAsiaTheme="minorEastAsia" w:hAnsiTheme="minorEastAsia" w:hint="eastAsia"/>
          <w:b/>
          <w:szCs w:val="21"/>
          <w:shd w:val="clear" w:color="auto" w:fill="FFFFFF" w:themeFill="background1"/>
        </w:rPr>
        <w:t>员</w:t>
      </w:r>
      <w:r w:rsidR="009E2EE5" w:rsidRPr="001C3B9F">
        <w:rPr>
          <w:rFonts w:asciiTheme="minorEastAsia" w:eastAsiaTheme="minorEastAsia" w:hAnsiTheme="minorEastAsia"/>
          <w:b/>
          <w:szCs w:val="21"/>
          <w:shd w:val="clear" w:color="auto" w:fill="FFFFFF" w:themeFill="background1"/>
        </w:rPr>
        <w:t>工社保</w:t>
      </w:r>
      <w:r w:rsidR="009E2EE5" w:rsidRPr="001C3B9F">
        <w:rPr>
          <w:rFonts w:asciiTheme="minorEastAsia" w:eastAsiaTheme="minorEastAsia" w:hAnsiTheme="minorEastAsia" w:hint="eastAsia"/>
          <w:b/>
          <w:szCs w:val="21"/>
          <w:shd w:val="clear" w:color="auto" w:fill="FFFFFF" w:themeFill="background1"/>
        </w:rPr>
        <w:t>管理流程</w:t>
      </w: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9E2EE5" w:rsidRPr="001C3B9F" w14:paraId="3478CB69" w14:textId="77777777" w:rsidTr="00D213C3">
        <w:trPr>
          <w:trHeight w:val="345"/>
        </w:trPr>
        <w:tc>
          <w:tcPr>
            <w:tcW w:w="3571" w:type="dxa"/>
            <w:gridSpan w:val="2"/>
          </w:tcPr>
          <w:p w14:paraId="601545FF"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2B2B3ABA" w14:textId="77777777" w:rsidR="009E2EE5" w:rsidRPr="001C3B9F" w:rsidRDefault="009E2EE5" w:rsidP="00D213C3">
            <w:pPr>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员工</w:t>
            </w:r>
            <w:r w:rsidRPr="001C3B9F">
              <w:rPr>
                <w:rFonts w:asciiTheme="minorEastAsia" w:eastAsiaTheme="minorEastAsia" w:hAnsiTheme="minorEastAsia"/>
                <w:b/>
                <w:szCs w:val="21"/>
                <w:shd w:val="clear" w:color="auto" w:fill="FFFFFF" w:themeFill="background1"/>
              </w:rPr>
              <w:t>社保</w:t>
            </w:r>
            <w:r w:rsidRPr="001C3B9F">
              <w:rPr>
                <w:rFonts w:asciiTheme="minorEastAsia" w:eastAsiaTheme="minorEastAsia" w:hAnsiTheme="minorEastAsia" w:hint="eastAsia"/>
                <w:b/>
                <w:szCs w:val="21"/>
                <w:shd w:val="clear" w:color="auto" w:fill="FFFFFF" w:themeFill="background1"/>
              </w:rPr>
              <w:t>管理流程</w:t>
            </w:r>
          </w:p>
        </w:tc>
      </w:tr>
      <w:tr w:rsidR="009E2EE5" w:rsidRPr="001C3B9F" w14:paraId="4EFE3CA6" w14:textId="77777777" w:rsidTr="00D213C3">
        <w:trPr>
          <w:trHeight w:val="267"/>
        </w:trPr>
        <w:tc>
          <w:tcPr>
            <w:tcW w:w="3571" w:type="dxa"/>
            <w:gridSpan w:val="2"/>
          </w:tcPr>
          <w:p w14:paraId="19204CD2" w14:textId="70220795"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-RZ</w:t>
            </w:r>
            <w:r w:rsidRPr="001C3B9F">
              <w:rPr>
                <w:rFonts w:asciiTheme="minorEastAsia" w:eastAsiaTheme="minorEastAsia" w:hAnsiTheme="minorEastAsia" w:hint="eastAsia"/>
                <w:b/>
                <w:szCs w:val="21"/>
                <w:shd w:val="clear" w:color="auto" w:fill="FFFFFF" w:themeFill="background1"/>
              </w:rPr>
              <w:t>01</w:t>
            </w:r>
            <w:r w:rsidR="00175490">
              <w:rPr>
                <w:rFonts w:asciiTheme="minorEastAsia" w:eastAsiaTheme="minorEastAsia" w:hAnsiTheme="minorEastAsia"/>
                <w:b/>
                <w:szCs w:val="21"/>
                <w:shd w:val="clear" w:color="auto" w:fill="FFFFFF" w:themeFill="background1"/>
              </w:rPr>
              <w:t>2</w:t>
            </w:r>
          </w:p>
        </w:tc>
        <w:tc>
          <w:tcPr>
            <w:tcW w:w="4251" w:type="dxa"/>
            <w:gridSpan w:val="3"/>
            <w:vMerge/>
          </w:tcPr>
          <w:p w14:paraId="072FC752" w14:textId="77777777" w:rsidR="009E2EE5" w:rsidRPr="001C3B9F" w:rsidRDefault="009E2EE5" w:rsidP="00D213C3">
            <w:pPr>
              <w:widowControl/>
              <w:jc w:val="left"/>
              <w:rPr>
                <w:rFonts w:asciiTheme="minorEastAsia" w:eastAsiaTheme="minorEastAsia" w:hAnsiTheme="minorEastAsia"/>
                <w:b/>
                <w:szCs w:val="21"/>
                <w:shd w:val="clear" w:color="auto" w:fill="FFFFFF" w:themeFill="background1"/>
              </w:rPr>
            </w:pPr>
          </w:p>
        </w:tc>
      </w:tr>
      <w:tr w:rsidR="009E2EE5" w:rsidRPr="001C3B9F" w14:paraId="3322FF05" w14:textId="77777777" w:rsidTr="00D213C3">
        <w:trPr>
          <w:trHeight w:val="368"/>
        </w:trPr>
        <w:tc>
          <w:tcPr>
            <w:tcW w:w="1486" w:type="dxa"/>
          </w:tcPr>
          <w:p w14:paraId="0A699E6D"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版本</w:t>
            </w:r>
          </w:p>
        </w:tc>
        <w:tc>
          <w:tcPr>
            <w:tcW w:w="2085" w:type="dxa"/>
          </w:tcPr>
          <w:p w14:paraId="10EF6137"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拟定人</w:t>
            </w:r>
          </w:p>
        </w:tc>
        <w:tc>
          <w:tcPr>
            <w:tcW w:w="1164" w:type="dxa"/>
          </w:tcPr>
          <w:p w14:paraId="4A713580"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审核人</w:t>
            </w:r>
          </w:p>
        </w:tc>
        <w:tc>
          <w:tcPr>
            <w:tcW w:w="1555" w:type="dxa"/>
          </w:tcPr>
          <w:p w14:paraId="741E4404"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批准人</w:t>
            </w:r>
          </w:p>
        </w:tc>
        <w:tc>
          <w:tcPr>
            <w:tcW w:w="1532" w:type="dxa"/>
          </w:tcPr>
          <w:p w14:paraId="48244976" w14:textId="77777777" w:rsidR="009E2EE5" w:rsidRPr="001C3B9F" w:rsidRDefault="009E2EE5" w:rsidP="00D213C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生效日期</w:t>
            </w:r>
          </w:p>
        </w:tc>
      </w:tr>
      <w:tr w:rsidR="009E2EE5" w:rsidRPr="001C3B9F" w14:paraId="448B3098" w14:textId="77777777" w:rsidTr="00D213C3">
        <w:trPr>
          <w:trHeight w:val="369"/>
        </w:trPr>
        <w:tc>
          <w:tcPr>
            <w:tcW w:w="1486" w:type="dxa"/>
          </w:tcPr>
          <w:p w14:paraId="609E43C6" w14:textId="77777777" w:rsidR="009E2EE5" w:rsidRPr="001C3B9F" w:rsidRDefault="009E2EE5" w:rsidP="00D213C3">
            <w:pPr>
              <w:ind w:left="-9"/>
              <w:rPr>
                <w:rFonts w:asciiTheme="minorEastAsia" w:eastAsiaTheme="minorEastAsia" w:hAnsiTheme="minorEastAsia"/>
                <w:b/>
                <w:szCs w:val="21"/>
                <w:shd w:val="clear" w:color="auto" w:fill="FFFFFF" w:themeFill="background1"/>
              </w:rPr>
            </w:pPr>
          </w:p>
        </w:tc>
        <w:tc>
          <w:tcPr>
            <w:tcW w:w="2085" w:type="dxa"/>
          </w:tcPr>
          <w:p w14:paraId="329ADE6B"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164" w:type="dxa"/>
          </w:tcPr>
          <w:p w14:paraId="7A538064"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55" w:type="dxa"/>
          </w:tcPr>
          <w:p w14:paraId="70716E24" w14:textId="77777777" w:rsidR="009E2EE5" w:rsidRPr="001C3B9F" w:rsidRDefault="009E2EE5" w:rsidP="00D213C3">
            <w:pPr>
              <w:rPr>
                <w:rFonts w:asciiTheme="minorEastAsia" w:eastAsiaTheme="minorEastAsia" w:hAnsiTheme="minorEastAsia"/>
                <w:b/>
                <w:szCs w:val="21"/>
                <w:shd w:val="clear" w:color="auto" w:fill="FFFFFF" w:themeFill="background1"/>
              </w:rPr>
            </w:pPr>
          </w:p>
        </w:tc>
        <w:tc>
          <w:tcPr>
            <w:tcW w:w="1532" w:type="dxa"/>
          </w:tcPr>
          <w:p w14:paraId="4A9B57FC" w14:textId="77777777" w:rsidR="009E2EE5" w:rsidRPr="001C3B9F" w:rsidRDefault="009E2EE5" w:rsidP="00D213C3">
            <w:pPr>
              <w:rPr>
                <w:rFonts w:asciiTheme="minorEastAsia" w:eastAsiaTheme="minorEastAsia" w:hAnsiTheme="minorEastAsia"/>
                <w:b/>
                <w:szCs w:val="21"/>
                <w:shd w:val="clear" w:color="auto" w:fill="FFFFFF" w:themeFill="background1"/>
              </w:rPr>
            </w:pPr>
          </w:p>
        </w:tc>
      </w:tr>
    </w:tbl>
    <w:p w14:paraId="2AD40D17" w14:textId="77777777" w:rsidR="009E2EE5" w:rsidRPr="001C3B9F" w:rsidRDefault="009E2EE5" w:rsidP="009E2EE5">
      <w:pPr>
        <w:spacing w:line="400" w:lineRule="exact"/>
        <w:rPr>
          <w:rFonts w:asciiTheme="minorEastAsia" w:eastAsiaTheme="minorEastAsia" w:hAnsiTheme="minorEastAsia"/>
          <w:b/>
          <w:szCs w:val="21"/>
        </w:rPr>
      </w:pPr>
      <w:r w:rsidRPr="001C3B9F">
        <w:rPr>
          <w:rFonts w:asciiTheme="minorEastAsia" w:eastAsiaTheme="minorEastAsia" w:hAnsiTheme="minorEastAsia" w:hint="eastAsia"/>
          <w:b/>
          <w:szCs w:val="21"/>
        </w:rPr>
        <w:t>（1）目的</w:t>
      </w:r>
    </w:p>
    <w:p w14:paraId="2406E4FA" w14:textId="77777777" w:rsidR="009E2EE5" w:rsidRPr="001C3B9F" w:rsidRDefault="009E2EE5" w:rsidP="009E2EE5">
      <w:pPr>
        <w:pStyle w:val="aff7"/>
        <w:spacing w:line="400" w:lineRule="exact"/>
        <w:rPr>
          <w:rFonts w:asciiTheme="minorEastAsia" w:eastAsiaTheme="minorEastAsia" w:hAnsiTheme="minorEastAsia"/>
          <w:b/>
          <w:szCs w:val="21"/>
        </w:rPr>
      </w:pPr>
      <w:r w:rsidRPr="001C3B9F">
        <w:rPr>
          <w:rFonts w:asciiTheme="minorEastAsia" w:eastAsiaTheme="minorEastAsia" w:hAnsiTheme="minorEastAsia" w:hint="eastAsia"/>
          <w:szCs w:val="21"/>
        </w:rPr>
        <w:t>为保障员工的合法权益，确保员工五险</w:t>
      </w:r>
      <w:proofErr w:type="gramStart"/>
      <w:r w:rsidRPr="001C3B9F">
        <w:rPr>
          <w:rFonts w:asciiTheme="minorEastAsia" w:eastAsiaTheme="minorEastAsia" w:hAnsiTheme="minorEastAsia" w:hint="eastAsia"/>
          <w:szCs w:val="21"/>
        </w:rPr>
        <w:t>一</w:t>
      </w:r>
      <w:proofErr w:type="gramEnd"/>
      <w:r w:rsidRPr="001C3B9F">
        <w:rPr>
          <w:rFonts w:asciiTheme="minorEastAsia" w:eastAsiaTheme="minorEastAsia" w:hAnsiTheme="minorEastAsia" w:hint="eastAsia"/>
          <w:szCs w:val="21"/>
        </w:rPr>
        <w:t>金不错不晚落实到位，特制订本规定。</w:t>
      </w:r>
    </w:p>
    <w:p w14:paraId="378B1872" w14:textId="77777777" w:rsidR="009E2EE5" w:rsidRPr="001C3B9F" w:rsidRDefault="009E2EE5" w:rsidP="009E2EE5">
      <w:pPr>
        <w:spacing w:line="400" w:lineRule="exact"/>
        <w:rPr>
          <w:rFonts w:asciiTheme="minorEastAsia" w:eastAsiaTheme="minorEastAsia" w:hAnsiTheme="minorEastAsia"/>
          <w:b/>
          <w:szCs w:val="21"/>
        </w:rPr>
      </w:pPr>
      <w:r w:rsidRPr="001C3B9F">
        <w:rPr>
          <w:rFonts w:asciiTheme="minorEastAsia" w:eastAsiaTheme="minorEastAsia" w:hAnsiTheme="minorEastAsia" w:hint="eastAsia"/>
          <w:b/>
          <w:szCs w:val="21"/>
        </w:rPr>
        <w:t>（2）适用范围</w:t>
      </w:r>
    </w:p>
    <w:p w14:paraId="6E35AE25"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与公司建立唯一劳动关系的所有合同制员工。</w:t>
      </w:r>
    </w:p>
    <w:p w14:paraId="1C66AE64"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（3）流程图</w:t>
      </w:r>
    </w:p>
    <w:p w14:paraId="2A3CEA00" w14:textId="77777777" w:rsidR="009E2EE5" w:rsidRPr="001C3B9F" w:rsidRDefault="009E2EE5" w:rsidP="009E2EE5">
      <w:pPr>
        <w:spacing w:line="36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object w:dxaOrig="12015" w:dyaOrig="14445" w14:anchorId="61F7053F">
          <v:shape id="_x0000_i1035" type="#_x0000_t75" style="width:483.6pt;height:552.6pt" o:ole="">
            <v:fill o:detectmouseclick="t"/>
            <v:imagedata r:id="rId30" o:title=""/>
            <o:lock v:ext="edit" aspectratio="f"/>
          </v:shape>
          <o:OLEObject Type="Embed" ProgID="Visio.Drawing.11" ShapeID="_x0000_i1035" DrawAspect="Content" ObjectID="_1740653172" r:id="rId31">
            <o:FieldCodes>\* MERGEFORMAT</o:FieldCodes>
          </o:OLEObject>
        </w:object>
      </w:r>
      <w:r w:rsidRPr="001C3B9F">
        <w:rPr>
          <w:rFonts w:asciiTheme="minorEastAsia" w:eastAsiaTheme="minorEastAsia" w:hAnsiTheme="minorEastAsia" w:hint="eastAsia"/>
          <w:b/>
          <w:szCs w:val="21"/>
        </w:rPr>
        <w:t>（4）流程说明</w:t>
      </w:r>
    </w:p>
    <w:tbl>
      <w:tblPr>
        <w:tblW w:w="9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1215"/>
        <w:gridCol w:w="1065"/>
        <w:gridCol w:w="4688"/>
        <w:gridCol w:w="2068"/>
      </w:tblGrid>
      <w:tr w:rsidR="009E2EE5" w:rsidRPr="001C3B9F" w14:paraId="42593237" w14:textId="77777777" w:rsidTr="00D213C3">
        <w:trPr>
          <w:trHeight w:val="418"/>
          <w:tblHeader/>
        </w:trPr>
        <w:tc>
          <w:tcPr>
            <w:tcW w:w="703" w:type="dxa"/>
            <w:tcBorders>
              <w:top w:val="single" w:sz="4" w:space="0" w:color="auto"/>
              <w:left w:val="single" w:sz="4" w:space="0" w:color="auto"/>
              <w:bottom w:val="single" w:sz="4" w:space="0" w:color="auto"/>
              <w:right w:val="single" w:sz="4" w:space="0" w:color="auto"/>
            </w:tcBorders>
            <w:vAlign w:val="center"/>
          </w:tcPr>
          <w:p w14:paraId="7DE9DA43" w14:textId="77777777" w:rsidR="009E2EE5" w:rsidRPr="001C3B9F" w:rsidRDefault="009E2EE5" w:rsidP="00D213C3">
            <w:pPr>
              <w:spacing w:line="40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lastRenderedPageBreak/>
              <w:t>步骤</w:t>
            </w:r>
          </w:p>
        </w:tc>
        <w:tc>
          <w:tcPr>
            <w:tcW w:w="1215" w:type="dxa"/>
            <w:tcBorders>
              <w:top w:val="single" w:sz="4" w:space="0" w:color="auto"/>
              <w:left w:val="single" w:sz="4" w:space="0" w:color="auto"/>
              <w:bottom w:val="single" w:sz="4" w:space="0" w:color="auto"/>
              <w:right w:val="single" w:sz="4" w:space="0" w:color="auto"/>
            </w:tcBorders>
            <w:vAlign w:val="center"/>
          </w:tcPr>
          <w:p w14:paraId="0F673B7F" w14:textId="77777777" w:rsidR="009E2EE5" w:rsidRPr="001C3B9F" w:rsidRDefault="009E2EE5" w:rsidP="00D213C3">
            <w:pPr>
              <w:spacing w:line="40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工作事项</w:t>
            </w:r>
          </w:p>
        </w:tc>
        <w:tc>
          <w:tcPr>
            <w:tcW w:w="1065" w:type="dxa"/>
            <w:tcBorders>
              <w:top w:val="single" w:sz="4" w:space="0" w:color="auto"/>
              <w:left w:val="single" w:sz="4" w:space="0" w:color="auto"/>
              <w:bottom w:val="single" w:sz="4" w:space="0" w:color="auto"/>
              <w:right w:val="single" w:sz="4" w:space="0" w:color="auto"/>
            </w:tcBorders>
            <w:vAlign w:val="center"/>
          </w:tcPr>
          <w:p w14:paraId="0662340F" w14:textId="77777777" w:rsidR="009E2EE5" w:rsidRPr="001C3B9F" w:rsidRDefault="009E2EE5" w:rsidP="00D213C3">
            <w:pPr>
              <w:spacing w:line="40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责任岗位</w:t>
            </w:r>
          </w:p>
        </w:tc>
        <w:tc>
          <w:tcPr>
            <w:tcW w:w="4688" w:type="dxa"/>
            <w:tcBorders>
              <w:top w:val="single" w:sz="4" w:space="0" w:color="auto"/>
              <w:left w:val="single" w:sz="4" w:space="0" w:color="auto"/>
              <w:bottom w:val="single" w:sz="4" w:space="0" w:color="auto"/>
              <w:right w:val="single" w:sz="4" w:space="0" w:color="auto"/>
            </w:tcBorders>
            <w:vAlign w:val="center"/>
          </w:tcPr>
          <w:p w14:paraId="0073CA6B" w14:textId="77777777" w:rsidR="009E2EE5" w:rsidRPr="001C3B9F" w:rsidRDefault="009E2EE5" w:rsidP="00D213C3">
            <w:pPr>
              <w:spacing w:line="40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事项说明</w:t>
            </w:r>
          </w:p>
        </w:tc>
        <w:tc>
          <w:tcPr>
            <w:tcW w:w="2068" w:type="dxa"/>
            <w:tcBorders>
              <w:top w:val="single" w:sz="4" w:space="0" w:color="auto"/>
              <w:left w:val="single" w:sz="4" w:space="0" w:color="auto"/>
              <w:bottom w:val="single" w:sz="4" w:space="0" w:color="auto"/>
              <w:right w:val="single" w:sz="4" w:space="0" w:color="auto"/>
            </w:tcBorders>
            <w:vAlign w:val="center"/>
          </w:tcPr>
          <w:p w14:paraId="7529095D" w14:textId="77777777" w:rsidR="009E2EE5" w:rsidRPr="001C3B9F" w:rsidRDefault="009E2EE5" w:rsidP="00D213C3">
            <w:pPr>
              <w:spacing w:line="40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应用附件和表单</w:t>
            </w:r>
          </w:p>
        </w:tc>
      </w:tr>
      <w:tr w:rsidR="009E2EE5" w:rsidRPr="001C3B9F" w14:paraId="1494E188" w14:textId="77777777" w:rsidTr="00D213C3">
        <w:trPr>
          <w:trHeight w:val="728"/>
          <w:tblHeader/>
        </w:trPr>
        <w:tc>
          <w:tcPr>
            <w:tcW w:w="703" w:type="dxa"/>
            <w:tcBorders>
              <w:top w:val="single" w:sz="4" w:space="0" w:color="auto"/>
              <w:left w:val="single" w:sz="4" w:space="0" w:color="auto"/>
              <w:bottom w:val="single" w:sz="4" w:space="0" w:color="auto"/>
              <w:right w:val="single" w:sz="4" w:space="0" w:color="auto"/>
            </w:tcBorders>
            <w:vAlign w:val="center"/>
          </w:tcPr>
          <w:p w14:paraId="72E84FE7"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w:t>
            </w:r>
          </w:p>
        </w:tc>
        <w:tc>
          <w:tcPr>
            <w:tcW w:w="1215" w:type="dxa"/>
            <w:tcBorders>
              <w:top w:val="single" w:sz="4" w:space="0" w:color="auto"/>
              <w:left w:val="single" w:sz="4" w:space="0" w:color="auto"/>
              <w:bottom w:val="single" w:sz="4" w:space="0" w:color="auto"/>
              <w:right w:val="single" w:sz="4" w:space="0" w:color="auto"/>
            </w:tcBorders>
            <w:vAlign w:val="center"/>
          </w:tcPr>
          <w:p w14:paraId="554E4EA6"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确定参保人员</w:t>
            </w:r>
          </w:p>
        </w:tc>
        <w:tc>
          <w:tcPr>
            <w:tcW w:w="1065" w:type="dxa"/>
            <w:tcBorders>
              <w:top w:val="single" w:sz="4" w:space="0" w:color="auto"/>
              <w:left w:val="single" w:sz="4" w:space="0" w:color="auto"/>
              <w:bottom w:val="single" w:sz="4" w:space="0" w:color="auto"/>
              <w:right w:val="single" w:sz="4" w:space="0" w:color="auto"/>
            </w:tcBorders>
            <w:vAlign w:val="center"/>
          </w:tcPr>
          <w:p w14:paraId="382C085A" w14:textId="77777777" w:rsidR="009E2EE5" w:rsidRPr="001C3B9F" w:rsidRDefault="009E2EE5" w:rsidP="00D213C3">
            <w:pPr>
              <w:tabs>
                <w:tab w:val="left" w:pos="6150"/>
              </w:tabs>
              <w:spacing w:line="400" w:lineRule="exact"/>
              <w:jc w:val="left"/>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688" w:type="dxa"/>
            <w:tcBorders>
              <w:top w:val="single" w:sz="4" w:space="0" w:color="auto"/>
              <w:left w:val="single" w:sz="4" w:space="0" w:color="auto"/>
              <w:bottom w:val="single" w:sz="4" w:space="0" w:color="auto"/>
              <w:right w:val="single" w:sz="4" w:space="0" w:color="auto"/>
            </w:tcBorders>
            <w:vAlign w:val="center"/>
          </w:tcPr>
          <w:p w14:paraId="0C493A91" w14:textId="77777777" w:rsidR="009E2EE5" w:rsidRPr="001C3B9F" w:rsidRDefault="009E2EE5" w:rsidP="00D213C3">
            <w:pPr>
              <w:numPr>
                <w:ilvl w:val="0"/>
                <w:numId w:val="15"/>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每月25</w:t>
            </w:r>
            <w:r w:rsidRPr="001C3B9F">
              <w:rPr>
                <w:rFonts w:asciiTheme="minorEastAsia" w:eastAsiaTheme="minorEastAsia" w:hAnsiTheme="minorEastAsia" w:cs="宋体" w:hint="eastAsia"/>
                <w:bCs/>
                <w:szCs w:val="21"/>
              </w:rPr>
              <w:t>日</w:t>
            </w:r>
            <w:r w:rsidRPr="001C3B9F">
              <w:rPr>
                <w:rFonts w:asciiTheme="minorEastAsia" w:eastAsiaTheme="minorEastAsia" w:hAnsiTheme="minorEastAsia" w:cs="宋体" w:hint="eastAsia"/>
                <w:szCs w:val="21"/>
              </w:rPr>
              <w:t>前完成</w:t>
            </w:r>
            <w:r w:rsidRPr="001C3B9F">
              <w:rPr>
                <w:rFonts w:asciiTheme="minorEastAsia" w:eastAsiaTheme="minorEastAsia" w:hAnsiTheme="minorEastAsia" w:cs="宋体" w:hint="eastAsia"/>
                <w:bCs/>
                <w:szCs w:val="21"/>
              </w:rPr>
              <w:t>收集上月15日后至本月15日转正和调入人员名单作为异动增加人员名单；</w:t>
            </w:r>
          </w:p>
          <w:p w14:paraId="7058864B" w14:textId="77777777" w:rsidR="009E2EE5" w:rsidRPr="001C3B9F" w:rsidRDefault="009E2EE5" w:rsidP="00D213C3">
            <w:pPr>
              <w:numPr>
                <w:ilvl w:val="0"/>
                <w:numId w:val="15"/>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每月25</w:t>
            </w:r>
            <w:r w:rsidRPr="001C3B9F">
              <w:rPr>
                <w:rFonts w:asciiTheme="minorEastAsia" w:eastAsiaTheme="minorEastAsia" w:hAnsiTheme="minorEastAsia" w:cs="宋体" w:hint="eastAsia"/>
                <w:bCs/>
                <w:szCs w:val="21"/>
              </w:rPr>
              <w:t>日</w:t>
            </w:r>
            <w:r w:rsidRPr="001C3B9F">
              <w:rPr>
                <w:rFonts w:asciiTheme="minorEastAsia" w:eastAsiaTheme="minorEastAsia" w:hAnsiTheme="minorEastAsia" w:cs="宋体" w:hint="eastAsia"/>
                <w:szCs w:val="21"/>
              </w:rPr>
              <w:t>前完成收集本月15日后至本月15日离职和调出人员名单</w:t>
            </w:r>
            <w:r w:rsidRPr="001C3B9F">
              <w:rPr>
                <w:rFonts w:asciiTheme="minorEastAsia" w:eastAsiaTheme="minorEastAsia" w:hAnsiTheme="minorEastAsia" w:cs="宋体" w:hint="eastAsia"/>
                <w:bCs/>
                <w:szCs w:val="21"/>
              </w:rPr>
              <w:t>作为异动减少人员名单</w:t>
            </w:r>
            <w:r w:rsidRPr="001C3B9F">
              <w:rPr>
                <w:rFonts w:asciiTheme="minorEastAsia" w:eastAsiaTheme="minorEastAsia" w:hAnsiTheme="minorEastAsia" w:cs="宋体" w:hint="eastAsia"/>
                <w:szCs w:val="21"/>
              </w:rPr>
              <w:t>；</w:t>
            </w:r>
          </w:p>
        </w:tc>
        <w:tc>
          <w:tcPr>
            <w:tcW w:w="2068" w:type="dxa"/>
            <w:tcBorders>
              <w:top w:val="single" w:sz="4" w:space="0" w:color="auto"/>
              <w:left w:val="single" w:sz="4" w:space="0" w:color="auto"/>
              <w:bottom w:val="single" w:sz="4" w:space="0" w:color="auto"/>
              <w:right w:val="single" w:sz="4" w:space="0" w:color="auto"/>
            </w:tcBorders>
            <w:vAlign w:val="center"/>
          </w:tcPr>
          <w:p w14:paraId="0F24DF3D"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r w:rsidR="009E2EE5" w:rsidRPr="001C3B9F" w14:paraId="5FC08EB3" w14:textId="77777777" w:rsidTr="00D213C3">
        <w:trPr>
          <w:trHeight w:val="132"/>
          <w:tblHeader/>
        </w:trPr>
        <w:tc>
          <w:tcPr>
            <w:tcW w:w="703" w:type="dxa"/>
            <w:tcBorders>
              <w:left w:val="single" w:sz="4" w:space="0" w:color="auto"/>
              <w:right w:val="single" w:sz="4" w:space="0" w:color="auto"/>
            </w:tcBorders>
            <w:vAlign w:val="center"/>
          </w:tcPr>
          <w:p w14:paraId="2E9CE4FD"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2</w:t>
            </w:r>
          </w:p>
        </w:tc>
        <w:tc>
          <w:tcPr>
            <w:tcW w:w="1215" w:type="dxa"/>
            <w:tcBorders>
              <w:top w:val="single" w:sz="4" w:space="0" w:color="auto"/>
              <w:left w:val="single" w:sz="4" w:space="0" w:color="auto"/>
              <w:bottom w:val="single" w:sz="4" w:space="0" w:color="auto"/>
              <w:right w:val="single" w:sz="4" w:space="0" w:color="auto"/>
            </w:tcBorders>
            <w:vAlign w:val="center"/>
          </w:tcPr>
          <w:p w14:paraId="54099BCB" w14:textId="77777777" w:rsidR="009E2EE5" w:rsidRPr="001C3B9F" w:rsidRDefault="009E2EE5" w:rsidP="00D213C3">
            <w:pPr>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人员异动办理</w:t>
            </w:r>
          </w:p>
        </w:tc>
        <w:tc>
          <w:tcPr>
            <w:tcW w:w="1065" w:type="dxa"/>
            <w:tcBorders>
              <w:top w:val="single" w:sz="4" w:space="0" w:color="auto"/>
              <w:left w:val="single" w:sz="4" w:space="0" w:color="auto"/>
              <w:bottom w:val="single" w:sz="4" w:space="0" w:color="auto"/>
              <w:right w:val="single" w:sz="4" w:space="0" w:color="auto"/>
            </w:tcBorders>
            <w:vAlign w:val="center"/>
          </w:tcPr>
          <w:p w14:paraId="0FAAAB71"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688" w:type="dxa"/>
            <w:tcBorders>
              <w:top w:val="single" w:sz="4" w:space="0" w:color="auto"/>
              <w:left w:val="single" w:sz="4" w:space="0" w:color="auto"/>
              <w:bottom w:val="single" w:sz="4" w:space="0" w:color="auto"/>
              <w:right w:val="single" w:sz="4" w:space="0" w:color="auto"/>
            </w:tcBorders>
            <w:vAlign w:val="center"/>
          </w:tcPr>
          <w:p w14:paraId="217FC8B9" w14:textId="77777777" w:rsidR="009E2EE5" w:rsidRPr="001C3B9F" w:rsidRDefault="009E2EE5" w:rsidP="00D213C3">
            <w:pPr>
              <w:numPr>
                <w:ilvl w:val="0"/>
                <w:numId w:val="16"/>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每月25日完成收集本月社保、公积金异动名单</w:t>
            </w:r>
          </w:p>
          <w:p w14:paraId="3E441D4D" w14:textId="77777777" w:rsidR="009E2EE5" w:rsidRPr="001C3B9F" w:rsidRDefault="009E2EE5" w:rsidP="00D213C3">
            <w:pPr>
              <w:numPr>
                <w:ilvl w:val="0"/>
                <w:numId w:val="16"/>
              </w:num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新增和停保人员必须于每月25日前在长沙12333公共信息平台进行申报</w:t>
            </w:r>
          </w:p>
        </w:tc>
        <w:tc>
          <w:tcPr>
            <w:tcW w:w="2068" w:type="dxa"/>
            <w:tcBorders>
              <w:top w:val="single" w:sz="4" w:space="0" w:color="auto"/>
              <w:left w:val="single" w:sz="4" w:space="0" w:color="auto"/>
              <w:bottom w:val="single" w:sz="4" w:space="0" w:color="auto"/>
              <w:right w:val="single" w:sz="4" w:space="0" w:color="auto"/>
            </w:tcBorders>
            <w:vAlign w:val="center"/>
          </w:tcPr>
          <w:p w14:paraId="5624E05F"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r w:rsidR="009E2EE5" w:rsidRPr="001C3B9F" w14:paraId="0867DF8A" w14:textId="77777777" w:rsidTr="00D213C3">
        <w:trPr>
          <w:trHeight w:val="728"/>
          <w:tblHeader/>
        </w:trPr>
        <w:tc>
          <w:tcPr>
            <w:tcW w:w="703" w:type="dxa"/>
            <w:tcBorders>
              <w:top w:val="single" w:sz="4" w:space="0" w:color="auto"/>
              <w:left w:val="single" w:sz="4" w:space="0" w:color="auto"/>
              <w:bottom w:val="single" w:sz="4" w:space="0" w:color="auto"/>
              <w:right w:val="single" w:sz="4" w:space="0" w:color="auto"/>
            </w:tcBorders>
            <w:vAlign w:val="center"/>
          </w:tcPr>
          <w:p w14:paraId="792F6255"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3</w:t>
            </w:r>
          </w:p>
        </w:tc>
        <w:tc>
          <w:tcPr>
            <w:tcW w:w="1215" w:type="dxa"/>
            <w:tcBorders>
              <w:top w:val="single" w:sz="4" w:space="0" w:color="auto"/>
              <w:left w:val="single" w:sz="4" w:space="0" w:color="auto"/>
              <w:bottom w:val="single" w:sz="4" w:space="0" w:color="auto"/>
              <w:right w:val="single" w:sz="4" w:space="0" w:color="auto"/>
            </w:tcBorders>
            <w:vAlign w:val="center"/>
          </w:tcPr>
          <w:p w14:paraId="29DC5A01"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申请付款</w:t>
            </w:r>
          </w:p>
        </w:tc>
        <w:tc>
          <w:tcPr>
            <w:tcW w:w="1065" w:type="dxa"/>
            <w:tcBorders>
              <w:top w:val="single" w:sz="4" w:space="0" w:color="auto"/>
              <w:left w:val="single" w:sz="4" w:space="0" w:color="auto"/>
              <w:bottom w:val="single" w:sz="4" w:space="0" w:color="auto"/>
              <w:right w:val="single" w:sz="4" w:space="0" w:color="auto"/>
            </w:tcBorders>
            <w:vAlign w:val="center"/>
          </w:tcPr>
          <w:p w14:paraId="0575AD69"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人事专员</w:t>
            </w:r>
          </w:p>
        </w:tc>
        <w:tc>
          <w:tcPr>
            <w:tcW w:w="4688" w:type="dxa"/>
            <w:tcBorders>
              <w:top w:val="single" w:sz="4" w:space="0" w:color="auto"/>
              <w:left w:val="single" w:sz="4" w:space="0" w:color="auto"/>
              <w:bottom w:val="single" w:sz="4" w:space="0" w:color="auto"/>
              <w:right w:val="single" w:sz="4" w:space="0" w:color="auto"/>
            </w:tcBorders>
            <w:vAlign w:val="center"/>
          </w:tcPr>
          <w:p w14:paraId="0E8A4ED8" w14:textId="77777777" w:rsidR="009E2EE5" w:rsidRPr="001C3B9F" w:rsidRDefault="009E2EE5" w:rsidP="00D213C3">
            <w:pPr>
              <w:tabs>
                <w:tab w:val="left" w:pos="6150"/>
              </w:tabs>
              <w:spacing w:line="400" w:lineRule="exact"/>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1.社保费用：每月10日前在OA上提交社保费用付款申请；每月25日跟进本月社保费用支付完成。</w:t>
            </w:r>
          </w:p>
          <w:p w14:paraId="6AFF62B2" w14:textId="77777777" w:rsidR="009E2EE5" w:rsidRPr="001C3B9F" w:rsidRDefault="009E2EE5" w:rsidP="00D213C3">
            <w:pPr>
              <w:tabs>
                <w:tab w:val="left" w:pos="6150"/>
              </w:tabs>
              <w:spacing w:line="400" w:lineRule="exact"/>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2.公积金费用：每月25日前完成本月公积金汇缴，在OA上提交付款申请，每月30日跟进本月公积金费用支付完成。</w:t>
            </w:r>
          </w:p>
        </w:tc>
        <w:tc>
          <w:tcPr>
            <w:tcW w:w="2068" w:type="dxa"/>
            <w:tcBorders>
              <w:top w:val="single" w:sz="4" w:space="0" w:color="auto"/>
              <w:left w:val="single" w:sz="4" w:space="0" w:color="auto"/>
              <w:bottom w:val="single" w:sz="4" w:space="0" w:color="auto"/>
              <w:right w:val="single" w:sz="4" w:space="0" w:color="auto"/>
            </w:tcBorders>
            <w:vAlign w:val="center"/>
          </w:tcPr>
          <w:p w14:paraId="627A49A3" w14:textId="77777777" w:rsidR="009E2EE5" w:rsidRPr="001C3B9F" w:rsidRDefault="009E2EE5" w:rsidP="00D213C3">
            <w:pPr>
              <w:tabs>
                <w:tab w:val="left" w:pos="6150"/>
              </w:tabs>
              <w:spacing w:line="400" w:lineRule="exact"/>
              <w:rPr>
                <w:rFonts w:asciiTheme="minorEastAsia" w:eastAsiaTheme="minorEastAsia" w:hAnsiTheme="minorEastAsia" w:cs="宋体"/>
                <w:b/>
                <w:bCs/>
                <w:szCs w:val="21"/>
              </w:rPr>
            </w:pPr>
          </w:p>
        </w:tc>
      </w:tr>
      <w:tr w:rsidR="009E2EE5" w:rsidRPr="001C3B9F" w14:paraId="2CB54CAB" w14:textId="77777777" w:rsidTr="00D213C3">
        <w:trPr>
          <w:trHeight w:val="728"/>
          <w:tblHeader/>
        </w:trPr>
        <w:tc>
          <w:tcPr>
            <w:tcW w:w="703" w:type="dxa"/>
            <w:tcBorders>
              <w:top w:val="single" w:sz="4" w:space="0" w:color="auto"/>
              <w:left w:val="single" w:sz="4" w:space="0" w:color="auto"/>
              <w:bottom w:val="single" w:sz="4" w:space="0" w:color="auto"/>
              <w:right w:val="single" w:sz="4" w:space="0" w:color="auto"/>
            </w:tcBorders>
            <w:vAlign w:val="center"/>
          </w:tcPr>
          <w:p w14:paraId="13F76523"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4</w:t>
            </w:r>
          </w:p>
        </w:tc>
        <w:tc>
          <w:tcPr>
            <w:tcW w:w="1215" w:type="dxa"/>
            <w:tcBorders>
              <w:top w:val="single" w:sz="4" w:space="0" w:color="auto"/>
              <w:left w:val="single" w:sz="4" w:space="0" w:color="auto"/>
              <w:bottom w:val="single" w:sz="4" w:space="0" w:color="auto"/>
              <w:right w:val="single" w:sz="4" w:space="0" w:color="auto"/>
            </w:tcBorders>
            <w:vAlign w:val="center"/>
          </w:tcPr>
          <w:p w14:paraId="14EFA571" w14:textId="77777777" w:rsidR="009E2EE5" w:rsidRPr="001C3B9F" w:rsidRDefault="009E2EE5" w:rsidP="00D213C3">
            <w:pPr>
              <w:tabs>
                <w:tab w:val="left" w:pos="6150"/>
              </w:tabs>
              <w:spacing w:line="40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保险服务</w:t>
            </w:r>
          </w:p>
        </w:tc>
        <w:tc>
          <w:tcPr>
            <w:tcW w:w="1065" w:type="dxa"/>
            <w:tcBorders>
              <w:top w:val="single" w:sz="4" w:space="0" w:color="auto"/>
              <w:left w:val="single" w:sz="4" w:space="0" w:color="auto"/>
              <w:bottom w:val="single" w:sz="4" w:space="0" w:color="auto"/>
              <w:right w:val="single" w:sz="4" w:space="0" w:color="auto"/>
            </w:tcBorders>
            <w:vAlign w:val="center"/>
          </w:tcPr>
          <w:p w14:paraId="48AA9C98" w14:textId="77777777" w:rsidR="009E2EE5" w:rsidRPr="001C3B9F" w:rsidRDefault="009E2EE5" w:rsidP="00D213C3">
            <w:pPr>
              <w:tabs>
                <w:tab w:val="left" w:pos="6150"/>
              </w:tabs>
              <w:spacing w:line="400" w:lineRule="exact"/>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人事专员</w:t>
            </w:r>
          </w:p>
        </w:tc>
        <w:tc>
          <w:tcPr>
            <w:tcW w:w="4688" w:type="dxa"/>
            <w:tcBorders>
              <w:top w:val="single" w:sz="4" w:space="0" w:color="auto"/>
              <w:left w:val="single" w:sz="4" w:space="0" w:color="auto"/>
              <w:bottom w:val="single" w:sz="4" w:space="0" w:color="auto"/>
              <w:right w:val="single" w:sz="4" w:space="0" w:color="auto"/>
            </w:tcBorders>
            <w:vAlign w:val="center"/>
          </w:tcPr>
          <w:p w14:paraId="54464411"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w:t>
            </w:r>
            <w:proofErr w:type="gramStart"/>
            <w:r w:rsidRPr="001C3B9F">
              <w:rPr>
                <w:rFonts w:asciiTheme="minorEastAsia" w:eastAsiaTheme="minorEastAsia" w:hAnsiTheme="minorEastAsia" w:cs="宋体" w:hint="eastAsia"/>
                <w:szCs w:val="21"/>
              </w:rPr>
              <w:t>医</w:t>
            </w:r>
            <w:proofErr w:type="gramEnd"/>
            <w:r w:rsidRPr="001C3B9F">
              <w:rPr>
                <w:rFonts w:asciiTheme="minorEastAsia" w:eastAsiaTheme="minorEastAsia" w:hAnsiTheme="minorEastAsia" w:cs="宋体" w:hint="eastAsia"/>
                <w:szCs w:val="21"/>
              </w:rPr>
              <w:t>保：每月5日查询上月新增</w:t>
            </w:r>
            <w:proofErr w:type="gramStart"/>
            <w:r w:rsidRPr="001C3B9F">
              <w:rPr>
                <w:rFonts w:asciiTheme="minorEastAsia" w:eastAsiaTheme="minorEastAsia" w:hAnsiTheme="minorEastAsia" w:cs="宋体" w:hint="eastAsia"/>
                <w:szCs w:val="21"/>
              </w:rPr>
              <w:t>医</w:t>
            </w:r>
            <w:proofErr w:type="gramEnd"/>
            <w:r w:rsidRPr="001C3B9F">
              <w:rPr>
                <w:rFonts w:asciiTheme="minorEastAsia" w:eastAsiaTheme="minorEastAsia" w:hAnsiTheme="minorEastAsia" w:cs="宋体" w:hint="eastAsia"/>
                <w:szCs w:val="21"/>
              </w:rPr>
              <w:t>保卡名单，及时领取</w:t>
            </w:r>
            <w:proofErr w:type="gramStart"/>
            <w:r w:rsidRPr="001C3B9F">
              <w:rPr>
                <w:rFonts w:asciiTheme="minorEastAsia" w:eastAsiaTheme="minorEastAsia" w:hAnsiTheme="minorEastAsia" w:cs="宋体" w:hint="eastAsia"/>
                <w:szCs w:val="21"/>
              </w:rPr>
              <w:t>医</w:t>
            </w:r>
            <w:proofErr w:type="gramEnd"/>
            <w:r w:rsidRPr="001C3B9F">
              <w:rPr>
                <w:rFonts w:asciiTheme="minorEastAsia" w:eastAsiaTheme="minorEastAsia" w:hAnsiTheme="minorEastAsia" w:cs="宋体" w:hint="eastAsia"/>
                <w:szCs w:val="21"/>
              </w:rPr>
              <w:t>保卡；</w:t>
            </w:r>
          </w:p>
          <w:p w14:paraId="26AE19A4"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2、意外险：新入职外勤人员及时购买或更新；</w:t>
            </w:r>
          </w:p>
          <w:p w14:paraId="001A7DC7"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3、生育津贴：1）女职工：产假</w:t>
            </w:r>
            <w:r w:rsidRPr="001C3B9F">
              <w:rPr>
                <w:rFonts w:asciiTheme="minorEastAsia" w:eastAsiaTheme="minorEastAsia" w:hAnsiTheme="minorEastAsia" w:hint="eastAsia"/>
                <w:kern w:val="0"/>
                <w:szCs w:val="21"/>
              </w:rPr>
              <w:t>期满3个月内办理</w:t>
            </w:r>
            <w:r w:rsidRPr="001C3B9F">
              <w:rPr>
                <w:rFonts w:asciiTheme="minorEastAsia" w:eastAsiaTheme="minorEastAsia" w:hAnsiTheme="minorEastAsia" w:cs="宋体" w:hint="eastAsia"/>
                <w:szCs w:val="21"/>
              </w:rPr>
              <w:t>，每周三提交资料；2）男职工：</w:t>
            </w:r>
            <w:r w:rsidRPr="001C3B9F">
              <w:rPr>
                <w:rFonts w:asciiTheme="minorEastAsia" w:eastAsiaTheme="minorEastAsia" w:hAnsiTheme="minorEastAsia" w:hint="eastAsia"/>
                <w:kern w:val="0"/>
                <w:szCs w:val="21"/>
                <w:shd w:val="clear" w:color="auto" w:fill="FFFFFF"/>
              </w:rPr>
              <w:t>分娩后6个月内办理，每周二提交资料</w:t>
            </w:r>
          </w:p>
        </w:tc>
        <w:tc>
          <w:tcPr>
            <w:tcW w:w="2068" w:type="dxa"/>
            <w:tcBorders>
              <w:top w:val="single" w:sz="4" w:space="0" w:color="auto"/>
              <w:left w:val="single" w:sz="4" w:space="0" w:color="auto"/>
              <w:bottom w:val="single" w:sz="4" w:space="0" w:color="auto"/>
              <w:right w:val="single" w:sz="4" w:space="0" w:color="auto"/>
            </w:tcBorders>
            <w:vAlign w:val="center"/>
          </w:tcPr>
          <w:p w14:paraId="1357DC90"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p>
        </w:tc>
      </w:tr>
    </w:tbl>
    <w:p w14:paraId="424B017C" w14:textId="77777777" w:rsidR="009E2EE5" w:rsidRPr="001C3B9F" w:rsidRDefault="009E2EE5" w:rsidP="009E2EE5">
      <w:pPr>
        <w:spacing w:line="360" w:lineRule="auto"/>
        <w:ind w:leftChars="-405" w:left="-850" w:rightChars="-444" w:right="-932" w:firstLineChars="349" w:firstLine="736"/>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w:t>
      </w:r>
      <w:r w:rsidRPr="001C3B9F">
        <w:rPr>
          <w:rFonts w:asciiTheme="minorEastAsia" w:eastAsiaTheme="minorEastAsia" w:hAnsiTheme="minorEastAsia"/>
          <w:b/>
          <w:szCs w:val="21"/>
          <w:shd w:val="clear" w:color="auto" w:fill="FFFFFF" w:themeFill="background1"/>
        </w:rPr>
        <w:t>5</w:t>
      </w:r>
      <w:r w:rsidRPr="001C3B9F">
        <w:rPr>
          <w:rFonts w:asciiTheme="minorEastAsia" w:eastAsiaTheme="minorEastAsia" w:hAnsiTheme="minorEastAsia" w:hint="eastAsia"/>
          <w:b/>
          <w:szCs w:val="21"/>
          <w:shd w:val="clear" w:color="auto" w:fill="FFFFFF" w:themeFill="background1"/>
        </w:rPr>
        <w:t>）附加说明</w:t>
      </w:r>
    </w:p>
    <w:p w14:paraId="5284DB65" w14:textId="77777777" w:rsidR="009E2EE5" w:rsidRPr="001C3B9F" w:rsidRDefault="009E2EE5" w:rsidP="009E2EE5">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1）本规定自签批核准之日起生效，若有与原文件规定相冲突的地方，以本规定为准。</w:t>
      </w:r>
    </w:p>
    <w:p w14:paraId="4DE19A5E" w14:textId="77777777" w:rsidR="009E2EE5" w:rsidRPr="001C3B9F" w:rsidRDefault="009E2EE5" w:rsidP="009E2EE5">
      <w:pPr>
        <w:spacing w:line="400" w:lineRule="exact"/>
        <w:ind w:firstLineChars="200" w:firstLine="420"/>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）本规定由</w:t>
      </w:r>
      <w:r w:rsidRPr="001C3B9F">
        <w:rPr>
          <w:rFonts w:asciiTheme="minorEastAsia" w:eastAsiaTheme="minorEastAsia" w:hAnsiTheme="minorEastAsia"/>
          <w:szCs w:val="21"/>
          <w:shd w:val="clear" w:color="auto" w:fill="FFFFFF" w:themeFill="background1"/>
        </w:rPr>
        <w:t>人力资源部</w:t>
      </w:r>
      <w:r w:rsidRPr="001C3B9F">
        <w:rPr>
          <w:rFonts w:asciiTheme="minorEastAsia" w:eastAsiaTheme="minorEastAsia" w:hAnsiTheme="minorEastAsia" w:hint="eastAsia"/>
          <w:szCs w:val="21"/>
          <w:shd w:val="clear" w:color="auto" w:fill="FFFFFF" w:themeFill="background1"/>
        </w:rPr>
        <w:t>负责草拟、修订和解释，经董事长签批核准后生效，修订时亦同。</w:t>
      </w:r>
    </w:p>
    <w:p w14:paraId="62EBD878" w14:textId="77777777" w:rsidR="009E2EE5" w:rsidRPr="00C827F1" w:rsidRDefault="009E2EE5" w:rsidP="009E2EE5">
      <w:pPr>
        <w:rPr>
          <w:rFonts w:asciiTheme="minorEastAsia" w:eastAsiaTheme="minorEastAsia" w:hAnsiTheme="minorEastAsia"/>
          <w:b/>
          <w:szCs w:val="21"/>
          <w:shd w:val="clear" w:color="auto" w:fill="FFFFFF" w:themeFill="background1"/>
        </w:rPr>
      </w:pPr>
    </w:p>
    <w:p w14:paraId="08CB5C22" w14:textId="77777777" w:rsidR="00C827F1" w:rsidRPr="00CA2D41" w:rsidRDefault="00C827F1" w:rsidP="00C827F1">
      <w:pPr>
        <w:widowControl/>
        <w:jc w:val="left"/>
        <w:rPr>
          <w:rFonts w:asciiTheme="minorEastAsia" w:eastAsiaTheme="minorEastAsia" w:hAnsiTheme="minorEastAsia" w:cstheme="minorEastAsia"/>
          <w:b/>
          <w:bCs/>
          <w:kern w:val="24"/>
          <w:szCs w:val="21"/>
          <w:shd w:val="clear" w:color="auto" w:fill="FFFFFF" w:themeFill="background1"/>
        </w:rPr>
      </w:pPr>
      <w:r w:rsidRPr="00C827F1">
        <w:rPr>
          <w:rFonts w:hint="eastAsia"/>
          <w:b/>
        </w:rPr>
        <w:t>十</w:t>
      </w:r>
      <w:r w:rsidRPr="00C827F1">
        <w:rPr>
          <w:b/>
        </w:rPr>
        <w:t>三、</w:t>
      </w:r>
      <w:r w:rsidRPr="00CA2D41">
        <w:rPr>
          <w:rFonts w:asciiTheme="minorEastAsia" w:eastAsiaTheme="minorEastAsia" w:hAnsiTheme="minorEastAsia" w:cstheme="minorEastAsia" w:hint="eastAsia"/>
          <w:b/>
          <w:bCs/>
          <w:kern w:val="24"/>
          <w:szCs w:val="21"/>
          <w:shd w:val="clear" w:color="auto" w:fill="FFFFFF" w:themeFill="background1"/>
        </w:rPr>
        <w:t>社会保险管理</w:t>
      </w:r>
      <w:r>
        <w:rPr>
          <w:rFonts w:asciiTheme="minorEastAsia" w:eastAsiaTheme="minorEastAsia" w:hAnsiTheme="minorEastAsia" w:cstheme="minorEastAsia" w:hint="eastAsia"/>
          <w:b/>
          <w:bCs/>
          <w:kern w:val="24"/>
          <w:szCs w:val="21"/>
          <w:shd w:val="clear" w:color="auto" w:fill="FFFFFF" w:themeFill="background1"/>
        </w:rPr>
        <w:t>流程</w:t>
      </w:r>
    </w:p>
    <w:p w14:paraId="7C9A313B" w14:textId="77777777" w:rsidR="00C827F1" w:rsidRPr="008460E0" w:rsidRDefault="00C827F1" w:rsidP="00C827F1">
      <w:pPr>
        <w:rPr>
          <w:rFonts w:asciiTheme="minorEastAsia" w:eastAsiaTheme="minorEastAsia" w:hAnsiTheme="minorEastAsia"/>
          <w:szCs w:val="21"/>
          <w:shd w:val="clear" w:color="auto" w:fill="FFFFFF" w:themeFill="background1"/>
        </w:rPr>
      </w:pP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C827F1" w:rsidRPr="008460E0" w14:paraId="125420A4" w14:textId="77777777" w:rsidTr="00CE54A9">
        <w:trPr>
          <w:trHeight w:val="345"/>
        </w:trPr>
        <w:tc>
          <w:tcPr>
            <w:tcW w:w="3571" w:type="dxa"/>
            <w:gridSpan w:val="2"/>
          </w:tcPr>
          <w:p w14:paraId="425F9D11" w14:textId="77777777" w:rsidR="00C827F1" w:rsidRPr="008460E0" w:rsidRDefault="00C827F1" w:rsidP="00CE54A9">
            <w:pPr>
              <w:ind w:left="-9"/>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69198019" w14:textId="77777777" w:rsidR="00C827F1" w:rsidRPr="008460E0" w:rsidRDefault="00C827F1" w:rsidP="00CE54A9">
            <w:pPr>
              <w:jc w:val="center"/>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社</w:t>
            </w:r>
            <w:r w:rsidRPr="008460E0">
              <w:rPr>
                <w:rFonts w:asciiTheme="minorEastAsia" w:eastAsiaTheme="minorEastAsia" w:hAnsiTheme="minorEastAsia"/>
                <w:b/>
                <w:szCs w:val="21"/>
                <w:shd w:val="clear" w:color="auto" w:fill="FFFFFF" w:themeFill="background1"/>
              </w:rPr>
              <w:t>会保险</w:t>
            </w:r>
            <w:r w:rsidRPr="008460E0">
              <w:rPr>
                <w:rFonts w:asciiTheme="minorEastAsia" w:eastAsiaTheme="minorEastAsia" w:hAnsiTheme="minorEastAsia" w:hint="eastAsia"/>
                <w:b/>
                <w:szCs w:val="21"/>
                <w:shd w:val="clear" w:color="auto" w:fill="FFFFFF" w:themeFill="background1"/>
              </w:rPr>
              <w:t>管理</w:t>
            </w:r>
            <w:r>
              <w:rPr>
                <w:rFonts w:asciiTheme="minorEastAsia" w:eastAsiaTheme="minorEastAsia" w:hAnsiTheme="minorEastAsia" w:hint="eastAsia"/>
                <w:b/>
                <w:szCs w:val="21"/>
                <w:shd w:val="clear" w:color="auto" w:fill="FFFFFF" w:themeFill="background1"/>
              </w:rPr>
              <w:t>流程</w:t>
            </w:r>
          </w:p>
        </w:tc>
      </w:tr>
      <w:tr w:rsidR="00C827F1" w:rsidRPr="008460E0" w14:paraId="53825D18" w14:textId="77777777" w:rsidTr="00CE54A9">
        <w:trPr>
          <w:trHeight w:val="267"/>
        </w:trPr>
        <w:tc>
          <w:tcPr>
            <w:tcW w:w="3571" w:type="dxa"/>
            <w:gridSpan w:val="2"/>
          </w:tcPr>
          <w:p w14:paraId="4074FA16" w14:textId="77777777" w:rsidR="00C827F1" w:rsidRPr="008460E0" w:rsidRDefault="00C827F1" w:rsidP="00CE54A9">
            <w:pPr>
              <w:ind w:left="-9"/>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w:t>
            </w:r>
            <w:r w:rsidRPr="008460E0">
              <w:rPr>
                <w:rFonts w:asciiTheme="minorEastAsia" w:eastAsiaTheme="minorEastAsia" w:hAnsiTheme="minorEastAsia"/>
                <w:b/>
                <w:szCs w:val="21"/>
                <w:shd w:val="clear" w:color="auto" w:fill="FFFFFF" w:themeFill="background1"/>
              </w:rPr>
              <w:t>-RZ</w:t>
            </w:r>
            <w:r w:rsidRPr="008460E0">
              <w:rPr>
                <w:rFonts w:asciiTheme="minorEastAsia" w:eastAsiaTheme="minorEastAsia" w:hAnsiTheme="minorEastAsia" w:hint="eastAsia"/>
                <w:b/>
                <w:szCs w:val="21"/>
                <w:shd w:val="clear" w:color="auto" w:fill="FFFFFF" w:themeFill="background1"/>
              </w:rPr>
              <w:t>01</w:t>
            </w:r>
          </w:p>
        </w:tc>
        <w:tc>
          <w:tcPr>
            <w:tcW w:w="4251" w:type="dxa"/>
            <w:gridSpan w:val="3"/>
            <w:vMerge/>
          </w:tcPr>
          <w:p w14:paraId="62AAF4E8" w14:textId="77777777" w:rsidR="00C827F1" w:rsidRPr="008460E0" w:rsidRDefault="00C827F1" w:rsidP="00CE54A9">
            <w:pPr>
              <w:widowControl/>
              <w:jc w:val="left"/>
              <w:rPr>
                <w:rFonts w:asciiTheme="minorEastAsia" w:eastAsiaTheme="minorEastAsia" w:hAnsiTheme="minorEastAsia"/>
                <w:b/>
                <w:szCs w:val="21"/>
                <w:shd w:val="clear" w:color="auto" w:fill="FFFFFF" w:themeFill="background1"/>
              </w:rPr>
            </w:pPr>
          </w:p>
        </w:tc>
      </w:tr>
      <w:tr w:rsidR="00C827F1" w:rsidRPr="008460E0" w14:paraId="4C8DE4E1" w14:textId="77777777" w:rsidTr="00CE54A9">
        <w:trPr>
          <w:trHeight w:val="368"/>
        </w:trPr>
        <w:tc>
          <w:tcPr>
            <w:tcW w:w="1486" w:type="dxa"/>
          </w:tcPr>
          <w:p w14:paraId="4B3A4260" w14:textId="77777777" w:rsidR="00C827F1" w:rsidRPr="008460E0" w:rsidRDefault="00C827F1" w:rsidP="00CE54A9">
            <w:pPr>
              <w:ind w:left="-9"/>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版本</w:t>
            </w:r>
          </w:p>
        </w:tc>
        <w:tc>
          <w:tcPr>
            <w:tcW w:w="2085" w:type="dxa"/>
          </w:tcPr>
          <w:p w14:paraId="151142DB" w14:textId="77777777" w:rsidR="00C827F1" w:rsidRPr="008460E0" w:rsidRDefault="00C827F1" w:rsidP="00CE54A9">
            <w:pPr>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拟定人</w:t>
            </w:r>
          </w:p>
        </w:tc>
        <w:tc>
          <w:tcPr>
            <w:tcW w:w="1164" w:type="dxa"/>
          </w:tcPr>
          <w:p w14:paraId="523E8733" w14:textId="77777777" w:rsidR="00C827F1" w:rsidRPr="008460E0" w:rsidRDefault="00C827F1" w:rsidP="00CE54A9">
            <w:pPr>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审核人</w:t>
            </w:r>
          </w:p>
        </w:tc>
        <w:tc>
          <w:tcPr>
            <w:tcW w:w="1555" w:type="dxa"/>
          </w:tcPr>
          <w:p w14:paraId="43D59FD8" w14:textId="77777777" w:rsidR="00C827F1" w:rsidRPr="008460E0" w:rsidRDefault="00C827F1" w:rsidP="00CE54A9">
            <w:pPr>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批准人</w:t>
            </w:r>
          </w:p>
        </w:tc>
        <w:tc>
          <w:tcPr>
            <w:tcW w:w="1532" w:type="dxa"/>
          </w:tcPr>
          <w:p w14:paraId="75620605" w14:textId="77777777" w:rsidR="00C827F1" w:rsidRPr="008460E0" w:rsidRDefault="00C827F1" w:rsidP="00CE54A9">
            <w:pPr>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生效日期</w:t>
            </w:r>
          </w:p>
        </w:tc>
      </w:tr>
      <w:tr w:rsidR="00C827F1" w:rsidRPr="008460E0" w14:paraId="3C34C68A" w14:textId="77777777" w:rsidTr="00CE54A9">
        <w:trPr>
          <w:trHeight w:val="369"/>
        </w:trPr>
        <w:tc>
          <w:tcPr>
            <w:tcW w:w="1486" w:type="dxa"/>
          </w:tcPr>
          <w:p w14:paraId="7A925756" w14:textId="77777777" w:rsidR="00C827F1" w:rsidRPr="008460E0" w:rsidRDefault="00C827F1" w:rsidP="00CE54A9">
            <w:pPr>
              <w:ind w:left="-9"/>
              <w:rPr>
                <w:rFonts w:asciiTheme="minorEastAsia" w:eastAsiaTheme="minorEastAsia" w:hAnsiTheme="minorEastAsia"/>
                <w:b/>
                <w:szCs w:val="21"/>
                <w:shd w:val="clear" w:color="auto" w:fill="FFFFFF" w:themeFill="background1"/>
              </w:rPr>
            </w:pPr>
          </w:p>
        </w:tc>
        <w:tc>
          <w:tcPr>
            <w:tcW w:w="2085" w:type="dxa"/>
          </w:tcPr>
          <w:p w14:paraId="5B2D8902" w14:textId="77777777" w:rsidR="00C827F1" w:rsidRPr="008460E0" w:rsidRDefault="00C827F1" w:rsidP="00CE54A9">
            <w:pPr>
              <w:rPr>
                <w:rFonts w:asciiTheme="minorEastAsia" w:eastAsiaTheme="minorEastAsia" w:hAnsiTheme="minorEastAsia"/>
                <w:b/>
                <w:szCs w:val="21"/>
                <w:shd w:val="clear" w:color="auto" w:fill="FFFFFF" w:themeFill="background1"/>
              </w:rPr>
            </w:pPr>
          </w:p>
        </w:tc>
        <w:tc>
          <w:tcPr>
            <w:tcW w:w="1164" w:type="dxa"/>
          </w:tcPr>
          <w:p w14:paraId="7CEDFAD9" w14:textId="77777777" w:rsidR="00C827F1" w:rsidRPr="008460E0" w:rsidRDefault="00C827F1" w:rsidP="00CE54A9">
            <w:pPr>
              <w:rPr>
                <w:rFonts w:asciiTheme="minorEastAsia" w:eastAsiaTheme="minorEastAsia" w:hAnsiTheme="minorEastAsia"/>
                <w:b/>
                <w:szCs w:val="21"/>
                <w:shd w:val="clear" w:color="auto" w:fill="FFFFFF" w:themeFill="background1"/>
              </w:rPr>
            </w:pPr>
          </w:p>
        </w:tc>
        <w:tc>
          <w:tcPr>
            <w:tcW w:w="1555" w:type="dxa"/>
          </w:tcPr>
          <w:p w14:paraId="50BD50F7" w14:textId="77777777" w:rsidR="00C827F1" w:rsidRPr="008460E0" w:rsidRDefault="00C827F1" w:rsidP="00CE54A9">
            <w:pPr>
              <w:rPr>
                <w:rFonts w:asciiTheme="minorEastAsia" w:eastAsiaTheme="minorEastAsia" w:hAnsiTheme="minorEastAsia"/>
                <w:b/>
                <w:szCs w:val="21"/>
                <w:shd w:val="clear" w:color="auto" w:fill="FFFFFF" w:themeFill="background1"/>
              </w:rPr>
            </w:pPr>
          </w:p>
        </w:tc>
        <w:tc>
          <w:tcPr>
            <w:tcW w:w="1532" w:type="dxa"/>
          </w:tcPr>
          <w:p w14:paraId="09D7F092" w14:textId="77777777" w:rsidR="00C827F1" w:rsidRPr="008460E0" w:rsidRDefault="00C827F1" w:rsidP="00CE54A9">
            <w:pPr>
              <w:rPr>
                <w:rFonts w:asciiTheme="minorEastAsia" w:eastAsiaTheme="minorEastAsia" w:hAnsiTheme="minorEastAsia"/>
                <w:b/>
                <w:szCs w:val="21"/>
                <w:shd w:val="clear" w:color="auto" w:fill="FFFFFF" w:themeFill="background1"/>
              </w:rPr>
            </w:pPr>
          </w:p>
        </w:tc>
      </w:tr>
    </w:tbl>
    <w:p w14:paraId="4FB16A22" w14:textId="77777777" w:rsidR="00C827F1" w:rsidRPr="008460E0" w:rsidRDefault="00C827F1" w:rsidP="00C827F1">
      <w:pPr>
        <w:widowControl/>
        <w:jc w:val="left"/>
        <w:rPr>
          <w:rFonts w:asciiTheme="minorEastAsia" w:eastAsiaTheme="minorEastAsia" w:hAnsiTheme="minorEastAsia" w:cstheme="minorEastAsia"/>
          <w:b/>
          <w:bCs/>
          <w:kern w:val="24"/>
          <w:szCs w:val="21"/>
          <w:shd w:val="clear" w:color="auto" w:fill="FFFFFF" w:themeFill="background1"/>
        </w:rPr>
      </w:pPr>
    </w:p>
    <w:p w14:paraId="6441778F" w14:textId="77777777" w:rsidR="00C827F1" w:rsidRPr="008460E0" w:rsidRDefault="00C827F1" w:rsidP="00C827F1">
      <w:pPr>
        <w:widowControl/>
        <w:jc w:val="left"/>
        <w:rPr>
          <w:rFonts w:asciiTheme="minorEastAsia" w:eastAsiaTheme="minorEastAsia" w:hAnsiTheme="minorEastAsia" w:cstheme="minorEastAsia"/>
          <w:b/>
          <w:bCs/>
          <w:kern w:val="24"/>
          <w:szCs w:val="21"/>
          <w:shd w:val="clear" w:color="auto" w:fill="FFFFFF" w:themeFill="background1"/>
        </w:rPr>
      </w:pPr>
      <w:r w:rsidRPr="008460E0">
        <w:rPr>
          <w:rFonts w:asciiTheme="minorEastAsia" w:eastAsiaTheme="minorEastAsia" w:hAnsiTheme="minorEastAsia" w:cstheme="minorEastAsia" w:hint="eastAsia"/>
          <w:b/>
          <w:bCs/>
          <w:kern w:val="24"/>
          <w:szCs w:val="21"/>
          <w:shd w:val="clear" w:color="auto" w:fill="FFFFFF" w:themeFill="background1"/>
        </w:rPr>
        <w:t>（1）目</w:t>
      </w:r>
      <w:r w:rsidRPr="008460E0">
        <w:rPr>
          <w:rFonts w:asciiTheme="minorEastAsia" w:eastAsiaTheme="minorEastAsia" w:hAnsiTheme="minorEastAsia" w:cstheme="minorEastAsia"/>
          <w:b/>
          <w:bCs/>
          <w:kern w:val="24"/>
          <w:szCs w:val="21"/>
          <w:shd w:val="clear" w:color="auto" w:fill="FFFFFF" w:themeFill="background1"/>
        </w:rPr>
        <w:t>的</w:t>
      </w:r>
    </w:p>
    <w:p w14:paraId="3E94A7A7" w14:textId="77777777" w:rsidR="00C827F1" w:rsidRPr="008460E0" w:rsidRDefault="00C827F1" w:rsidP="00C827F1">
      <w:pPr>
        <w:spacing w:line="400" w:lineRule="exact"/>
        <w:ind w:firstLineChars="200" w:firstLine="420"/>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szCs w:val="21"/>
          <w:shd w:val="clear" w:color="auto" w:fill="FFFFFF" w:themeFill="background1"/>
        </w:rPr>
        <w:t>为保障员工的合法权益，根据《中华人民共和国社会保险法》、《工伤保险条例》及相</w:t>
      </w:r>
      <w:r w:rsidRPr="008460E0">
        <w:rPr>
          <w:rFonts w:asciiTheme="minorEastAsia" w:eastAsiaTheme="minorEastAsia" w:hAnsiTheme="minorEastAsia" w:hint="eastAsia"/>
          <w:szCs w:val="21"/>
          <w:shd w:val="clear" w:color="auto" w:fill="FFFFFF" w:themeFill="background1"/>
        </w:rPr>
        <w:lastRenderedPageBreak/>
        <w:t>关法规，结合本公司的实际情况，特制定本制度。</w:t>
      </w:r>
    </w:p>
    <w:p w14:paraId="67F0916D" w14:textId="77777777" w:rsidR="00C827F1" w:rsidRPr="008460E0" w:rsidRDefault="00C827F1" w:rsidP="00C827F1">
      <w:pPr>
        <w:spacing w:line="400" w:lineRule="exact"/>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（2）适用范围</w:t>
      </w:r>
    </w:p>
    <w:p w14:paraId="1307E1AF" w14:textId="77777777" w:rsidR="00C827F1" w:rsidRPr="008460E0" w:rsidRDefault="00C827F1" w:rsidP="00C827F1">
      <w:pPr>
        <w:spacing w:line="400" w:lineRule="exact"/>
        <w:ind w:firstLineChars="200" w:firstLine="420"/>
        <w:rPr>
          <w:rFonts w:asciiTheme="minorEastAsia" w:eastAsiaTheme="minorEastAsia" w:hAnsiTheme="minorEastAsia"/>
          <w:szCs w:val="21"/>
          <w:shd w:val="clear" w:color="auto" w:fill="FFFFFF" w:themeFill="background1"/>
        </w:rPr>
      </w:pPr>
      <w:r w:rsidRPr="008460E0">
        <w:rPr>
          <w:rFonts w:asciiTheme="minorEastAsia" w:eastAsiaTheme="minorEastAsia" w:hAnsiTheme="minorEastAsia" w:hint="eastAsia"/>
          <w:szCs w:val="21"/>
          <w:shd w:val="clear" w:color="auto" w:fill="FFFFFF" w:themeFill="background1"/>
        </w:rPr>
        <w:t>与公司建立唯一劳动关系的所有合同制员工。</w:t>
      </w:r>
    </w:p>
    <w:p w14:paraId="3069BD4F" w14:textId="77777777" w:rsidR="00C827F1" w:rsidRPr="008460E0" w:rsidRDefault="00C827F1" w:rsidP="00C827F1">
      <w:pPr>
        <w:spacing w:line="400" w:lineRule="exact"/>
        <w:jc w:val="left"/>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（3）流程图</w:t>
      </w:r>
    </w:p>
    <w:p w14:paraId="63904528" w14:textId="77777777" w:rsidR="00C827F1" w:rsidRPr="008460E0" w:rsidRDefault="00C827F1" w:rsidP="00C827F1">
      <w:pPr>
        <w:spacing w:line="360" w:lineRule="auto"/>
        <w:jc w:val="left"/>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object w:dxaOrig="12015" w:dyaOrig="14445" w14:anchorId="6147566C">
          <v:shape id="_x0000_i1036" type="#_x0000_t75" style="width:356.4pt;height:387.6pt" o:ole="">
            <v:fill o:detectmouseclick="t"/>
            <v:imagedata r:id="rId32" o:title=""/>
            <o:lock v:ext="edit" aspectratio="f"/>
          </v:shape>
          <o:OLEObject Type="Embed" ProgID="Visio.Drawing.11" ShapeID="_x0000_i1036" DrawAspect="Content" ObjectID="_1740653173" r:id="rId33">
            <o:FieldCodes>\* MERGEFORMAT</o:FieldCodes>
          </o:OLEObject>
        </w:object>
      </w:r>
    </w:p>
    <w:p w14:paraId="30B9F7FC" w14:textId="77777777" w:rsidR="00C827F1" w:rsidRPr="008460E0" w:rsidRDefault="00C827F1" w:rsidP="00C827F1">
      <w:pPr>
        <w:spacing w:line="360" w:lineRule="auto"/>
        <w:jc w:val="left"/>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（4）流程说明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1215"/>
        <w:gridCol w:w="1065"/>
        <w:gridCol w:w="4688"/>
        <w:gridCol w:w="2068"/>
      </w:tblGrid>
      <w:tr w:rsidR="00C827F1" w:rsidRPr="008460E0" w14:paraId="2EC160A5" w14:textId="77777777" w:rsidTr="00CE54A9">
        <w:trPr>
          <w:trHeight w:val="418"/>
          <w:tblHeader/>
        </w:trPr>
        <w:tc>
          <w:tcPr>
            <w:tcW w:w="703" w:type="dxa"/>
            <w:tcBorders>
              <w:top w:val="single" w:sz="4" w:space="0" w:color="auto"/>
              <w:left w:val="single" w:sz="4" w:space="0" w:color="auto"/>
              <w:bottom w:val="single" w:sz="4" w:space="0" w:color="auto"/>
              <w:right w:val="single" w:sz="4" w:space="0" w:color="auto"/>
            </w:tcBorders>
            <w:vAlign w:val="center"/>
          </w:tcPr>
          <w:p w14:paraId="696B39F6" w14:textId="77777777" w:rsidR="00C827F1" w:rsidRPr="008460E0" w:rsidRDefault="00C827F1" w:rsidP="00CE54A9">
            <w:pPr>
              <w:spacing w:line="400" w:lineRule="exact"/>
              <w:jc w:val="center"/>
              <w:rPr>
                <w:rFonts w:asciiTheme="minorEastAsia" w:eastAsiaTheme="minorEastAsia" w:hAnsiTheme="minorEastAsia" w:cs="宋体"/>
                <w:b/>
                <w:bCs/>
                <w:szCs w:val="21"/>
                <w:shd w:val="clear" w:color="auto" w:fill="FFFFFF" w:themeFill="background1"/>
              </w:rPr>
            </w:pPr>
            <w:r w:rsidRPr="008460E0">
              <w:rPr>
                <w:rFonts w:asciiTheme="minorEastAsia" w:eastAsiaTheme="minorEastAsia" w:hAnsiTheme="minorEastAsia" w:cs="宋体" w:hint="eastAsia"/>
                <w:b/>
                <w:bCs/>
                <w:szCs w:val="21"/>
                <w:shd w:val="clear" w:color="auto" w:fill="FFFFFF" w:themeFill="background1"/>
              </w:rPr>
              <w:lastRenderedPageBreak/>
              <w:t>步骤</w:t>
            </w:r>
          </w:p>
        </w:tc>
        <w:tc>
          <w:tcPr>
            <w:tcW w:w="1215" w:type="dxa"/>
            <w:tcBorders>
              <w:top w:val="single" w:sz="4" w:space="0" w:color="auto"/>
              <w:left w:val="single" w:sz="4" w:space="0" w:color="auto"/>
              <w:bottom w:val="single" w:sz="4" w:space="0" w:color="auto"/>
              <w:right w:val="single" w:sz="4" w:space="0" w:color="auto"/>
            </w:tcBorders>
            <w:vAlign w:val="center"/>
          </w:tcPr>
          <w:p w14:paraId="519B9424" w14:textId="77777777" w:rsidR="00C827F1" w:rsidRPr="008460E0" w:rsidRDefault="00C827F1" w:rsidP="00CE54A9">
            <w:pPr>
              <w:spacing w:line="400" w:lineRule="exact"/>
              <w:jc w:val="center"/>
              <w:rPr>
                <w:rFonts w:asciiTheme="minorEastAsia" w:eastAsiaTheme="minorEastAsia" w:hAnsiTheme="minorEastAsia" w:cs="宋体"/>
                <w:b/>
                <w:bCs/>
                <w:szCs w:val="21"/>
                <w:shd w:val="clear" w:color="auto" w:fill="FFFFFF" w:themeFill="background1"/>
              </w:rPr>
            </w:pPr>
            <w:r w:rsidRPr="008460E0">
              <w:rPr>
                <w:rFonts w:asciiTheme="minorEastAsia" w:eastAsiaTheme="minorEastAsia" w:hAnsiTheme="minorEastAsia" w:cs="宋体" w:hint="eastAsia"/>
                <w:b/>
                <w:bCs/>
                <w:szCs w:val="21"/>
                <w:shd w:val="clear" w:color="auto" w:fill="FFFFFF" w:themeFill="background1"/>
              </w:rPr>
              <w:t>工作事项</w:t>
            </w:r>
          </w:p>
        </w:tc>
        <w:tc>
          <w:tcPr>
            <w:tcW w:w="1065" w:type="dxa"/>
            <w:tcBorders>
              <w:top w:val="single" w:sz="4" w:space="0" w:color="auto"/>
              <w:left w:val="single" w:sz="4" w:space="0" w:color="auto"/>
              <w:bottom w:val="single" w:sz="4" w:space="0" w:color="auto"/>
              <w:right w:val="single" w:sz="4" w:space="0" w:color="auto"/>
            </w:tcBorders>
            <w:vAlign w:val="center"/>
          </w:tcPr>
          <w:p w14:paraId="588F19FE" w14:textId="77777777" w:rsidR="00C827F1" w:rsidRPr="008460E0" w:rsidRDefault="00C827F1" w:rsidP="00CE54A9">
            <w:pPr>
              <w:spacing w:line="400" w:lineRule="exact"/>
              <w:jc w:val="center"/>
              <w:rPr>
                <w:rFonts w:asciiTheme="minorEastAsia" w:eastAsiaTheme="minorEastAsia" w:hAnsiTheme="minorEastAsia" w:cs="宋体"/>
                <w:b/>
                <w:bCs/>
                <w:szCs w:val="21"/>
                <w:shd w:val="clear" w:color="auto" w:fill="FFFFFF" w:themeFill="background1"/>
              </w:rPr>
            </w:pPr>
            <w:r w:rsidRPr="008460E0">
              <w:rPr>
                <w:rFonts w:asciiTheme="minorEastAsia" w:eastAsiaTheme="minorEastAsia" w:hAnsiTheme="minorEastAsia" w:cs="宋体" w:hint="eastAsia"/>
                <w:b/>
                <w:bCs/>
                <w:szCs w:val="21"/>
                <w:shd w:val="clear" w:color="auto" w:fill="FFFFFF" w:themeFill="background1"/>
              </w:rPr>
              <w:t>责任岗位</w:t>
            </w:r>
          </w:p>
        </w:tc>
        <w:tc>
          <w:tcPr>
            <w:tcW w:w="4688" w:type="dxa"/>
            <w:tcBorders>
              <w:top w:val="single" w:sz="4" w:space="0" w:color="auto"/>
              <w:left w:val="single" w:sz="4" w:space="0" w:color="auto"/>
              <w:bottom w:val="single" w:sz="4" w:space="0" w:color="auto"/>
              <w:right w:val="single" w:sz="4" w:space="0" w:color="auto"/>
            </w:tcBorders>
            <w:vAlign w:val="center"/>
          </w:tcPr>
          <w:p w14:paraId="04E51B37" w14:textId="77777777" w:rsidR="00C827F1" w:rsidRPr="008460E0" w:rsidRDefault="00C827F1" w:rsidP="00CE54A9">
            <w:pPr>
              <w:spacing w:line="400" w:lineRule="exact"/>
              <w:jc w:val="center"/>
              <w:rPr>
                <w:rFonts w:asciiTheme="minorEastAsia" w:eastAsiaTheme="minorEastAsia" w:hAnsiTheme="minorEastAsia" w:cs="宋体"/>
                <w:b/>
                <w:bCs/>
                <w:szCs w:val="21"/>
                <w:shd w:val="clear" w:color="auto" w:fill="FFFFFF" w:themeFill="background1"/>
              </w:rPr>
            </w:pPr>
            <w:r w:rsidRPr="008460E0">
              <w:rPr>
                <w:rFonts w:asciiTheme="minorEastAsia" w:eastAsiaTheme="minorEastAsia" w:hAnsiTheme="minorEastAsia" w:cs="宋体" w:hint="eastAsia"/>
                <w:b/>
                <w:bCs/>
                <w:szCs w:val="21"/>
                <w:shd w:val="clear" w:color="auto" w:fill="FFFFFF" w:themeFill="background1"/>
              </w:rPr>
              <w:t>事项说明</w:t>
            </w:r>
          </w:p>
        </w:tc>
        <w:tc>
          <w:tcPr>
            <w:tcW w:w="2068" w:type="dxa"/>
            <w:tcBorders>
              <w:top w:val="single" w:sz="4" w:space="0" w:color="auto"/>
              <w:left w:val="single" w:sz="4" w:space="0" w:color="auto"/>
              <w:bottom w:val="single" w:sz="4" w:space="0" w:color="auto"/>
              <w:right w:val="single" w:sz="4" w:space="0" w:color="auto"/>
            </w:tcBorders>
            <w:vAlign w:val="center"/>
          </w:tcPr>
          <w:p w14:paraId="6451BCB5" w14:textId="77777777" w:rsidR="00C827F1" w:rsidRPr="008460E0" w:rsidRDefault="00C827F1" w:rsidP="00CE54A9">
            <w:pPr>
              <w:spacing w:line="400" w:lineRule="exact"/>
              <w:jc w:val="center"/>
              <w:rPr>
                <w:rFonts w:asciiTheme="minorEastAsia" w:eastAsiaTheme="minorEastAsia" w:hAnsiTheme="minorEastAsia" w:cs="宋体"/>
                <w:b/>
                <w:bCs/>
                <w:szCs w:val="21"/>
                <w:shd w:val="clear" w:color="auto" w:fill="FFFFFF" w:themeFill="background1"/>
              </w:rPr>
            </w:pPr>
            <w:r w:rsidRPr="008460E0">
              <w:rPr>
                <w:rFonts w:asciiTheme="minorEastAsia" w:eastAsiaTheme="minorEastAsia" w:hAnsiTheme="minorEastAsia" w:cs="宋体" w:hint="eastAsia"/>
                <w:b/>
                <w:bCs/>
                <w:szCs w:val="21"/>
                <w:shd w:val="clear" w:color="auto" w:fill="FFFFFF" w:themeFill="background1"/>
              </w:rPr>
              <w:t>应用附件和表单</w:t>
            </w:r>
          </w:p>
        </w:tc>
      </w:tr>
      <w:tr w:rsidR="00C827F1" w:rsidRPr="008460E0" w14:paraId="515FA41D" w14:textId="77777777" w:rsidTr="00CE54A9">
        <w:trPr>
          <w:trHeight w:val="728"/>
          <w:tblHeader/>
        </w:trPr>
        <w:tc>
          <w:tcPr>
            <w:tcW w:w="703" w:type="dxa"/>
            <w:tcBorders>
              <w:top w:val="single" w:sz="4" w:space="0" w:color="auto"/>
              <w:left w:val="single" w:sz="4" w:space="0" w:color="auto"/>
              <w:bottom w:val="single" w:sz="4" w:space="0" w:color="auto"/>
              <w:right w:val="single" w:sz="4" w:space="0" w:color="auto"/>
            </w:tcBorders>
            <w:vAlign w:val="center"/>
          </w:tcPr>
          <w:p w14:paraId="4BA55B34" w14:textId="77777777" w:rsidR="00C827F1" w:rsidRPr="008460E0" w:rsidRDefault="00C827F1" w:rsidP="00CE54A9">
            <w:pPr>
              <w:tabs>
                <w:tab w:val="left" w:pos="6150"/>
              </w:tabs>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1</w:t>
            </w:r>
          </w:p>
        </w:tc>
        <w:tc>
          <w:tcPr>
            <w:tcW w:w="1215" w:type="dxa"/>
            <w:tcBorders>
              <w:top w:val="single" w:sz="4" w:space="0" w:color="auto"/>
              <w:left w:val="single" w:sz="4" w:space="0" w:color="auto"/>
              <w:bottom w:val="single" w:sz="4" w:space="0" w:color="auto"/>
              <w:right w:val="single" w:sz="4" w:space="0" w:color="auto"/>
            </w:tcBorders>
            <w:vAlign w:val="center"/>
          </w:tcPr>
          <w:p w14:paraId="21A8BBC0" w14:textId="77777777" w:rsidR="00C827F1" w:rsidRPr="008460E0" w:rsidRDefault="00C827F1" w:rsidP="00CE54A9">
            <w:pPr>
              <w:tabs>
                <w:tab w:val="left" w:pos="6150"/>
              </w:tabs>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确定参保人员</w:t>
            </w:r>
          </w:p>
        </w:tc>
        <w:tc>
          <w:tcPr>
            <w:tcW w:w="1065" w:type="dxa"/>
            <w:tcBorders>
              <w:top w:val="single" w:sz="4" w:space="0" w:color="auto"/>
              <w:left w:val="single" w:sz="4" w:space="0" w:color="auto"/>
              <w:bottom w:val="single" w:sz="4" w:space="0" w:color="auto"/>
              <w:right w:val="single" w:sz="4" w:space="0" w:color="auto"/>
            </w:tcBorders>
            <w:vAlign w:val="center"/>
          </w:tcPr>
          <w:p w14:paraId="613770C4" w14:textId="77777777" w:rsidR="00C827F1" w:rsidRPr="008460E0" w:rsidRDefault="00C827F1" w:rsidP="00CE54A9">
            <w:pPr>
              <w:tabs>
                <w:tab w:val="left" w:pos="6150"/>
              </w:tabs>
              <w:spacing w:line="400" w:lineRule="exact"/>
              <w:jc w:val="left"/>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人事专员</w:t>
            </w:r>
          </w:p>
        </w:tc>
        <w:tc>
          <w:tcPr>
            <w:tcW w:w="4688" w:type="dxa"/>
            <w:tcBorders>
              <w:top w:val="single" w:sz="4" w:space="0" w:color="auto"/>
              <w:left w:val="single" w:sz="4" w:space="0" w:color="auto"/>
              <w:bottom w:val="single" w:sz="4" w:space="0" w:color="auto"/>
              <w:right w:val="single" w:sz="4" w:space="0" w:color="auto"/>
            </w:tcBorders>
            <w:vAlign w:val="center"/>
          </w:tcPr>
          <w:p w14:paraId="26EDFC00" w14:textId="77777777" w:rsidR="00C827F1" w:rsidRPr="008460E0" w:rsidRDefault="00C827F1" w:rsidP="00CE54A9">
            <w:pPr>
              <w:numPr>
                <w:ilvl w:val="0"/>
                <w:numId w:val="15"/>
              </w:numPr>
              <w:tabs>
                <w:tab w:val="left" w:pos="6150"/>
              </w:tabs>
              <w:spacing w:line="400" w:lineRule="exact"/>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每月25</w:t>
            </w:r>
            <w:r w:rsidRPr="008460E0">
              <w:rPr>
                <w:rFonts w:asciiTheme="minorEastAsia" w:eastAsiaTheme="minorEastAsia" w:hAnsiTheme="minorEastAsia" w:cs="宋体" w:hint="eastAsia"/>
                <w:bCs/>
                <w:szCs w:val="21"/>
                <w:shd w:val="clear" w:color="auto" w:fill="FFFFFF" w:themeFill="background1"/>
              </w:rPr>
              <w:t>日</w:t>
            </w:r>
            <w:r w:rsidRPr="008460E0">
              <w:rPr>
                <w:rFonts w:asciiTheme="minorEastAsia" w:eastAsiaTheme="minorEastAsia" w:hAnsiTheme="minorEastAsia" w:cs="宋体" w:hint="eastAsia"/>
                <w:szCs w:val="21"/>
                <w:shd w:val="clear" w:color="auto" w:fill="FFFFFF" w:themeFill="background1"/>
              </w:rPr>
              <w:t>前完成</w:t>
            </w:r>
            <w:r w:rsidRPr="008460E0">
              <w:rPr>
                <w:rFonts w:asciiTheme="minorEastAsia" w:eastAsiaTheme="minorEastAsia" w:hAnsiTheme="minorEastAsia" w:cs="宋体" w:hint="eastAsia"/>
                <w:bCs/>
                <w:szCs w:val="21"/>
                <w:shd w:val="clear" w:color="auto" w:fill="FFFFFF" w:themeFill="background1"/>
              </w:rPr>
              <w:t>收集上月15日后至本月15日转正和调入人员名单作为异动增加人员名单；</w:t>
            </w:r>
          </w:p>
          <w:p w14:paraId="12E95BF4" w14:textId="77777777" w:rsidR="00C827F1" w:rsidRPr="008460E0" w:rsidRDefault="00C827F1" w:rsidP="00CE54A9">
            <w:pPr>
              <w:numPr>
                <w:ilvl w:val="0"/>
                <w:numId w:val="15"/>
              </w:numPr>
              <w:tabs>
                <w:tab w:val="left" w:pos="6150"/>
              </w:tabs>
              <w:spacing w:line="400" w:lineRule="exact"/>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每月25</w:t>
            </w:r>
            <w:r w:rsidRPr="008460E0">
              <w:rPr>
                <w:rFonts w:asciiTheme="minorEastAsia" w:eastAsiaTheme="minorEastAsia" w:hAnsiTheme="minorEastAsia" w:cs="宋体" w:hint="eastAsia"/>
                <w:bCs/>
                <w:szCs w:val="21"/>
                <w:shd w:val="clear" w:color="auto" w:fill="FFFFFF" w:themeFill="background1"/>
              </w:rPr>
              <w:t>日</w:t>
            </w:r>
            <w:r w:rsidRPr="008460E0">
              <w:rPr>
                <w:rFonts w:asciiTheme="minorEastAsia" w:eastAsiaTheme="minorEastAsia" w:hAnsiTheme="minorEastAsia" w:cs="宋体" w:hint="eastAsia"/>
                <w:szCs w:val="21"/>
                <w:shd w:val="clear" w:color="auto" w:fill="FFFFFF" w:themeFill="background1"/>
              </w:rPr>
              <w:t>前完成收集本月15日后至本月15日离职和调出人员名单</w:t>
            </w:r>
            <w:r w:rsidRPr="008460E0">
              <w:rPr>
                <w:rFonts w:asciiTheme="minorEastAsia" w:eastAsiaTheme="minorEastAsia" w:hAnsiTheme="minorEastAsia" w:cs="宋体" w:hint="eastAsia"/>
                <w:bCs/>
                <w:szCs w:val="21"/>
                <w:shd w:val="clear" w:color="auto" w:fill="FFFFFF" w:themeFill="background1"/>
              </w:rPr>
              <w:t>作为异动减少人员名单</w:t>
            </w:r>
            <w:r w:rsidRPr="008460E0">
              <w:rPr>
                <w:rFonts w:asciiTheme="minorEastAsia" w:eastAsiaTheme="minorEastAsia" w:hAnsiTheme="minorEastAsia" w:cs="宋体" w:hint="eastAsia"/>
                <w:szCs w:val="21"/>
                <w:shd w:val="clear" w:color="auto" w:fill="FFFFFF" w:themeFill="background1"/>
              </w:rPr>
              <w:t>；</w:t>
            </w:r>
          </w:p>
        </w:tc>
        <w:tc>
          <w:tcPr>
            <w:tcW w:w="2068" w:type="dxa"/>
            <w:tcBorders>
              <w:top w:val="single" w:sz="4" w:space="0" w:color="auto"/>
              <w:left w:val="single" w:sz="4" w:space="0" w:color="auto"/>
              <w:bottom w:val="single" w:sz="4" w:space="0" w:color="auto"/>
              <w:right w:val="single" w:sz="4" w:space="0" w:color="auto"/>
            </w:tcBorders>
            <w:vAlign w:val="center"/>
          </w:tcPr>
          <w:p w14:paraId="1D794BDA" w14:textId="77777777" w:rsidR="00C827F1" w:rsidRPr="008460E0" w:rsidRDefault="00C827F1" w:rsidP="00CE54A9">
            <w:pPr>
              <w:tabs>
                <w:tab w:val="left" w:pos="6150"/>
              </w:tabs>
              <w:spacing w:line="400" w:lineRule="exact"/>
              <w:rPr>
                <w:rFonts w:asciiTheme="minorEastAsia" w:eastAsiaTheme="minorEastAsia" w:hAnsiTheme="minorEastAsia" w:cs="宋体"/>
                <w:szCs w:val="21"/>
                <w:shd w:val="clear" w:color="auto" w:fill="FFFFFF" w:themeFill="background1"/>
              </w:rPr>
            </w:pPr>
          </w:p>
        </w:tc>
      </w:tr>
      <w:tr w:rsidR="00C827F1" w:rsidRPr="008460E0" w14:paraId="21B447E7" w14:textId="77777777" w:rsidTr="00CE54A9">
        <w:trPr>
          <w:trHeight w:val="132"/>
          <w:tblHeader/>
        </w:trPr>
        <w:tc>
          <w:tcPr>
            <w:tcW w:w="703" w:type="dxa"/>
            <w:tcBorders>
              <w:left w:val="single" w:sz="4" w:space="0" w:color="auto"/>
              <w:right w:val="single" w:sz="4" w:space="0" w:color="auto"/>
            </w:tcBorders>
            <w:vAlign w:val="center"/>
          </w:tcPr>
          <w:p w14:paraId="5D27D608" w14:textId="77777777" w:rsidR="00C827F1" w:rsidRPr="008460E0" w:rsidRDefault="00C827F1" w:rsidP="00CE54A9">
            <w:pPr>
              <w:tabs>
                <w:tab w:val="left" w:pos="6150"/>
              </w:tabs>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2</w:t>
            </w:r>
          </w:p>
        </w:tc>
        <w:tc>
          <w:tcPr>
            <w:tcW w:w="1215" w:type="dxa"/>
            <w:tcBorders>
              <w:top w:val="single" w:sz="4" w:space="0" w:color="auto"/>
              <w:left w:val="single" w:sz="4" w:space="0" w:color="auto"/>
              <w:bottom w:val="single" w:sz="4" w:space="0" w:color="auto"/>
              <w:right w:val="single" w:sz="4" w:space="0" w:color="auto"/>
            </w:tcBorders>
            <w:vAlign w:val="center"/>
          </w:tcPr>
          <w:p w14:paraId="5C4AE784" w14:textId="77777777" w:rsidR="00C827F1" w:rsidRPr="008460E0" w:rsidRDefault="00C827F1" w:rsidP="00CE54A9">
            <w:pPr>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人员异动办理</w:t>
            </w:r>
          </w:p>
        </w:tc>
        <w:tc>
          <w:tcPr>
            <w:tcW w:w="1065" w:type="dxa"/>
            <w:tcBorders>
              <w:top w:val="single" w:sz="4" w:space="0" w:color="auto"/>
              <w:left w:val="single" w:sz="4" w:space="0" w:color="auto"/>
              <w:bottom w:val="single" w:sz="4" w:space="0" w:color="auto"/>
              <w:right w:val="single" w:sz="4" w:space="0" w:color="auto"/>
            </w:tcBorders>
            <w:vAlign w:val="center"/>
          </w:tcPr>
          <w:p w14:paraId="40A0A166" w14:textId="77777777" w:rsidR="00C827F1" w:rsidRPr="008460E0" w:rsidRDefault="00C827F1" w:rsidP="00CE54A9">
            <w:pPr>
              <w:tabs>
                <w:tab w:val="left" w:pos="6150"/>
              </w:tabs>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人事专员</w:t>
            </w:r>
          </w:p>
        </w:tc>
        <w:tc>
          <w:tcPr>
            <w:tcW w:w="4688" w:type="dxa"/>
            <w:tcBorders>
              <w:top w:val="single" w:sz="4" w:space="0" w:color="auto"/>
              <w:left w:val="single" w:sz="4" w:space="0" w:color="auto"/>
              <w:bottom w:val="single" w:sz="4" w:space="0" w:color="auto"/>
              <w:right w:val="single" w:sz="4" w:space="0" w:color="auto"/>
            </w:tcBorders>
            <w:vAlign w:val="center"/>
          </w:tcPr>
          <w:p w14:paraId="6D5C95DA" w14:textId="77777777" w:rsidR="00C827F1" w:rsidRPr="008460E0" w:rsidRDefault="00C827F1" w:rsidP="00CE54A9">
            <w:pPr>
              <w:numPr>
                <w:ilvl w:val="0"/>
                <w:numId w:val="16"/>
              </w:numPr>
              <w:tabs>
                <w:tab w:val="left" w:pos="6150"/>
              </w:tabs>
              <w:spacing w:line="400" w:lineRule="exact"/>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每月25日完成收集本月社保、公积金异动名单</w:t>
            </w:r>
          </w:p>
          <w:p w14:paraId="13EDB732" w14:textId="77777777" w:rsidR="00C827F1" w:rsidRPr="008460E0" w:rsidRDefault="00C827F1" w:rsidP="00CE54A9">
            <w:pPr>
              <w:numPr>
                <w:ilvl w:val="0"/>
                <w:numId w:val="16"/>
              </w:numPr>
              <w:tabs>
                <w:tab w:val="left" w:pos="6150"/>
              </w:tabs>
              <w:spacing w:line="400" w:lineRule="exact"/>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新增和停保人员必须于每月25日前在12333公共信息平台进行申报</w:t>
            </w:r>
          </w:p>
        </w:tc>
        <w:tc>
          <w:tcPr>
            <w:tcW w:w="2068" w:type="dxa"/>
            <w:tcBorders>
              <w:top w:val="single" w:sz="4" w:space="0" w:color="auto"/>
              <w:left w:val="single" w:sz="4" w:space="0" w:color="auto"/>
              <w:bottom w:val="single" w:sz="4" w:space="0" w:color="auto"/>
              <w:right w:val="single" w:sz="4" w:space="0" w:color="auto"/>
            </w:tcBorders>
            <w:vAlign w:val="center"/>
          </w:tcPr>
          <w:p w14:paraId="2199BB54" w14:textId="77777777" w:rsidR="00C827F1" w:rsidRPr="008460E0" w:rsidRDefault="00C827F1" w:rsidP="00CE54A9">
            <w:pPr>
              <w:tabs>
                <w:tab w:val="left" w:pos="6150"/>
              </w:tabs>
              <w:spacing w:line="400" w:lineRule="exact"/>
              <w:rPr>
                <w:rFonts w:asciiTheme="minorEastAsia" w:eastAsiaTheme="minorEastAsia" w:hAnsiTheme="minorEastAsia" w:cs="宋体"/>
                <w:szCs w:val="21"/>
                <w:shd w:val="clear" w:color="auto" w:fill="FFFFFF" w:themeFill="background1"/>
              </w:rPr>
            </w:pPr>
          </w:p>
        </w:tc>
      </w:tr>
      <w:tr w:rsidR="00C827F1" w:rsidRPr="008460E0" w14:paraId="417EA7F1" w14:textId="77777777" w:rsidTr="00CE54A9">
        <w:trPr>
          <w:trHeight w:val="728"/>
          <w:tblHeader/>
        </w:trPr>
        <w:tc>
          <w:tcPr>
            <w:tcW w:w="703" w:type="dxa"/>
            <w:tcBorders>
              <w:top w:val="single" w:sz="4" w:space="0" w:color="auto"/>
              <w:left w:val="single" w:sz="4" w:space="0" w:color="auto"/>
              <w:bottom w:val="single" w:sz="4" w:space="0" w:color="auto"/>
              <w:right w:val="single" w:sz="4" w:space="0" w:color="auto"/>
            </w:tcBorders>
            <w:vAlign w:val="center"/>
          </w:tcPr>
          <w:p w14:paraId="1C374036" w14:textId="77777777" w:rsidR="00C827F1" w:rsidRPr="008460E0" w:rsidRDefault="00C827F1" w:rsidP="00CE54A9">
            <w:pPr>
              <w:tabs>
                <w:tab w:val="left" w:pos="6150"/>
              </w:tabs>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3</w:t>
            </w:r>
          </w:p>
        </w:tc>
        <w:tc>
          <w:tcPr>
            <w:tcW w:w="1215" w:type="dxa"/>
            <w:tcBorders>
              <w:top w:val="single" w:sz="4" w:space="0" w:color="auto"/>
              <w:left w:val="single" w:sz="4" w:space="0" w:color="auto"/>
              <w:bottom w:val="single" w:sz="4" w:space="0" w:color="auto"/>
              <w:right w:val="single" w:sz="4" w:space="0" w:color="auto"/>
            </w:tcBorders>
            <w:vAlign w:val="center"/>
          </w:tcPr>
          <w:p w14:paraId="0EA7228C" w14:textId="77777777" w:rsidR="00C827F1" w:rsidRPr="008460E0" w:rsidRDefault="00C827F1" w:rsidP="00CE54A9">
            <w:pPr>
              <w:tabs>
                <w:tab w:val="left" w:pos="6150"/>
              </w:tabs>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申请付款</w:t>
            </w:r>
          </w:p>
        </w:tc>
        <w:tc>
          <w:tcPr>
            <w:tcW w:w="1065" w:type="dxa"/>
            <w:tcBorders>
              <w:top w:val="single" w:sz="4" w:space="0" w:color="auto"/>
              <w:left w:val="single" w:sz="4" w:space="0" w:color="auto"/>
              <w:bottom w:val="single" w:sz="4" w:space="0" w:color="auto"/>
              <w:right w:val="single" w:sz="4" w:space="0" w:color="auto"/>
            </w:tcBorders>
            <w:vAlign w:val="center"/>
          </w:tcPr>
          <w:p w14:paraId="3CE520E9" w14:textId="77777777" w:rsidR="00C827F1" w:rsidRPr="008460E0" w:rsidRDefault="00C827F1" w:rsidP="00CE54A9">
            <w:pPr>
              <w:tabs>
                <w:tab w:val="left" w:pos="6150"/>
              </w:tabs>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人事专员</w:t>
            </w:r>
          </w:p>
        </w:tc>
        <w:tc>
          <w:tcPr>
            <w:tcW w:w="4688" w:type="dxa"/>
            <w:tcBorders>
              <w:top w:val="single" w:sz="4" w:space="0" w:color="auto"/>
              <w:left w:val="single" w:sz="4" w:space="0" w:color="auto"/>
              <w:bottom w:val="single" w:sz="4" w:space="0" w:color="auto"/>
              <w:right w:val="single" w:sz="4" w:space="0" w:color="auto"/>
            </w:tcBorders>
            <w:vAlign w:val="center"/>
          </w:tcPr>
          <w:p w14:paraId="3D2C727F" w14:textId="77777777" w:rsidR="00C827F1" w:rsidRPr="008460E0" w:rsidRDefault="00C827F1" w:rsidP="00CE54A9">
            <w:pPr>
              <w:tabs>
                <w:tab w:val="left" w:pos="6150"/>
              </w:tabs>
              <w:spacing w:line="400" w:lineRule="exact"/>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1.社保费用：每月10日前提交社保费用付款申请；每月25日跟进本月社保费用支付完成。</w:t>
            </w:r>
          </w:p>
          <w:p w14:paraId="6D314288" w14:textId="77777777" w:rsidR="00C827F1" w:rsidRPr="008460E0" w:rsidRDefault="00C827F1" w:rsidP="00CE54A9">
            <w:pPr>
              <w:tabs>
                <w:tab w:val="left" w:pos="6150"/>
              </w:tabs>
              <w:spacing w:line="400" w:lineRule="exact"/>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2.公积金费用：每月25日前完成本月公积金汇缴，提交付款申请，每月30日跟进本月公积金费用支付完成。</w:t>
            </w:r>
          </w:p>
        </w:tc>
        <w:tc>
          <w:tcPr>
            <w:tcW w:w="2068" w:type="dxa"/>
            <w:tcBorders>
              <w:top w:val="single" w:sz="4" w:space="0" w:color="auto"/>
              <w:left w:val="single" w:sz="4" w:space="0" w:color="auto"/>
              <w:bottom w:val="single" w:sz="4" w:space="0" w:color="auto"/>
              <w:right w:val="single" w:sz="4" w:space="0" w:color="auto"/>
            </w:tcBorders>
            <w:vAlign w:val="center"/>
          </w:tcPr>
          <w:p w14:paraId="15D257CA" w14:textId="77777777" w:rsidR="00C827F1" w:rsidRPr="008460E0" w:rsidRDefault="00C827F1" w:rsidP="00CE54A9">
            <w:pPr>
              <w:tabs>
                <w:tab w:val="left" w:pos="6150"/>
              </w:tabs>
              <w:spacing w:line="400" w:lineRule="exact"/>
              <w:rPr>
                <w:rFonts w:asciiTheme="minorEastAsia" w:eastAsiaTheme="minorEastAsia" w:hAnsiTheme="minorEastAsia" w:cs="宋体"/>
                <w:b/>
                <w:bCs/>
                <w:szCs w:val="21"/>
                <w:shd w:val="clear" w:color="auto" w:fill="FFFFFF" w:themeFill="background1"/>
              </w:rPr>
            </w:pPr>
          </w:p>
        </w:tc>
      </w:tr>
      <w:tr w:rsidR="00C827F1" w:rsidRPr="008460E0" w14:paraId="7A2F1C10" w14:textId="77777777" w:rsidTr="00CE54A9">
        <w:trPr>
          <w:trHeight w:val="728"/>
          <w:tblHeader/>
        </w:trPr>
        <w:tc>
          <w:tcPr>
            <w:tcW w:w="703" w:type="dxa"/>
            <w:tcBorders>
              <w:top w:val="single" w:sz="4" w:space="0" w:color="auto"/>
              <w:left w:val="single" w:sz="4" w:space="0" w:color="auto"/>
              <w:bottom w:val="single" w:sz="4" w:space="0" w:color="auto"/>
              <w:right w:val="single" w:sz="4" w:space="0" w:color="auto"/>
            </w:tcBorders>
            <w:vAlign w:val="center"/>
          </w:tcPr>
          <w:p w14:paraId="32FD8DEF" w14:textId="77777777" w:rsidR="00C827F1" w:rsidRPr="008460E0" w:rsidRDefault="00C827F1" w:rsidP="00CE54A9">
            <w:pPr>
              <w:tabs>
                <w:tab w:val="left" w:pos="6150"/>
              </w:tabs>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4</w:t>
            </w:r>
          </w:p>
        </w:tc>
        <w:tc>
          <w:tcPr>
            <w:tcW w:w="1215" w:type="dxa"/>
            <w:tcBorders>
              <w:top w:val="single" w:sz="4" w:space="0" w:color="auto"/>
              <w:left w:val="single" w:sz="4" w:space="0" w:color="auto"/>
              <w:bottom w:val="single" w:sz="4" w:space="0" w:color="auto"/>
              <w:right w:val="single" w:sz="4" w:space="0" w:color="auto"/>
            </w:tcBorders>
            <w:vAlign w:val="center"/>
          </w:tcPr>
          <w:p w14:paraId="443AEB4E" w14:textId="77777777" w:rsidR="00C827F1" w:rsidRPr="008460E0" w:rsidRDefault="00C827F1" w:rsidP="00CE54A9">
            <w:pPr>
              <w:tabs>
                <w:tab w:val="left" w:pos="6150"/>
              </w:tabs>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hint="eastAsia"/>
                <w:bCs/>
                <w:szCs w:val="21"/>
                <w:shd w:val="clear" w:color="auto" w:fill="FFFFFF" w:themeFill="background1"/>
              </w:rPr>
              <w:t>保险服务</w:t>
            </w:r>
          </w:p>
        </w:tc>
        <w:tc>
          <w:tcPr>
            <w:tcW w:w="1065" w:type="dxa"/>
            <w:tcBorders>
              <w:top w:val="single" w:sz="4" w:space="0" w:color="auto"/>
              <w:left w:val="single" w:sz="4" w:space="0" w:color="auto"/>
              <w:bottom w:val="single" w:sz="4" w:space="0" w:color="auto"/>
              <w:right w:val="single" w:sz="4" w:space="0" w:color="auto"/>
            </w:tcBorders>
            <w:vAlign w:val="center"/>
          </w:tcPr>
          <w:p w14:paraId="2361F53E" w14:textId="77777777" w:rsidR="00C827F1" w:rsidRPr="008460E0" w:rsidRDefault="00C827F1" w:rsidP="00CE54A9">
            <w:pPr>
              <w:tabs>
                <w:tab w:val="left" w:pos="6150"/>
              </w:tabs>
              <w:spacing w:line="400" w:lineRule="exact"/>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人事专员</w:t>
            </w:r>
          </w:p>
        </w:tc>
        <w:tc>
          <w:tcPr>
            <w:tcW w:w="4688" w:type="dxa"/>
            <w:tcBorders>
              <w:top w:val="single" w:sz="4" w:space="0" w:color="auto"/>
              <w:left w:val="single" w:sz="4" w:space="0" w:color="auto"/>
              <w:bottom w:val="single" w:sz="4" w:space="0" w:color="auto"/>
              <w:right w:val="single" w:sz="4" w:space="0" w:color="auto"/>
            </w:tcBorders>
            <w:vAlign w:val="center"/>
          </w:tcPr>
          <w:p w14:paraId="000A0034" w14:textId="77777777" w:rsidR="00C827F1" w:rsidRPr="008460E0" w:rsidRDefault="00C827F1" w:rsidP="00CE54A9">
            <w:pPr>
              <w:tabs>
                <w:tab w:val="left" w:pos="6150"/>
              </w:tabs>
              <w:spacing w:line="400" w:lineRule="exact"/>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1、</w:t>
            </w:r>
            <w:proofErr w:type="gramStart"/>
            <w:r w:rsidRPr="008460E0">
              <w:rPr>
                <w:rFonts w:asciiTheme="minorEastAsia" w:eastAsiaTheme="minorEastAsia" w:hAnsiTheme="minorEastAsia" w:cs="宋体" w:hint="eastAsia"/>
                <w:szCs w:val="21"/>
                <w:shd w:val="clear" w:color="auto" w:fill="FFFFFF" w:themeFill="background1"/>
              </w:rPr>
              <w:t>医</w:t>
            </w:r>
            <w:proofErr w:type="gramEnd"/>
            <w:r w:rsidRPr="008460E0">
              <w:rPr>
                <w:rFonts w:asciiTheme="minorEastAsia" w:eastAsiaTheme="minorEastAsia" w:hAnsiTheme="minorEastAsia" w:cs="宋体" w:hint="eastAsia"/>
                <w:szCs w:val="21"/>
                <w:shd w:val="clear" w:color="auto" w:fill="FFFFFF" w:themeFill="background1"/>
              </w:rPr>
              <w:t>保：每月5日查询上月新增</w:t>
            </w:r>
            <w:proofErr w:type="gramStart"/>
            <w:r w:rsidRPr="008460E0">
              <w:rPr>
                <w:rFonts w:asciiTheme="minorEastAsia" w:eastAsiaTheme="minorEastAsia" w:hAnsiTheme="minorEastAsia" w:cs="宋体" w:hint="eastAsia"/>
                <w:szCs w:val="21"/>
                <w:shd w:val="clear" w:color="auto" w:fill="FFFFFF" w:themeFill="background1"/>
              </w:rPr>
              <w:t>医</w:t>
            </w:r>
            <w:proofErr w:type="gramEnd"/>
            <w:r w:rsidRPr="008460E0">
              <w:rPr>
                <w:rFonts w:asciiTheme="minorEastAsia" w:eastAsiaTheme="minorEastAsia" w:hAnsiTheme="minorEastAsia" w:cs="宋体" w:hint="eastAsia"/>
                <w:szCs w:val="21"/>
                <w:shd w:val="clear" w:color="auto" w:fill="FFFFFF" w:themeFill="background1"/>
              </w:rPr>
              <w:t>保卡名单，及时领取</w:t>
            </w:r>
            <w:proofErr w:type="gramStart"/>
            <w:r w:rsidRPr="008460E0">
              <w:rPr>
                <w:rFonts w:asciiTheme="minorEastAsia" w:eastAsiaTheme="minorEastAsia" w:hAnsiTheme="minorEastAsia" w:cs="宋体" w:hint="eastAsia"/>
                <w:szCs w:val="21"/>
                <w:shd w:val="clear" w:color="auto" w:fill="FFFFFF" w:themeFill="background1"/>
              </w:rPr>
              <w:t>医</w:t>
            </w:r>
            <w:proofErr w:type="gramEnd"/>
            <w:r w:rsidRPr="008460E0">
              <w:rPr>
                <w:rFonts w:asciiTheme="minorEastAsia" w:eastAsiaTheme="minorEastAsia" w:hAnsiTheme="minorEastAsia" w:cs="宋体" w:hint="eastAsia"/>
                <w:szCs w:val="21"/>
                <w:shd w:val="clear" w:color="auto" w:fill="FFFFFF" w:themeFill="background1"/>
              </w:rPr>
              <w:t>保卡；</w:t>
            </w:r>
          </w:p>
          <w:p w14:paraId="1AB6729B" w14:textId="77777777" w:rsidR="00C827F1" w:rsidRPr="008460E0" w:rsidRDefault="00C827F1" w:rsidP="00CE54A9">
            <w:pPr>
              <w:tabs>
                <w:tab w:val="left" w:pos="6150"/>
              </w:tabs>
              <w:spacing w:line="400" w:lineRule="exact"/>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2、意外险：新入职外勤人员及时购买或更新；</w:t>
            </w:r>
          </w:p>
          <w:p w14:paraId="64576220" w14:textId="77777777" w:rsidR="00C827F1" w:rsidRPr="008460E0" w:rsidRDefault="00C827F1" w:rsidP="00CE54A9">
            <w:pPr>
              <w:tabs>
                <w:tab w:val="left" w:pos="6150"/>
              </w:tabs>
              <w:spacing w:line="400" w:lineRule="exact"/>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3、生育津贴：1）女职工：产假</w:t>
            </w:r>
            <w:r w:rsidRPr="008460E0">
              <w:rPr>
                <w:rFonts w:asciiTheme="minorEastAsia" w:eastAsiaTheme="minorEastAsia" w:hAnsiTheme="minorEastAsia" w:hint="eastAsia"/>
                <w:kern w:val="0"/>
                <w:szCs w:val="21"/>
                <w:shd w:val="clear" w:color="auto" w:fill="FFFFFF" w:themeFill="background1"/>
              </w:rPr>
              <w:t>期满3个月内办理</w:t>
            </w:r>
            <w:r w:rsidRPr="008460E0">
              <w:rPr>
                <w:rFonts w:asciiTheme="minorEastAsia" w:eastAsiaTheme="minorEastAsia" w:hAnsiTheme="minorEastAsia" w:cs="宋体" w:hint="eastAsia"/>
                <w:szCs w:val="21"/>
                <w:shd w:val="clear" w:color="auto" w:fill="FFFFFF" w:themeFill="background1"/>
              </w:rPr>
              <w:t>，每周三提交资料；2）男职工：</w:t>
            </w:r>
            <w:r w:rsidRPr="008460E0">
              <w:rPr>
                <w:rFonts w:asciiTheme="minorEastAsia" w:eastAsiaTheme="minorEastAsia" w:hAnsiTheme="minorEastAsia" w:hint="eastAsia"/>
                <w:kern w:val="0"/>
                <w:szCs w:val="21"/>
                <w:shd w:val="clear" w:color="auto" w:fill="FFFFFF" w:themeFill="background1"/>
              </w:rPr>
              <w:t>分娩后6个月内办理，每周二提交资料</w:t>
            </w:r>
          </w:p>
        </w:tc>
        <w:tc>
          <w:tcPr>
            <w:tcW w:w="2068" w:type="dxa"/>
            <w:tcBorders>
              <w:top w:val="single" w:sz="4" w:space="0" w:color="auto"/>
              <w:left w:val="single" w:sz="4" w:space="0" w:color="auto"/>
              <w:bottom w:val="single" w:sz="4" w:space="0" w:color="auto"/>
              <w:right w:val="single" w:sz="4" w:space="0" w:color="auto"/>
            </w:tcBorders>
            <w:vAlign w:val="center"/>
          </w:tcPr>
          <w:p w14:paraId="075C477C" w14:textId="77777777" w:rsidR="00C827F1" w:rsidRPr="008460E0" w:rsidRDefault="00C827F1" w:rsidP="00CE54A9">
            <w:pPr>
              <w:tabs>
                <w:tab w:val="left" w:pos="6150"/>
              </w:tabs>
              <w:spacing w:line="400" w:lineRule="exact"/>
              <w:rPr>
                <w:rFonts w:asciiTheme="minorEastAsia" w:eastAsiaTheme="minorEastAsia" w:hAnsiTheme="minorEastAsia" w:cs="宋体"/>
                <w:szCs w:val="21"/>
                <w:shd w:val="clear" w:color="auto" w:fill="FFFFFF" w:themeFill="background1"/>
              </w:rPr>
            </w:pPr>
          </w:p>
        </w:tc>
      </w:tr>
    </w:tbl>
    <w:p w14:paraId="7C547E9B" w14:textId="77777777" w:rsidR="00C827F1" w:rsidRPr="008460E0" w:rsidRDefault="00C827F1" w:rsidP="00C827F1">
      <w:pPr>
        <w:spacing w:line="400" w:lineRule="exact"/>
        <w:rPr>
          <w:rFonts w:asciiTheme="minorEastAsia" w:eastAsiaTheme="minorEastAsia" w:hAnsiTheme="minorEastAsia" w:cs="宋体"/>
          <w:b/>
          <w:bCs/>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（5）社会</w:t>
      </w:r>
      <w:r w:rsidRPr="008460E0">
        <w:rPr>
          <w:rFonts w:asciiTheme="minorEastAsia" w:eastAsiaTheme="minorEastAsia" w:hAnsiTheme="minorEastAsia"/>
          <w:b/>
          <w:szCs w:val="21"/>
          <w:shd w:val="clear" w:color="auto" w:fill="FFFFFF" w:themeFill="background1"/>
        </w:rPr>
        <w:t>保险种类与占比</w:t>
      </w:r>
    </w:p>
    <w:p w14:paraId="5089F69F" w14:textId="77777777" w:rsidR="00C827F1" w:rsidRPr="008460E0" w:rsidRDefault="00C827F1" w:rsidP="00C827F1">
      <w:pPr>
        <w:spacing w:line="400" w:lineRule="exact"/>
        <w:jc w:val="center"/>
        <w:rPr>
          <w:rFonts w:asciiTheme="minorEastAsia" w:eastAsiaTheme="minorEastAsia" w:hAnsiTheme="minorEastAsia" w:cs="宋体"/>
          <w:bCs/>
          <w:szCs w:val="21"/>
          <w:shd w:val="clear" w:color="auto" w:fill="FFFFFF" w:themeFill="background1"/>
        </w:rPr>
      </w:pPr>
      <w:r w:rsidRPr="008460E0">
        <w:rPr>
          <w:rFonts w:asciiTheme="minorEastAsia" w:eastAsiaTheme="minorEastAsia" w:hAnsiTheme="minorEastAsia" w:cs="宋体"/>
          <w:bCs/>
          <w:szCs w:val="21"/>
          <w:shd w:val="clear" w:color="auto" w:fill="FFFFFF" w:themeFill="background1"/>
        </w:rPr>
        <w:t>2019</w:t>
      </w:r>
      <w:r w:rsidRPr="008460E0">
        <w:rPr>
          <w:rFonts w:asciiTheme="minorEastAsia" w:eastAsiaTheme="minorEastAsia" w:hAnsiTheme="minorEastAsia" w:cs="宋体" w:hint="eastAsia"/>
          <w:bCs/>
          <w:szCs w:val="21"/>
          <w:shd w:val="clear" w:color="auto" w:fill="FFFFFF" w:themeFill="background1"/>
        </w:rPr>
        <w:t>年</w:t>
      </w:r>
      <w:r w:rsidRPr="008460E0">
        <w:rPr>
          <w:rFonts w:asciiTheme="minorEastAsia" w:eastAsiaTheme="minorEastAsia" w:hAnsiTheme="minorEastAsia" w:cs="宋体"/>
          <w:bCs/>
          <w:szCs w:val="21"/>
          <w:shd w:val="clear" w:color="auto" w:fill="FFFFFF" w:themeFill="background1"/>
        </w:rPr>
        <w:t>长沙市参保单位社</w:t>
      </w:r>
      <w:r w:rsidRPr="008460E0">
        <w:rPr>
          <w:rFonts w:asciiTheme="minorEastAsia" w:eastAsiaTheme="minorEastAsia" w:hAnsiTheme="minorEastAsia" w:cs="宋体" w:hint="eastAsia"/>
          <w:bCs/>
          <w:szCs w:val="21"/>
          <w:shd w:val="clear" w:color="auto" w:fill="FFFFFF" w:themeFill="background1"/>
        </w:rPr>
        <w:t>会</w:t>
      </w:r>
      <w:r w:rsidRPr="008460E0">
        <w:rPr>
          <w:rFonts w:asciiTheme="minorEastAsia" w:eastAsiaTheme="minorEastAsia" w:hAnsiTheme="minorEastAsia" w:cs="宋体"/>
          <w:bCs/>
          <w:szCs w:val="21"/>
          <w:shd w:val="clear" w:color="auto" w:fill="FFFFFF" w:themeFill="background1"/>
        </w:rPr>
        <w:t>保险</w:t>
      </w:r>
      <w:r w:rsidRPr="008460E0">
        <w:rPr>
          <w:rFonts w:asciiTheme="minorEastAsia" w:eastAsiaTheme="minorEastAsia" w:hAnsiTheme="minorEastAsia" w:cs="宋体" w:hint="eastAsia"/>
          <w:bCs/>
          <w:szCs w:val="21"/>
          <w:shd w:val="clear" w:color="auto" w:fill="FFFFFF" w:themeFill="background1"/>
        </w:rPr>
        <w:t>缴费比例及正</w:t>
      </w:r>
      <w:r w:rsidRPr="008460E0">
        <w:rPr>
          <w:rFonts w:asciiTheme="minorEastAsia" w:eastAsiaTheme="minorEastAsia" w:hAnsiTheme="minorEastAsia" w:cs="宋体"/>
          <w:bCs/>
          <w:szCs w:val="21"/>
          <w:shd w:val="clear" w:color="auto" w:fill="FFFFFF" w:themeFill="background1"/>
        </w:rPr>
        <w:t>式基数</w:t>
      </w:r>
    </w:p>
    <w:tbl>
      <w:tblPr>
        <w:tblW w:w="9611" w:type="dxa"/>
        <w:tblInd w:w="118" w:type="dxa"/>
        <w:tblLayout w:type="fixed"/>
        <w:tblLook w:val="0000" w:firstRow="0" w:lastRow="0" w:firstColumn="0" w:lastColumn="0" w:noHBand="0" w:noVBand="0"/>
      </w:tblPr>
      <w:tblGrid>
        <w:gridCol w:w="1455"/>
        <w:gridCol w:w="2504"/>
        <w:gridCol w:w="1418"/>
        <w:gridCol w:w="2409"/>
        <w:gridCol w:w="1825"/>
      </w:tblGrid>
      <w:tr w:rsidR="00C827F1" w:rsidRPr="008460E0" w14:paraId="2379B38F" w14:textId="77777777" w:rsidTr="00CE54A9">
        <w:trPr>
          <w:trHeight w:val="574"/>
        </w:trPr>
        <w:tc>
          <w:tcPr>
            <w:tcW w:w="1455" w:type="dxa"/>
            <w:tcBorders>
              <w:top w:val="single" w:sz="4" w:space="0" w:color="auto"/>
              <w:left w:val="single" w:sz="8" w:space="0" w:color="auto"/>
              <w:bottom w:val="single" w:sz="4" w:space="0" w:color="auto"/>
              <w:right w:val="single" w:sz="4" w:space="0" w:color="auto"/>
            </w:tcBorders>
            <w:noWrap/>
            <w:vAlign w:val="center"/>
          </w:tcPr>
          <w:p w14:paraId="57C70468"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保险种类</w:t>
            </w:r>
          </w:p>
        </w:tc>
        <w:tc>
          <w:tcPr>
            <w:tcW w:w="2504" w:type="dxa"/>
            <w:tcBorders>
              <w:top w:val="single" w:sz="4" w:space="0" w:color="auto"/>
              <w:left w:val="single" w:sz="4" w:space="0" w:color="auto"/>
              <w:bottom w:val="single" w:sz="4" w:space="0" w:color="auto"/>
              <w:right w:val="single" w:sz="4" w:space="0" w:color="auto"/>
            </w:tcBorders>
            <w:vAlign w:val="center"/>
          </w:tcPr>
          <w:p w14:paraId="0900F109"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缴费</w:t>
            </w:r>
            <w:r w:rsidRPr="008460E0">
              <w:rPr>
                <w:rFonts w:asciiTheme="minorEastAsia" w:eastAsiaTheme="minorEastAsia" w:hAnsiTheme="minorEastAsia" w:cs="宋体"/>
                <w:szCs w:val="21"/>
                <w:shd w:val="clear" w:color="auto" w:fill="FFFFFF" w:themeFill="background1"/>
              </w:rPr>
              <w:t>基</w:t>
            </w:r>
            <w:r w:rsidRPr="008460E0">
              <w:rPr>
                <w:rFonts w:asciiTheme="minorEastAsia" w:eastAsiaTheme="minorEastAsia" w:hAnsiTheme="minorEastAsia" w:cs="宋体" w:hint="eastAsia"/>
                <w:szCs w:val="21"/>
                <w:shd w:val="clear" w:color="auto" w:fill="FFFFFF" w:themeFill="background1"/>
              </w:rPr>
              <w:t>数</w:t>
            </w:r>
          </w:p>
        </w:tc>
        <w:tc>
          <w:tcPr>
            <w:tcW w:w="1418" w:type="dxa"/>
            <w:tcBorders>
              <w:top w:val="single" w:sz="4" w:space="0" w:color="auto"/>
              <w:left w:val="nil"/>
              <w:bottom w:val="single" w:sz="4" w:space="0" w:color="auto"/>
              <w:right w:val="single" w:sz="4" w:space="0" w:color="auto"/>
            </w:tcBorders>
            <w:noWrap/>
            <w:vAlign w:val="center"/>
          </w:tcPr>
          <w:p w14:paraId="042BA54A"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单位部分</w:t>
            </w:r>
          </w:p>
        </w:tc>
        <w:tc>
          <w:tcPr>
            <w:tcW w:w="2409" w:type="dxa"/>
            <w:tcBorders>
              <w:top w:val="single" w:sz="4" w:space="0" w:color="auto"/>
              <w:left w:val="nil"/>
              <w:bottom w:val="single" w:sz="4" w:space="0" w:color="auto"/>
              <w:right w:val="single" w:sz="4" w:space="0" w:color="auto"/>
            </w:tcBorders>
            <w:noWrap/>
            <w:vAlign w:val="center"/>
          </w:tcPr>
          <w:p w14:paraId="1970B225"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个人部分</w:t>
            </w:r>
          </w:p>
        </w:tc>
        <w:tc>
          <w:tcPr>
            <w:tcW w:w="1825" w:type="dxa"/>
            <w:tcBorders>
              <w:top w:val="single" w:sz="4" w:space="0" w:color="auto"/>
              <w:left w:val="nil"/>
              <w:bottom w:val="single" w:sz="4" w:space="0" w:color="auto"/>
              <w:right w:val="single" w:sz="8" w:space="0" w:color="auto"/>
            </w:tcBorders>
            <w:noWrap/>
            <w:vAlign w:val="center"/>
          </w:tcPr>
          <w:p w14:paraId="136EFA01"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合计</w:t>
            </w:r>
          </w:p>
        </w:tc>
      </w:tr>
      <w:tr w:rsidR="00C827F1" w:rsidRPr="008460E0" w14:paraId="1E5FD027" w14:textId="77777777" w:rsidTr="00CE54A9">
        <w:trPr>
          <w:trHeight w:val="574"/>
        </w:trPr>
        <w:tc>
          <w:tcPr>
            <w:tcW w:w="1455" w:type="dxa"/>
            <w:tcBorders>
              <w:top w:val="nil"/>
              <w:left w:val="single" w:sz="8" w:space="0" w:color="auto"/>
              <w:bottom w:val="single" w:sz="4" w:space="0" w:color="auto"/>
              <w:right w:val="single" w:sz="4" w:space="0" w:color="auto"/>
            </w:tcBorders>
            <w:noWrap/>
            <w:vAlign w:val="center"/>
          </w:tcPr>
          <w:p w14:paraId="0EEA3B76"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企业养老</w:t>
            </w:r>
          </w:p>
        </w:tc>
        <w:tc>
          <w:tcPr>
            <w:tcW w:w="2504" w:type="dxa"/>
            <w:tcBorders>
              <w:top w:val="nil"/>
              <w:left w:val="single" w:sz="4" w:space="0" w:color="auto"/>
              <w:bottom w:val="single" w:sz="4" w:space="0" w:color="auto"/>
              <w:right w:val="single" w:sz="4" w:space="0" w:color="auto"/>
            </w:tcBorders>
            <w:vAlign w:val="center"/>
          </w:tcPr>
          <w:p w14:paraId="4AF7CE6C"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不</w:t>
            </w:r>
            <w:r w:rsidRPr="008460E0">
              <w:rPr>
                <w:rFonts w:asciiTheme="minorEastAsia" w:eastAsiaTheme="minorEastAsia" w:hAnsiTheme="minorEastAsia" w:cs="宋体"/>
                <w:szCs w:val="21"/>
                <w:shd w:val="clear" w:color="auto" w:fill="FFFFFF" w:themeFill="background1"/>
              </w:rPr>
              <w:t>低于</w:t>
            </w:r>
            <w:r w:rsidRPr="008460E0">
              <w:rPr>
                <w:rFonts w:asciiTheme="minorEastAsia" w:eastAsiaTheme="minorEastAsia" w:hAnsiTheme="minorEastAsia" w:cs="宋体" w:hint="eastAsia"/>
                <w:szCs w:val="21"/>
                <w:shd w:val="clear" w:color="auto" w:fill="FFFFFF" w:themeFill="background1"/>
              </w:rPr>
              <w:t>2859元</w:t>
            </w:r>
          </w:p>
        </w:tc>
        <w:tc>
          <w:tcPr>
            <w:tcW w:w="1418" w:type="dxa"/>
            <w:tcBorders>
              <w:top w:val="nil"/>
              <w:left w:val="nil"/>
              <w:bottom w:val="single" w:sz="4" w:space="0" w:color="auto"/>
              <w:right w:val="single" w:sz="4" w:space="0" w:color="auto"/>
            </w:tcBorders>
            <w:noWrap/>
            <w:vAlign w:val="center"/>
          </w:tcPr>
          <w:p w14:paraId="1FB6D3B0"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16.0%</w:t>
            </w:r>
          </w:p>
        </w:tc>
        <w:tc>
          <w:tcPr>
            <w:tcW w:w="2409" w:type="dxa"/>
            <w:tcBorders>
              <w:top w:val="nil"/>
              <w:left w:val="nil"/>
              <w:bottom w:val="single" w:sz="4" w:space="0" w:color="auto"/>
              <w:right w:val="single" w:sz="4" w:space="0" w:color="auto"/>
            </w:tcBorders>
            <w:noWrap/>
            <w:vAlign w:val="center"/>
          </w:tcPr>
          <w:p w14:paraId="43E3C13B"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8.0%</w:t>
            </w:r>
          </w:p>
        </w:tc>
        <w:tc>
          <w:tcPr>
            <w:tcW w:w="1825" w:type="dxa"/>
            <w:tcBorders>
              <w:top w:val="nil"/>
              <w:left w:val="nil"/>
              <w:bottom w:val="single" w:sz="4" w:space="0" w:color="auto"/>
              <w:right w:val="single" w:sz="8" w:space="0" w:color="auto"/>
            </w:tcBorders>
            <w:noWrap/>
            <w:vAlign w:val="center"/>
          </w:tcPr>
          <w:p w14:paraId="1378DA6A"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24.0%</w:t>
            </w:r>
          </w:p>
        </w:tc>
      </w:tr>
      <w:tr w:rsidR="00C827F1" w:rsidRPr="008460E0" w14:paraId="01B28A96" w14:textId="77777777" w:rsidTr="00CE54A9">
        <w:trPr>
          <w:trHeight w:val="574"/>
        </w:trPr>
        <w:tc>
          <w:tcPr>
            <w:tcW w:w="1455" w:type="dxa"/>
            <w:tcBorders>
              <w:top w:val="nil"/>
              <w:left w:val="single" w:sz="8" w:space="0" w:color="auto"/>
              <w:bottom w:val="single" w:sz="4" w:space="0" w:color="auto"/>
              <w:right w:val="single" w:sz="4" w:space="0" w:color="auto"/>
            </w:tcBorders>
            <w:noWrap/>
            <w:vAlign w:val="center"/>
          </w:tcPr>
          <w:p w14:paraId="5CC1321F"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基本医疗</w:t>
            </w:r>
          </w:p>
        </w:tc>
        <w:tc>
          <w:tcPr>
            <w:tcW w:w="2504" w:type="dxa"/>
            <w:tcBorders>
              <w:top w:val="nil"/>
              <w:left w:val="single" w:sz="4" w:space="0" w:color="auto"/>
              <w:bottom w:val="single" w:sz="4" w:space="0" w:color="auto"/>
              <w:right w:val="single" w:sz="4" w:space="0" w:color="auto"/>
            </w:tcBorders>
            <w:vAlign w:val="center"/>
          </w:tcPr>
          <w:p w14:paraId="7AACB3D0"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不</w:t>
            </w:r>
            <w:r w:rsidRPr="008460E0">
              <w:rPr>
                <w:rFonts w:asciiTheme="minorEastAsia" w:eastAsiaTheme="minorEastAsia" w:hAnsiTheme="minorEastAsia" w:cs="宋体"/>
                <w:szCs w:val="21"/>
                <w:shd w:val="clear" w:color="auto" w:fill="FFFFFF" w:themeFill="background1"/>
              </w:rPr>
              <w:t>低于</w:t>
            </w:r>
            <w:r w:rsidRPr="008460E0">
              <w:rPr>
                <w:rFonts w:asciiTheme="minorEastAsia" w:eastAsiaTheme="minorEastAsia" w:hAnsiTheme="minorEastAsia" w:cs="宋体" w:hint="eastAsia"/>
                <w:szCs w:val="21"/>
                <w:shd w:val="clear" w:color="auto" w:fill="FFFFFF" w:themeFill="background1"/>
              </w:rPr>
              <w:t>2859元</w:t>
            </w:r>
          </w:p>
        </w:tc>
        <w:tc>
          <w:tcPr>
            <w:tcW w:w="1418" w:type="dxa"/>
            <w:tcBorders>
              <w:top w:val="nil"/>
              <w:left w:val="nil"/>
              <w:bottom w:val="single" w:sz="4" w:space="0" w:color="auto"/>
              <w:right w:val="single" w:sz="4" w:space="0" w:color="auto"/>
            </w:tcBorders>
            <w:noWrap/>
            <w:vAlign w:val="center"/>
          </w:tcPr>
          <w:p w14:paraId="4E7B299F"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8.0%</w:t>
            </w:r>
          </w:p>
        </w:tc>
        <w:tc>
          <w:tcPr>
            <w:tcW w:w="2409" w:type="dxa"/>
            <w:tcBorders>
              <w:top w:val="nil"/>
              <w:left w:val="nil"/>
              <w:bottom w:val="single" w:sz="4" w:space="0" w:color="auto"/>
              <w:right w:val="single" w:sz="4" w:space="0" w:color="auto"/>
            </w:tcBorders>
            <w:noWrap/>
            <w:vAlign w:val="center"/>
          </w:tcPr>
          <w:p w14:paraId="65F8AABA"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2.0%</w:t>
            </w:r>
          </w:p>
        </w:tc>
        <w:tc>
          <w:tcPr>
            <w:tcW w:w="1825" w:type="dxa"/>
            <w:tcBorders>
              <w:top w:val="nil"/>
              <w:left w:val="nil"/>
              <w:bottom w:val="single" w:sz="4" w:space="0" w:color="auto"/>
              <w:right w:val="single" w:sz="8" w:space="0" w:color="auto"/>
            </w:tcBorders>
            <w:noWrap/>
            <w:vAlign w:val="center"/>
          </w:tcPr>
          <w:p w14:paraId="0FBA85FA"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10.0%</w:t>
            </w:r>
          </w:p>
        </w:tc>
      </w:tr>
      <w:tr w:rsidR="00C827F1" w:rsidRPr="008460E0" w14:paraId="01F8206E" w14:textId="77777777" w:rsidTr="00CE54A9">
        <w:trPr>
          <w:trHeight w:val="381"/>
        </w:trPr>
        <w:tc>
          <w:tcPr>
            <w:tcW w:w="1455" w:type="dxa"/>
            <w:tcBorders>
              <w:top w:val="nil"/>
              <w:left w:val="single" w:sz="8" w:space="0" w:color="auto"/>
              <w:bottom w:val="single" w:sz="4" w:space="0" w:color="auto"/>
              <w:right w:val="single" w:sz="4" w:space="0" w:color="auto"/>
            </w:tcBorders>
            <w:noWrap/>
            <w:vAlign w:val="center"/>
          </w:tcPr>
          <w:p w14:paraId="397B49E6"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大</w:t>
            </w:r>
            <w:r w:rsidRPr="008460E0">
              <w:rPr>
                <w:rFonts w:asciiTheme="minorEastAsia" w:eastAsiaTheme="minorEastAsia" w:hAnsiTheme="minorEastAsia" w:cs="宋体"/>
                <w:szCs w:val="21"/>
                <w:shd w:val="clear" w:color="auto" w:fill="FFFFFF" w:themeFill="background1"/>
              </w:rPr>
              <w:t>病补助</w:t>
            </w:r>
          </w:p>
        </w:tc>
        <w:tc>
          <w:tcPr>
            <w:tcW w:w="2504" w:type="dxa"/>
            <w:tcBorders>
              <w:top w:val="nil"/>
              <w:left w:val="single" w:sz="4" w:space="0" w:color="auto"/>
              <w:bottom w:val="single" w:sz="4" w:space="0" w:color="auto"/>
              <w:right w:val="single" w:sz="4" w:space="0" w:color="auto"/>
            </w:tcBorders>
            <w:vAlign w:val="center"/>
          </w:tcPr>
          <w:p w14:paraId="49CED93E"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p>
        </w:tc>
        <w:tc>
          <w:tcPr>
            <w:tcW w:w="1418" w:type="dxa"/>
            <w:tcBorders>
              <w:top w:val="nil"/>
              <w:left w:val="nil"/>
              <w:bottom w:val="single" w:sz="4" w:space="0" w:color="auto"/>
              <w:right w:val="single" w:sz="4" w:space="0" w:color="auto"/>
            </w:tcBorders>
            <w:noWrap/>
            <w:vAlign w:val="center"/>
          </w:tcPr>
          <w:p w14:paraId="1F710474"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p>
        </w:tc>
        <w:tc>
          <w:tcPr>
            <w:tcW w:w="2409" w:type="dxa"/>
            <w:tcBorders>
              <w:top w:val="nil"/>
              <w:left w:val="nil"/>
              <w:bottom w:val="single" w:sz="4" w:space="0" w:color="auto"/>
              <w:right w:val="single" w:sz="4" w:space="0" w:color="auto"/>
            </w:tcBorders>
            <w:noWrap/>
            <w:vAlign w:val="center"/>
          </w:tcPr>
          <w:p w14:paraId="4DC4A351"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大病</w:t>
            </w:r>
            <w:r w:rsidRPr="008460E0">
              <w:rPr>
                <w:rFonts w:asciiTheme="minorEastAsia" w:eastAsiaTheme="minorEastAsia" w:hAnsiTheme="minorEastAsia" w:cs="宋体"/>
                <w:szCs w:val="21"/>
                <w:shd w:val="clear" w:color="auto" w:fill="FFFFFF" w:themeFill="background1"/>
              </w:rPr>
              <w:t>补助（</w:t>
            </w:r>
            <w:r w:rsidRPr="008460E0">
              <w:rPr>
                <w:rFonts w:asciiTheme="minorEastAsia" w:eastAsiaTheme="minorEastAsia" w:hAnsiTheme="minorEastAsia" w:cs="宋体" w:hint="eastAsia"/>
                <w:szCs w:val="21"/>
                <w:shd w:val="clear" w:color="auto" w:fill="FFFFFF" w:themeFill="background1"/>
              </w:rPr>
              <w:t>130元</w:t>
            </w:r>
            <w:r w:rsidRPr="008460E0">
              <w:rPr>
                <w:rFonts w:asciiTheme="minorEastAsia" w:eastAsiaTheme="minorEastAsia" w:hAnsiTheme="minorEastAsia" w:cs="宋体"/>
                <w:szCs w:val="21"/>
                <w:shd w:val="clear" w:color="auto" w:fill="FFFFFF" w:themeFill="background1"/>
              </w:rPr>
              <w:t xml:space="preserve"> </w:t>
            </w:r>
            <w:r w:rsidRPr="008460E0">
              <w:rPr>
                <w:rFonts w:asciiTheme="minorEastAsia" w:eastAsiaTheme="minorEastAsia" w:hAnsiTheme="minorEastAsia" w:cs="宋体" w:hint="eastAsia"/>
                <w:szCs w:val="21"/>
                <w:shd w:val="clear" w:color="auto" w:fill="FFFFFF" w:themeFill="background1"/>
              </w:rPr>
              <w:t>/年</w:t>
            </w:r>
            <w:r w:rsidRPr="008460E0">
              <w:rPr>
                <w:rFonts w:asciiTheme="minorEastAsia" w:eastAsiaTheme="minorEastAsia" w:hAnsiTheme="minorEastAsia" w:cs="宋体"/>
                <w:szCs w:val="21"/>
                <w:shd w:val="clear" w:color="auto" w:fill="FFFFFF" w:themeFill="background1"/>
              </w:rPr>
              <w:t>）</w:t>
            </w:r>
          </w:p>
        </w:tc>
        <w:tc>
          <w:tcPr>
            <w:tcW w:w="1825" w:type="dxa"/>
            <w:tcBorders>
              <w:top w:val="nil"/>
              <w:left w:val="nil"/>
              <w:bottom w:val="single" w:sz="4" w:space="0" w:color="auto"/>
              <w:right w:val="single" w:sz="8" w:space="0" w:color="auto"/>
            </w:tcBorders>
            <w:noWrap/>
            <w:vAlign w:val="center"/>
          </w:tcPr>
          <w:p w14:paraId="0BBA37B7"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130</w:t>
            </w:r>
            <w:r w:rsidRPr="008460E0">
              <w:rPr>
                <w:rFonts w:asciiTheme="minorEastAsia" w:eastAsiaTheme="minorEastAsia" w:hAnsiTheme="minorEastAsia" w:cs="宋体" w:hint="eastAsia"/>
                <w:szCs w:val="21"/>
                <w:shd w:val="clear" w:color="auto" w:fill="FFFFFF" w:themeFill="background1"/>
              </w:rPr>
              <w:t>元</w:t>
            </w:r>
          </w:p>
        </w:tc>
      </w:tr>
      <w:tr w:rsidR="00C827F1" w:rsidRPr="008460E0" w14:paraId="3DACB3B2" w14:textId="77777777" w:rsidTr="00CE54A9">
        <w:trPr>
          <w:trHeight w:val="540"/>
        </w:trPr>
        <w:tc>
          <w:tcPr>
            <w:tcW w:w="1455" w:type="dxa"/>
            <w:tcBorders>
              <w:top w:val="single" w:sz="4" w:space="0" w:color="auto"/>
              <w:left w:val="single" w:sz="8" w:space="0" w:color="auto"/>
              <w:bottom w:val="single" w:sz="4" w:space="0" w:color="auto"/>
              <w:right w:val="single" w:sz="4" w:space="0" w:color="auto"/>
            </w:tcBorders>
            <w:noWrap/>
            <w:vAlign w:val="center"/>
          </w:tcPr>
          <w:p w14:paraId="2700D13D" w14:textId="77777777" w:rsidR="00C827F1" w:rsidRPr="008460E0" w:rsidRDefault="00C827F1" w:rsidP="00CE54A9">
            <w:pPr>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失业保险</w:t>
            </w:r>
          </w:p>
        </w:tc>
        <w:tc>
          <w:tcPr>
            <w:tcW w:w="2504" w:type="dxa"/>
            <w:tcBorders>
              <w:top w:val="single" w:sz="4" w:space="0" w:color="auto"/>
              <w:left w:val="single" w:sz="4" w:space="0" w:color="auto"/>
              <w:bottom w:val="single" w:sz="4" w:space="0" w:color="auto"/>
              <w:right w:val="single" w:sz="4" w:space="0" w:color="auto"/>
            </w:tcBorders>
            <w:vAlign w:val="center"/>
          </w:tcPr>
          <w:p w14:paraId="6567CA42"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不</w:t>
            </w:r>
            <w:r w:rsidRPr="008460E0">
              <w:rPr>
                <w:rFonts w:asciiTheme="minorEastAsia" w:eastAsiaTheme="minorEastAsia" w:hAnsiTheme="minorEastAsia" w:cs="宋体"/>
                <w:szCs w:val="21"/>
                <w:shd w:val="clear" w:color="auto" w:fill="FFFFFF" w:themeFill="background1"/>
              </w:rPr>
              <w:t>低于</w:t>
            </w:r>
            <w:r w:rsidRPr="008460E0">
              <w:rPr>
                <w:rFonts w:asciiTheme="minorEastAsia" w:eastAsiaTheme="minorEastAsia" w:hAnsiTheme="minorEastAsia" w:cs="宋体" w:hint="eastAsia"/>
                <w:szCs w:val="21"/>
                <w:shd w:val="clear" w:color="auto" w:fill="FFFFFF" w:themeFill="background1"/>
              </w:rPr>
              <w:t>2859元</w:t>
            </w:r>
          </w:p>
        </w:tc>
        <w:tc>
          <w:tcPr>
            <w:tcW w:w="1418" w:type="dxa"/>
            <w:tcBorders>
              <w:top w:val="single" w:sz="4" w:space="0" w:color="auto"/>
              <w:left w:val="nil"/>
              <w:bottom w:val="single" w:sz="4" w:space="0" w:color="auto"/>
              <w:right w:val="single" w:sz="4" w:space="0" w:color="auto"/>
            </w:tcBorders>
            <w:noWrap/>
            <w:vAlign w:val="center"/>
          </w:tcPr>
          <w:p w14:paraId="59C72030" w14:textId="77777777" w:rsidR="00C827F1" w:rsidRPr="008460E0" w:rsidRDefault="00C827F1" w:rsidP="00CE54A9">
            <w:pPr>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0.7%</w:t>
            </w:r>
          </w:p>
        </w:tc>
        <w:tc>
          <w:tcPr>
            <w:tcW w:w="2409" w:type="dxa"/>
            <w:tcBorders>
              <w:top w:val="single" w:sz="4" w:space="0" w:color="auto"/>
              <w:left w:val="nil"/>
              <w:bottom w:val="single" w:sz="4" w:space="0" w:color="auto"/>
              <w:right w:val="single" w:sz="4" w:space="0" w:color="auto"/>
            </w:tcBorders>
            <w:noWrap/>
            <w:vAlign w:val="center"/>
          </w:tcPr>
          <w:p w14:paraId="472AC5F3" w14:textId="77777777" w:rsidR="00C827F1" w:rsidRPr="008460E0" w:rsidRDefault="00C827F1" w:rsidP="00CE54A9">
            <w:pPr>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0.3%</w:t>
            </w:r>
          </w:p>
        </w:tc>
        <w:tc>
          <w:tcPr>
            <w:tcW w:w="1825" w:type="dxa"/>
            <w:tcBorders>
              <w:top w:val="single" w:sz="4" w:space="0" w:color="auto"/>
              <w:left w:val="nil"/>
              <w:bottom w:val="single" w:sz="4" w:space="0" w:color="auto"/>
              <w:right w:val="single" w:sz="8" w:space="0" w:color="auto"/>
            </w:tcBorders>
            <w:noWrap/>
            <w:vAlign w:val="center"/>
          </w:tcPr>
          <w:p w14:paraId="4EF8E66D" w14:textId="77777777" w:rsidR="00C827F1" w:rsidRPr="008460E0" w:rsidRDefault="00C827F1" w:rsidP="00CE54A9">
            <w:pPr>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1.0%</w:t>
            </w:r>
          </w:p>
        </w:tc>
      </w:tr>
      <w:tr w:rsidR="00C827F1" w:rsidRPr="008460E0" w14:paraId="3642F41B" w14:textId="77777777" w:rsidTr="00CE54A9">
        <w:trPr>
          <w:trHeight w:val="574"/>
        </w:trPr>
        <w:tc>
          <w:tcPr>
            <w:tcW w:w="1455" w:type="dxa"/>
            <w:tcBorders>
              <w:top w:val="nil"/>
              <w:left w:val="single" w:sz="8" w:space="0" w:color="auto"/>
              <w:bottom w:val="single" w:sz="4" w:space="0" w:color="auto"/>
              <w:right w:val="single" w:sz="4" w:space="0" w:color="auto"/>
            </w:tcBorders>
            <w:noWrap/>
            <w:vAlign w:val="center"/>
          </w:tcPr>
          <w:p w14:paraId="2576942C"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生育保险</w:t>
            </w:r>
          </w:p>
        </w:tc>
        <w:tc>
          <w:tcPr>
            <w:tcW w:w="2504" w:type="dxa"/>
            <w:tcBorders>
              <w:top w:val="nil"/>
              <w:left w:val="single" w:sz="4" w:space="0" w:color="auto"/>
              <w:bottom w:val="single" w:sz="4" w:space="0" w:color="auto"/>
              <w:right w:val="single" w:sz="4" w:space="0" w:color="auto"/>
            </w:tcBorders>
            <w:vAlign w:val="center"/>
          </w:tcPr>
          <w:p w14:paraId="511F3406"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不</w:t>
            </w:r>
            <w:r w:rsidRPr="008460E0">
              <w:rPr>
                <w:rFonts w:asciiTheme="minorEastAsia" w:eastAsiaTheme="minorEastAsia" w:hAnsiTheme="minorEastAsia" w:cs="宋体"/>
                <w:szCs w:val="21"/>
                <w:shd w:val="clear" w:color="auto" w:fill="FFFFFF" w:themeFill="background1"/>
              </w:rPr>
              <w:t>低于</w:t>
            </w:r>
            <w:r w:rsidRPr="008460E0">
              <w:rPr>
                <w:rFonts w:asciiTheme="minorEastAsia" w:eastAsiaTheme="minorEastAsia" w:hAnsiTheme="minorEastAsia" w:cs="宋体" w:hint="eastAsia"/>
                <w:szCs w:val="21"/>
                <w:shd w:val="clear" w:color="auto" w:fill="FFFFFF" w:themeFill="background1"/>
              </w:rPr>
              <w:t>2859元</w:t>
            </w:r>
          </w:p>
        </w:tc>
        <w:tc>
          <w:tcPr>
            <w:tcW w:w="1418" w:type="dxa"/>
            <w:tcBorders>
              <w:top w:val="nil"/>
              <w:left w:val="nil"/>
              <w:bottom w:val="single" w:sz="4" w:space="0" w:color="auto"/>
              <w:right w:val="single" w:sz="4" w:space="0" w:color="auto"/>
            </w:tcBorders>
            <w:noWrap/>
            <w:vAlign w:val="center"/>
          </w:tcPr>
          <w:p w14:paraId="351BB46E"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0.7%</w:t>
            </w:r>
          </w:p>
        </w:tc>
        <w:tc>
          <w:tcPr>
            <w:tcW w:w="2409" w:type="dxa"/>
            <w:tcBorders>
              <w:top w:val="nil"/>
              <w:left w:val="nil"/>
              <w:bottom w:val="single" w:sz="4" w:space="0" w:color="auto"/>
              <w:right w:val="single" w:sz="4" w:space="0" w:color="auto"/>
            </w:tcBorders>
            <w:noWrap/>
            <w:vAlign w:val="center"/>
          </w:tcPr>
          <w:p w14:paraId="02E5A92C"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无</w:t>
            </w:r>
          </w:p>
        </w:tc>
        <w:tc>
          <w:tcPr>
            <w:tcW w:w="1825" w:type="dxa"/>
            <w:tcBorders>
              <w:top w:val="nil"/>
              <w:left w:val="nil"/>
              <w:bottom w:val="single" w:sz="4" w:space="0" w:color="auto"/>
              <w:right w:val="single" w:sz="8" w:space="0" w:color="auto"/>
            </w:tcBorders>
            <w:noWrap/>
            <w:vAlign w:val="center"/>
          </w:tcPr>
          <w:p w14:paraId="3F979BDB"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0.7%</w:t>
            </w:r>
          </w:p>
        </w:tc>
      </w:tr>
      <w:tr w:rsidR="00C827F1" w:rsidRPr="008460E0" w14:paraId="32A18B83" w14:textId="77777777" w:rsidTr="00CE54A9">
        <w:trPr>
          <w:trHeight w:val="574"/>
        </w:trPr>
        <w:tc>
          <w:tcPr>
            <w:tcW w:w="1455" w:type="dxa"/>
            <w:tcBorders>
              <w:top w:val="nil"/>
              <w:left w:val="single" w:sz="8" w:space="0" w:color="auto"/>
              <w:bottom w:val="single" w:sz="4" w:space="0" w:color="auto"/>
              <w:right w:val="single" w:sz="4" w:space="0" w:color="auto"/>
            </w:tcBorders>
            <w:noWrap/>
            <w:vAlign w:val="center"/>
          </w:tcPr>
          <w:p w14:paraId="419B8E98"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工伤保险</w:t>
            </w:r>
          </w:p>
        </w:tc>
        <w:tc>
          <w:tcPr>
            <w:tcW w:w="2504" w:type="dxa"/>
            <w:tcBorders>
              <w:top w:val="nil"/>
              <w:left w:val="single" w:sz="4" w:space="0" w:color="auto"/>
              <w:bottom w:val="single" w:sz="4" w:space="0" w:color="auto"/>
              <w:right w:val="single" w:sz="4" w:space="0" w:color="auto"/>
            </w:tcBorders>
            <w:vAlign w:val="center"/>
          </w:tcPr>
          <w:p w14:paraId="07BA2E72"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不</w:t>
            </w:r>
            <w:r w:rsidRPr="008460E0">
              <w:rPr>
                <w:rFonts w:asciiTheme="minorEastAsia" w:eastAsiaTheme="minorEastAsia" w:hAnsiTheme="minorEastAsia" w:cs="宋体"/>
                <w:szCs w:val="21"/>
                <w:shd w:val="clear" w:color="auto" w:fill="FFFFFF" w:themeFill="background1"/>
              </w:rPr>
              <w:t>低于</w:t>
            </w:r>
            <w:r w:rsidRPr="008460E0">
              <w:rPr>
                <w:rFonts w:asciiTheme="minorEastAsia" w:eastAsiaTheme="minorEastAsia" w:hAnsiTheme="minorEastAsia" w:cs="宋体" w:hint="eastAsia"/>
                <w:szCs w:val="21"/>
                <w:shd w:val="clear" w:color="auto" w:fill="FFFFFF" w:themeFill="background1"/>
              </w:rPr>
              <w:t>2859元</w:t>
            </w:r>
          </w:p>
        </w:tc>
        <w:tc>
          <w:tcPr>
            <w:tcW w:w="1418" w:type="dxa"/>
            <w:tcBorders>
              <w:top w:val="nil"/>
              <w:left w:val="nil"/>
              <w:bottom w:val="single" w:sz="4" w:space="0" w:color="auto"/>
              <w:right w:val="single" w:sz="4" w:space="0" w:color="auto"/>
            </w:tcBorders>
            <w:noWrap/>
            <w:vAlign w:val="center"/>
          </w:tcPr>
          <w:p w14:paraId="0C947AFF"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0.5%</w:t>
            </w:r>
            <w:r w:rsidRPr="008460E0">
              <w:rPr>
                <w:rFonts w:asciiTheme="minorEastAsia" w:eastAsiaTheme="minorEastAsia" w:hAnsiTheme="minorEastAsia" w:cs="宋体" w:hint="eastAsia"/>
                <w:szCs w:val="21"/>
                <w:shd w:val="clear" w:color="auto" w:fill="FFFFFF" w:themeFill="background1"/>
              </w:rPr>
              <w:t>（一</w:t>
            </w:r>
            <w:r w:rsidRPr="008460E0">
              <w:rPr>
                <w:rFonts w:asciiTheme="minorEastAsia" w:eastAsiaTheme="minorEastAsia" w:hAnsiTheme="minorEastAsia" w:cs="宋体"/>
                <w:szCs w:val="21"/>
                <w:shd w:val="clear" w:color="auto" w:fill="FFFFFF" w:themeFill="background1"/>
              </w:rPr>
              <w:t>类</w:t>
            </w:r>
            <w:r w:rsidRPr="008460E0">
              <w:rPr>
                <w:rFonts w:asciiTheme="minorEastAsia" w:eastAsiaTheme="minorEastAsia" w:hAnsiTheme="minorEastAsia" w:cs="宋体" w:hint="eastAsia"/>
                <w:szCs w:val="21"/>
                <w:shd w:val="clear" w:color="auto" w:fill="FFFFFF" w:themeFill="background1"/>
              </w:rPr>
              <w:t>）</w:t>
            </w:r>
          </w:p>
        </w:tc>
        <w:tc>
          <w:tcPr>
            <w:tcW w:w="2409" w:type="dxa"/>
            <w:tcBorders>
              <w:top w:val="nil"/>
              <w:left w:val="nil"/>
              <w:bottom w:val="single" w:sz="4" w:space="0" w:color="auto"/>
              <w:right w:val="single" w:sz="4" w:space="0" w:color="auto"/>
            </w:tcBorders>
            <w:noWrap/>
            <w:vAlign w:val="center"/>
          </w:tcPr>
          <w:p w14:paraId="373F493A"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无</w:t>
            </w:r>
          </w:p>
        </w:tc>
        <w:tc>
          <w:tcPr>
            <w:tcW w:w="1825" w:type="dxa"/>
            <w:tcBorders>
              <w:top w:val="nil"/>
              <w:left w:val="nil"/>
              <w:bottom w:val="single" w:sz="4" w:space="0" w:color="auto"/>
              <w:right w:val="single" w:sz="8" w:space="0" w:color="auto"/>
            </w:tcBorders>
            <w:noWrap/>
            <w:vAlign w:val="center"/>
          </w:tcPr>
          <w:p w14:paraId="11E8FF94"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0.5%</w:t>
            </w:r>
          </w:p>
        </w:tc>
      </w:tr>
      <w:tr w:rsidR="00C827F1" w:rsidRPr="008460E0" w14:paraId="4573F7FB" w14:textId="77777777" w:rsidTr="00CE54A9">
        <w:trPr>
          <w:trHeight w:val="574"/>
        </w:trPr>
        <w:tc>
          <w:tcPr>
            <w:tcW w:w="3959" w:type="dxa"/>
            <w:gridSpan w:val="2"/>
            <w:tcBorders>
              <w:top w:val="single" w:sz="4" w:space="0" w:color="auto"/>
              <w:left w:val="single" w:sz="8" w:space="0" w:color="auto"/>
              <w:bottom w:val="single" w:sz="4" w:space="0" w:color="auto"/>
              <w:right w:val="single" w:sz="4" w:space="0" w:color="auto"/>
            </w:tcBorders>
            <w:shd w:val="clear" w:color="auto" w:fill="auto"/>
            <w:noWrap/>
            <w:vAlign w:val="center"/>
          </w:tcPr>
          <w:p w14:paraId="7A71E3A6"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lastRenderedPageBreak/>
              <w:t>合计</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7E3746F2"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25.9%</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9A9A4A2"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10.3%</w:t>
            </w:r>
          </w:p>
        </w:tc>
        <w:tc>
          <w:tcPr>
            <w:tcW w:w="1825" w:type="dxa"/>
            <w:tcBorders>
              <w:top w:val="single" w:sz="4" w:space="0" w:color="auto"/>
              <w:left w:val="nil"/>
              <w:bottom w:val="single" w:sz="4" w:space="0" w:color="auto"/>
              <w:right w:val="single" w:sz="8" w:space="0" w:color="auto"/>
            </w:tcBorders>
            <w:shd w:val="clear" w:color="auto" w:fill="auto"/>
            <w:noWrap/>
            <w:vAlign w:val="center"/>
          </w:tcPr>
          <w:p w14:paraId="6C1D91EC"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36.2%</w:t>
            </w:r>
          </w:p>
        </w:tc>
      </w:tr>
      <w:tr w:rsidR="00C827F1" w:rsidRPr="008460E0" w14:paraId="4123E49A" w14:textId="77777777" w:rsidTr="00CE54A9">
        <w:trPr>
          <w:trHeight w:val="574"/>
        </w:trPr>
        <w:tc>
          <w:tcPr>
            <w:tcW w:w="3959" w:type="dxa"/>
            <w:gridSpan w:val="2"/>
            <w:tcBorders>
              <w:top w:val="single" w:sz="4" w:space="0" w:color="auto"/>
              <w:left w:val="single" w:sz="8" w:space="0" w:color="auto"/>
              <w:bottom w:val="single" w:sz="8" w:space="0" w:color="auto"/>
              <w:right w:val="single" w:sz="4" w:space="0" w:color="auto"/>
            </w:tcBorders>
            <w:noWrap/>
            <w:vAlign w:val="center"/>
          </w:tcPr>
          <w:p w14:paraId="0CFD2BBB"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hint="eastAsia"/>
                <w:szCs w:val="21"/>
                <w:shd w:val="clear" w:color="auto" w:fill="FFFFFF" w:themeFill="background1"/>
              </w:rPr>
              <w:t>公积金</w:t>
            </w:r>
          </w:p>
        </w:tc>
        <w:tc>
          <w:tcPr>
            <w:tcW w:w="1418" w:type="dxa"/>
            <w:tcBorders>
              <w:top w:val="single" w:sz="4" w:space="0" w:color="auto"/>
              <w:left w:val="nil"/>
              <w:bottom w:val="single" w:sz="8" w:space="0" w:color="auto"/>
              <w:right w:val="single" w:sz="4" w:space="0" w:color="auto"/>
            </w:tcBorders>
            <w:noWrap/>
            <w:vAlign w:val="center"/>
          </w:tcPr>
          <w:p w14:paraId="67836CB6"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8.0%</w:t>
            </w:r>
          </w:p>
        </w:tc>
        <w:tc>
          <w:tcPr>
            <w:tcW w:w="2409" w:type="dxa"/>
            <w:tcBorders>
              <w:top w:val="single" w:sz="4" w:space="0" w:color="auto"/>
              <w:left w:val="nil"/>
              <w:bottom w:val="single" w:sz="8" w:space="0" w:color="auto"/>
              <w:right w:val="single" w:sz="4" w:space="0" w:color="auto"/>
            </w:tcBorders>
            <w:noWrap/>
            <w:vAlign w:val="center"/>
          </w:tcPr>
          <w:p w14:paraId="37EE82C5"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8.0%</w:t>
            </w:r>
          </w:p>
        </w:tc>
        <w:tc>
          <w:tcPr>
            <w:tcW w:w="1825" w:type="dxa"/>
            <w:tcBorders>
              <w:top w:val="single" w:sz="4" w:space="0" w:color="auto"/>
              <w:left w:val="nil"/>
              <w:bottom w:val="single" w:sz="8" w:space="0" w:color="auto"/>
              <w:right w:val="single" w:sz="8" w:space="0" w:color="auto"/>
            </w:tcBorders>
            <w:noWrap/>
            <w:vAlign w:val="center"/>
          </w:tcPr>
          <w:p w14:paraId="541B94AF" w14:textId="77777777" w:rsidR="00C827F1" w:rsidRPr="008460E0" w:rsidRDefault="00C827F1" w:rsidP="00CE54A9">
            <w:pPr>
              <w:widowControl/>
              <w:jc w:val="center"/>
              <w:rPr>
                <w:rFonts w:asciiTheme="minorEastAsia" w:eastAsiaTheme="minorEastAsia" w:hAnsiTheme="minorEastAsia" w:cs="宋体"/>
                <w:szCs w:val="21"/>
                <w:shd w:val="clear" w:color="auto" w:fill="FFFFFF" w:themeFill="background1"/>
              </w:rPr>
            </w:pPr>
            <w:r w:rsidRPr="008460E0">
              <w:rPr>
                <w:rFonts w:asciiTheme="minorEastAsia" w:eastAsiaTheme="minorEastAsia" w:hAnsiTheme="minorEastAsia" w:cs="宋体"/>
                <w:szCs w:val="21"/>
                <w:shd w:val="clear" w:color="auto" w:fill="FFFFFF" w:themeFill="background1"/>
              </w:rPr>
              <w:t>16.0%</w:t>
            </w:r>
          </w:p>
        </w:tc>
      </w:tr>
    </w:tbl>
    <w:p w14:paraId="1905B86C" w14:textId="77777777" w:rsidR="00C827F1" w:rsidRPr="008460E0" w:rsidRDefault="00C827F1" w:rsidP="00C827F1">
      <w:pPr>
        <w:spacing w:line="400" w:lineRule="exact"/>
        <w:jc w:val="left"/>
        <w:rPr>
          <w:rFonts w:asciiTheme="minorEastAsia" w:eastAsiaTheme="minorEastAsia" w:hAnsiTheme="minorEastAsia"/>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注：2019年</w:t>
      </w:r>
      <w:r w:rsidRPr="008460E0">
        <w:rPr>
          <w:rFonts w:asciiTheme="minorEastAsia" w:eastAsiaTheme="minorEastAsia" w:hAnsiTheme="minorEastAsia"/>
          <w:b/>
          <w:szCs w:val="21"/>
          <w:shd w:val="clear" w:color="auto" w:fill="FFFFFF" w:themeFill="background1"/>
        </w:rPr>
        <w:t>缴费基</w:t>
      </w:r>
      <w:r w:rsidRPr="008460E0">
        <w:rPr>
          <w:rFonts w:asciiTheme="minorEastAsia" w:eastAsiaTheme="minorEastAsia" w:hAnsiTheme="minorEastAsia" w:hint="eastAsia"/>
          <w:b/>
          <w:szCs w:val="21"/>
          <w:shd w:val="clear" w:color="auto" w:fill="FFFFFF" w:themeFill="background1"/>
        </w:rPr>
        <w:t>准</w:t>
      </w:r>
      <w:r w:rsidRPr="008460E0">
        <w:rPr>
          <w:rFonts w:asciiTheme="minorEastAsia" w:eastAsiaTheme="minorEastAsia" w:hAnsiTheme="minorEastAsia"/>
          <w:b/>
          <w:szCs w:val="21"/>
          <w:shd w:val="clear" w:color="auto" w:fill="FFFFFF" w:themeFill="background1"/>
        </w:rPr>
        <w:t>值，按照</w:t>
      </w:r>
      <w:r w:rsidRPr="008460E0">
        <w:rPr>
          <w:rFonts w:asciiTheme="minorEastAsia" w:eastAsiaTheme="minorEastAsia" w:hAnsiTheme="minorEastAsia" w:hint="eastAsia"/>
          <w:b/>
          <w:szCs w:val="21"/>
          <w:shd w:val="clear" w:color="auto" w:fill="FFFFFF" w:themeFill="background1"/>
        </w:rPr>
        <w:t>2018年</w:t>
      </w:r>
      <w:r w:rsidRPr="008460E0">
        <w:rPr>
          <w:rFonts w:asciiTheme="minorEastAsia" w:eastAsiaTheme="minorEastAsia" w:hAnsiTheme="minorEastAsia"/>
          <w:b/>
          <w:szCs w:val="21"/>
          <w:shd w:val="clear" w:color="auto" w:fill="FFFFFF" w:themeFill="background1"/>
        </w:rPr>
        <w:t>全口径月平均工资</w:t>
      </w:r>
      <w:r w:rsidRPr="008460E0">
        <w:rPr>
          <w:rFonts w:asciiTheme="minorEastAsia" w:eastAsiaTheme="minorEastAsia" w:hAnsiTheme="minorEastAsia" w:hint="eastAsia"/>
          <w:b/>
          <w:szCs w:val="21"/>
          <w:shd w:val="clear" w:color="auto" w:fill="FFFFFF" w:themeFill="background1"/>
        </w:rPr>
        <w:t>4764作</w:t>
      </w:r>
      <w:r w:rsidRPr="008460E0">
        <w:rPr>
          <w:rFonts w:asciiTheme="minorEastAsia" w:eastAsiaTheme="minorEastAsia" w:hAnsiTheme="minorEastAsia"/>
          <w:b/>
          <w:szCs w:val="21"/>
          <w:shd w:val="clear" w:color="auto" w:fill="FFFFFF" w:themeFill="background1"/>
        </w:rPr>
        <w:t>为基准值</w:t>
      </w:r>
      <w:r w:rsidRPr="008460E0">
        <w:rPr>
          <w:rFonts w:asciiTheme="minorEastAsia" w:eastAsiaTheme="minorEastAsia" w:hAnsiTheme="minorEastAsia" w:hint="eastAsia"/>
          <w:b/>
          <w:szCs w:val="21"/>
          <w:shd w:val="clear" w:color="auto" w:fill="FFFFFF" w:themeFill="background1"/>
        </w:rPr>
        <w:t>（即</w:t>
      </w:r>
      <w:r w:rsidRPr="008460E0">
        <w:rPr>
          <w:rFonts w:asciiTheme="minorEastAsia" w:eastAsiaTheme="minorEastAsia" w:hAnsiTheme="minorEastAsia"/>
          <w:b/>
          <w:szCs w:val="21"/>
          <w:shd w:val="clear" w:color="auto" w:fill="FFFFFF" w:themeFill="background1"/>
        </w:rPr>
        <w:t>市社保最低缴费基</w:t>
      </w:r>
      <w:r w:rsidRPr="008460E0">
        <w:rPr>
          <w:rFonts w:asciiTheme="minorEastAsia" w:eastAsiaTheme="minorEastAsia" w:hAnsiTheme="minorEastAsia" w:hint="eastAsia"/>
          <w:b/>
          <w:szCs w:val="21"/>
          <w:shd w:val="clear" w:color="auto" w:fill="FFFFFF" w:themeFill="background1"/>
        </w:rPr>
        <w:t>数2859，</w:t>
      </w:r>
      <w:r w:rsidRPr="008460E0">
        <w:rPr>
          <w:rFonts w:asciiTheme="minorEastAsia" w:eastAsiaTheme="minorEastAsia" w:hAnsiTheme="minorEastAsia"/>
          <w:b/>
          <w:szCs w:val="21"/>
          <w:shd w:val="clear" w:color="auto" w:fill="FFFFFF" w:themeFill="background1"/>
        </w:rPr>
        <w:t>最高缴费基数</w:t>
      </w:r>
      <w:r w:rsidRPr="008460E0">
        <w:rPr>
          <w:rFonts w:asciiTheme="minorEastAsia" w:eastAsiaTheme="minorEastAsia" w:hAnsiTheme="minorEastAsia" w:hint="eastAsia"/>
          <w:b/>
          <w:szCs w:val="21"/>
          <w:shd w:val="clear" w:color="auto" w:fill="FFFFFF" w:themeFill="background1"/>
        </w:rPr>
        <w:t>1</w:t>
      </w:r>
      <w:r w:rsidRPr="008460E0">
        <w:rPr>
          <w:rFonts w:asciiTheme="minorEastAsia" w:eastAsiaTheme="minorEastAsia" w:hAnsiTheme="minorEastAsia"/>
          <w:b/>
          <w:szCs w:val="21"/>
          <w:shd w:val="clear" w:color="auto" w:fill="FFFFFF" w:themeFill="background1"/>
        </w:rPr>
        <w:t>4292），基中基数上下限是：单位部分：</w:t>
      </w:r>
      <w:r w:rsidRPr="008460E0">
        <w:rPr>
          <w:rFonts w:asciiTheme="minorEastAsia" w:eastAsiaTheme="minorEastAsia" w:hAnsiTheme="minorEastAsia" w:hint="eastAsia"/>
          <w:b/>
          <w:szCs w:val="21"/>
          <w:shd w:val="clear" w:color="auto" w:fill="FFFFFF" w:themeFill="background1"/>
        </w:rPr>
        <w:t>2</w:t>
      </w:r>
      <w:r w:rsidRPr="008460E0">
        <w:rPr>
          <w:rFonts w:asciiTheme="minorEastAsia" w:eastAsiaTheme="minorEastAsia" w:hAnsiTheme="minorEastAsia"/>
          <w:b/>
          <w:szCs w:val="21"/>
          <w:shd w:val="clear" w:color="auto" w:fill="FFFFFF" w:themeFill="background1"/>
        </w:rPr>
        <w:t>859－无上限，个人部分</w:t>
      </w:r>
      <w:r w:rsidRPr="008460E0">
        <w:rPr>
          <w:rFonts w:asciiTheme="minorEastAsia" w:eastAsiaTheme="minorEastAsia" w:hAnsiTheme="minorEastAsia" w:hint="eastAsia"/>
          <w:b/>
          <w:szCs w:val="21"/>
          <w:shd w:val="clear" w:color="auto" w:fill="FFFFFF" w:themeFill="background1"/>
        </w:rPr>
        <w:t>2</w:t>
      </w:r>
      <w:r w:rsidRPr="008460E0">
        <w:rPr>
          <w:rFonts w:asciiTheme="minorEastAsia" w:eastAsiaTheme="minorEastAsia" w:hAnsiTheme="minorEastAsia"/>
          <w:b/>
          <w:szCs w:val="21"/>
          <w:shd w:val="clear" w:color="auto" w:fill="FFFFFF" w:themeFill="background1"/>
        </w:rPr>
        <w:t>859－</w:t>
      </w:r>
      <w:r w:rsidRPr="008460E0">
        <w:rPr>
          <w:rFonts w:asciiTheme="minorEastAsia" w:eastAsiaTheme="minorEastAsia" w:hAnsiTheme="minorEastAsia" w:hint="eastAsia"/>
          <w:b/>
          <w:szCs w:val="21"/>
          <w:shd w:val="clear" w:color="auto" w:fill="FFFFFF" w:themeFill="background1"/>
        </w:rPr>
        <w:t>1</w:t>
      </w:r>
      <w:r w:rsidRPr="008460E0">
        <w:rPr>
          <w:rFonts w:asciiTheme="minorEastAsia" w:eastAsiaTheme="minorEastAsia" w:hAnsiTheme="minorEastAsia"/>
          <w:b/>
          <w:szCs w:val="21"/>
          <w:shd w:val="clear" w:color="auto" w:fill="FFFFFF" w:themeFill="background1"/>
        </w:rPr>
        <w:t>4292</w:t>
      </w:r>
      <w:r w:rsidRPr="008460E0">
        <w:rPr>
          <w:rFonts w:asciiTheme="minorEastAsia" w:eastAsiaTheme="minorEastAsia" w:hAnsiTheme="minorEastAsia" w:hint="eastAsia"/>
          <w:szCs w:val="21"/>
          <w:shd w:val="clear" w:color="auto" w:fill="FFFFFF" w:themeFill="background1"/>
        </w:rPr>
        <w:t>。</w:t>
      </w:r>
    </w:p>
    <w:p w14:paraId="0B80BDDC" w14:textId="77777777" w:rsidR="00C827F1" w:rsidRPr="008460E0" w:rsidRDefault="00C827F1" w:rsidP="00C827F1">
      <w:pPr>
        <w:spacing w:line="400" w:lineRule="exact"/>
        <w:rPr>
          <w:rFonts w:asciiTheme="minorEastAsia" w:eastAsiaTheme="minorEastAsia" w:hAnsiTheme="minorEastAsia"/>
          <w:b/>
          <w:szCs w:val="21"/>
          <w:shd w:val="clear" w:color="auto" w:fill="FFFFFF" w:themeFill="background1"/>
        </w:rPr>
      </w:pPr>
      <w:r w:rsidRPr="008460E0">
        <w:rPr>
          <w:rFonts w:asciiTheme="minorEastAsia" w:eastAsiaTheme="minorEastAsia" w:hAnsiTheme="minorEastAsia" w:hint="eastAsia"/>
          <w:b/>
          <w:szCs w:val="21"/>
          <w:shd w:val="clear" w:color="auto" w:fill="FFFFFF" w:themeFill="background1"/>
        </w:rPr>
        <w:t xml:space="preserve">（6）附加说明 </w:t>
      </w:r>
    </w:p>
    <w:p w14:paraId="6500645B" w14:textId="77777777" w:rsidR="00C827F1" w:rsidRPr="008460E0" w:rsidRDefault="00C827F1" w:rsidP="00C827F1">
      <w:pPr>
        <w:spacing w:line="400" w:lineRule="exact"/>
        <w:jc w:val="left"/>
        <w:rPr>
          <w:rFonts w:asciiTheme="minorEastAsia" w:eastAsiaTheme="minorEastAsia" w:hAnsiTheme="minorEastAsia"/>
          <w:szCs w:val="21"/>
          <w:shd w:val="clear" w:color="auto" w:fill="FFFFFF" w:themeFill="background1"/>
        </w:rPr>
      </w:pPr>
      <w:r w:rsidRPr="008460E0">
        <w:rPr>
          <w:rFonts w:asciiTheme="minorEastAsia" w:eastAsiaTheme="minorEastAsia" w:hAnsiTheme="minorEastAsia"/>
          <w:szCs w:val="21"/>
          <w:shd w:val="clear" w:color="auto" w:fill="FFFFFF" w:themeFill="background1"/>
        </w:rPr>
        <w:t>1</w:t>
      </w:r>
      <w:r w:rsidRPr="008460E0">
        <w:rPr>
          <w:rFonts w:asciiTheme="minorEastAsia" w:eastAsiaTheme="minorEastAsia" w:hAnsiTheme="minorEastAsia" w:hint="eastAsia"/>
          <w:szCs w:val="21"/>
          <w:shd w:val="clear" w:color="auto" w:fill="FFFFFF" w:themeFill="background1"/>
        </w:rPr>
        <w:t>）本规定自签批核准之日起生效，若有与原文件规定相冲突的地方，以本规定为准。</w:t>
      </w:r>
    </w:p>
    <w:p w14:paraId="5B16E32E" w14:textId="77777777" w:rsidR="00C827F1" w:rsidRPr="008460E0" w:rsidRDefault="00C827F1" w:rsidP="00C827F1">
      <w:pPr>
        <w:spacing w:line="400" w:lineRule="exact"/>
        <w:jc w:val="left"/>
        <w:rPr>
          <w:rFonts w:asciiTheme="minorEastAsia" w:eastAsiaTheme="minorEastAsia" w:hAnsiTheme="minorEastAsia"/>
          <w:szCs w:val="21"/>
          <w:shd w:val="clear" w:color="auto" w:fill="FFFFFF" w:themeFill="background1"/>
        </w:rPr>
      </w:pPr>
      <w:r w:rsidRPr="008460E0">
        <w:rPr>
          <w:rFonts w:asciiTheme="minorEastAsia" w:eastAsiaTheme="minorEastAsia" w:hAnsiTheme="minorEastAsia"/>
          <w:szCs w:val="21"/>
          <w:shd w:val="clear" w:color="auto" w:fill="FFFFFF" w:themeFill="background1"/>
        </w:rPr>
        <w:t>2</w:t>
      </w:r>
      <w:r w:rsidRPr="008460E0">
        <w:rPr>
          <w:rFonts w:asciiTheme="minorEastAsia" w:eastAsiaTheme="minorEastAsia" w:hAnsiTheme="minorEastAsia" w:hint="eastAsia"/>
          <w:szCs w:val="21"/>
          <w:shd w:val="clear" w:color="auto" w:fill="FFFFFF" w:themeFill="background1"/>
        </w:rPr>
        <w:t>）本规定由人力资源部负责草拟、修订和解释，经董事长签批核准后生效，修订时亦同。</w:t>
      </w:r>
    </w:p>
    <w:p w14:paraId="181639AC" w14:textId="77777777" w:rsidR="00C827F1" w:rsidRPr="008460E0" w:rsidRDefault="00C827F1" w:rsidP="00C827F1">
      <w:pPr>
        <w:widowControl/>
        <w:jc w:val="left"/>
        <w:rPr>
          <w:rFonts w:asciiTheme="minorEastAsia" w:eastAsiaTheme="minorEastAsia" w:hAnsiTheme="minorEastAsia" w:cstheme="minorEastAsia"/>
          <w:b/>
          <w:bCs/>
          <w:kern w:val="24"/>
          <w:szCs w:val="21"/>
          <w:shd w:val="clear" w:color="auto" w:fill="FFFFFF" w:themeFill="background1"/>
        </w:rPr>
      </w:pPr>
    </w:p>
    <w:p w14:paraId="685F28D2" w14:textId="6FAA1E27" w:rsidR="004A0ED3" w:rsidRPr="00C827F1" w:rsidRDefault="00C45C73" w:rsidP="009E2EE5">
      <w:pPr>
        <w:rPr>
          <w:b/>
        </w:rPr>
      </w:pPr>
      <w:r>
        <w:rPr>
          <w:b/>
          <w:noProof/>
        </w:rPr>
        <w:drawing>
          <wp:inline distT="0" distB="0" distL="0" distR="0" wp14:anchorId="6C53AF28" wp14:editId="5266953D">
            <wp:extent cx="5274310" cy="4431030"/>
            <wp:effectExtent l="0" t="0" r="254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9"/>
                    <a:stretch>
                      <a:fillRect/>
                    </a:stretch>
                  </pic:blipFill>
                  <pic:spPr>
                    <a:xfrm>
                      <a:off x="0" y="0"/>
                      <a:ext cx="5274310" cy="4431030"/>
                    </a:xfrm>
                    <a:prstGeom prst="rect">
                      <a:avLst/>
                    </a:prstGeom>
                  </pic:spPr>
                </pic:pic>
              </a:graphicData>
            </a:graphic>
          </wp:inline>
        </w:drawing>
      </w:r>
    </w:p>
    <w:sectPr w:rsidR="004A0ED3" w:rsidRPr="00C827F1">
      <w:headerReference w:type="default" r:id="rId34"/>
      <w:footerReference w:type="default" r:id="rId35"/>
      <w:pgSz w:w="11906" w:h="16838"/>
      <w:pgMar w:top="1134"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E9D4C" w14:textId="77777777" w:rsidR="0096286F" w:rsidRDefault="0096286F" w:rsidP="00D043BD">
      <w:r>
        <w:separator/>
      </w:r>
    </w:p>
  </w:endnote>
  <w:endnote w:type="continuationSeparator" w:id="0">
    <w:p w14:paraId="632D6E34" w14:textId="77777777" w:rsidR="0096286F" w:rsidRDefault="0096286F" w:rsidP="00D04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PingFang SC">
    <w:altName w:val="Segoe Print"/>
    <w:charset w:val="00"/>
    <w:family w:val="auto"/>
    <w:pitch w:val="default"/>
  </w:font>
  <w:font w:name="DFKai-SB">
    <w:charset w:val="88"/>
    <w:family w:val="script"/>
    <w:pitch w:val="fixed"/>
    <w:sig w:usb0="00000003" w:usb1="080E0000" w:usb2="00000016" w:usb3="00000000" w:csb0="00100001" w:csb1="00000000"/>
  </w:font>
  <w:font w:name="Roman 10cpi">
    <w:altName w:val="Lucida Console"/>
    <w:charset w:val="00"/>
    <w:family w:val="modern"/>
    <w:pitch w:val="default"/>
    <w:sig w:usb0="00000000" w:usb1="00000000" w:usb2="00000000" w:usb3="00000000" w:csb0="00000001" w:csb1="00000000"/>
  </w:font>
  <w:font w:name="仿宋_GB2312">
    <w:altName w:val="仿宋"/>
    <w:charset w:val="86"/>
    <w:family w:val="roman"/>
    <w:pitch w:val="default"/>
    <w:sig w:usb0="00000000" w:usb1="0000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楷体_GB2312">
    <w:altName w:val="楷体"/>
    <w:charset w:val="86"/>
    <w:family w:val="modern"/>
    <w:pitch w:val="default"/>
    <w:sig w:usb0="00000001" w:usb1="080E0000" w:usb2="00000010" w:usb3="00000000" w:csb0="00040000" w:csb1="00000000"/>
  </w:font>
  <w:font w:name="汉仪大宋简">
    <w:altName w:val="Arial Unicode MS"/>
    <w:charset w:val="86"/>
    <w:family w:val="modern"/>
    <w:pitch w:val="default"/>
    <w:sig w:usb0="00000000" w:usb1="00000000" w:usb2="00000012" w:usb3="00000000" w:csb0="0004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lang w:val="zh-CN"/>
      </w:rPr>
      <w:id w:val="674229611"/>
      <w:docPartObj>
        <w:docPartGallery w:val="Page Numbers (Bottom of Page)"/>
        <w:docPartUnique/>
      </w:docPartObj>
    </w:sdtPr>
    <w:sdtContent>
      <w:p w14:paraId="727B597B" w14:textId="769ED9B2" w:rsidR="00D213C3" w:rsidRDefault="00D213C3">
        <w:pPr>
          <w:pStyle w:val="af8"/>
          <w:jc w:val="center"/>
        </w:pPr>
        <w:r>
          <w:rPr>
            <w:noProof/>
            <w:lang w:val="zh-CN"/>
          </w:rPr>
          <w:fldChar w:fldCharType="begin"/>
        </w:r>
        <w:r>
          <w:rPr>
            <w:noProof/>
            <w:lang w:val="zh-CN"/>
          </w:rPr>
          <w:instrText xml:space="preserve"> PAGE   \* MERGEFORMAT </w:instrText>
        </w:r>
        <w:r>
          <w:rPr>
            <w:noProof/>
            <w:lang w:val="zh-CN"/>
          </w:rPr>
          <w:fldChar w:fldCharType="separate"/>
        </w:r>
        <w:r w:rsidR="00C827F1">
          <w:rPr>
            <w:noProof/>
            <w:lang w:val="zh-CN"/>
          </w:rPr>
          <w:t>31</w:t>
        </w:r>
        <w:r>
          <w:rPr>
            <w:noProof/>
            <w:lang w:val="zh-CN"/>
          </w:rPr>
          <w:fldChar w:fldCharType="end"/>
        </w:r>
      </w:p>
    </w:sdtContent>
  </w:sdt>
  <w:p w14:paraId="61872A42" w14:textId="77777777" w:rsidR="00D213C3" w:rsidRDefault="00D213C3">
    <w:pPr>
      <w:pStyle w:val="af8"/>
    </w:pPr>
  </w:p>
  <w:p w14:paraId="2A2A8536" w14:textId="77777777" w:rsidR="00D213C3" w:rsidRDefault="00D213C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8CB179" w14:textId="77777777" w:rsidR="0096286F" w:rsidRDefault="0096286F" w:rsidP="00D043BD">
      <w:r>
        <w:separator/>
      </w:r>
    </w:p>
  </w:footnote>
  <w:footnote w:type="continuationSeparator" w:id="0">
    <w:p w14:paraId="7208FDD0" w14:textId="77777777" w:rsidR="0096286F" w:rsidRDefault="0096286F" w:rsidP="00D043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52EF" w14:textId="77777777" w:rsidR="00C45C73" w:rsidRPr="00143BE9" w:rsidRDefault="00C45C73" w:rsidP="00C45C73">
    <w:pPr>
      <w:pStyle w:val="afa"/>
      <w:pBdr>
        <w:bottom w:val="none" w:sz="0" w:space="0" w:color="auto"/>
      </w:pBdr>
      <w:wordWrap w:val="0"/>
      <w:ind w:right="35"/>
      <w:jc w:val="right"/>
      <w:rPr>
        <w:rFonts w:ascii="宋体" w:hAnsi="宋体"/>
        <w:b/>
        <w:color w:val="FF0000"/>
        <w:sz w:val="21"/>
        <w:szCs w:val="21"/>
      </w:rPr>
    </w:pPr>
    <w:bookmarkStart w:id="1" w:name="_Hlk28885635"/>
    <w:r w:rsidRPr="006F4561">
      <w:rPr>
        <w:rFonts w:ascii="宋体" w:hAnsi="宋体" w:hint="eastAsia"/>
        <w:b/>
        <w:color w:val="000000"/>
        <w:sz w:val="21"/>
        <w:szCs w:val="21"/>
      </w:rPr>
      <w:t>海量管理书籍 免费下载</w:t>
    </w:r>
    <w:r w:rsidRPr="00143BE9">
      <w:rPr>
        <w:rFonts w:ascii="宋体" w:hAnsi="宋体" w:hint="eastAsia"/>
        <w:b/>
        <w:color w:val="FF0000"/>
        <w:sz w:val="21"/>
        <w:szCs w:val="21"/>
      </w:rPr>
      <w:t xml:space="preserve"> </w:t>
    </w:r>
    <w:hyperlink r:id="rId1" w:history="1">
      <w:r w:rsidRPr="00BC5B00">
        <w:rPr>
          <w:rStyle w:val="aff3"/>
          <w:rFonts w:ascii="宋体" w:hAnsi="宋体" w:hint="eastAsia"/>
          <w:b/>
          <w:color w:val="FF0000"/>
          <w:sz w:val="32"/>
          <w:szCs w:val="32"/>
        </w:rPr>
        <w:t>www.mhjy.net</w:t>
      </w:r>
    </w:hyperlink>
  </w:p>
  <w:p w14:paraId="19536588" w14:textId="77777777" w:rsidR="00C45C73" w:rsidRDefault="00C45C73" w:rsidP="00C45C73">
    <w:pPr>
      <w:pStyle w:val="afa"/>
      <w:pBdr>
        <w:bottom w:val="none" w:sz="0" w:space="0" w:color="auto"/>
      </w:pBdr>
      <w:ind w:right="35"/>
      <w:jc w:val="right"/>
      <w:rPr>
        <w:rFonts w:ascii="宋体" w:hAnsi="宋体"/>
        <w:b/>
        <w:color w:val="FF0000"/>
        <w:sz w:val="21"/>
        <w:szCs w:val="21"/>
      </w:rPr>
    </w:pPr>
    <w:proofErr w:type="gramStart"/>
    <w:r w:rsidRPr="00143BE9">
      <w:rPr>
        <w:rFonts w:ascii="宋体" w:hAnsi="宋体" w:hint="eastAsia"/>
        <w:b/>
        <w:color w:val="FF0000"/>
        <w:sz w:val="21"/>
        <w:szCs w:val="21"/>
      </w:rPr>
      <w:t>微信公众号</w:t>
    </w:r>
    <w:proofErr w:type="gramEnd"/>
    <w:r w:rsidRPr="00143BE9">
      <w:rPr>
        <w:rFonts w:ascii="宋体" w:hAnsi="宋体" w:hint="eastAsia"/>
        <w:b/>
        <w:color w:val="FF0000"/>
        <w:sz w:val="21"/>
        <w:szCs w:val="21"/>
      </w:rPr>
      <w:t>：</w:t>
    </w:r>
    <w:bookmarkEnd w:id="1"/>
    <w:r w:rsidRPr="00143BE9">
      <w:rPr>
        <w:rFonts w:ascii="宋体" w:hAnsi="宋体" w:hint="eastAsia"/>
        <w:b/>
        <w:color w:val="FF0000"/>
        <w:sz w:val="21"/>
        <w:szCs w:val="21"/>
      </w:rPr>
      <w:t>M</w:t>
    </w:r>
    <w:r w:rsidRPr="00143BE9">
      <w:rPr>
        <w:rFonts w:ascii="宋体" w:hAnsi="宋体"/>
        <w:b/>
        <w:color w:val="FF0000"/>
        <w:sz w:val="21"/>
        <w:szCs w:val="21"/>
      </w:rPr>
      <w:t>HJY199</w:t>
    </w:r>
    <w:r>
      <w:rPr>
        <w:rFonts w:ascii="宋体" w:hAnsi="宋体"/>
        <w:b/>
        <w:color w:val="FF0000"/>
        <w:sz w:val="21"/>
        <w:szCs w:val="21"/>
      </w:rPr>
      <w:t>9</w:t>
    </w:r>
  </w:p>
  <w:p w14:paraId="2F6AC98E" w14:textId="77777777" w:rsidR="00C45C73" w:rsidRPr="00143BE9" w:rsidRDefault="00C45C73" w:rsidP="00C45C73">
    <w:pPr>
      <w:pStyle w:val="afa"/>
      <w:pBdr>
        <w:bottom w:val="none" w:sz="0" w:space="0" w:color="auto"/>
      </w:pBdr>
      <w:ind w:right="35"/>
      <w:jc w:val="right"/>
      <w:rPr>
        <w:rFonts w:ascii="宋体" w:hAnsi="宋体"/>
        <w:b/>
        <w:color w:val="FF0000"/>
        <w:sz w:val="21"/>
        <w:szCs w:val="21"/>
      </w:rPr>
    </w:pPr>
    <w:r>
      <w:rPr>
        <w:rFonts w:ascii="宋体" w:hAnsi="宋体" w:hint="eastAsia"/>
        <w:b/>
        <w:color w:val="FF0000"/>
        <w:sz w:val="21"/>
        <w:szCs w:val="21"/>
      </w:rPr>
      <w:t>美华管理传播网</w:t>
    </w:r>
  </w:p>
  <w:p w14:paraId="121CC6CE" w14:textId="77777777" w:rsidR="00C45C73" w:rsidRPr="00C45C73" w:rsidRDefault="00C45C73" w:rsidP="00C45C73">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singleLevel"/>
    <w:tmpl w:val="00000005"/>
    <w:lvl w:ilvl="0">
      <w:start w:val="1"/>
      <w:numFmt w:val="upperLetter"/>
      <w:suff w:val="nothing"/>
      <w:lvlText w:val="%1、"/>
      <w:lvlJc w:val="left"/>
    </w:lvl>
  </w:abstractNum>
  <w:abstractNum w:abstractNumId="1" w15:restartNumberingAfterBreak="0">
    <w:nsid w:val="04492576"/>
    <w:multiLevelType w:val="multilevel"/>
    <w:tmpl w:val="04492576"/>
    <w:lvl w:ilvl="0">
      <w:start w:val="1"/>
      <w:numFmt w:val="bullet"/>
      <w:lvlText w:val=""/>
      <w:lvlJc w:val="left"/>
      <w:pPr>
        <w:ind w:left="840" w:hanging="420"/>
      </w:pPr>
      <w:rPr>
        <w:rFonts w:ascii="Wingdings" w:hAnsi="Wingdings" w:hint="default"/>
      </w:rPr>
    </w:lvl>
    <w:lvl w:ilvl="1">
      <w:start w:val="1"/>
      <w:numFmt w:val="bullet"/>
      <w:pStyle w:val="1"/>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0A115C64"/>
    <w:multiLevelType w:val="multilevel"/>
    <w:tmpl w:val="0A115C64"/>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FB24338"/>
    <w:multiLevelType w:val="hybridMultilevel"/>
    <w:tmpl w:val="02C82AC2"/>
    <w:lvl w:ilvl="0" w:tplc="FB34C034">
      <w:start w:val="1"/>
      <w:numFmt w:val="japaneseCounting"/>
      <w:lvlText w:val="%1、"/>
      <w:lvlJc w:val="left"/>
      <w:pPr>
        <w:tabs>
          <w:tab w:val="num" w:pos="960"/>
        </w:tabs>
        <w:ind w:left="960" w:hanging="480"/>
      </w:pPr>
    </w:lvl>
    <w:lvl w:ilvl="1" w:tplc="04090019">
      <w:start w:val="1"/>
      <w:numFmt w:val="lowerLetter"/>
      <w:lvlText w:val="%2)"/>
      <w:lvlJc w:val="left"/>
      <w:pPr>
        <w:tabs>
          <w:tab w:val="num" w:pos="1320"/>
        </w:tabs>
        <w:ind w:left="1320" w:hanging="420"/>
      </w:pPr>
    </w:lvl>
    <w:lvl w:ilvl="2" w:tplc="0409001B">
      <w:start w:val="1"/>
      <w:numFmt w:val="lowerRoman"/>
      <w:lvlText w:val="%3."/>
      <w:lvlJc w:val="right"/>
      <w:pPr>
        <w:tabs>
          <w:tab w:val="num" w:pos="1740"/>
        </w:tabs>
        <w:ind w:left="1740" w:hanging="420"/>
      </w:pPr>
    </w:lvl>
    <w:lvl w:ilvl="3" w:tplc="0409000F">
      <w:start w:val="1"/>
      <w:numFmt w:val="decimal"/>
      <w:lvlText w:val="%4."/>
      <w:lvlJc w:val="left"/>
      <w:pPr>
        <w:tabs>
          <w:tab w:val="num" w:pos="2160"/>
        </w:tabs>
        <w:ind w:left="2160" w:hanging="420"/>
      </w:pPr>
    </w:lvl>
    <w:lvl w:ilvl="4" w:tplc="04090019">
      <w:start w:val="1"/>
      <w:numFmt w:val="lowerLetter"/>
      <w:lvlText w:val="%5)"/>
      <w:lvlJc w:val="left"/>
      <w:pPr>
        <w:tabs>
          <w:tab w:val="num" w:pos="2580"/>
        </w:tabs>
        <w:ind w:left="2580" w:hanging="420"/>
      </w:pPr>
    </w:lvl>
    <w:lvl w:ilvl="5" w:tplc="0409001B">
      <w:start w:val="1"/>
      <w:numFmt w:val="lowerRoman"/>
      <w:lvlText w:val="%6."/>
      <w:lvlJc w:val="right"/>
      <w:pPr>
        <w:tabs>
          <w:tab w:val="num" w:pos="3000"/>
        </w:tabs>
        <w:ind w:left="3000" w:hanging="420"/>
      </w:pPr>
    </w:lvl>
    <w:lvl w:ilvl="6" w:tplc="0409000F">
      <w:start w:val="1"/>
      <w:numFmt w:val="decimal"/>
      <w:lvlText w:val="%7."/>
      <w:lvlJc w:val="left"/>
      <w:pPr>
        <w:tabs>
          <w:tab w:val="num" w:pos="3420"/>
        </w:tabs>
        <w:ind w:left="3420" w:hanging="420"/>
      </w:pPr>
    </w:lvl>
    <w:lvl w:ilvl="7" w:tplc="04090019">
      <w:start w:val="1"/>
      <w:numFmt w:val="lowerLetter"/>
      <w:lvlText w:val="%8)"/>
      <w:lvlJc w:val="left"/>
      <w:pPr>
        <w:tabs>
          <w:tab w:val="num" w:pos="3840"/>
        </w:tabs>
        <w:ind w:left="3840" w:hanging="420"/>
      </w:pPr>
    </w:lvl>
    <w:lvl w:ilvl="8" w:tplc="0409001B">
      <w:start w:val="1"/>
      <w:numFmt w:val="lowerRoman"/>
      <w:lvlText w:val="%9."/>
      <w:lvlJc w:val="right"/>
      <w:pPr>
        <w:tabs>
          <w:tab w:val="num" w:pos="4260"/>
        </w:tabs>
        <w:ind w:left="4260" w:hanging="420"/>
      </w:pPr>
    </w:lvl>
  </w:abstractNum>
  <w:abstractNum w:abstractNumId="4" w15:restartNumberingAfterBreak="0">
    <w:nsid w:val="103F7C98"/>
    <w:multiLevelType w:val="hybridMultilevel"/>
    <w:tmpl w:val="F3406678"/>
    <w:lvl w:ilvl="0" w:tplc="B58EB63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115A586C"/>
    <w:multiLevelType w:val="hybridMultilevel"/>
    <w:tmpl w:val="AB101DB6"/>
    <w:lvl w:ilvl="0" w:tplc="35D47E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3F2ADC"/>
    <w:multiLevelType w:val="hybridMultilevel"/>
    <w:tmpl w:val="6A604CFE"/>
    <w:lvl w:ilvl="0" w:tplc="42AE5EC6">
      <w:start w:val="3"/>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BA2B99"/>
    <w:multiLevelType w:val="hybridMultilevel"/>
    <w:tmpl w:val="D36C89EC"/>
    <w:lvl w:ilvl="0" w:tplc="F6E8B5AA">
      <w:start w:val="1"/>
      <w:numFmt w:val="decimalEnclosedCircle"/>
      <w:lvlText w:val="%1"/>
      <w:lvlJc w:val="left"/>
      <w:pPr>
        <w:ind w:left="360" w:hanging="360"/>
      </w:pPr>
      <w:rPr>
        <w:rFonts w:cstheme="minorBidi"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6F4524C"/>
    <w:multiLevelType w:val="hybridMultilevel"/>
    <w:tmpl w:val="77F44EE2"/>
    <w:lvl w:ilvl="0" w:tplc="57246426">
      <w:start w:val="2"/>
      <w:numFmt w:val="decimalEnclosedCircle"/>
      <w:lvlText w:val="%1"/>
      <w:lvlJc w:val="left"/>
      <w:pPr>
        <w:ind w:left="360" w:hanging="360"/>
      </w:pPr>
      <w:rPr>
        <w:rFonts w:cstheme="minorBidi"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70A0536"/>
    <w:multiLevelType w:val="multilevel"/>
    <w:tmpl w:val="170A0536"/>
    <w:lvl w:ilvl="0">
      <w:start w:val="1"/>
      <w:numFmt w:val="japaneseCounting"/>
      <w:lvlText w:val="%1、"/>
      <w:lvlJc w:val="left"/>
      <w:pPr>
        <w:ind w:left="652" w:hanging="510"/>
      </w:pPr>
      <w:rPr>
        <w:rFonts w:hint="default"/>
      </w:rPr>
    </w:lvl>
    <w:lvl w:ilvl="1">
      <w:start w:val="1"/>
      <w:numFmt w:val="lowerLetter"/>
      <w:lvlText w:val="%2)"/>
      <w:lvlJc w:val="left"/>
      <w:pPr>
        <w:ind w:left="982" w:hanging="420"/>
      </w:pPr>
    </w:lvl>
    <w:lvl w:ilvl="2">
      <w:start w:val="1"/>
      <w:numFmt w:val="lowerRoman"/>
      <w:lvlText w:val="%3."/>
      <w:lvlJc w:val="right"/>
      <w:pPr>
        <w:ind w:left="1402" w:hanging="420"/>
      </w:pPr>
    </w:lvl>
    <w:lvl w:ilvl="3">
      <w:start w:val="1"/>
      <w:numFmt w:val="decimal"/>
      <w:lvlText w:val="%4."/>
      <w:lvlJc w:val="left"/>
      <w:pPr>
        <w:ind w:left="1822" w:hanging="420"/>
      </w:pPr>
    </w:lvl>
    <w:lvl w:ilvl="4">
      <w:start w:val="1"/>
      <w:numFmt w:val="lowerLetter"/>
      <w:lvlText w:val="%5)"/>
      <w:lvlJc w:val="left"/>
      <w:pPr>
        <w:ind w:left="2242" w:hanging="420"/>
      </w:pPr>
    </w:lvl>
    <w:lvl w:ilvl="5">
      <w:start w:val="1"/>
      <w:numFmt w:val="lowerRoman"/>
      <w:lvlText w:val="%6."/>
      <w:lvlJc w:val="right"/>
      <w:pPr>
        <w:ind w:left="2662" w:hanging="420"/>
      </w:pPr>
    </w:lvl>
    <w:lvl w:ilvl="6">
      <w:start w:val="1"/>
      <w:numFmt w:val="decimal"/>
      <w:lvlText w:val="%7."/>
      <w:lvlJc w:val="left"/>
      <w:pPr>
        <w:ind w:left="3082" w:hanging="420"/>
      </w:pPr>
    </w:lvl>
    <w:lvl w:ilvl="7">
      <w:start w:val="1"/>
      <w:numFmt w:val="lowerLetter"/>
      <w:lvlText w:val="%8)"/>
      <w:lvlJc w:val="left"/>
      <w:pPr>
        <w:ind w:left="3502" w:hanging="420"/>
      </w:pPr>
    </w:lvl>
    <w:lvl w:ilvl="8">
      <w:start w:val="1"/>
      <w:numFmt w:val="lowerRoman"/>
      <w:lvlText w:val="%9."/>
      <w:lvlJc w:val="right"/>
      <w:pPr>
        <w:ind w:left="3922" w:hanging="420"/>
      </w:pPr>
    </w:lvl>
  </w:abstractNum>
  <w:abstractNum w:abstractNumId="10" w15:restartNumberingAfterBreak="0">
    <w:nsid w:val="1ED75C0C"/>
    <w:multiLevelType w:val="hybridMultilevel"/>
    <w:tmpl w:val="B2225E3C"/>
    <w:lvl w:ilvl="0" w:tplc="9B9C315A">
      <w:start w:val="4"/>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A9A21EB"/>
    <w:multiLevelType w:val="hybridMultilevel"/>
    <w:tmpl w:val="CDEC84C6"/>
    <w:lvl w:ilvl="0" w:tplc="018809EE">
      <w:start w:val="1"/>
      <w:numFmt w:val="bullet"/>
      <w:lvlText w:val="•"/>
      <w:lvlJc w:val="left"/>
      <w:pPr>
        <w:tabs>
          <w:tab w:val="num" w:pos="720"/>
        </w:tabs>
        <w:ind w:left="720" w:hanging="360"/>
      </w:pPr>
      <w:rPr>
        <w:rFonts w:ascii="Arial" w:hAnsi="Arial" w:hint="default"/>
      </w:rPr>
    </w:lvl>
    <w:lvl w:ilvl="1" w:tplc="288E3E90" w:tentative="1">
      <w:start w:val="1"/>
      <w:numFmt w:val="bullet"/>
      <w:lvlText w:val="•"/>
      <w:lvlJc w:val="left"/>
      <w:pPr>
        <w:tabs>
          <w:tab w:val="num" w:pos="1440"/>
        </w:tabs>
        <w:ind w:left="1440" w:hanging="360"/>
      </w:pPr>
      <w:rPr>
        <w:rFonts w:ascii="Arial" w:hAnsi="Arial" w:hint="default"/>
      </w:rPr>
    </w:lvl>
    <w:lvl w:ilvl="2" w:tplc="6920525E" w:tentative="1">
      <w:start w:val="1"/>
      <w:numFmt w:val="bullet"/>
      <w:lvlText w:val="•"/>
      <w:lvlJc w:val="left"/>
      <w:pPr>
        <w:tabs>
          <w:tab w:val="num" w:pos="2160"/>
        </w:tabs>
        <w:ind w:left="2160" w:hanging="360"/>
      </w:pPr>
      <w:rPr>
        <w:rFonts w:ascii="Arial" w:hAnsi="Arial" w:hint="default"/>
      </w:rPr>
    </w:lvl>
    <w:lvl w:ilvl="3" w:tplc="437423E0" w:tentative="1">
      <w:start w:val="1"/>
      <w:numFmt w:val="bullet"/>
      <w:lvlText w:val="•"/>
      <w:lvlJc w:val="left"/>
      <w:pPr>
        <w:tabs>
          <w:tab w:val="num" w:pos="2880"/>
        </w:tabs>
        <w:ind w:left="2880" w:hanging="360"/>
      </w:pPr>
      <w:rPr>
        <w:rFonts w:ascii="Arial" w:hAnsi="Arial" w:hint="default"/>
      </w:rPr>
    </w:lvl>
    <w:lvl w:ilvl="4" w:tplc="C6F65DAA" w:tentative="1">
      <w:start w:val="1"/>
      <w:numFmt w:val="bullet"/>
      <w:lvlText w:val="•"/>
      <w:lvlJc w:val="left"/>
      <w:pPr>
        <w:tabs>
          <w:tab w:val="num" w:pos="3600"/>
        </w:tabs>
        <w:ind w:left="3600" w:hanging="360"/>
      </w:pPr>
      <w:rPr>
        <w:rFonts w:ascii="Arial" w:hAnsi="Arial" w:hint="default"/>
      </w:rPr>
    </w:lvl>
    <w:lvl w:ilvl="5" w:tplc="A922047A" w:tentative="1">
      <w:start w:val="1"/>
      <w:numFmt w:val="bullet"/>
      <w:lvlText w:val="•"/>
      <w:lvlJc w:val="left"/>
      <w:pPr>
        <w:tabs>
          <w:tab w:val="num" w:pos="4320"/>
        </w:tabs>
        <w:ind w:left="4320" w:hanging="360"/>
      </w:pPr>
      <w:rPr>
        <w:rFonts w:ascii="Arial" w:hAnsi="Arial" w:hint="default"/>
      </w:rPr>
    </w:lvl>
    <w:lvl w:ilvl="6" w:tplc="1806E51E" w:tentative="1">
      <w:start w:val="1"/>
      <w:numFmt w:val="bullet"/>
      <w:lvlText w:val="•"/>
      <w:lvlJc w:val="left"/>
      <w:pPr>
        <w:tabs>
          <w:tab w:val="num" w:pos="5040"/>
        </w:tabs>
        <w:ind w:left="5040" w:hanging="360"/>
      </w:pPr>
      <w:rPr>
        <w:rFonts w:ascii="Arial" w:hAnsi="Arial" w:hint="default"/>
      </w:rPr>
    </w:lvl>
    <w:lvl w:ilvl="7" w:tplc="50E86C68" w:tentative="1">
      <w:start w:val="1"/>
      <w:numFmt w:val="bullet"/>
      <w:lvlText w:val="•"/>
      <w:lvlJc w:val="left"/>
      <w:pPr>
        <w:tabs>
          <w:tab w:val="num" w:pos="5760"/>
        </w:tabs>
        <w:ind w:left="5760" w:hanging="360"/>
      </w:pPr>
      <w:rPr>
        <w:rFonts w:ascii="Arial" w:hAnsi="Arial" w:hint="default"/>
      </w:rPr>
    </w:lvl>
    <w:lvl w:ilvl="8" w:tplc="69F8D90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096209B"/>
    <w:multiLevelType w:val="hybridMultilevel"/>
    <w:tmpl w:val="9842C35C"/>
    <w:lvl w:ilvl="0" w:tplc="5E740CDC">
      <w:start w:val="3"/>
      <w:numFmt w:val="japaneseCounting"/>
      <w:lvlText w:val="%1、"/>
      <w:lvlJc w:val="left"/>
      <w:pPr>
        <w:ind w:left="450" w:hanging="450"/>
      </w:pPr>
      <w:rPr>
        <w:rFonts w:hint="default"/>
        <w:b/>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0BA13F1"/>
    <w:multiLevelType w:val="hybridMultilevel"/>
    <w:tmpl w:val="13B69368"/>
    <w:lvl w:ilvl="0" w:tplc="D39EE0F2">
      <w:start w:val="1"/>
      <w:numFmt w:val="chineseCountingThousand"/>
      <w:lvlText w:val="%1、"/>
      <w:lvlJc w:val="left"/>
      <w:pPr>
        <w:tabs>
          <w:tab w:val="num" w:pos="420"/>
        </w:tabs>
        <w:ind w:left="420" w:hanging="420"/>
      </w:pPr>
    </w:lvl>
    <w:lvl w:ilvl="1" w:tplc="A9E8B944">
      <w:start w:val="1"/>
      <w:numFmt w:val="decimal"/>
      <w:lvlText w:val="%2、"/>
      <w:lvlJc w:val="left"/>
      <w:pPr>
        <w:tabs>
          <w:tab w:val="num" w:pos="840"/>
        </w:tabs>
        <w:ind w:left="840" w:hanging="420"/>
      </w:pPr>
    </w:lvl>
    <w:lvl w:ilvl="2" w:tplc="9454DB16">
      <w:start w:val="1"/>
      <w:numFmt w:val="none"/>
      <w:lvlText w:val=""/>
      <w:lvlJc w:val="lef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14" w15:restartNumberingAfterBreak="0">
    <w:nsid w:val="3C762FB2"/>
    <w:multiLevelType w:val="hybridMultilevel"/>
    <w:tmpl w:val="2F1462F2"/>
    <w:lvl w:ilvl="0" w:tplc="40264AC0">
      <w:start w:val="3"/>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37A5BB9"/>
    <w:multiLevelType w:val="hybridMultilevel"/>
    <w:tmpl w:val="28B284A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4B758A9"/>
    <w:multiLevelType w:val="multilevel"/>
    <w:tmpl w:val="44B758A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471F247F"/>
    <w:multiLevelType w:val="multilevel"/>
    <w:tmpl w:val="471F247F"/>
    <w:lvl w:ilvl="0">
      <w:start w:val="1"/>
      <w:numFmt w:val="japaneseCounting"/>
      <w:lvlText w:val="第%1章"/>
      <w:lvlJc w:val="left"/>
      <w:pPr>
        <w:tabs>
          <w:tab w:val="left" w:pos="990"/>
        </w:tabs>
        <w:ind w:left="990" w:hanging="990"/>
      </w:pPr>
      <w:rPr>
        <w:rFonts w:cs="Times New Roman" w:hint="default"/>
      </w:rPr>
    </w:lvl>
    <w:lvl w:ilvl="1">
      <w:start w:val="1"/>
      <w:numFmt w:val="lowerLetter"/>
      <w:pStyle w:val="a"/>
      <w:lvlText w:val="%2)"/>
      <w:lvlJc w:val="left"/>
      <w:pPr>
        <w:tabs>
          <w:tab w:val="left" w:pos="840"/>
        </w:tabs>
        <w:ind w:left="840" w:hanging="420"/>
      </w:pPr>
      <w:rPr>
        <w:rFonts w:cs="Times New Roman"/>
      </w:rPr>
    </w:lvl>
    <w:lvl w:ilvl="2">
      <w:start w:val="1"/>
      <w:numFmt w:val="lowerRoman"/>
      <w:pStyle w:val="2"/>
      <w:lvlText w:val="%3."/>
      <w:lvlJc w:val="right"/>
      <w:pPr>
        <w:tabs>
          <w:tab w:val="left" w:pos="1260"/>
        </w:tabs>
        <w:ind w:left="1260" w:hanging="420"/>
      </w:pPr>
      <w:rPr>
        <w:rFonts w:cs="Times New Roman"/>
      </w:rPr>
    </w:lvl>
    <w:lvl w:ilvl="3">
      <w:start w:val="1"/>
      <w:numFmt w:val="decimal"/>
      <w:pStyle w:val="3"/>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8" w15:restartNumberingAfterBreak="0">
    <w:nsid w:val="47BA6ED4"/>
    <w:multiLevelType w:val="hybridMultilevel"/>
    <w:tmpl w:val="1D0A8294"/>
    <w:lvl w:ilvl="0" w:tplc="46DCBD7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7EF4CAF"/>
    <w:multiLevelType w:val="hybridMultilevel"/>
    <w:tmpl w:val="90F0DF42"/>
    <w:lvl w:ilvl="0" w:tplc="49F496DA">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4B3F6432"/>
    <w:multiLevelType w:val="hybridMultilevel"/>
    <w:tmpl w:val="65CCCC3A"/>
    <w:lvl w:ilvl="0" w:tplc="B976803E">
      <w:start w:val="2"/>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34589CA"/>
    <w:multiLevelType w:val="singleLevel"/>
    <w:tmpl w:val="534589CA"/>
    <w:lvl w:ilvl="0">
      <w:start w:val="1"/>
      <w:numFmt w:val="decimal"/>
      <w:suff w:val="nothing"/>
      <w:lvlText w:val="%1."/>
      <w:lvlJc w:val="left"/>
      <w:pPr>
        <w:ind w:left="0" w:firstLine="0"/>
      </w:pPr>
      <w:rPr>
        <w:rFonts w:cs="Times New Roman"/>
      </w:rPr>
    </w:lvl>
  </w:abstractNum>
  <w:abstractNum w:abstractNumId="22" w15:restartNumberingAfterBreak="0">
    <w:nsid w:val="5346C391"/>
    <w:multiLevelType w:val="singleLevel"/>
    <w:tmpl w:val="5346C391"/>
    <w:lvl w:ilvl="0">
      <w:start w:val="1"/>
      <w:numFmt w:val="decimal"/>
      <w:suff w:val="nothing"/>
      <w:lvlText w:val="%1."/>
      <w:lvlJc w:val="left"/>
      <w:pPr>
        <w:ind w:left="0" w:firstLine="0"/>
      </w:pPr>
      <w:rPr>
        <w:rFonts w:cs="Times New Roman"/>
      </w:rPr>
    </w:lvl>
  </w:abstractNum>
  <w:abstractNum w:abstractNumId="23" w15:restartNumberingAfterBreak="0">
    <w:nsid w:val="53474C8F"/>
    <w:multiLevelType w:val="singleLevel"/>
    <w:tmpl w:val="53474C8F"/>
    <w:lvl w:ilvl="0">
      <w:start w:val="1"/>
      <w:numFmt w:val="decimal"/>
      <w:suff w:val="nothing"/>
      <w:lvlText w:val="%1."/>
      <w:lvlJc w:val="left"/>
      <w:pPr>
        <w:ind w:left="0" w:firstLine="0"/>
      </w:pPr>
      <w:rPr>
        <w:rFonts w:cs="Times New Roman"/>
      </w:rPr>
    </w:lvl>
  </w:abstractNum>
  <w:abstractNum w:abstractNumId="24" w15:restartNumberingAfterBreak="0">
    <w:nsid w:val="56E621C4"/>
    <w:multiLevelType w:val="singleLevel"/>
    <w:tmpl w:val="56E621C4"/>
    <w:lvl w:ilvl="0">
      <w:start w:val="1"/>
      <w:numFmt w:val="chineseCounting"/>
      <w:suff w:val="nothing"/>
      <w:lvlText w:val="%1、"/>
      <w:lvlJc w:val="left"/>
    </w:lvl>
  </w:abstractNum>
  <w:abstractNum w:abstractNumId="25" w15:restartNumberingAfterBreak="0">
    <w:nsid w:val="575E7EB8"/>
    <w:multiLevelType w:val="singleLevel"/>
    <w:tmpl w:val="575E7EB8"/>
    <w:lvl w:ilvl="0">
      <w:start w:val="1"/>
      <w:numFmt w:val="decimal"/>
      <w:suff w:val="nothing"/>
      <w:lvlText w:val="%1."/>
      <w:lvlJc w:val="left"/>
    </w:lvl>
  </w:abstractNum>
  <w:abstractNum w:abstractNumId="26" w15:restartNumberingAfterBreak="0">
    <w:nsid w:val="575FD37E"/>
    <w:multiLevelType w:val="singleLevel"/>
    <w:tmpl w:val="575FD37E"/>
    <w:lvl w:ilvl="0">
      <w:start w:val="1"/>
      <w:numFmt w:val="decimal"/>
      <w:suff w:val="nothing"/>
      <w:lvlText w:val="%1."/>
      <w:lvlJc w:val="left"/>
    </w:lvl>
  </w:abstractNum>
  <w:abstractNum w:abstractNumId="27" w15:restartNumberingAfterBreak="0">
    <w:nsid w:val="575FD495"/>
    <w:multiLevelType w:val="singleLevel"/>
    <w:tmpl w:val="575FD495"/>
    <w:lvl w:ilvl="0">
      <w:start w:val="1"/>
      <w:numFmt w:val="decimal"/>
      <w:suff w:val="nothing"/>
      <w:lvlText w:val="%1."/>
      <w:lvlJc w:val="left"/>
    </w:lvl>
  </w:abstractNum>
  <w:abstractNum w:abstractNumId="28" w15:restartNumberingAfterBreak="0">
    <w:nsid w:val="575FD5D5"/>
    <w:multiLevelType w:val="singleLevel"/>
    <w:tmpl w:val="575FD5D5"/>
    <w:lvl w:ilvl="0">
      <w:start w:val="1"/>
      <w:numFmt w:val="decimal"/>
      <w:suff w:val="nothing"/>
      <w:lvlText w:val="%1."/>
      <w:lvlJc w:val="left"/>
    </w:lvl>
  </w:abstractNum>
  <w:abstractNum w:abstractNumId="29" w15:restartNumberingAfterBreak="0">
    <w:nsid w:val="57611FFA"/>
    <w:multiLevelType w:val="singleLevel"/>
    <w:tmpl w:val="57611FFA"/>
    <w:lvl w:ilvl="0">
      <w:start w:val="3"/>
      <w:numFmt w:val="decimal"/>
      <w:suff w:val="nothing"/>
      <w:lvlText w:val="%1."/>
      <w:lvlJc w:val="left"/>
    </w:lvl>
  </w:abstractNum>
  <w:abstractNum w:abstractNumId="30" w15:restartNumberingAfterBreak="0">
    <w:nsid w:val="576A0903"/>
    <w:multiLevelType w:val="singleLevel"/>
    <w:tmpl w:val="576A0903"/>
    <w:lvl w:ilvl="0">
      <w:start w:val="1"/>
      <w:numFmt w:val="decimal"/>
      <w:suff w:val="nothing"/>
      <w:lvlText w:val="%1."/>
      <w:lvlJc w:val="left"/>
    </w:lvl>
  </w:abstractNum>
  <w:abstractNum w:abstractNumId="31" w15:restartNumberingAfterBreak="0">
    <w:nsid w:val="576A380F"/>
    <w:multiLevelType w:val="singleLevel"/>
    <w:tmpl w:val="576A380F"/>
    <w:lvl w:ilvl="0">
      <w:start w:val="1"/>
      <w:numFmt w:val="decimal"/>
      <w:suff w:val="nothing"/>
      <w:lvlText w:val="%1."/>
      <w:lvlJc w:val="left"/>
    </w:lvl>
  </w:abstractNum>
  <w:abstractNum w:abstractNumId="32" w15:restartNumberingAfterBreak="0">
    <w:nsid w:val="576CDF65"/>
    <w:multiLevelType w:val="singleLevel"/>
    <w:tmpl w:val="576CDF65"/>
    <w:lvl w:ilvl="0">
      <w:start w:val="1"/>
      <w:numFmt w:val="decimal"/>
      <w:suff w:val="nothing"/>
      <w:lvlText w:val="%1."/>
      <w:lvlJc w:val="left"/>
    </w:lvl>
  </w:abstractNum>
  <w:abstractNum w:abstractNumId="33" w15:restartNumberingAfterBreak="0">
    <w:nsid w:val="576CDFB6"/>
    <w:multiLevelType w:val="singleLevel"/>
    <w:tmpl w:val="576CDFB6"/>
    <w:lvl w:ilvl="0">
      <w:start w:val="1"/>
      <w:numFmt w:val="decimal"/>
      <w:suff w:val="nothing"/>
      <w:lvlText w:val="%1."/>
      <w:lvlJc w:val="left"/>
    </w:lvl>
  </w:abstractNum>
  <w:abstractNum w:abstractNumId="34" w15:restartNumberingAfterBreak="0">
    <w:nsid w:val="5DAC6509"/>
    <w:multiLevelType w:val="hybridMultilevel"/>
    <w:tmpl w:val="DCEE51A8"/>
    <w:lvl w:ilvl="0" w:tplc="C49875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7880DBD"/>
    <w:multiLevelType w:val="hybridMultilevel"/>
    <w:tmpl w:val="A58A2D98"/>
    <w:lvl w:ilvl="0" w:tplc="AC1AF850">
      <w:start w:val="6"/>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15:restartNumberingAfterBreak="0">
    <w:nsid w:val="6AA454E1"/>
    <w:multiLevelType w:val="hybridMultilevel"/>
    <w:tmpl w:val="A8D47A4A"/>
    <w:lvl w:ilvl="0" w:tplc="CE0AD512">
      <w:start w:val="2"/>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15:restartNumberingAfterBreak="0">
    <w:nsid w:val="70FC4FF1"/>
    <w:multiLevelType w:val="hybridMultilevel"/>
    <w:tmpl w:val="88D4BB10"/>
    <w:lvl w:ilvl="0" w:tplc="341EEB32">
      <w:start w:val="2"/>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7222F82"/>
    <w:multiLevelType w:val="hybridMultilevel"/>
    <w:tmpl w:val="58BA532A"/>
    <w:lvl w:ilvl="0" w:tplc="38A8D072">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BF651DF"/>
    <w:multiLevelType w:val="hybridMultilevel"/>
    <w:tmpl w:val="D548D6AE"/>
    <w:lvl w:ilvl="0" w:tplc="7526D6CA">
      <w:start w:val="1"/>
      <w:numFmt w:val="japaneseCounting"/>
      <w:lvlText w:val="(%1)"/>
      <w:lvlJc w:val="left"/>
      <w:pPr>
        <w:ind w:left="390" w:hanging="390"/>
      </w:pPr>
      <w:rPr>
        <w:rFonts w:ascii="宋体" w:eastAsia="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C937366"/>
    <w:multiLevelType w:val="hybridMultilevel"/>
    <w:tmpl w:val="E416ABEE"/>
    <w:lvl w:ilvl="0" w:tplc="2814CD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E1659FE"/>
    <w:multiLevelType w:val="hybridMultilevel"/>
    <w:tmpl w:val="79AE912E"/>
    <w:lvl w:ilvl="0" w:tplc="04090001">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num w:numId="1" w16cid:durableId="2080470982">
    <w:abstractNumId w:val="17"/>
  </w:num>
  <w:num w:numId="2" w16cid:durableId="937835511">
    <w:abstractNumId w:val="1"/>
  </w:num>
  <w:num w:numId="3" w16cid:durableId="1054811797">
    <w:abstractNumId w:val="21"/>
    <w:lvlOverride w:ilvl="0">
      <w:startOverride w:val="1"/>
    </w:lvlOverride>
  </w:num>
  <w:num w:numId="4" w16cid:durableId="1070421060">
    <w:abstractNumId w:val="22"/>
    <w:lvlOverride w:ilvl="0">
      <w:startOverride w:val="1"/>
    </w:lvlOverride>
  </w:num>
  <w:num w:numId="5" w16cid:durableId="1691293559">
    <w:abstractNumId w:val="23"/>
    <w:lvlOverride w:ilvl="0">
      <w:startOverride w:val="1"/>
    </w:lvlOverride>
  </w:num>
  <w:num w:numId="6" w16cid:durableId="699866630">
    <w:abstractNumId w:val="25"/>
  </w:num>
  <w:num w:numId="7" w16cid:durableId="781456274">
    <w:abstractNumId w:val="30"/>
  </w:num>
  <w:num w:numId="8" w16cid:durableId="1006638968">
    <w:abstractNumId w:val="31"/>
  </w:num>
  <w:num w:numId="9" w16cid:durableId="755054061">
    <w:abstractNumId w:val="34"/>
  </w:num>
  <w:num w:numId="10" w16cid:durableId="1224216318">
    <w:abstractNumId w:val="0"/>
  </w:num>
  <w:num w:numId="11" w16cid:durableId="1396804">
    <w:abstractNumId w:val="26"/>
  </w:num>
  <w:num w:numId="12" w16cid:durableId="1568105033">
    <w:abstractNumId w:val="27"/>
  </w:num>
  <w:num w:numId="13" w16cid:durableId="377969840">
    <w:abstractNumId w:val="28"/>
  </w:num>
  <w:num w:numId="14" w16cid:durableId="2067990619">
    <w:abstractNumId w:val="29"/>
  </w:num>
  <w:num w:numId="15" w16cid:durableId="1183205958">
    <w:abstractNumId w:val="32"/>
  </w:num>
  <w:num w:numId="16" w16cid:durableId="1258752868">
    <w:abstractNumId w:val="33"/>
  </w:num>
  <w:num w:numId="17" w16cid:durableId="147017900">
    <w:abstractNumId w:val="15"/>
  </w:num>
  <w:num w:numId="18" w16cid:durableId="1574779177">
    <w:abstractNumId w:val="5"/>
  </w:num>
  <w:num w:numId="19" w16cid:durableId="201524718">
    <w:abstractNumId w:val="2"/>
  </w:num>
  <w:num w:numId="20" w16cid:durableId="1874685159">
    <w:abstractNumId w:val="16"/>
  </w:num>
  <w:num w:numId="21" w16cid:durableId="1127314411">
    <w:abstractNumId w:val="39"/>
  </w:num>
  <w:num w:numId="22" w16cid:durableId="1451360422">
    <w:abstractNumId w:val="20"/>
  </w:num>
  <w:num w:numId="23" w16cid:durableId="1893346903">
    <w:abstractNumId w:val="24"/>
  </w:num>
  <w:num w:numId="24" w16cid:durableId="2146120652">
    <w:abstractNumId w:val="4"/>
  </w:num>
  <w:num w:numId="25" w16cid:durableId="421070009">
    <w:abstractNumId w:val="19"/>
  </w:num>
  <w:num w:numId="26" w16cid:durableId="1193152944">
    <w:abstractNumId w:val="36"/>
  </w:num>
  <w:num w:numId="27" w16cid:durableId="295526028">
    <w:abstractNumId w:val="12"/>
  </w:num>
  <w:num w:numId="28" w16cid:durableId="1756314919">
    <w:abstractNumId w:val="35"/>
  </w:num>
  <w:num w:numId="29" w16cid:durableId="812675526">
    <w:abstractNumId w:val="8"/>
  </w:num>
  <w:num w:numId="30" w16cid:durableId="719329691">
    <w:abstractNumId w:val="7"/>
  </w:num>
  <w:num w:numId="31" w16cid:durableId="717508307">
    <w:abstractNumId w:val="9"/>
  </w:num>
  <w:num w:numId="32" w16cid:durableId="5680028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10086636">
    <w:abstractNumId w:val="41"/>
  </w:num>
  <w:num w:numId="34" w16cid:durableId="630940106">
    <w:abstractNumId w:val="6"/>
  </w:num>
  <w:num w:numId="35" w16cid:durableId="1198658162">
    <w:abstractNumId w:val="18"/>
  </w:num>
  <w:num w:numId="36" w16cid:durableId="1799690012">
    <w:abstractNumId w:val="3"/>
  </w:num>
  <w:num w:numId="37" w16cid:durableId="18211148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79386557">
    <w:abstractNumId w:val="11"/>
  </w:num>
  <w:num w:numId="39" w16cid:durableId="944650402">
    <w:abstractNumId w:val="40"/>
  </w:num>
  <w:num w:numId="40" w16cid:durableId="1746561614">
    <w:abstractNumId w:val="37"/>
  </w:num>
  <w:num w:numId="41" w16cid:durableId="152644284">
    <w:abstractNumId w:val="14"/>
  </w:num>
  <w:num w:numId="42" w16cid:durableId="945962140">
    <w:abstractNumId w:val="10"/>
  </w:num>
  <w:num w:numId="43" w16cid:durableId="1930262475">
    <w:abstractNumId w:val="3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420"/>
  <w:drawingGridHorizontalSpacing w:val="105"/>
  <w:drawingGridVerticalSpacing w:val="190"/>
  <w:displayHorizontalDrawingGridEvery w:val="2"/>
  <w:displayVerticalDrawingGridEvery w:val="2"/>
  <w:noPunctuationKerning/>
  <w:characterSpacingControl w:val="compressPunctuation"/>
  <w:noLineBreaksAfter w:lang="zh-CN" w:val="$([{£¥·‘“〈《「『【〔〖〝﹙﹛﹝＄（．［｛￡￥"/>
  <w:noLineBreaksBefore w:lang="zh-CN" w:val="!%),.:;&gt;?]}¢¨°·ˇˉ―‖’”…‰′″›℃∶、。〃〉》」』】〕〗〞︶︺︾﹀﹄﹚﹜﹞！＂％＇），．：；？］｀｜｝～￠"/>
  <w:hdrShapeDefaults>
    <o:shapedefaults v:ext="edit" spidmax="2074"/>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A97"/>
    <w:rsid w:val="000022FC"/>
    <w:rsid w:val="00013A36"/>
    <w:rsid w:val="000143AE"/>
    <w:rsid w:val="0001710B"/>
    <w:rsid w:val="00017C43"/>
    <w:rsid w:val="000200A3"/>
    <w:rsid w:val="00020584"/>
    <w:rsid w:val="0002528C"/>
    <w:rsid w:val="00032F41"/>
    <w:rsid w:val="0003312D"/>
    <w:rsid w:val="0004307F"/>
    <w:rsid w:val="00044142"/>
    <w:rsid w:val="000453D0"/>
    <w:rsid w:val="00045A3F"/>
    <w:rsid w:val="000460F7"/>
    <w:rsid w:val="00055EEE"/>
    <w:rsid w:val="00056E31"/>
    <w:rsid w:val="0006075B"/>
    <w:rsid w:val="00063636"/>
    <w:rsid w:val="000643C3"/>
    <w:rsid w:val="00066998"/>
    <w:rsid w:val="00067EFA"/>
    <w:rsid w:val="00070EF5"/>
    <w:rsid w:val="0007277F"/>
    <w:rsid w:val="0009484F"/>
    <w:rsid w:val="00094A0B"/>
    <w:rsid w:val="00096E9E"/>
    <w:rsid w:val="00097CB4"/>
    <w:rsid w:val="000A181B"/>
    <w:rsid w:val="000A1B03"/>
    <w:rsid w:val="000B1F6D"/>
    <w:rsid w:val="000B2190"/>
    <w:rsid w:val="000B2C52"/>
    <w:rsid w:val="000B35A4"/>
    <w:rsid w:val="000B5F29"/>
    <w:rsid w:val="000C392C"/>
    <w:rsid w:val="000D296C"/>
    <w:rsid w:val="000D3A58"/>
    <w:rsid w:val="000D521B"/>
    <w:rsid w:val="000D71E2"/>
    <w:rsid w:val="000E0F82"/>
    <w:rsid w:val="000E1768"/>
    <w:rsid w:val="000E213C"/>
    <w:rsid w:val="000E216D"/>
    <w:rsid w:val="000E7320"/>
    <w:rsid w:val="000F07D8"/>
    <w:rsid w:val="000F1A85"/>
    <w:rsid w:val="000F1EC4"/>
    <w:rsid w:val="000F2D4E"/>
    <w:rsid w:val="000F5466"/>
    <w:rsid w:val="000F63E1"/>
    <w:rsid w:val="00103A15"/>
    <w:rsid w:val="001054CE"/>
    <w:rsid w:val="00123F0E"/>
    <w:rsid w:val="001422A3"/>
    <w:rsid w:val="00142605"/>
    <w:rsid w:val="00160A2A"/>
    <w:rsid w:val="00162C5D"/>
    <w:rsid w:val="00162CFB"/>
    <w:rsid w:val="00166602"/>
    <w:rsid w:val="0017025C"/>
    <w:rsid w:val="00174D2E"/>
    <w:rsid w:val="001753BB"/>
    <w:rsid w:val="00175490"/>
    <w:rsid w:val="001811A4"/>
    <w:rsid w:val="00186417"/>
    <w:rsid w:val="00196FB0"/>
    <w:rsid w:val="001A121C"/>
    <w:rsid w:val="001A230D"/>
    <w:rsid w:val="001A3AC4"/>
    <w:rsid w:val="001A7713"/>
    <w:rsid w:val="001B03D6"/>
    <w:rsid w:val="001B3EB2"/>
    <w:rsid w:val="001B53E4"/>
    <w:rsid w:val="001B53FD"/>
    <w:rsid w:val="001C0D83"/>
    <w:rsid w:val="001C2117"/>
    <w:rsid w:val="001C2FF2"/>
    <w:rsid w:val="001C3B9F"/>
    <w:rsid w:val="001C61F7"/>
    <w:rsid w:val="001C7371"/>
    <w:rsid w:val="001D10BE"/>
    <w:rsid w:val="001D1CBF"/>
    <w:rsid w:val="001D21E7"/>
    <w:rsid w:val="001E0998"/>
    <w:rsid w:val="001E25CE"/>
    <w:rsid w:val="001E4450"/>
    <w:rsid w:val="001E4C07"/>
    <w:rsid w:val="001E5B18"/>
    <w:rsid w:val="001F029A"/>
    <w:rsid w:val="001F5EC1"/>
    <w:rsid w:val="001F7332"/>
    <w:rsid w:val="00223A10"/>
    <w:rsid w:val="00225195"/>
    <w:rsid w:val="00231748"/>
    <w:rsid w:val="00233C1E"/>
    <w:rsid w:val="00242130"/>
    <w:rsid w:val="0024392F"/>
    <w:rsid w:val="002440F8"/>
    <w:rsid w:val="0024684E"/>
    <w:rsid w:val="00250739"/>
    <w:rsid w:val="00251CC3"/>
    <w:rsid w:val="00253968"/>
    <w:rsid w:val="002541AB"/>
    <w:rsid w:val="00255C23"/>
    <w:rsid w:val="00256F1B"/>
    <w:rsid w:val="00273C32"/>
    <w:rsid w:val="0027483D"/>
    <w:rsid w:val="00277DB5"/>
    <w:rsid w:val="0029160C"/>
    <w:rsid w:val="0029172B"/>
    <w:rsid w:val="0029324F"/>
    <w:rsid w:val="00297D0B"/>
    <w:rsid w:val="002B5CCE"/>
    <w:rsid w:val="002C6D6D"/>
    <w:rsid w:val="002D3134"/>
    <w:rsid w:val="002D3855"/>
    <w:rsid w:val="00303BD3"/>
    <w:rsid w:val="0032473C"/>
    <w:rsid w:val="00325566"/>
    <w:rsid w:val="0033277A"/>
    <w:rsid w:val="0033432A"/>
    <w:rsid w:val="00340EA1"/>
    <w:rsid w:val="003419DC"/>
    <w:rsid w:val="00341EC6"/>
    <w:rsid w:val="00346AD1"/>
    <w:rsid w:val="00346DA5"/>
    <w:rsid w:val="00351CCB"/>
    <w:rsid w:val="00356A9D"/>
    <w:rsid w:val="00357761"/>
    <w:rsid w:val="00357CD5"/>
    <w:rsid w:val="0036487C"/>
    <w:rsid w:val="003651DE"/>
    <w:rsid w:val="00365B9C"/>
    <w:rsid w:val="00372C07"/>
    <w:rsid w:val="003960D6"/>
    <w:rsid w:val="00397C36"/>
    <w:rsid w:val="003A01BC"/>
    <w:rsid w:val="003A20BE"/>
    <w:rsid w:val="003A53B6"/>
    <w:rsid w:val="003B1609"/>
    <w:rsid w:val="003B1ACF"/>
    <w:rsid w:val="003B4C74"/>
    <w:rsid w:val="003B6CA0"/>
    <w:rsid w:val="003C6F8D"/>
    <w:rsid w:val="003C7C96"/>
    <w:rsid w:val="003E1B71"/>
    <w:rsid w:val="003E3436"/>
    <w:rsid w:val="003E41C6"/>
    <w:rsid w:val="003F1BD0"/>
    <w:rsid w:val="003F7062"/>
    <w:rsid w:val="00400E39"/>
    <w:rsid w:val="0040469E"/>
    <w:rsid w:val="004058F9"/>
    <w:rsid w:val="0040660D"/>
    <w:rsid w:val="00410DDF"/>
    <w:rsid w:val="00411A80"/>
    <w:rsid w:val="004152B1"/>
    <w:rsid w:val="004162D8"/>
    <w:rsid w:val="0042061C"/>
    <w:rsid w:val="004276F6"/>
    <w:rsid w:val="004278FA"/>
    <w:rsid w:val="004427CB"/>
    <w:rsid w:val="00446DEE"/>
    <w:rsid w:val="00452141"/>
    <w:rsid w:val="0046680D"/>
    <w:rsid w:val="0046767C"/>
    <w:rsid w:val="00474C91"/>
    <w:rsid w:val="00475E91"/>
    <w:rsid w:val="004823C6"/>
    <w:rsid w:val="0048496A"/>
    <w:rsid w:val="004A0ED3"/>
    <w:rsid w:val="004A6DF9"/>
    <w:rsid w:val="004B4398"/>
    <w:rsid w:val="004B7758"/>
    <w:rsid w:val="004B7D8F"/>
    <w:rsid w:val="004C1677"/>
    <w:rsid w:val="004C5B79"/>
    <w:rsid w:val="004C6CE4"/>
    <w:rsid w:val="004C71DC"/>
    <w:rsid w:val="004D6121"/>
    <w:rsid w:val="004E2EED"/>
    <w:rsid w:val="004E390C"/>
    <w:rsid w:val="004E5FA3"/>
    <w:rsid w:val="004E7A8F"/>
    <w:rsid w:val="004F21D0"/>
    <w:rsid w:val="004F3C40"/>
    <w:rsid w:val="004F4801"/>
    <w:rsid w:val="00503CF7"/>
    <w:rsid w:val="00503E74"/>
    <w:rsid w:val="00505CC9"/>
    <w:rsid w:val="00507AB2"/>
    <w:rsid w:val="0051205A"/>
    <w:rsid w:val="00512A7F"/>
    <w:rsid w:val="005143BE"/>
    <w:rsid w:val="0053289C"/>
    <w:rsid w:val="00534080"/>
    <w:rsid w:val="00534D04"/>
    <w:rsid w:val="00536FCB"/>
    <w:rsid w:val="005424E8"/>
    <w:rsid w:val="005425FF"/>
    <w:rsid w:val="00545149"/>
    <w:rsid w:val="00550CF2"/>
    <w:rsid w:val="0055187C"/>
    <w:rsid w:val="005561F4"/>
    <w:rsid w:val="005562AD"/>
    <w:rsid w:val="00556963"/>
    <w:rsid w:val="005606CA"/>
    <w:rsid w:val="005649DB"/>
    <w:rsid w:val="005652F8"/>
    <w:rsid w:val="00571087"/>
    <w:rsid w:val="005711D2"/>
    <w:rsid w:val="0057331F"/>
    <w:rsid w:val="0057494F"/>
    <w:rsid w:val="0058084A"/>
    <w:rsid w:val="005816AC"/>
    <w:rsid w:val="00581A8F"/>
    <w:rsid w:val="00582D20"/>
    <w:rsid w:val="00585A34"/>
    <w:rsid w:val="005865F9"/>
    <w:rsid w:val="00587FEA"/>
    <w:rsid w:val="00592BED"/>
    <w:rsid w:val="005B1672"/>
    <w:rsid w:val="005B43CB"/>
    <w:rsid w:val="005B4E73"/>
    <w:rsid w:val="005B69DD"/>
    <w:rsid w:val="005B6D05"/>
    <w:rsid w:val="005C0DC3"/>
    <w:rsid w:val="005C65D5"/>
    <w:rsid w:val="005D4D4A"/>
    <w:rsid w:val="005E16A7"/>
    <w:rsid w:val="005E29C4"/>
    <w:rsid w:val="005E5C86"/>
    <w:rsid w:val="005F0C37"/>
    <w:rsid w:val="005F225B"/>
    <w:rsid w:val="005F2940"/>
    <w:rsid w:val="005F4E0B"/>
    <w:rsid w:val="005F52BF"/>
    <w:rsid w:val="005F6F97"/>
    <w:rsid w:val="005F7BED"/>
    <w:rsid w:val="00602A87"/>
    <w:rsid w:val="00604480"/>
    <w:rsid w:val="00610520"/>
    <w:rsid w:val="00612516"/>
    <w:rsid w:val="00623C18"/>
    <w:rsid w:val="00644119"/>
    <w:rsid w:val="00652411"/>
    <w:rsid w:val="006537CA"/>
    <w:rsid w:val="0065667B"/>
    <w:rsid w:val="00660F84"/>
    <w:rsid w:val="0066419E"/>
    <w:rsid w:val="006642C0"/>
    <w:rsid w:val="00666633"/>
    <w:rsid w:val="00670D1A"/>
    <w:rsid w:val="00673369"/>
    <w:rsid w:val="00674FF7"/>
    <w:rsid w:val="00680851"/>
    <w:rsid w:val="00680BDA"/>
    <w:rsid w:val="00680D16"/>
    <w:rsid w:val="00680DD8"/>
    <w:rsid w:val="00682748"/>
    <w:rsid w:val="006959DD"/>
    <w:rsid w:val="00695F20"/>
    <w:rsid w:val="006A3A07"/>
    <w:rsid w:val="006A6939"/>
    <w:rsid w:val="006A6B04"/>
    <w:rsid w:val="006B2699"/>
    <w:rsid w:val="006B4EEB"/>
    <w:rsid w:val="006B66F4"/>
    <w:rsid w:val="006B749A"/>
    <w:rsid w:val="006B7C2A"/>
    <w:rsid w:val="006C0FAA"/>
    <w:rsid w:val="006C2841"/>
    <w:rsid w:val="006C4A97"/>
    <w:rsid w:val="006D5FD8"/>
    <w:rsid w:val="006D69C2"/>
    <w:rsid w:val="006D6EC7"/>
    <w:rsid w:val="006E6EE0"/>
    <w:rsid w:val="006F1A8A"/>
    <w:rsid w:val="006F5072"/>
    <w:rsid w:val="006F79E5"/>
    <w:rsid w:val="007048A5"/>
    <w:rsid w:val="0071163B"/>
    <w:rsid w:val="00721C63"/>
    <w:rsid w:val="00722604"/>
    <w:rsid w:val="007255B6"/>
    <w:rsid w:val="00725618"/>
    <w:rsid w:val="00732B44"/>
    <w:rsid w:val="007414D8"/>
    <w:rsid w:val="00746A9E"/>
    <w:rsid w:val="00747A41"/>
    <w:rsid w:val="0075365F"/>
    <w:rsid w:val="00763280"/>
    <w:rsid w:val="00767545"/>
    <w:rsid w:val="00767F57"/>
    <w:rsid w:val="007704A7"/>
    <w:rsid w:val="007728EB"/>
    <w:rsid w:val="007743D6"/>
    <w:rsid w:val="00775E23"/>
    <w:rsid w:val="00781358"/>
    <w:rsid w:val="00786CB8"/>
    <w:rsid w:val="0078718B"/>
    <w:rsid w:val="00792318"/>
    <w:rsid w:val="0079750A"/>
    <w:rsid w:val="007A05E6"/>
    <w:rsid w:val="007A5C8D"/>
    <w:rsid w:val="007B020F"/>
    <w:rsid w:val="007B2C02"/>
    <w:rsid w:val="007B58E5"/>
    <w:rsid w:val="007D0A63"/>
    <w:rsid w:val="007D149A"/>
    <w:rsid w:val="007D2D74"/>
    <w:rsid w:val="007D4EF5"/>
    <w:rsid w:val="007E4EE6"/>
    <w:rsid w:val="007E5CF6"/>
    <w:rsid w:val="007E7E6D"/>
    <w:rsid w:val="007F02A0"/>
    <w:rsid w:val="007F1B97"/>
    <w:rsid w:val="0080021C"/>
    <w:rsid w:val="00813CCA"/>
    <w:rsid w:val="0081465C"/>
    <w:rsid w:val="00821CF5"/>
    <w:rsid w:val="00822145"/>
    <w:rsid w:val="00823814"/>
    <w:rsid w:val="00825FE9"/>
    <w:rsid w:val="00830492"/>
    <w:rsid w:val="008335FD"/>
    <w:rsid w:val="00841C3A"/>
    <w:rsid w:val="0084409A"/>
    <w:rsid w:val="00845116"/>
    <w:rsid w:val="008460E0"/>
    <w:rsid w:val="00851F3D"/>
    <w:rsid w:val="0085454D"/>
    <w:rsid w:val="00855A4B"/>
    <w:rsid w:val="00856ED0"/>
    <w:rsid w:val="00863280"/>
    <w:rsid w:val="00870DAC"/>
    <w:rsid w:val="0087416D"/>
    <w:rsid w:val="0087798C"/>
    <w:rsid w:val="008820D4"/>
    <w:rsid w:val="0088463E"/>
    <w:rsid w:val="00891010"/>
    <w:rsid w:val="00892B76"/>
    <w:rsid w:val="00893F16"/>
    <w:rsid w:val="008A4C07"/>
    <w:rsid w:val="008A4E97"/>
    <w:rsid w:val="008B0AC6"/>
    <w:rsid w:val="008B4051"/>
    <w:rsid w:val="008B6EAE"/>
    <w:rsid w:val="008B7D08"/>
    <w:rsid w:val="008C3E30"/>
    <w:rsid w:val="008C5A91"/>
    <w:rsid w:val="008E1042"/>
    <w:rsid w:val="008E2973"/>
    <w:rsid w:val="008E3C3E"/>
    <w:rsid w:val="008F0914"/>
    <w:rsid w:val="008F10EC"/>
    <w:rsid w:val="008F3E0C"/>
    <w:rsid w:val="008F7ACC"/>
    <w:rsid w:val="00900F9D"/>
    <w:rsid w:val="00901BCF"/>
    <w:rsid w:val="0090520D"/>
    <w:rsid w:val="00907C46"/>
    <w:rsid w:val="00911BFF"/>
    <w:rsid w:val="009120AF"/>
    <w:rsid w:val="00921460"/>
    <w:rsid w:val="00931FA2"/>
    <w:rsid w:val="009359DA"/>
    <w:rsid w:val="009412A0"/>
    <w:rsid w:val="009527AA"/>
    <w:rsid w:val="00957566"/>
    <w:rsid w:val="00960A98"/>
    <w:rsid w:val="0096286F"/>
    <w:rsid w:val="00965ECA"/>
    <w:rsid w:val="00967FF9"/>
    <w:rsid w:val="00971443"/>
    <w:rsid w:val="00975A1E"/>
    <w:rsid w:val="00984DBD"/>
    <w:rsid w:val="0098586B"/>
    <w:rsid w:val="00987794"/>
    <w:rsid w:val="00987804"/>
    <w:rsid w:val="0099763B"/>
    <w:rsid w:val="009A0000"/>
    <w:rsid w:val="009A1F5F"/>
    <w:rsid w:val="009A676B"/>
    <w:rsid w:val="009B084B"/>
    <w:rsid w:val="009B502B"/>
    <w:rsid w:val="009B5B69"/>
    <w:rsid w:val="009B6B37"/>
    <w:rsid w:val="009C48B5"/>
    <w:rsid w:val="009C5F51"/>
    <w:rsid w:val="009D2401"/>
    <w:rsid w:val="009D70DF"/>
    <w:rsid w:val="009E0AB1"/>
    <w:rsid w:val="009E0B28"/>
    <w:rsid w:val="009E288B"/>
    <w:rsid w:val="009E2EE5"/>
    <w:rsid w:val="009E4B92"/>
    <w:rsid w:val="00A00686"/>
    <w:rsid w:val="00A0332C"/>
    <w:rsid w:val="00A04337"/>
    <w:rsid w:val="00A068B4"/>
    <w:rsid w:val="00A07311"/>
    <w:rsid w:val="00A13FDB"/>
    <w:rsid w:val="00A15FDC"/>
    <w:rsid w:val="00A16A7A"/>
    <w:rsid w:val="00A2040A"/>
    <w:rsid w:val="00A21F5C"/>
    <w:rsid w:val="00A2228B"/>
    <w:rsid w:val="00A24E61"/>
    <w:rsid w:val="00A31040"/>
    <w:rsid w:val="00A46A56"/>
    <w:rsid w:val="00A47842"/>
    <w:rsid w:val="00A50399"/>
    <w:rsid w:val="00A622B4"/>
    <w:rsid w:val="00A65A1B"/>
    <w:rsid w:val="00A65F03"/>
    <w:rsid w:val="00A70A9D"/>
    <w:rsid w:val="00A754D0"/>
    <w:rsid w:val="00A77D33"/>
    <w:rsid w:val="00A81DA7"/>
    <w:rsid w:val="00A91340"/>
    <w:rsid w:val="00A93028"/>
    <w:rsid w:val="00A93FFA"/>
    <w:rsid w:val="00A94A7D"/>
    <w:rsid w:val="00AA32B0"/>
    <w:rsid w:val="00AB44A9"/>
    <w:rsid w:val="00AB4580"/>
    <w:rsid w:val="00AB6706"/>
    <w:rsid w:val="00AC246C"/>
    <w:rsid w:val="00AC272D"/>
    <w:rsid w:val="00AC2932"/>
    <w:rsid w:val="00AC58F7"/>
    <w:rsid w:val="00AC5F10"/>
    <w:rsid w:val="00AD40DC"/>
    <w:rsid w:val="00AD679D"/>
    <w:rsid w:val="00AD6A07"/>
    <w:rsid w:val="00AD754B"/>
    <w:rsid w:val="00AD7982"/>
    <w:rsid w:val="00AE0184"/>
    <w:rsid w:val="00AE0B6C"/>
    <w:rsid w:val="00AE1CC7"/>
    <w:rsid w:val="00AE62EB"/>
    <w:rsid w:val="00B07BC5"/>
    <w:rsid w:val="00B12FFE"/>
    <w:rsid w:val="00B132B5"/>
    <w:rsid w:val="00B176D2"/>
    <w:rsid w:val="00B209B8"/>
    <w:rsid w:val="00B2286C"/>
    <w:rsid w:val="00B2404C"/>
    <w:rsid w:val="00B25A57"/>
    <w:rsid w:val="00B26A49"/>
    <w:rsid w:val="00B3111A"/>
    <w:rsid w:val="00B34247"/>
    <w:rsid w:val="00B41C67"/>
    <w:rsid w:val="00B441BE"/>
    <w:rsid w:val="00B51794"/>
    <w:rsid w:val="00B51E84"/>
    <w:rsid w:val="00B5506E"/>
    <w:rsid w:val="00B60AB5"/>
    <w:rsid w:val="00B67050"/>
    <w:rsid w:val="00B7194C"/>
    <w:rsid w:val="00B7500E"/>
    <w:rsid w:val="00B77A01"/>
    <w:rsid w:val="00B943C7"/>
    <w:rsid w:val="00B97FC6"/>
    <w:rsid w:val="00BA00F4"/>
    <w:rsid w:val="00BC1459"/>
    <w:rsid w:val="00BC5FBE"/>
    <w:rsid w:val="00BC727D"/>
    <w:rsid w:val="00BD0AC3"/>
    <w:rsid w:val="00BD2687"/>
    <w:rsid w:val="00BE4635"/>
    <w:rsid w:val="00BE5B4C"/>
    <w:rsid w:val="00BE6F65"/>
    <w:rsid w:val="00BF28EA"/>
    <w:rsid w:val="00BF77D3"/>
    <w:rsid w:val="00C01399"/>
    <w:rsid w:val="00C0476C"/>
    <w:rsid w:val="00C06BD3"/>
    <w:rsid w:val="00C101A8"/>
    <w:rsid w:val="00C10448"/>
    <w:rsid w:val="00C12258"/>
    <w:rsid w:val="00C177F1"/>
    <w:rsid w:val="00C223C5"/>
    <w:rsid w:val="00C27434"/>
    <w:rsid w:val="00C3076F"/>
    <w:rsid w:val="00C4259C"/>
    <w:rsid w:val="00C44115"/>
    <w:rsid w:val="00C45C73"/>
    <w:rsid w:val="00C60509"/>
    <w:rsid w:val="00C63A23"/>
    <w:rsid w:val="00C669F9"/>
    <w:rsid w:val="00C7627C"/>
    <w:rsid w:val="00C80586"/>
    <w:rsid w:val="00C827F1"/>
    <w:rsid w:val="00C8280C"/>
    <w:rsid w:val="00C907FB"/>
    <w:rsid w:val="00C97A93"/>
    <w:rsid w:val="00CA1A7C"/>
    <w:rsid w:val="00CB046F"/>
    <w:rsid w:val="00CC7C40"/>
    <w:rsid w:val="00CC7EDA"/>
    <w:rsid w:val="00CD4A82"/>
    <w:rsid w:val="00CD4DA6"/>
    <w:rsid w:val="00CD623E"/>
    <w:rsid w:val="00CE38F5"/>
    <w:rsid w:val="00CF549B"/>
    <w:rsid w:val="00CF77DC"/>
    <w:rsid w:val="00CF7C50"/>
    <w:rsid w:val="00CF7F70"/>
    <w:rsid w:val="00D03578"/>
    <w:rsid w:val="00D043BD"/>
    <w:rsid w:val="00D0560B"/>
    <w:rsid w:val="00D05D75"/>
    <w:rsid w:val="00D1692C"/>
    <w:rsid w:val="00D213C3"/>
    <w:rsid w:val="00D231D8"/>
    <w:rsid w:val="00D25D0F"/>
    <w:rsid w:val="00D32B68"/>
    <w:rsid w:val="00D3732B"/>
    <w:rsid w:val="00D374EE"/>
    <w:rsid w:val="00D45016"/>
    <w:rsid w:val="00D45B0F"/>
    <w:rsid w:val="00D471DB"/>
    <w:rsid w:val="00D51BC8"/>
    <w:rsid w:val="00D53C3F"/>
    <w:rsid w:val="00D55D3E"/>
    <w:rsid w:val="00D609E4"/>
    <w:rsid w:val="00D60CDF"/>
    <w:rsid w:val="00D63EEF"/>
    <w:rsid w:val="00D67293"/>
    <w:rsid w:val="00D746EA"/>
    <w:rsid w:val="00D764DC"/>
    <w:rsid w:val="00D80A9F"/>
    <w:rsid w:val="00D840C8"/>
    <w:rsid w:val="00D85F62"/>
    <w:rsid w:val="00D91D43"/>
    <w:rsid w:val="00D943A6"/>
    <w:rsid w:val="00D9522B"/>
    <w:rsid w:val="00DA0EE4"/>
    <w:rsid w:val="00DB0D70"/>
    <w:rsid w:val="00DC3376"/>
    <w:rsid w:val="00DC6C7F"/>
    <w:rsid w:val="00DD0C10"/>
    <w:rsid w:val="00DD10D1"/>
    <w:rsid w:val="00DD2323"/>
    <w:rsid w:val="00DD439E"/>
    <w:rsid w:val="00DD4400"/>
    <w:rsid w:val="00DD73BC"/>
    <w:rsid w:val="00DE1CFC"/>
    <w:rsid w:val="00DE3801"/>
    <w:rsid w:val="00DF0EB9"/>
    <w:rsid w:val="00DF53CC"/>
    <w:rsid w:val="00E040B4"/>
    <w:rsid w:val="00E11D8B"/>
    <w:rsid w:val="00E14B0A"/>
    <w:rsid w:val="00E35729"/>
    <w:rsid w:val="00E37480"/>
    <w:rsid w:val="00E374D2"/>
    <w:rsid w:val="00E4022D"/>
    <w:rsid w:val="00E50803"/>
    <w:rsid w:val="00E54EB7"/>
    <w:rsid w:val="00E62484"/>
    <w:rsid w:val="00E62BBA"/>
    <w:rsid w:val="00E64F0D"/>
    <w:rsid w:val="00E65239"/>
    <w:rsid w:val="00E65AEC"/>
    <w:rsid w:val="00E722B4"/>
    <w:rsid w:val="00E74F0F"/>
    <w:rsid w:val="00E850E2"/>
    <w:rsid w:val="00E951C4"/>
    <w:rsid w:val="00E9539B"/>
    <w:rsid w:val="00E95FBB"/>
    <w:rsid w:val="00EA0767"/>
    <w:rsid w:val="00EA231C"/>
    <w:rsid w:val="00EA3E39"/>
    <w:rsid w:val="00EA43DC"/>
    <w:rsid w:val="00EA7A01"/>
    <w:rsid w:val="00EB29AE"/>
    <w:rsid w:val="00EB4BF4"/>
    <w:rsid w:val="00EB6091"/>
    <w:rsid w:val="00EB7395"/>
    <w:rsid w:val="00EC1815"/>
    <w:rsid w:val="00EC37F9"/>
    <w:rsid w:val="00ED3822"/>
    <w:rsid w:val="00ED58DD"/>
    <w:rsid w:val="00ED6863"/>
    <w:rsid w:val="00EE1C53"/>
    <w:rsid w:val="00EE7E87"/>
    <w:rsid w:val="00EF073A"/>
    <w:rsid w:val="00EF32C8"/>
    <w:rsid w:val="00EF4E74"/>
    <w:rsid w:val="00EF606C"/>
    <w:rsid w:val="00EF7873"/>
    <w:rsid w:val="00F05505"/>
    <w:rsid w:val="00F10897"/>
    <w:rsid w:val="00F11E2A"/>
    <w:rsid w:val="00F1334A"/>
    <w:rsid w:val="00F13635"/>
    <w:rsid w:val="00F142F2"/>
    <w:rsid w:val="00F14B4D"/>
    <w:rsid w:val="00F2060C"/>
    <w:rsid w:val="00F31D31"/>
    <w:rsid w:val="00F371E7"/>
    <w:rsid w:val="00F4693C"/>
    <w:rsid w:val="00F47B12"/>
    <w:rsid w:val="00F53E89"/>
    <w:rsid w:val="00F62E2F"/>
    <w:rsid w:val="00F637E4"/>
    <w:rsid w:val="00F7067D"/>
    <w:rsid w:val="00F71A14"/>
    <w:rsid w:val="00F767B4"/>
    <w:rsid w:val="00F805EC"/>
    <w:rsid w:val="00F81E5E"/>
    <w:rsid w:val="00F826FF"/>
    <w:rsid w:val="00F82DC6"/>
    <w:rsid w:val="00F8619D"/>
    <w:rsid w:val="00FA0749"/>
    <w:rsid w:val="00FA360E"/>
    <w:rsid w:val="00FA5B78"/>
    <w:rsid w:val="00FC3242"/>
    <w:rsid w:val="00FD03FF"/>
    <w:rsid w:val="00FD5C66"/>
    <w:rsid w:val="00FF2D5E"/>
    <w:rsid w:val="00FF41C4"/>
    <w:rsid w:val="00FF73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4"/>
    <o:shapelayout v:ext="edit">
      <o:idmap v:ext="edit" data="2"/>
    </o:shapelayout>
  </w:shapeDefaults>
  <w:decimalSymbol w:val="."/>
  <w:listSeparator w:val=","/>
  <w14:docId w14:val="0E11E8FB"/>
  <w15:docId w15:val="{3EA71FA2-1D7A-4599-B674-856E5D050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imes New Roman"/>
        <w:kern w:val="2"/>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0" w:qFormat="1"/>
    <w:lsdException w:name="heading 2" w:locked="1" w:uiPriority="0" w:unhideWhenUsed="1" w:qFormat="1"/>
    <w:lsdException w:name="heading 3" w:locked="1" w:uiPriority="0" w:unhideWhenUsed="1" w:qFormat="1"/>
    <w:lsdException w:name="heading 4" w:locked="1" w:uiPriority="0" w:unhideWhenUs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0" w:unhideWhenUsed="1" w:qFormat="1"/>
    <w:lsdException w:name="toc 3" w:locked="1" w:semiHidden="1" w:uiPriority="0" w:unhideWhenUsed="1" w:qFormat="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iPriority="0" w:unhideWhenUsed="1" w:qFormat="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uiPriority="0" w:qFormat="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qFormat="1"/>
    <w:lsdException w:name="FollowedHyperlink" w:semiHidden="1" w:unhideWhenUsed="1" w:qFormat="1"/>
    <w:lsdException w:name="Strong" w:locked="1" w:uiPriority="0" w:qFormat="1"/>
    <w:lsdException w:name="Emphasis" w:locked="1" w:uiPriority="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qFormat="1"/>
    <w:lsdException w:name="HTML Code" w:semiHidden="1" w:uiPriority="0" w:unhideWhenUsed="1" w:qFormat="1"/>
    <w:lsdException w:name="HTML Definition" w:semiHidden="1" w:uiPriority="0" w:unhideWhenUsed="1" w:qFormat="1"/>
    <w:lsdException w:name="HTML Keyboard" w:semiHidden="1" w:unhideWhenUsed="1" w:qFormat="1"/>
    <w:lsdException w:name="HTML Preformatted" w:semiHidden="1" w:uiPriority="0" w:unhideWhenUsed="1" w:qFormat="1"/>
    <w:lsdException w:name="HTML Sample" w:semiHidden="1" w:unhideWhenUsed="1" w:qFormat="1"/>
    <w:lsdException w:name="HTML Typewriter" w:semiHidden="1" w:unhideWhenUsed="1"/>
    <w:lsdException w:name="HTML Variable" w:semiHidden="1" w:uiPriority="0" w:unhideWhenUsed="1" w:qFormat="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qFormat="1"/>
    <w:lsdException w:name="Table Grid" w:locked="1" w:uiPriority="59" w:qFormat="1"/>
    <w:lsdException w:name="Table Theme" w:semiHidden="1" w:unhideWhenUsed="1"/>
    <w:lsdException w:name="Placeholder Text" w:semiHidden="1" w:unhideWhenUsed="1"/>
    <w:lsdException w:name="No Spacing" w:semiHidden="1" w:uiPriority="0"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BA00F4"/>
    <w:pPr>
      <w:widowControl w:val="0"/>
      <w:jc w:val="both"/>
    </w:pPr>
    <w:rPr>
      <w:rFonts w:ascii="Calibri" w:hAnsi="Calibri"/>
      <w:sz w:val="21"/>
      <w:szCs w:val="22"/>
    </w:rPr>
  </w:style>
  <w:style w:type="paragraph" w:styleId="10">
    <w:name w:val="heading 1"/>
    <w:basedOn w:val="a0"/>
    <w:next w:val="a0"/>
    <w:link w:val="11"/>
    <w:qFormat/>
    <w:locked/>
    <w:pPr>
      <w:keepNext/>
      <w:keepLines/>
      <w:spacing w:before="340" w:after="330" w:line="578" w:lineRule="auto"/>
      <w:outlineLvl w:val="0"/>
    </w:pPr>
    <w:rPr>
      <w:b/>
      <w:bCs/>
      <w:kern w:val="44"/>
      <w:sz w:val="44"/>
      <w:szCs w:val="44"/>
    </w:rPr>
  </w:style>
  <w:style w:type="paragraph" w:styleId="20">
    <w:name w:val="heading 2"/>
    <w:basedOn w:val="a0"/>
    <w:next w:val="a0"/>
    <w:link w:val="21"/>
    <w:unhideWhenUsed/>
    <w:qFormat/>
    <w:locked/>
    <w:pPr>
      <w:keepNext/>
      <w:keepLines/>
      <w:spacing w:before="260" w:after="260" w:line="416" w:lineRule="auto"/>
      <w:outlineLvl w:val="1"/>
    </w:pPr>
    <w:rPr>
      <w:rFonts w:ascii="Cambria" w:hAnsi="Cambria"/>
      <w:b/>
      <w:bCs/>
      <w:sz w:val="32"/>
      <w:szCs w:val="32"/>
    </w:rPr>
  </w:style>
  <w:style w:type="paragraph" w:styleId="30">
    <w:name w:val="heading 3"/>
    <w:basedOn w:val="a0"/>
    <w:next w:val="a0"/>
    <w:link w:val="31"/>
    <w:unhideWhenUsed/>
    <w:qFormat/>
    <w:locked/>
    <w:pPr>
      <w:keepNext/>
      <w:keepLines/>
      <w:spacing w:before="260" w:after="260" w:line="416" w:lineRule="auto"/>
      <w:outlineLvl w:val="2"/>
    </w:pPr>
    <w:rPr>
      <w:b/>
      <w:bCs/>
      <w:sz w:val="32"/>
      <w:szCs w:val="32"/>
    </w:rPr>
  </w:style>
  <w:style w:type="paragraph" w:styleId="4">
    <w:name w:val="heading 4"/>
    <w:basedOn w:val="a0"/>
    <w:next w:val="a0"/>
    <w:link w:val="40"/>
    <w:unhideWhenUsed/>
    <w:qFormat/>
    <w:locked/>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0"/>
    <w:next w:val="a0"/>
    <w:link w:val="50"/>
    <w:qFormat/>
    <w:locked/>
    <w:pPr>
      <w:keepNext/>
      <w:keepLines/>
      <w:spacing w:before="280" w:after="290" w:line="376" w:lineRule="auto"/>
      <w:outlineLvl w:val="4"/>
    </w:pPr>
    <w:rPr>
      <w:rFonts w:ascii="Times New Roman" w:hAnsi="Times New Roman"/>
      <w:b/>
      <w:bCs/>
      <w:sz w:val="28"/>
      <w:szCs w:val="28"/>
    </w:rPr>
  </w:style>
  <w:style w:type="paragraph" w:styleId="6">
    <w:name w:val="heading 6"/>
    <w:basedOn w:val="a0"/>
    <w:next w:val="a0"/>
    <w:link w:val="60"/>
    <w:qFormat/>
    <w:locked/>
    <w:pPr>
      <w:keepNext/>
      <w:keepLines/>
      <w:spacing w:before="240" w:after="64" w:line="320" w:lineRule="auto"/>
      <w:outlineLvl w:val="5"/>
    </w:pPr>
    <w:rPr>
      <w:rFonts w:ascii="Arial" w:eastAsia="黑体" w:hAnsi="Arial"/>
      <w:b/>
      <w:bCs/>
      <w:sz w:val="24"/>
      <w:szCs w:val="24"/>
    </w:rPr>
  </w:style>
  <w:style w:type="paragraph" w:styleId="7">
    <w:name w:val="heading 7"/>
    <w:basedOn w:val="a0"/>
    <w:next w:val="a0"/>
    <w:link w:val="70"/>
    <w:qFormat/>
    <w:locked/>
    <w:pPr>
      <w:keepNext/>
      <w:keepLines/>
      <w:spacing w:before="240" w:after="64" w:line="320" w:lineRule="auto"/>
      <w:outlineLvl w:val="6"/>
    </w:pPr>
    <w:rPr>
      <w:rFonts w:ascii="Times New Roman" w:hAnsi="Times New Roman"/>
      <w:b/>
      <w:bCs/>
      <w:sz w:val="24"/>
      <w:szCs w:val="24"/>
    </w:rPr>
  </w:style>
  <w:style w:type="paragraph" w:styleId="8">
    <w:name w:val="heading 8"/>
    <w:basedOn w:val="a0"/>
    <w:next w:val="a0"/>
    <w:link w:val="80"/>
    <w:qFormat/>
    <w:locked/>
    <w:pPr>
      <w:keepNext/>
      <w:keepLines/>
      <w:spacing w:before="240" w:after="64" w:line="320" w:lineRule="auto"/>
      <w:outlineLvl w:val="7"/>
    </w:pPr>
    <w:rPr>
      <w:rFonts w:ascii="Arial" w:eastAsia="黑体" w:hAnsi="Arial"/>
      <w:sz w:val="24"/>
      <w:szCs w:val="24"/>
    </w:rPr>
  </w:style>
  <w:style w:type="paragraph" w:styleId="9">
    <w:name w:val="heading 9"/>
    <w:basedOn w:val="a0"/>
    <w:next w:val="a0"/>
    <w:link w:val="90"/>
    <w:qFormat/>
    <w:locked/>
    <w:pPr>
      <w:keepNext/>
      <w:keepLines/>
      <w:spacing w:before="240" w:after="64" w:line="320" w:lineRule="auto"/>
      <w:outlineLvl w:val="8"/>
    </w:pPr>
    <w:rPr>
      <w:rFonts w:ascii="Arial" w:eastAsia="黑体" w:hAnsi="Arial"/>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subject"/>
    <w:basedOn w:val="a5"/>
    <w:next w:val="a5"/>
    <w:link w:val="a6"/>
    <w:unhideWhenUsed/>
    <w:rPr>
      <w:b/>
      <w:bCs/>
    </w:rPr>
  </w:style>
  <w:style w:type="paragraph" w:styleId="a5">
    <w:name w:val="annotation text"/>
    <w:basedOn w:val="a0"/>
    <w:link w:val="a7"/>
    <w:unhideWhenUsed/>
    <w:pPr>
      <w:jc w:val="left"/>
    </w:pPr>
  </w:style>
  <w:style w:type="paragraph" w:styleId="a8">
    <w:name w:val="Normal Indent"/>
    <w:basedOn w:val="a0"/>
    <w:qFormat/>
    <w:pPr>
      <w:ind w:firstLine="420"/>
    </w:pPr>
    <w:rPr>
      <w:rFonts w:ascii="Times New Roman" w:hAnsi="Times New Roman"/>
      <w:szCs w:val="20"/>
    </w:rPr>
  </w:style>
  <w:style w:type="paragraph" w:styleId="a9">
    <w:name w:val="Document Map"/>
    <w:basedOn w:val="a0"/>
    <w:link w:val="aa"/>
    <w:uiPriority w:val="99"/>
    <w:unhideWhenUsed/>
    <w:qFormat/>
    <w:rPr>
      <w:rFonts w:ascii="宋体"/>
      <w:sz w:val="18"/>
      <w:szCs w:val="18"/>
    </w:rPr>
  </w:style>
  <w:style w:type="paragraph" w:styleId="ab">
    <w:name w:val="Salutation"/>
    <w:basedOn w:val="a0"/>
    <w:next w:val="a0"/>
    <w:link w:val="ac"/>
    <w:qFormat/>
    <w:rPr>
      <w:rFonts w:ascii="Times New Roman" w:hAnsi="Times New Roman"/>
      <w:szCs w:val="24"/>
    </w:rPr>
  </w:style>
  <w:style w:type="paragraph" w:styleId="ad">
    <w:name w:val="Body Text"/>
    <w:basedOn w:val="a0"/>
    <w:link w:val="ae"/>
    <w:qFormat/>
    <w:pPr>
      <w:spacing w:after="120"/>
    </w:pPr>
    <w:rPr>
      <w:rFonts w:ascii="Times New Roman" w:hAnsi="Times New Roman"/>
      <w:szCs w:val="24"/>
    </w:rPr>
  </w:style>
  <w:style w:type="paragraph" w:styleId="af">
    <w:name w:val="Body Text Indent"/>
    <w:basedOn w:val="a0"/>
    <w:link w:val="af0"/>
    <w:qFormat/>
    <w:pPr>
      <w:spacing w:line="500" w:lineRule="exact"/>
      <w:ind w:left="855"/>
    </w:pPr>
    <w:rPr>
      <w:rFonts w:ascii="Times New Roman" w:hAnsi="Times New Roman"/>
      <w:sz w:val="28"/>
      <w:szCs w:val="24"/>
    </w:rPr>
  </w:style>
  <w:style w:type="paragraph" w:styleId="af1">
    <w:name w:val="Block Text"/>
    <w:basedOn w:val="a0"/>
    <w:qFormat/>
    <w:pPr>
      <w:spacing w:line="460" w:lineRule="exact"/>
      <w:ind w:left="525" w:rightChars="12" w:right="12" w:hangingChars="525" w:hanging="525"/>
    </w:pPr>
    <w:rPr>
      <w:rFonts w:ascii="华文中宋" w:eastAsia="华文中宋" w:hAnsi="宋体" w:cs="宋体"/>
      <w:color w:val="000000"/>
      <w:sz w:val="24"/>
      <w:szCs w:val="24"/>
    </w:rPr>
  </w:style>
  <w:style w:type="paragraph" w:styleId="TOC3">
    <w:name w:val="toc 3"/>
    <w:basedOn w:val="a0"/>
    <w:next w:val="a0"/>
    <w:qFormat/>
    <w:locked/>
    <w:pPr>
      <w:ind w:leftChars="400" w:left="840"/>
    </w:pPr>
  </w:style>
  <w:style w:type="paragraph" w:styleId="af2">
    <w:name w:val="Plain Text"/>
    <w:basedOn w:val="a0"/>
    <w:link w:val="af3"/>
    <w:qFormat/>
    <w:rPr>
      <w:rFonts w:ascii="宋体" w:hAnsi="Courier New" w:cs="Courier New"/>
      <w:szCs w:val="21"/>
    </w:rPr>
  </w:style>
  <w:style w:type="paragraph" w:styleId="af4">
    <w:name w:val="Date"/>
    <w:basedOn w:val="a0"/>
    <w:next w:val="a0"/>
    <w:link w:val="af5"/>
    <w:qFormat/>
    <w:pPr>
      <w:ind w:leftChars="2500" w:left="100"/>
    </w:pPr>
  </w:style>
  <w:style w:type="paragraph" w:styleId="22">
    <w:name w:val="Body Text Indent 2"/>
    <w:basedOn w:val="a0"/>
    <w:link w:val="23"/>
    <w:qFormat/>
    <w:pPr>
      <w:spacing w:after="120" w:line="480" w:lineRule="auto"/>
      <w:ind w:leftChars="200" w:left="420"/>
    </w:pPr>
    <w:rPr>
      <w:rFonts w:ascii="Times New Roman" w:hAnsi="Times New Roman"/>
      <w:szCs w:val="24"/>
    </w:rPr>
  </w:style>
  <w:style w:type="paragraph" w:styleId="af6">
    <w:name w:val="Balloon Text"/>
    <w:basedOn w:val="a0"/>
    <w:link w:val="af7"/>
    <w:qFormat/>
    <w:rPr>
      <w:sz w:val="18"/>
      <w:szCs w:val="18"/>
    </w:rPr>
  </w:style>
  <w:style w:type="paragraph" w:styleId="af8">
    <w:name w:val="footer"/>
    <w:basedOn w:val="a0"/>
    <w:link w:val="af9"/>
    <w:qFormat/>
    <w:pPr>
      <w:tabs>
        <w:tab w:val="center" w:pos="4153"/>
        <w:tab w:val="right" w:pos="8306"/>
      </w:tabs>
      <w:snapToGrid w:val="0"/>
      <w:jc w:val="left"/>
    </w:pPr>
    <w:rPr>
      <w:sz w:val="18"/>
      <w:szCs w:val="18"/>
    </w:rPr>
  </w:style>
  <w:style w:type="paragraph" w:styleId="afa">
    <w:name w:val="header"/>
    <w:basedOn w:val="a0"/>
    <w:link w:val="afb"/>
    <w:qFormat/>
    <w:pPr>
      <w:pBdr>
        <w:bottom w:val="single" w:sz="6" w:space="1" w:color="auto"/>
      </w:pBdr>
      <w:tabs>
        <w:tab w:val="center" w:pos="4153"/>
        <w:tab w:val="right" w:pos="8306"/>
      </w:tabs>
      <w:snapToGrid w:val="0"/>
      <w:jc w:val="center"/>
    </w:pPr>
    <w:rPr>
      <w:sz w:val="18"/>
      <w:szCs w:val="18"/>
    </w:rPr>
  </w:style>
  <w:style w:type="paragraph" w:styleId="TOC1">
    <w:name w:val="toc 1"/>
    <w:basedOn w:val="a0"/>
    <w:next w:val="a0"/>
    <w:uiPriority w:val="39"/>
    <w:qFormat/>
    <w:locked/>
    <w:rPr>
      <w:rFonts w:ascii="Times New Roman" w:hAnsi="Times New Roman"/>
      <w:szCs w:val="24"/>
    </w:rPr>
  </w:style>
  <w:style w:type="paragraph" w:styleId="TOC2">
    <w:name w:val="toc 2"/>
    <w:basedOn w:val="a0"/>
    <w:next w:val="a0"/>
    <w:qFormat/>
    <w:locked/>
    <w:pPr>
      <w:ind w:leftChars="200" w:left="420"/>
    </w:pPr>
  </w:style>
  <w:style w:type="paragraph" w:styleId="24">
    <w:name w:val="Body Text 2"/>
    <w:basedOn w:val="a0"/>
    <w:link w:val="25"/>
    <w:qFormat/>
    <w:pPr>
      <w:snapToGrid w:val="0"/>
      <w:spacing w:line="288" w:lineRule="auto"/>
    </w:pPr>
    <w:rPr>
      <w:rFonts w:ascii="宋体" w:hAnsi="Times New Roman"/>
      <w:color w:val="000000"/>
      <w:szCs w:val="20"/>
    </w:rPr>
  </w:style>
  <w:style w:type="paragraph" w:styleId="HTML">
    <w:name w:val="HTML Preformatted"/>
    <w:basedOn w:val="a0"/>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afc">
    <w:name w:val="Normal (Web)"/>
    <w:basedOn w:val="a0"/>
    <w:qFormat/>
    <w:pPr>
      <w:widowControl/>
      <w:spacing w:before="100" w:beforeAutospacing="1" w:after="100" w:afterAutospacing="1"/>
      <w:jc w:val="left"/>
    </w:pPr>
    <w:rPr>
      <w:rFonts w:ascii="宋体" w:hAnsi="宋体" w:cs="宋体"/>
      <w:kern w:val="0"/>
      <w:sz w:val="24"/>
      <w:szCs w:val="24"/>
    </w:rPr>
  </w:style>
  <w:style w:type="paragraph" w:styleId="afd">
    <w:name w:val="Title"/>
    <w:basedOn w:val="a0"/>
    <w:next w:val="a0"/>
    <w:link w:val="afe"/>
    <w:qFormat/>
    <w:locked/>
    <w:pPr>
      <w:spacing w:before="240" w:after="60"/>
      <w:jc w:val="center"/>
      <w:outlineLvl w:val="0"/>
    </w:pPr>
    <w:rPr>
      <w:rFonts w:ascii="Cambria" w:hAnsi="Cambria"/>
      <w:b/>
      <w:bCs/>
      <w:kern w:val="0"/>
      <w:sz w:val="32"/>
      <w:szCs w:val="32"/>
    </w:rPr>
  </w:style>
  <w:style w:type="character" w:styleId="aff">
    <w:name w:val="Strong"/>
    <w:basedOn w:val="a1"/>
    <w:qFormat/>
    <w:locked/>
    <w:rPr>
      <w:b/>
      <w:bCs/>
    </w:rPr>
  </w:style>
  <w:style w:type="character" w:styleId="aff0">
    <w:name w:val="page number"/>
    <w:basedOn w:val="a1"/>
    <w:qFormat/>
  </w:style>
  <w:style w:type="character" w:styleId="aff1">
    <w:name w:val="FollowedHyperlink"/>
    <w:basedOn w:val="a1"/>
    <w:uiPriority w:val="99"/>
    <w:unhideWhenUsed/>
    <w:qFormat/>
    <w:rPr>
      <w:color w:val="3366CC"/>
      <w:u w:val="none"/>
    </w:rPr>
  </w:style>
  <w:style w:type="character" w:styleId="aff2">
    <w:name w:val="Emphasis"/>
    <w:basedOn w:val="a1"/>
    <w:qFormat/>
    <w:locked/>
  </w:style>
  <w:style w:type="character" w:styleId="HTML1">
    <w:name w:val="HTML Definition"/>
    <w:basedOn w:val="a1"/>
    <w:unhideWhenUsed/>
    <w:qFormat/>
  </w:style>
  <w:style w:type="character" w:styleId="HTML2">
    <w:name w:val="HTML Variable"/>
    <w:basedOn w:val="a1"/>
    <w:unhideWhenUsed/>
    <w:qFormat/>
  </w:style>
  <w:style w:type="character" w:styleId="aff3">
    <w:name w:val="Hyperlink"/>
    <w:uiPriority w:val="99"/>
    <w:qFormat/>
    <w:rPr>
      <w:color w:val="333333"/>
      <w:sz w:val="18"/>
      <w:szCs w:val="18"/>
      <w:u w:val="none"/>
    </w:rPr>
  </w:style>
  <w:style w:type="character" w:styleId="HTML3">
    <w:name w:val="HTML Code"/>
    <w:basedOn w:val="a1"/>
    <w:unhideWhenUsed/>
    <w:qFormat/>
    <w:rPr>
      <w:rFonts w:ascii="Courier New" w:hAnsi="Courier New"/>
      <w:sz w:val="20"/>
    </w:rPr>
  </w:style>
  <w:style w:type="character" w:styleId="aff4">
    <w:name w:val="annotation reference"/>
    <w:basedOn w:val="a1"/>
    <w:unhideWhenUsed/>
    <w:rPr>
      <w:sz w:val="21"/>
      <w:szCs w:val="21"/>
    </w:rPr>
  </w:style>
  <w:style w:type="character" w:styleId="HTML4">
    <w:name w:val="HTML Cite"/>
    <w:basedOn w:val="a1"/>
    <w:unhideWhenUsed/>
    <w:qFormat/>
  </w:style>
  <w:style w:type="character" w:styleId="HTML5">
    <w:name w:val="HTML Keyboard"/>
    <w:basedOn w:val="a1"/>
    <w:uiPriority w:val="99"/>
    <w:unhideWhenUsed/>
    <w:qFormat/>
    <w:rPr>
      <w:rFonts w:ascii="PingFang SC" w:eastAsia="PingFang SC" w:hAnsi="PingFang SC" w:cs="PingFang SC" w:hint="default"/>
      <w:sz w:val="20"/>
    </w:rPr>
  </w:style>
  <w:style w:type="character" w:styleId="HTML6">
    <w:name w:val="HTML Sample"/>
    <w:basedOn w:val="a1"/>
    <w:uiPriority w:val="99"/>
    <w:unhideWhenUsed/>
    <w:qFormat/>
    <w:rPr>
      <w:rFonts w:ascii="PingFang SC" w:eastAsia="PingFang SC" w:hAnsi="PingFang SC" w:cs="PingFang SC" w:hint="eastAsia"/>
    </w:rPr>
  </w:style>
  <w:style w:type="table" w:styleId="aff5">
    <w:name w:val="Table Grid"/>
    <w:basedOn w:val="a2"/>
    <w:uiPriority w:val="59"/>
    <w:qFormat/>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7">
    <w:name w:val="批注框文本 字符"/>
    <w:link w:val="af6"/>
    <w:qFormat/>
    <w:locked/>
    <w:rPr>
      <w:rFonts w:cs="Times New Roman"/>
      <w:sz w:val="18"/>
      <w:szCs w:val="18"/>
    </w:rPr>
  </w:style>
  <w:style w:type="paragraph" w:customStyle="1" w:styleId="12">
    <w:name w:val="列出段落1"/>
    <w:basedOn w:val="a0"/>
    <w:uiPriority w:val="99"/>
    <w:qFormat/>
    <w:pPr>
      <w:widowControl/>
      <w:ind w:firstLineChars="200" w:firstLine="420"/>
      <w:jc w:val="left"/>
    </w:pPr>
    <w:rPr>
      <w:rFonts w:ascii="宋体" w:hAnsi="宋体" w:cs="宋体"/>
      <w:kern w:val="0"/>
      <w:sz w:val="24"/>
      <w:szCs w:val="24"/>
    </w:rPr>
  </w:style>
  <w:style w:type="character" w:customStyle="1" w:styleId="afb">
    <w:name w:val="页眉 字符"/>
    <w:link w:val="afa"/>
    <w:qFormat/>
    <w:locked/>
    <w:rPr>
      <w:rFonts w:cs="Times New Roman"/>
      <w:sz w:val="18"/>
      <w:szCs w:val="18"/>
    </w:rPr>
  </w:style>
  <w:style w:type="character" w:customStyle="1" w:styleId="af9">
    <w:name w:val="页脚 字符"/>
    <w:link w:val="af8"/>
    <w:qFormat/>
    <w:locked/>
    <w:rPr>
      <w:rFonts w:cs="Times New Roman"/>
      <w:sz w:val="18"/>
      <w:szCs w:val="18"/>
    </w:rPr>
  </w:style>
  <w:style w:type="paragraph" w:customStyle="1" w:styleId="13">
    <w:name w:val="无间隔1"/>
    <w:link w:val="Char"/>
    <w:uiPriority w:val="99"/>
    <w:qFormat/>
    <w:rPr>
      <w:rFonts w:ascii="Calibri" w:hAnsi="Calibri"/>
      <w:sz w:val="22"/>
      <w:szCs w:val="22"/>
    </w:rPr>
  </w:style>
  <w:style w:type="character" w:customStyle="1" w:styleId="Char">
    <w:name w:val="无间隔 Char"/>
    <w:link w:val="13"/>
    <w:uiPriority w:val="1"/>
    <w:qFormat/>
    <w:locked/>
    <w:rPr>
      <w:rFonts w:cs="Times New Roman"/>
      <w:sz w:val="22"/>
      <w:szCs w:val="22"/>
      <w:lang w:val="en-US" w:eastAsia="zh-CN" w:bidi="ar-SA"/>
    </w:rPr>
  </w:style>
  <w:style w:type="character" w:customStyle="1" w:styleId="af5">
    <w:name w:val="日期 字符"/>
    <w:link w:val="af4"/>
    <w:semiHidden/>
    <w:qFormat/>
    <w:locked/>
    <w:rPr>
      <w:rFonts w:cs="Times New Roman"/>
    </w:rPr>
  </w:style>
  <w:style w:type="character" w:customStyle="1" w:styleId="11">
    <w:name w:val="标题 1 字符"/>
    <w:link w:val="10"/>
    <w:uiPriority w:val="9"/>
    <w:qFormat/>
    <w:rPr>
      <w:b/>
      <w:bCs/>
      <w:kern w:val="44"/>
      <w:sz w:val="44"/>
      <w:szCs w:val="44"/>
    </w:rPr>
  </w:style>
  <w:style w:type="character" w:customStyle="1" w:styleId="31">
    <w:name w:val="标题 3 字符"/>
    <w:link w:val="30"/>
    <w:uiPriority w:val="9"/>
    <w:qFormat/>
    <w:rPr>
      <w:b/>
      <w:bCs/>
      <w:kern w:val="2"/>
      <w:sz w:val="32"/>
      <w:szCs w:val="32"/>
    </w:rPr>
  </w:style>
  <w:style w:type="paragraph" w:customStyle="1" w:styleId="110">
    <w:name w:val="列出段落11"/>
    <w:basedOn w:val="a0"/>
    <w:qFormat/>
    <w:pPr>
      <w:ind w:firstLineChars="200" w:firstLine="420"/>
    </w:pPr>
  </w:style>
  <w:style w:type="character" w:customStyle="1" w:styleId="af3">
    <w:name w:val="纯文本 字符"/>
    <w:link w:val="af2"/>
    <w:qFormat/>
    <w:rPr>
      <w:rFonts w:ascii="宋体" w:hAnsi="Courier New" w:cs="Courier New"/>
      <w:kern w:val="2"/>
      <w:sz w:val="21"/>
      <w:szCs w:val="21"/>
    </w:rPr>
  </w:style>
  <w:style w:type="paragraph" w:customStyle="1" w:styleId="111">
    <w:name w:val="无间隔11"/>
    <w:link w:val="NoSpacingChar"/>
    <w:qFormat/>
    <w:rPr>
      <w:rFonts w:ascii="Calibri" w:hAnsi="Calibri"/>
      <w:sz w:val="22"/>
      <w:szCs w:val="22"/>
    </w:rPr>
  </w:style>
  <w:style w:type="character" w:customStyle="1" w:styleId="NoSpacingChar">
    <w:name w:val="No Spacing Char"/>
    <w:link w:val="111"/>
    <w:qFormat/>
    <w:locked/>
    <w:rPr>
      <w:sz w:val="22"/>
      <w:szCs w:val="22"/>
    </w:rPr>
  </w:style>
  <w:style w:type="character" w:customStyle="1" w:styleId="apple-converted-space">
    <w:name w:val="apple-converted-space"/>
    <w:qFormat/>
  </w:style>
  <w:style w:type="paragraph" w:customStyle="1" w:styleId="p0">
    <w:name w:val="p0"/>
    <w:basedOn w:val="a0"/>
    <w:qFormat/>
    <w:pPr>
      <w:widowControl/>
    </w:pPr>
    <w:rPr>
      <w:rFonts w:ascii="Times New Roman" w:hAnsi="Times New Roman"/>
      <w:kern w:val="0"/>
      <w:szCs w:val="21"/>
    </w:rPr>
  </w:style>
  <w:style w:type="character" w:customStyle="1" w:styleId="21">
    <w:name w:val="标题 2 字符"/>
    <w:basedOn w:val="a1"/>
    <w:link w:val="20"/>
    <w:qFormat/>
    <w:rPr>
      <w:rFonts w:ascii="Cambria" w:hAnsi="Cambria"/>
      <w:b/>
      <w:bCs/>
      <w:kern w:val="2"/>
      <w:sz w:val="32"/>
      <w:szCs w:val="32"/>
    </w:rPr>
  </w:style>
  <w:style w:type="paragraph" w:customStyle="1" w:styleId="aff6">
    <w:name w:val="一"/>
    <w:basedOn w:val="a0"/>
    <w:qFormat/>
    <w:pPr>
      <w:adjustRightInd w:val="0"/>
      <w:spacing w:before="120" w:after="120" w:line="360" w:lineRule="atLeast"/>
      <w:ind w:left="482" w:hanging="482"/>
      <w:textAlignment w:val="baseline"/>
    </w:pPr>
    <w:rPr>
      <w:rFonts w:ascii="Times New Roman" w:eastAsia="DFKai-SB" w:hAnsi="Times New Roman"/>
      <w:kern w:val="0"/>
      <w:sz w:val="24"/>
      <w:szCs w:val="20"/>
      <w:lang w:eastAsia="zh-TW"/>
    </w:rPr>
  </w:style>
  <w:style w:type="paragraph" w:customStyle="1" w:styleId="26">
    <w:name w:val="列出段落2"/>
    <w:basedOn w:val="a0"/>
    <w:uiPriority w:val="34"/>
    <w:qFormat/>
    <w:pPr>
      <w:ind w:firstLineChars="200" w:firstLine="420"/>
    </w:pPr>
  </w:style>
  <w:style w:type="character" w:customStyle="1" w:styleId="40">
    <w:name w:val="标题 4 字符"/>
    <w:basedOn w:val="a1"/>
    <w:link w:val="4"/>
    <w:semiHidden/>
    <w:qFormat/>
    <w:rPr>
      <w:rFonts w:asciiTheme="majorHAnsi" w:eastAsiaTheme="majorEastAsia" w:hAnsiTheme="majorHAnsi" w:cstheme="majorBidi"/>
      <w:b/>
      <w:bCs/>
      <w:kern w:val="2"/>
      <w:sz w:val="28"/>
      <w:szCs w:val="28"/>
    </w:rPr>
  </w:style>
  <w:style w:type="character" w:customStyle="1" w:styleId="aa">
    <w:name w:val="文档结构图 字符"/>
    <w:basedOn w:val="a1"/>
    <w:link w:val="a9"/>
    <w:uiPriority w:val="99"/>
    <w:semiHidden/>
    <w:qFormat/>
    <w:rPr>
      <w:rFonts w:ascii="宋体"/>
      <w:kern w:val="2"/>
      <w:sz w:val="18"/>
      <w:szCs w:val="18"/>
    </w:rPr>
  </w:style>
  <w:style w:type="character" w:customStyle="1" w:styleId="af0">
    <w:name w:val="正文文本缩进 字符"/>
    <w:basedOn w:val="a1"/>
    <w:link w:val="af"/>
    <w:qFormat/>
    <w:rPr>
      <w:rFonts w:ascii="Times New Roman" w:hAnsi="Times New Roman"/>
      <w:kern w:val="2"/>
      <w:sz w:val="28"/>
      <w:szCs w:val="24"/>
    </w:rPr>
  </w:style>
  <w:style w:type="paragraph" w:customStyle="1" w:styleId="TOC10">
    <w:name w:val="TOC 标题1"/>
    <w:basedOn w:val="10"/>
    <w:next w:val="a0"/>
    <w:uiPriority w:val="39"/>
    <w:unhideWhenUsed/>
    <w:qFormat/>
    <w:pPr>
      <w:outlineLvl w:val="9"/>
    </w:pPr>
  </w:style>
  <w:style w:type="table" w:customStyle="1" w:styleId="14">
    <w:name w:val="网格型1"/>
    <w:basedOn w:val="a2"/>
    <w:uiPriority w:val="59"/>
    <w:qFormat/>
    <w:pPr>
      <w:ind w:left="448" w:firstLineChars="200" w:firstLine="200"/>
    </w:pPr>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目录 21"/>
    <w:basedOn w:val="a0"/>
    <w:next w:val="a0"/>
    <w:uiPriority w:val="39"/>
    <w:unhideWhenUsed/>
    <w:qFormat/>
    <w:pPr>
      <w:widowControl/>
      <w:spacing w:line="460" w:lineRule="exact"/>
      <w:ind w:leftChars="200" w:left="420" w:firstLineChars="200" w:firstLine="200"/>
      <w:jc w:val="left"/>
    </w:pPr>
  </w:style>
  <w:style w:type="paragraph" w:customStyle="1" w:styleId="310">
    <w:name w:val="目录 31"/>
    <w:basedOn w:val="a0"/>
    <w:next w:val="a0"/>
    <w:uiPriority w:val="39"/>
    <w:unhideWhenUsed/>
    <w:qFormat/>
    <w:pPr>
      <w:widowControl/>
      <w:spacing w:line="460" w:lineRule="exact"/>
      <w:ind w:leftChars="400" w:left="840" w:firstLineChars="200" w:firstLine="200"/>
      <w:jc w:val="left"/>
    </w:pPr>
  </w:style>
  <w:style w:type="paragraph" w:customStyle="1" w:styleId="41">
    <w:name w:val="目录 41"/>
    <w:basedOn w:val="a0"/>
    <w:next w:val="a0"/>
    <w:uiPriority w:val="39"/>
    <w:unhideWhenUsed/>
    <w:qFormat/>
    <w:pPr>
      <w:ind w:leftChars="600" w:left="1260"/>
    </w:pPr>
  </w:style>
  <w:style w:type="paragraph" w:customStyle="1" w:styleId="51">
    <w:name w:val="目录 51"/>
    <w:basedOn w:val="a0"/>
    <w:next w:val="a0"/>
    <w:uiPriority w:val="39"/>
    <w:unhideWhenUsed/>
    <w:qFormat/>
    <w:pPr>
      <w:ind w:leftChars="800" w:left="1680"/>
    </w:pPr>
  </w:style>
  <w:style w:type="paragraph" w:customStyle="1" w:styleId="61">
    <w:name w:val="目录 61"/>
    <w:basedOn w:val="a0"/>
    <w:next w:val="a0"/>
    <w:uiPriority w:val="39"/>
    <w:unhideWhenUsed/>
    <w:qFormat/>
    <w:pPr>
      <w:ind w:leftChars="1000" w:left="2100"/>
    </w:pPr>
  </w:style>
  <w:style w:type="paragraph" w:customStyle="1" w:styleId="71">
    <w:name w:val="目录 71"/>
    <w:basedOn w:val="a0"/>
    <w:next w:val="a0"/>
    <w:uiPriority w:val="39"/>
    <w:unhideWhenUsed/>
    <w:qFormat/>
    <w:pPr>
      <w:ind w:leftChars="1200" w:left="2520"/>
    </w:pPr>
  </w:style>
  <w:style w:type="paragraph" w:customStyle="1" w:styleId="81">
    <w:name w:val="目录 81"/>
    <w:basedOn w:val="a0"/>
    <w:next w:val="a0"/>
    <w:uiPriority w:val="39"/>
    <w:unhideWhenUsed/>
    <w:qFormat/>
    <w:pPr>
      <w:ind w:leftChars="1400" w:left="2940"/>
    </w:pPr>
  </w:style>
  <w:style w:type="paragraph" w:customStyle="1" w:styleId="91">
    <w:name w:val="目录 91"/>
    <w:basedOn w:val="a0"/>
    <w:next w:val="a0"/>
    <w:uiPriority w:val="39"/>
    <w:unhideWhenUsed/>
    <w:qFormat/>
    <w:pPr>
      <w:ind w:leftChars="1600" w:left="3360"/>
    </w:pPr>
  </w:style>
  <w:style w:type="paragraph" w:customStyle="1" w:styleId="15">
    <w:name w:val="标题1"/>
    <w:basedOn w:val="a0"/>
    <w:next w:val="a0"/>
    <w:uiPriority w:val="10"/>
    <w:qFormat/>
    <w:pPr>
      <w:widowControl/>
      <w:spacing w:before="240" w:after="60" w:line="460" w:lineRule="exact"/>
      <w:ind w:left="448" w:firstLineChars="200" w:firstLine="200"/>
      <w:jc w:val="center"/>
      <w:outlineLvl w:val="0"/>
    </w:pPr>
    <w:rPr>
      <w:rFonts w:ascii="Cambria" w:hAnsi="Cambria"/>
      <w:b/>
      <w:bCs/>
      <w:sz w:val="32"/>
      <w:szCs w:val="32"/>
    </w:rPr>
  </w:style>
  <w:style w:type="character" w:customStyle="1" w:styleId="afe">
    <w:name w:val="标题 字符"/>
    <w:basedOn w:val="a1"/>
    <w:link w:val="afd"/>
    <w:qFormat/>
    <w:rPr>
      <w:rFonts w:ascii="Cambria" w:eastAsia="宋体" w:hAnsi="Cambria" w:cs="Times New Roman"/>
      <w:b/>
      <w:bCs/>
      <w:sz w:val="32"/>
      <w:szCs w:val="32"/>
    </w:rPr>
  </w:style>
  <w:style w:type="character" w:customStyle="1" w:styleId="Char1">
    <w:name w:val="标题 Char1"/>
    <w:basedOn w:val="a1"/>
    <w:qFormat/>
    <w:rPr>
      <w:rFonts w:asciiTheme="majorHAnsi" w:hAnsiTheme="majorHAnsi" w:cstheme="majorBidi"/>
      <w:b/>
      <w:bCs/>
      <w:kern w:val="2"/>
      <w:sz w:val="32"/>
      <w:szCs w:val="32"/>
    </w:rPr>
  </w:style>
  <w:style w:type="character" w:customStyle="1" w:styleId="50">
    <w:name w:val="标题 5 字符"/>
    <w:basedOn w:val="a1"/>
    <w:link w:val="5"/>
    <w:qFormat/>
    <w:rPr>
      <w:rFonts w:ascii="Times New Roman" w:hAnsi="Times New Roman"/>
      <w:b/>
      <w:bCs/>
      <w:kern w:val="2"/>
      <w:sz w:val="28"/>
      <w:szCs w:val="28"/>
    </w:rPr>
  </w:style>
  <w:style w:type="character" w:customStyle="1" w:styleId="60">
    <w:name w:val="标题 6 字符"/>
    <w:basedOn w:val="a1"/>
    <w:link w:val="6"/>
    <w:qFormat/>
    <w:rPr>
      <w:rFonts w:ascii="Arial" w:eastAsia="黑体" w:hAnsi="Arial"/>
      <w:b/>
      <w:bCs/>
      <w:kern w:val="2"/>
      <w:sz w:val="24"/>
      <w:szCs w:val="24"/>
    </w:rPr>
  </w:style>
  <w:style w:type="character" w:customStyle="1" w:styleId="70">
    <w:name w:val="标题 7 字符"/>
    <w:basedOn w:val="a1"/>
    <w:link w:val="7"/>
    <w:qFormat/>
    <w:rPr>
      <w:rFonts w:ascii="Times New Roman" w:hAnsi="Times New Roman"/>
      <w:b/>
      <w:bCs/>
      <w:kern w:val="2"/>
      <w:sz w:val="24"/>
      <w:szCs w:val="24"/>
    </w:rPr>
  </w:style>
  <w:style w:type="character" w:customStyle="1" w:styleId="80">
    <w:name w:val="标题 8 字符"/>
    <w:basedOn w:val="a1"/>
    <w:link w:val="8"/>
    <w:qFormat/>
    <w:rPr>
      <w:rFonts w:ascii="Arial" w:eastAsia="黑体" w:hAnsi="Arial"/>
      <w:kern w:val="2"/>
      <w:sz w:val="24"/>
      <w:szCs w:val="24"/>
    </w:rPr>
  </w:style>
  <w:style w:type="character" w:customStyle="1" w:styleId="90">
    <w:name w:val="标题 9 字符"/>
    <w:basedOn w:val="a1"/>
    <w:link w:val="9"/>
    <w:qFormat/>
    <w:rPr>
      <w:rFonts w:ascii="Arial" w:eastAsia="黑体" w:hAnsi="Arial"/>
      <w:kern w:val="2"/>
      <w:sz w:val="21"/>
      <w:szCs w:val="21"/>
    </w:rPr>
  </w:style>
  <w:style w:type="character" w:customStyle="1" w:styleId="HTML0">
    <w:name w:val="HTML 预设格式 字符"/>
    <w:basedOn w:val="a1"/>
    <w:link w:val="HTML"/>
    <w:qFormat/>
    <w:rPr>
      <w:rFonts w:ascii="Arial" w:hAnsi="Arial" w:cs="Arial"/>
      <w:sz w:val="21"/>
      <w:szCs w:val="21"/>
    </w:rPr>
  </w:style>
  <w:style w:type="character" w:customStyle="1" w:styleId="25">
    <w:name w:val="正文文本 2 字符"/>
    <w:basedOn w:val="a1"/>
    <w:link w:val="24"/>
    <w:qFormat/>
    <w:rPr>
      <w:rFonts w:ascii="宋体" w:hAnsi="Times New Roman"/>
      <w:color w:val="000000"/>
      <w:kern w:val="2"/>
      <w:sz w:val="21"/>
    </w:rPr>
  </w:style>
  <w:style w:type="character" w:customStyle="1" w:styleId="23">
    <w:name w:val="正文文本缩进 2 字符"/>
    <w:basedOn w:val="a1"/>
    <w:link w:val="22"/>
    <w:qFormat/>
    <w:rPr>
      <w:rFonts w:ascii="Times New Roman" w:hAnsi="Times New Roman"/>
      <w:kern w:val="2"/>
      <w:sz w:val="21"/>
      <w:szCs w:val="24"/>
    </w:rPr>
  </w:style>
  <w:style w:type="paragraph" w:customStyle="1" w:styleId="16">
    <w:name w:val="纯文本1"/>
    <w:basedOn w:val="a0"/>
    <w:qFormat/>
    <w:pPr>
      <w:adjustRightInd w:val="0"/>
      <w:textAlignment w:val="baseline"/>
    </w:pPr>
    <w:rPr>
      <w:rFonts w:ascii="宋体" w:hAnsi="Roman 10cpi"/>
      <w:szCs w:val="20"/>
    </w:rPr>
  </w:style>
  <w:style w:type="character" w:customStyle="1" w:styleId="ac">
    <w:name w:val="称呼 字符"/>
    <w:basedOn w:val="a1"/>
    <w:link w:val="ab"/>
    <w:qFormat/>
    <w:rPr>
      <w:rFonts w:ascii="Times New Roman" w:hAnsi="Times New Roman"/>
      <w:kern w:val="2"/>
      <w:sz w:val="21"/>
      <w:szCs w:val="24"/>
    </w:rPr>
  </w:style>
  <w:style w:type="character" w:customStyle="1" w:styleId="ae">
    <w:name w:val="正文文本 字符"/>
    <w:basedOn w:val="a1"/>
    <w:link w:val="ad"/>
    <w:qFormat/>
    <w:rPr>
      <w:rFonts w:ascii="Times New Roman" w:hAnsi="Times New Roman"/>
      <w:kern w:val="2"/>
      <w:sz w:val="21"/>
      <w:szCs w:val="24"/>
    </w:rPr>
  </w:style>
  <w:style w:type="paragraph" w:customStyle="1" w:styleId="style9">
    <w:name w:val="style9"/>
    <w:basedOn w:val="a0"/>
    <w:qFormat/>
    <w:pPr>
      <w:widowControl/>
      <w:spacing w:before="100" w:beforeAutospacing="1" w:after="100" w:afterAutospacing="1"/>
      <w:jc w:val="left"/>
    </w:pPr>
    <w:rPr>
      <w:rFonts w:ascii="宋体" w:hAnsi="宋体" w:cs="宋体"/>
      <w:color w:val="000000"/>
      <w:kern w:val="0"/>
      <w:szCs w:val="21"/>
    </w:rPr>
  </w:style>
  <w:style w:type="paragraph" w:customStyle="1" w:styleId="style7">
    <w:name w:val="style7"/>
    <w:basedOn w:val="a0"/>
    <w:qFormat/>
    <w:pPr>
      <w:widowControl/>
      <w:spacing w:before="100" w:beforeAutospacing="1" w:after="100" w:afterAutospacing="1"/>
      <w:jc w:val="left"/>
    </w:pPr>
    <w:rPr>
      <w:rFonts w:ascii="宋体" w:hAnsi="宋体" w:cs="宋体"/>
      <w:b/>
      <w:bCs/>
      <w:color w:val="FF0000"/>
      <w:kern w:val="0"/>
      <w:sz w:val="54"/>
      <w:szCs w:val="54"/>
    </w:rPr>
  </w:style>
  <w:style w:type="paragraph" w:customStyle="1" w:styleId="Default">
    <w:name w:val="Default"/>
    <w:qFormat/>
    <w:pPr>
      <w:widowControl w:val="0"/>
      <w:autoSpaceDE w:val="0"/>
      <w:autoSpaceDN w:val="0"/>
      <w:adjustRightInd w:val="0"/>
    </w:pPr>
    <w:rPr>
      <w:rFonts w:ascii="仿宋_GB2312" w:eastAsia="仿宋_GB2312" w:cs="仿宋_GB2312"/>
      <w:color w:val="000000"/>
    </w:rPr>
  </w:style>
  <w:style w:type="paragraph" w:customStyle="1" w:styleId="211">
    <w:name w:val="列出段落21"/>
    <w:basedOn w:val="a0"/>
    <w:qFormat/>
    <w:pPr>
      <w:ind w:firstLineChars="200" w:firstLine="420"/>
    </w:pPr>
  </w:style>
  <w:style w:type="paragraph" w:customStyle="1" w:styleId="p-txt">
    <w:name w:val="p-txt"/>
    <w:basedOn w:val="a0"/>
    <w:qFormat/>
    <w:pPr>
      <w:widowControl/>
      <w:spacing w:before="100" w:beforeAutospacing="1" w:after="100" w:afterAutospacing="1"/>
      <w:jc w:val="left"/>
    </w:pPr>
    <w:rPr>
      <w:rFonts w:ascii="宋体" w:hAnsi="宋体" w:cs="宋体"/>
      <w:kern w:val="0"/>
      <w:sz w:val="24"/>
      <w:szCs w:val="24"/>
    </w:rPr>
  </w:style>
  <w:style w:type="paragraph" w:customStyle="1" w:styleId="Char0">
    <w:name w:val="Char"/>
    <w:basedOn w:val="a0"/>
    <w:qFormat/>
    <w:pPr>
      <w:widowControl/>
      <w:spacing w:after="160" w:line="240" w:lineRule="exact"/>
      <w:jc w:val="left"/>
    </w:pPr>
    <w:rPr>
      <w:rFonts w:ascii="Arial" w:eastAsia="Times New Roman" w:hAnsi="Arial" w:cs="Verdana"/>
      <w:b/>
      <w:kern w:val="0"/>
      <w:sz w:val="24"/>
      <w:szCs w:val="24"/>
      <w:lang w:eastAsia="en-US"/>
    </w:rPr>
  </w:style>
  <w:style w:type="character" w:customStyle="1" w:styleId="150">
    <w:name w:val="15"/>
    <w:qFormat/>
    <w:rPr>
      <w:rFonts w:ascii="Arial" w:hAnsi="Arial" w:cs="Arial" w:hint="default"/>
      <w:sz w:val="21"/>
      <w:szCs w:val="21"/>
    </w:rPr>
  </w:style>
  <w:style w:type="paragraph" w:customStyle="1" w:styleId="p15">
    <w:name w:val="p15"/>
    <w:basedOn w:val="a0"/>
    <w:qFormat/>
    <w:pPr>
      <w:widowControl/>
    </w:pPr>
    <w:rPr>
      <w:rFonts w:ascii="楷体_GB2312" w:eastAsia="楷体_GB2312" w:hAnsi="宋体" w:cs="宋体"/>
      <w:kern w:val="0"/>
      <w:sz w:val="24"/>
      <w:szCs w:val="24"/>
    </w:rPr>
  </w:style>
  <w:style w:type="paragraph" w:customStyle="1" w:styleId="p16">
    <w:name w:val="p16"/>
    <w:basedOn w:val="a0"/>
    <w:qFormat/>
    <w:pPr>
      <w:widowControl/>
      <w:snapToGrid w:val="0"/>
      <w:spacing w:line="360" w:lineRule="auto"/>
      <w:ind w:left="61" w:firstLine="600"/>
    </w:pPr>
    <w:rPr>
      <w:rFonts w:ascii="仿宋_GB2312" w:eastAsia="仿宋_GB2312" w:hAnsi="宋体" w:cs="宋体"/>
      <w:kern w:val="0"/>
      <w:sz w:val="32"/>
      <w:szCs w:val="32"/>
    </w:rPr>
  </w:style>
  <w:style w:type="paragraph" w:customStyle="1" w:styleId="27">
    <w:name w:val="无间隔2"/>
    <w:uiPriority w:val="1"/>
    <w:qFormat/>
    <w:rPr>
      <w:rFonts w:eastAsiaTheme="minorEastAsia" w:cstheme="minorBidi"/>
      <w:sz w:val="22"/>
      <w:szCs w:val="22"/>
    </w:rPr>
  </w:style>
  <w:style w:type="paragraph" w:customStyle="1" w:styleId="msolistparagraph0">
    <w:name w:val="msolistparagraph"/>
    <w:basedOn w:val="a0"/>
    <w:qFormat/>
    <w:pPr>
      <w:ind w:firstLineChars="200" w:firstLine="420"/>
    </w:pPr>
  </w:style>
  <w:style w:type="paragraph" w:customStyle="1" w:styleId="32">
    <w:name w:val="列出段落3"/>
    <w:basedOn w:val="a0"/>
    <w:uiPriority w:val="99"/>
    <w:unhideWhenUsed/>
    <w:qFormat/>
    <w:pPr>
      <w:ind w:firstLineChars="200" w:firstLine="420"/>
    </w:pPr>
  </w:style>
  <w:style w:type="paragraph" w:customStyle="1" w:styleId="42">
    <w:name w:val="列出段落4"/>
    <w:basedOn w:val="a0"/>
    <w:uiPriority w:val="34"/>
    <w:unhideWhenUsed/>
    <w:qFormat/>
    <w:pPr>
      <w:ind w:firstLineChars="200" w:firstLine="420"/>
    </w:pPr>
  </w:style>
  <w:style w:type="character" w:customStyle="1" w:styleId="ftagupdate">
    <w:name w:val="ftag_update"/>
    <w:basedOn w:val="a1"/>
    <w:qFormat/>
  </w:style>
  <w:style w:type="character" w:customStyle="1" w:styleId="ds-reads-app-special">
    <w:name w:val="ds-reads-app-special"/>
    <w:basedOn w:val="a1"/>
    <w:qFormat/>
    <w:rPr>
      <w:color w:val="FFFFFF"/>
      <w:shd w:val="clear" w:color="auto" w:fill="F94A47"/>
    </w:rPr>
  </w:style>
  <w:style w:type="character" w:customStyle="1" w:styleId="ds-reads-from">
    <w:name w:val="ds-reads-from"/>
    <w:basedOn w:val="a1"/>
    <w:qFormat/>
  </w:style>
  <w:style w:type="character" w:customStyle="1" w:styleId="ds-unread-count">
    <w:name w:val="ds-unread-count"/>
    <w:basedOn w:val="a1"/>
    <w:qFormat/>
    <w:rPr>
      <w:b/>
      <w:color w:val="EE3322"/>
    </w:rPr>
  </w:style>
  <w:style w:type="paragraph" w:customStyle="1" w:styleId="52">
    <w:name w:val="列出段落5"/>
    <w:basedOn w:val="a0"/>
    <w:uiPriority w:val="99"/>
    <w:unhideWhenUsed/>
    <w:qFormat/>
    <w:pPr>
      <w:ind w:firstLineChars="200" w:firstLine="420"/>
    </w:pPr>
  </w:style>
  <w:style w:type="paragraph" w:customStyle="1" w:styleId="62">
    <w:name w:val="列出段落6"/>
    <w:basedOn w:val="a0"/>
    <w:uiPriority w:val="99"/>
    <w:unhideWhenUsed/>
    <w:qFormat/>
    <w:pPr>
      <w:ind w:firstLineChars="200" w:firstLine="420"/>
    </w:pPr>
  </w:style>
  <w:style w:type="character" w:customStyle="1" w:styleId="adsign">
    <w:name w:val="adsign"/>
    <w:basedOn w:val="a1"/>
    <w:qFormat/>
    <w:rPr>
      <w:sz w:val="18"/>
      <w:szCs w:val="18"/>
      <w:shd w:val="clear" w:color="auto" w:fill="DDDDDD"/>
    </w:rPr>
  </w:style>
  <w:style w:type="character" w:customStyle="1" w:styleId="bdsnopic">
    <w:name w:val="bds_nopic"/>
    <w:basedOn w:val="a1"/>
    <w:qFormat/>
  </w:style>
  <w:style w:type="character" w:customStyle="1" w:styleId="bdsnopic1">
    <w:name w:val="bds_nopic1"/>
    <w:basedOn w:val="a1"/>
    <w:qFormat/>
  </w:style>
  <w:style w:type="character" w:customStyle="1" w:styleId="bdsnopic2">
    <w:name w:val="bds_nopic2"/>
    <w:basedOn w:val="a1"/>
    <w:qFormat/>
  </w:style>
  <w:style w:type="character" w:customStyle="1" w:styleId="lei">
    <w:name w:val="lei"/>
    <w:basedOn w:val="a1"/>
    <w:qFormat/>
  </w:style>
  <w:style w:type="character" w:customStyle="1" w:styleId="bdsmore">
    <w:name w:val="bds_more"/>
    <w:basedOn w:val="a1"/>
    <w:qFormat/>
    <w:rPr>
      <w:rFonts w:ascii="宋体" w:eastAsia="宋体" w:hAnsi="宋体" w:cs="宋体" w:hint="eastAsia"/>
    </w:rPr>
  </w:style>
  <w:style w:type="character" w:customStyle="1" w:styleId="bdsmore1">
    <w:name w:val="bds_more1"/>
    <w:basedOn w:val="a1"/>
    <w:qFormat/>
  </w:style>
  <w:style w:type="character" w:customStyle="1" w:styleId="bdsmore2">
    <w:name w:val="bds_more2"/>
    <w:basedOn w:val="a1"/>
    <w:qFormat/>
  </w:style>
  <w:style w:type="character" w:customStyle="1" w:styleId="jiaodian">
    <w:name w:val="jiaodian"/>
    <w:basedOn w:val="a1"/>
    <w:qFormat/>
    <w:rPr>
      <w:b/>
      <w:color w:val="FFFFFF"/>
      <w:sz w:val="21"/>
      <w:szCs w:val="21"/>
    </w:rPr>
  </w:style>
  <w:style w:type="character" w:customStyle="1" w:styleId="legend">
    <w:name w:val="legend"/>
    <w:basedOn w:val="a1"/>
    <w:qFormat/>
    <w:rPr>
      <w:rFonts w:ascii="Arial" w:hAnsi="Arial" w:cs="Arial"/>
      <w:b/>
      <w:color w:val="73B304"/>
      <w:sz w:val="21"/>
      <w:szCs w:val="21"/>
      <w:shd w:val="clear" w:color="auto" w:fill="FFFFFF"/>
    </w:rPr>
  </w:style>
  <w:style w:type="character" w:customStyle="1" w:styleId="num4">
    <w:name w:val="num4"/>
    <w:basedOn w:val="a1"/>
    <w:qFormat/>
    <w:rPr>
      <w:b/>
      <w:color w:val="FF7800"/>
    </w:rPr>
  </w:style>
  <w:style w:type="character" w:customStyle="1" w:styleId="release-day">
    <w:name w:val="release-day"/>
    <w:basedOn w:val="a1"/>
    <w:qFormat/>
    <w:rPr>
      <w:bdr w:val="single" w:sz="6" w:space="0" w:color="BDEBB0"/>
      <w:shd w:val="clear" w:color="auto" w:fill="F5FFF1"/>
    </w:rPr>
  </w:style>
  <w:style w:type="character" w:customStyle="1" w:styleId="answer-title12">
    <w:name w:val="answer-title12"/>
    <w:basedOn w:val="a1"/>
    <w:qFormat/>
  </w:style>
  <w:style w:type="character" w:customStyle="1" w:styleId="num">
    <w:name w:val="num"/>
    <w:basedOn w:val="a1"/>
    <w:qFormat/>
    <w:rPr>
      <w:b/>
      <w:color w:val="FF7800"/>
    </w:rPr>
  </w:style>
  <w:style w:type="character" w:customStyle="1" w:styleId="frp">
    <w:name w:val="frp"/>
    <w:basedOn w:val="a1"/>
    <w:qFormat/>
  </w:style>
  <w:style w:type="paragraph" w:customStyle="1" w:styleId="72">
    <w:name w:val="列出段落7"/>
    <w:basedOn w:val="a0"/>
    <w:uiPriority w:val="99"/>
    <w:unhideWhenUsed/>
    <w:pPr>
      <w:ind w:firstLineChars="200" w:firstLine="420"/>
    </w:pPr>
  </w:style>
  <w:style w:type="paragraph" w:customStyle="1" w:styleId="28">
    <w:name w:val="2级"/>
    <w:pPr>
      <w:spacing w:beforeLines="50" w:afterLines="30"/>
    </w:pPr>
    <w:rPr>
      <w:rFonts w:eastAsia="汉仪大宋简"/>
      <w:bCs/>
      <w:sz w:val="30"/>
      <w:szCs w:val="32"/>
    </w:rPr>
  </w:style>
  <w:style w:type="character" w:customStyle="1" w:styleId="a7">
    <w:name w:val="批注文字 字符"/>
    <w:basedOn w:val="a1"/>
    <w:link w:val="a5"/>
    <w:rPr>
      <w:rFonts w:ascii="Calibri" w:hAnsi="Calibri"/>
      <w:kern w:val="2"/>
      <w:sz w:val="21"/>
      <w:szCs w:val="22"/>
    </w:rPr>
  </w:style>
  <w:style w:type="character" w:customStyle="1" w:styleId="a6">
    <w:name w:val="批注主题 字符"/>
    <w:basedOn w:val="a7"/>
    <w:link w:val="a4"/>
    <w:rPr>
      <w:rFonts w:ascii="Calibri" w:hAnsi="Calibri"/>
      <w:b/>
      <w:bCs/>
      <w:kern w:val="2"/>
      <w:sz w:val="21"/>
      <w:szCs w:val="22"/>
    </w:rPr>
  </w:style>
  <w:style w:type="character" w:customStyle="1" w:styleId="17">
    <w:name w:val="书籍标题1"/>
    <w:basedOn w:val="a1"/>
    <w:uiPriority w:val="33"/>
    <w:qFormat/>
    <w:rPr>
      <w:b/>
      <w:bCs/>
      <w:smallCaps/>
      <w:spacing w:val="5"/>
    </w:rPr>
  </w:style>
  <w:style w:type="paragraph" w:customStyle="1" w:styleId="82">
    <w:name w:val="列出段落8"/>
    <w:basedOn w:val="a0"/>
    <w:uiPriority w:val="99"/>
    <w:unhideWhenUsed/>
    <w:qFormat/>
    <w:pPr>
      <w:ind w:firstLineChars="200" w:firstLine="420"/>
    </w:pPr>
  </w:style>
  <w:style w:type="paragraph" w:customStyle="1" w:styleId="Style1">
    <w:name w:val="_Style 1"/>
    <w:basedOn w:val="a0"/>
    <w:uiPriority w:val="34"/>
    <w:qFormat/>
    <w:rsid w:val="0087798C"/>
    <w:pPr>
      <w:ind w:firstLineChars="200" w:firstLine="420"/>
    </w:pPr>
  </w:style>
  <w:style w:type="paragraph" w:customStyle="1" w:styleId="font5">
    <w:name w:val="font5"/>
    <w:basedOn w:val="a0"/>
    <w:rsid w:val="0081465C"/>
    <w:pPr>
      <w:widowControl/>
      <w:spacing w:before="100" w:beforeAutospacing="1" w:after="100" w:afterAutospacing="1"/>
      <w:jc w:val="left"/>
    </w:pPr>
    <w:rPr>
      <w:rFonts w:ascii="宋体" w:hAnsi="宋体" w:cs="宋体"/>
      <w:kern w:val="0"/>
      <w:sz w:val="18"/>
      <w:szCs w:val="18"/>
    </w:rPr>
  </w:style>
  <w:style w:type="paragraph" w:customStyle="1" w:styleId="xl67">
    <w:name w:val="xl67"/>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0000"/>
      <w:kern w:val="0"/>
      <w:sz w:val="24"/>
      <w:szCs w:val="24"/>
    </w:rPr>
  </w:style>
  <w:style w:type="paragraph" w:customStyle="1" w:styleId="xl68">
    <w:name w:val="xl68"/>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0000"/>
      <w:kern w:val="0"/>
      <w:sz w:val="24"/>
      <w:szCs w:val="24"/>
    </w:rPr>
  </w:style>
  <w:style w:type="paragraph" w:customStyle="1" w:styleId="xl69">
    <w:name w:val="xl69"/>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4"/>
      <w:szCs w:val="24"/>
    </w:rPr>
  </w:style>
  <w:style w:type="paragraph" w:customStyle="1" w:styleId="xl70">
    <w:name w:val="xl70"/>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1">
    <w:name w:val="xl71"/>
    <w:basedOn w:val="a0"/>
    <w:rsid w:val="008146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color w:val="000000"/>
      <w:kern w:val="0"/>
      <w:sz w:val="24"/>
      <w:szCs w:val="24"/>
    </w:rPr>
  </w:style>
  <w:style w:type="paragraph" w:customStyle="1" w:styleId="xl72">
    <w:name w:val="xl72"/>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3">
    <w:name w:val="xl73"/>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4">
    <w:name w:val="xl74"/>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4"/>
      <w:szCs w:val="24"/>
    </w:rPr>
  </w:style>
  <w:style w:type="paragraph" w:customStyle="1" w:styleId="xl75">
    <w:name w:val="xl75"/>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4"/>
      <w:szCs w:val="24"/>
    </w:rPr>
  </w:style>
  <w:style w:type="paragraph" w:customStyle="1" w:styleId="xl76">
    <w:name w:val="xl76"/>
    <w:basedOn w:val="a0"/>
    <w:rsid w:val="008146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sz w:val="24"/>
      <w:szCs w:val="24"/>
    </w:rPr>
  </w:style>
  <w:style w:type="paragraph" w:customStyle="1" w:styleId="xl77">
    <w:name w:val="xl77"/>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24"/>
      <w:szCs w:val="24"/>
    </w:rPr>
  </w:style>
  <w:style w:type="paragraph" w:customStyle="1" w:styleId="xl78">
    <w:name w:val="xl78"/>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9">
    <w:name w:val="xl79"/>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80">
    <w:name w:val="xl80"/>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1">
    <w:name w:val="xl81"/>
    <w:basedOn w:val="a0"/>
    <w:rsid w:val="0081465C"/>
    <w:pPr>
      <w:widowControl/>
      <w:spacing w:before="100" w:beforeAutospacing="1" w:after="100" w:afterAutospacing="1"/>
      <w:jc w:val="center"/>
    </w:pPr>
    <w:rPr>
      <w:rFonts w:ascii="宋体" w:hAnsi="宋体" w:cs="宋体"/>
      <w:b/>
      <w:bCs/>
      <w:color w:val="000000"/>
      <w:kern w:val="0"/>
      <w:sz w:val="40"/>
      <w:szCs w:val="40"/>
    </w:rPr>
  </w:style>
  <w:style w:type="paragraph" w:styleId="aff7">
    <w:name w:val="List Paragraph"/>
    <w:basedOn w:val="a0"/>
    <w:uiPriority w:val="34"/>
    <w:unhideWhenUsed/>
    <w:qFormat/>
    <w:rsid w:val="001D21E7"/>
    <w:pPr>
      <w:ind w:firstLineChars="200" w:firstLine="420"/>
    </w:pPr>
  </w:style>
  <w:style w:type="character" w:customStyle="1" w:styleId="font51">
    <w:name w:val="font51"/>
    <w:rsid w:val="0051205A"/>
    <w:rPr>
      <w:rFonts w:ascii="宋体" w:eastAsia="宋体" w:hAnsi="宋体" w:cs="宋体" w:hint="eastAsia"/>
      <w:i w:val="0"/>
      <w:iCs w:val="0"/>
      <w:color w:val="000000"/>
      <w:sz w:val="22"/>
      <w:szCs w:val="22"/>
      <w:u w:val="single"/>
    </w:rPr>
  </w:style>
  <w:style w:type="paragraph" w:styleId="3">
    <w:name w:val="List 3"/>
    <w:basedOn w:val="a0"/>
    <w:unhideWhenUsed/>
    <w:rsid w:val="0051205A"/>
    <w:pPr>
      <w:numPr>
        <w:ilvl w:val="3"/>
        <w:numId w:val="1"/>
      </w:numPr>
      <w:tabs>
        <w:tab w:val="left" w:pos="864"/>
        <w:tab w:val="left" w:pos="1141"/>
      </w:tabs>
      <w:spacing w:line="500" w:lineRule="exact"/>
    </w:pPr>
    <w:rPr>
      <w:rFonts w:ascii="Times New Roman" w:hAnsi="Times New Roman"/>
      <w:color w:val="000000"/>
      <w:sz w:val="24"/>
      <w:szCs w:val="20"/>
    </w:rPr>
  </w:style>
  <w:style w:type="paragraph" w:styleId="2">
    <w:name w:val="List 2"/>
    <w:basedOn w:val="a0"/>
    <w:unhideWhenUsed/>
    <w:rsid w:val="0051205A"/>
    <w:pPr>
      <w:numPr>
        <w:ilvl w:val="2"/>
        <w:numId w:val="1"/>
      </w:numPr>
      <w:tabs>
        <w:tab w:val="left" w:pos="720"/>
        <w:tab w:val="left" w:pos="1141"/>
      </w:tabs>
      <w:spacing w:line="500" w:lineRule="exact"/>
    </w:pPr>
    <w:rPr>
      <w:rFonts w:ascii="Times New Roman" w:hAnsi="Times New Roman"/>
      <w:color w:val="000000"/>
      <w:sz w:val="24"/>
      <w:szCs w:val="20"/>
    </w:rPr>
  </w:style>
  <w:style w:type="paragraph" w:styleId="a">
    <w:name w:val="List"/>
    <w:basedOn w:val="a0"/>
    <w:unhideWhenUsed/>
    <w:rsid w:val="0051205A"/>
    <w:pPr>
      <w:numPr>
        <w:ilvl w:val="1"/>
        <w:numId w:val="1"/>
      </w:numPr>
      <w:tabs>
        <w:tab w:val="left" w:pos="720"/>
        <w:tab w:val="left" w:pos="1080"/>
      </w:tabs>
      <w:spacing w:line="500" w:lineRule="exact"/>
    </w:pPr>
    <w:rPr>
      <w:rFonts w:ascii="Times New Roman" w:hAnsi="Times New Roman"/>
      <w:color w:val="000000"/>
      <w:sz w:val="24"/>
      <w:szCs w:val="20"/>
    </w:rPr>
  </w:style>
  <w:style w:type="character" w:styleId="aff8">
    <w:name w:val="Intense Emphasis"/>
    <w:qFormat/>
    <w:rsid w:val="003E41C6"/>
    <w:rPr>
      <w:i/>
      <w:iCs/>
      <w:color w:val="5B9BD5"/>
    </w:rPr>
  </w:style>
  <w:style w:type="paragraph" w:styleId="aff9">
    <w:name w:val="No Spacing"/>
    <w:qFormat/>
    <w:rsid w:val="003E41C6"/>
    <w:pPr>
      <w:widowControl w:val="0"/>
      <w:jc w:val="both"/>
    </w:pPr>
    <w:rPr>
      <w:sz w:val="21"/>
    </w:rPr>
  </w:style>
  <w:style w:type="character" w:styleId="affa">
    <w:name w:val="endnote reference"/>
    <w:rsid w:val="002C6D6D"/>
    <w:rPr>
      <w:vertAlign w:val="superscript"/>
    </w:rPr>
  </w:style>
  <w:style w:type="character" w:customStyle="1" w:styleId="top">
    <w:name w:val="top"/>
    <w:rsid w:val="002C6D6D"/>
    <w:rPr>
      <w:color w:val="FFFFFF"/>
    </w:rPr>
  </w:style>
  <w:style w:type="character" w:customStyle="1" w:styleId="nolink">
    <w:name w:val="nolink"/>
    <w:basedOn w:val="a1"/>
    <w:rsid w:val="002C6D6D"/>
  </w:style>
  <w:style w:type="character" w:customStyle="1" w:styleId="disabled">
    <w:name w:val="disabled"/>
    <w:rsid w:val="002C6D6D"/>
    <w:rPr>
      <w:color w:val="DDDDDD"/>
      <w:sz w:val="21"/>
      <w:szCs w:val="21"/>
      <w:bdr w:val="single" w:sz="6" w:space="0" w:color="EEEEEE"/>
    </w:rPr>
  </w:style>
  <w:style w:type="character" w:customStyle="1" w:styleId="curr">
    <w:name w:val="curr"/>
    <w:rsid w:val="002C6D6D"/>
    <w:rPr>
      <w:color w:val="FFFFFF"/>
      <w:shd w:val="clear" w:color="auto" w:fill="DD2756"/>
    </w:rPr>
  </w:style>
  <w:style w:type="character" w:customStyle="1" w:styleId="33">
    <w:name w:val="正文文本 3 字符"/>
    <w:link w:val="34"/>
    <w:rsid w:val="002C6D6D"/>
    <w:rPr>
      <w:sz w:val="16"/>
      <w:szCs w:val="16"/>
    </w:rPr>
  </w:style>
  <w:style w:type="character" w:customStyle="1" w:styleId="current">
    <w:name w:val="current"/>
    <w:rsid w:val="002C6D6D"/>
    <w:rPr>
      <w:b/>
      <w:color w:val="FFFFFF"/>
      <w:sz w:val="21"/>
      <w:szCs w:val="21"/>
      <w:bdr w:val="single" w:sz="6" w:space="0" w:color="0397A4"/>
      <w:shd w:val="clear" w:color="auto" w:fill="0397A4"/>
    </w:rPr>
  </w:style>
  <w:style w:type="paragraph" w:styleId="affb">
    <w:name w:val="endnote text"/>
    <w:basedOn w:val="a0"/>
    <w:link w:val="affc"/>
    <w:rsid w:val="002C6D6D"/>
    <w:pPr>
      <w:snapToGrid w:val="0"/>
      <w:jc w:val="left"/>
    </w:pPr>
    <w:rPr>
      <w:rFonts w:ascii="Times New Roman" w:eastAsia="Times New Roman" w:hAnsi="Times New Roman"/>
    </w:rPr>
  </w:style>
  <w:style w:type="character" w:customStyle="1" w:styleId="affc">
    <w:name w:val="尾注文本 字符"/>
    <w:basedOn w:val="a1"/>
    <w:link w:val="affb"/>
    <w:rsid w:val="002C6D6D"/>
    <w:rPr>
      <w:rFonts w:ascii="Times New Roman" w:eastAsia="Times New Roman" w:hAnsi="Times New Roman"/>
      <w:sz w:val="21"/>
      <w:szCs w:val="22"/>
      <w:lang w:val="en-US" w:eastAsia="zh-CN"/>
    </w:rPr>
  </w:style>
  <w:style w:type="paragraph" w:styleId="34">
    <w:name w:val="Body Text 3"/>
    <w:basedOn w:val="a0"/>
    <w:link w:val="33"/>
    <w:rsid w:val="002C6D6D"/>
    <w:pPr>
      <w:spacing w:after="120"/>
    </w:pPr>
    <w:rPr>
      <w:rFonts w:asciiTheme="minorHAnsi" w:hAnsiTheme="minorHAnsi"/>
      <w:sz w:val="16"/>
      <w:szCs w:val="16"/>
    </w:rPr>
  </w:style>
  <w:style w:type="character" w:customStyle="1" w:styleId="3Char1">
    <w:name w:val="正文文本 3 Char1"/>
    <w:basedOn w:val="a1"/>
    <w:uiPriority w:val="99"/>
    <w:semiHidden/>
    <w:rsid w:val="002C6D6D"/>
    <w:rPr>
      <w:rFonts w:ascii="Calibri" w:hAnsi="Calibri"/>
      <w:sz w:val="16"/>
      <w:szCs w:val="16"/>
    </w:rPr>
  </w:style>
  <w:style w:type="paragraph" w:styleId="affd">
    <w:name w:val="Revision"/>
    <w:rsid w:val="002C6D6D"/>
    <w:rPr>
      <w:rFonts w:ascii="Times New Roman" w:hAnsi="Times New Roman"/>
      <w:sz w:val="21"/>
    </w:rPr>
  </w:style>
  <w:style w:type="paragraph" w:customStyle="1" w:styleId="92">
    <w:name w:val="列出段落9"/>
    <w:basedOn w:val="a0"/>
    <w:rsid w:val="002C6D6D"/>
    <w:pPr>
      <w:ind w:firstLineChars="200" w:firstLine="420"/>
    </w:pPr>
    <w:rPr>
      <w:rFonts w:ascii="Times New Roman" w:hAnsi="Times New Roman"/>
      <w:szCs w:val="24"/>
    </w:rPr>
  </w:style>
  <w:style w:type="paragraph" w:customStyle="1" w:styleId="1">
    <w:name w:val="样式1"/>
    <w:rsid w:val="002C6D6D"/>
    <w:pPr>
      <w:numPr>
        <w:ilvl w:val="1"/>
        <w:numId w:val="2"/>
      </w:numPr>
      <w:tabs>
        <w:tab w:val="left" w:pos="1320"/>
      </w:tabs>
      <w:spacing w:beforeLines="100" w:before="312" w:afterLines="100" w:after="312" w:line="480" w:lineRule="exact"/>
      <w:ind w:left="839" w:hanging="839"/>
      <w:jc w:val="center"/>
    </w:pPr>
    <w:rPr>
      <w:rFonts w:ascii="楷体_GB2312" w:hAnsi="楷体_GB2312"/>
      <w:b/>
      <w:bCs/>
    </w:rPr>
  </w:style>
  <w:style w:type="paragraph" w:customStyle="1" w:styleId="29">
    <w:name w:val="样式2"/>
    <w:basedOn w:val="a0"/>
    <w:next w:val="a0"/>
    <w:rsid w:val="002C6D6D"/>
    <w:pPr>
      <w:tabs>
        <w:tab w:val="left" w:pos="840"/>
      </w:tabs>
      <w:spacing w:beforeLines="100" w:before="312" w:afterLines="100" w:after="312" w:line="480" w:lineRule="exact"/>
      <w:ind w:left="839" w:hanging="839"/>
      <w:jc w:val="center"/>
    </w:pPr>
    <w:rPr>
      <w:rFonts w:ascii="楷体_GB2312" w:hAnsi="楷体_GB2312"/>
      <w:sz w:val="24"/>
      <w:szCs w:val="24"/>
    </w:rPr>
  </w:style>
  <w:style w:type="paragraph" w:customStyle="1" w:styleId="ParaCharCharCharCharCharCharCharChar">
    <w:name w:val="默认段落字体 Para Char Char Char Char Char Char Char Char"/>
    <w:basedOn w:val="a0"/>
    <w:rsid w:val="002C6D6D"/>
    <w:rPr>
      <w:rFonts w:ascii="Tahoma" w:hAnsi="Tahoma"/>
      <w:sz w:val="24"/>
      <w:szCs w:val="20"/>
    </w:rPr>
  </w:style>
  <w:style w:type="paragraph" w:customStyle="1" w:styleId="affe">
    <w:name w:val="条目"/>
    <w:basedOn w:val="a0"/>
    <w:rsid w:val="002C6D6D"/>
    <w:pPr>
      <w:spacing w:line="360" w:lineRule="auto"/>
    </w:pPr>
    <w:rPr>
      <w:rFonts w:ascii="Times New Roman" w:hAnsi="Times New Roman"/>
      <w:szCs w:val="20"/>
    </w:rPr>
  </w:style>
  <w:style w:type="paragraph" w:styleId="TOC">
    <w:name w:val="TOC Heading"/>
    <w:basedOn w:val="10"/>
    <w:next w:val="a0"/>
    <w:qFormat/>
    <w:rsid w:val="002C6D6D"/>
    <w:pPr>
      <w:widowControl/>
      <w:tabs>
        <w:tab w:val="left" w:pos="1440"/>
      </w:tabs>
      <w:spacing w:before="480" w:after="0" w:line="276" w:lineRule="auto"/>
      <w:jc w:val="left"/>
      <w:outlineLvl w:val="9"/>
    </w:pPr>
    <w:rPr>
      <w:rFonts w:ascii="Cambria" w:hAnsi="Cambria"/>
      <w:color w:val="365F91"/>
      <w:kern w:val="0"/>
      <w:sz w:val="28"/>
      <w:szCs w:val="28"/>
    </w:rPr>
  </w:style>
  <w:style w:type="paragraph" w:customStyle="1" w:styleId="notetitle">
    <w:name w:val="note_title"/>
    <w:basedOn w:val="a0"/>
    <w:rsid w:val="002C6D6D"/>
    <w:pPr>
      <w:widowControl/>
      <w:spacing w:before="100" w:beforeAutospacing="1" w:after="100" w:afterAutospacing="1"/>
      <w:jc w:val="left"/>
    </w:pPr>
    <w:rPr>
      <w:rFonts w:ascii="宋体" w:hAnsi="宋体" w:cs="宋体"/>
      <w:kern w:val="0"/>
      <w:sz w:val="24"/>
      <w:szCs w:val="24"/>
    </w:rPr>
  </w:style>
  <w:style w:type="paragraph" w:customStyle="1" w:styleId="-11">
    <w:name w:val="彩色列表 - 强调文字颜色 11"/>
    <w:basedOn w:val="a0"/>
    <w:uiPriority w:val="34"/>
    <w:qFormat/>
    <w:rsid w:val="0087416D"/>
    <w:pPr>
      <w:ind w:firstLineChars="200" w:firstLine="420"/>
    </w:pPr>
    <w:rPr>
      <w:rFonts w:ascii="Times New Roman" w:hAnsi="Times New Roman"/>
      <w:szCs w:val="24"/>
    </w:rPr>
  </w:style>
  <w:style w:type="character" w:customStyle="1" w:styleId="designclass">
    <w:name w:val="design_class"/>
    <w:rsid w:val="0087416D"/>
  </w:style>
  <w:style w:type="paragraph" w:customStyle="1" w:styleId="35">
    <w:name w:val="样式 标题 3 +"/>
    <w:basedOn w:val="30"/>
    <w:rsid w:val="00FD03FF"/>
    <w:rPr>
      <w:rFonts w:ascii="Times New Roman" w:eastAsia="仿宋_GB2312" w:hAnsi="Times New Roman"/>
      <w:kern w:val="0"/>
      <w:sz w:val="24"/>
    </w:rPr>
  </w:style>
  <w:style w:type="paragraph" w:customStyle="1" w:styleId="font6">
    <w:name w:val="font6"/>
    <w:basedOn w:val="a0"/>
    <w:rsid w:val="001F7332"/>
    <w:pPr>
      <w:widowControl/>
      <w:spacing w:before="100" w:beforeAutospacing="1" w:after="100" w:afterAutospacing="1"/>
      <w:jc w:val="left"/>
    </w:pPr>
    <w:rPr>
      <w:rFonts w:ascii="宋体" w:hAnsi="宋体" w:cs="宋体"/>
      <w:b/>
      <w:bCs/>
      <w:kern w:val="0"/>
      <w:sz w:val="24"/>
      <w:szCs w:val="24"/>
    </w:rPr>
  </w:style>
  <w:style w:type="paragraph" w:customStyle="1" w:styleId="xl65">
    <w:name w:val="xl65"/>
    <w:basedOn w:val="a0"/>
    <w:rsid w:val="001F7332"/>
    <w:pPr>
      <w:widowControl/>
      <w:spacing w:before="100" w:beforeAutospacing="1" w:after="100" w:afterAutospacing="1"/>
      <w:jc w:val="left"/>
      <w:textAlignment w:val="center"/>
    </w:pPr>
    <w:rPr>
      <w:rFonts w:ascii="宋体" w:hAnsi="宋体" w:cs="宋体"/>
      <w:kern w:val="0"/>
      <w:sz w:val="24"/>
      <w:szCs w:val="24"/>
    </w:rPr>
  </w:style>
  <w:style w:type="paragraph" w:customStyle="1" w:styleId="xl66">
    <w:name w:val="xl66"/>
    <w:basedOn w:val="a0"/>
    <w:rsid w:val="001F7332"/>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16"/>
      <w:szCs w:val="16"/>
    </w:rPr>
  </w:style>
  <w:style w:type="paragraph" w:customStyle="1" w:styleId="xl82">
    <w:name w:val="xl82"/>
    <w:basedOn w:val="a0"/>
    <w:rsid w:val="001F7332"/>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6"/>
      <w:szCs w:val="16"/>
    </w:rPr>
  </w:style>
  <w:style w:type="paragraph" w:customStyle="1" w:styleId="reader-word-layer">
    <w:name w:val="reader-word-layer"/>
    <w:basedOn w:val="a0"/>
    <w:rsid w:val="0057494F"/>
    <w:pPr>
      <w:widowControl/>
      <w:spacing w:before="100" w:beforeAutospacing="1" w:after="100" w:afterAutospacing="1"/>
      <w:jc w:val="left"/>
    </w:pPr>
    <w:rPr>
      <w:rFonts w:ascii="宋体" w:hAnsi="宋体" w:cs="宋体"/>
      <w:kern w:val="0"/>
      <w:sz w:val="24"/>
      <w:szCs w:val="24"/>
    </w:rPr>
  </w:style>
  <w:style w:type="paragraph" w:styleId="afff">
    <w:name w:val="Closing"/>
    <w:basedOn w:val="a0"/>
    <w:link w:val="afff0"/>
    <w:rsid w:val="005B43CB"/>
    <w:pPr>
      <w:ind w:leftChars="2100" w:left="100"/>
    </w:pPr>
    <w:rPr>
      <w:rFonts w:ascii="Times New Roman" w:hAnsi="Times New Roman"/>
      <w:b/>
      <w:sz w:val="32"/>
      <w:szCs w:val="32"/>
    </w:rPr>
  </w:style>
  <w:style w:type="character" w:customStyle="1" w:styleId="afff0">
    <w:name w:val="结束语 字符"/>
    <w:basedOn w:val="a1"/>
    <w:link w:val="afff"/>
    <w:rsid w:val="005B43CB"/>
    <w:rPr>
      <w:rFonts w:ascii="Times New Roman" w:hAnsi="Times New Roman"/>
      <w:b/>
      <w:sz w:val="32"/>
      <w:szCs w:val="32"/>
    </w:rPr>
  </w:style>
  <w:style w:type="character" w:customStyle="1" w:styleId="style16">
    <w:name w:val="style16"/>
    <w:basedOn w:val="a1"/>
    <w:rsid w:val="001C3B9F"/>
  </w:style>
  <w:style w:type="paragraph" w:customStyle="1" w:styleId="73">
    <w:name w:val="样式7"/>
    <w:basedOn w:val="a0"/>
    <w:next w:val="a0"/>
    <w:rsid w:val="004278FA"/>
    <w:pPr>
      <w:ind w:firstLine="442"/>
      <w:jc w:val="center"/>
    </w:pPr>
    <w:rPr>
      <w:rFonts w:ascii="宋体" w:hAnsi="宋体" w:hint="eastAsia"/>
      <w:b/>
      <w:bCs/>
      <w:sz w:val="18"/>
      <w:szCs w:val="24"/>
    </w:rPr>
  </w:style>
  <w:style w:type="paragraph" w:customStyle="1" w:styleId="63">
    <w:name w:val="样式6"/>
    <w:basedOn w:val="a0"/>
    <w:autoRedefine/>
    <w:rsid w:val="004278FA"/>
    <w:pPr>
      <w:jc w:val="left"/>
    </w:pPr>
    <w:rPr>
      <w:rFonts w:ascii="宋体" w:hAnsi="Times New Roman" w:hint="eastAsia"/>
      <w:sz w:val="18"/>
      <w:szCs w:val="24"/>
    </w:rPr>
  </w:style>
  <w:style w:type="table" w:customStyle="1" w:styleId="2a">
    <w:name w:val="网格型2"/>
    <w:basedOn w:val="a2"/>
    <w:next w:val="aff5"/>
    <w:uiPriority w:val="59"/>
    <w:qFormat/>
    <w:locked/>
    <w:rsid w:val="00B176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2"/>
    <w:next w:val="aff5"/>
    <w:uiPriority w:val="59"/>
    <w:qFormat/>
    <w:locked/>
    <w:rsid w:val="00CA1A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3"/>
    <w:uiPriority w:val="99"/>
    <w:semiHidden/>
    <w:unhideWhenUsed/>
    <w:rsid w:val="00357761"/>
  </w:style>
  <w:style w:type="table" w:customStyle="1" w:styleId="43">
    <w:name w:val="网格型4"/>
    <w:basedOn w:val="a2"/>
    <w:next w:val="aff5"/>
    <w:uiPriority w:val="59"/>
    <w:qFormat/>
    <w:locked/>
    <w:rsid w:val="003577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a2"/>
    <w:uiPriority w:val="59"/>
    <w:qFormat/>
    <w:rsid w:val="00357761"/>
    <w:pPr>
      <w:ind w:left="448" w:firstLineChars="200" w:firstLine="200"/>
    </w:pPr>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0"/>
    <w:uiPriority w:val="1"/>
    <w:qFormat/>
    <w:rsid w:val="00357761"/>
    <w:pPr>
      <w:autoSpaceDE w:val="0"/>
      <w:autoSpaceDN w:val="0"/>
      <w:jc w:val="left"/>
    </w:pPr>
    <w:rPr>
      <w:rFonts w:ascii="宋体" w:hAnsi="宋体" w:cs="宋体"/>
      <w:kern w:val="0"/>
      <w:sz w:val="22"/>
      <w:lang w:eastAsia="en-US"/>
    </w:rPr>
  </w:style>
  <w:style w:type="paragraph" w:customStyle="1" w:styleId="120">
    <w:name w:val="1、2级正文"/>
    <w:basedOn w:val="a0"/>
    <w:link w:val="12Char"/>
    <w:qFormat/>
    <w:rsid w:val="00357761"/>
    <w:pPr>
      <w:spacing w:line="360" w:lineRule="auto"/>
      <w:ind w:firstLineChars="200" w:firstLine="200"/>
    </w:pPr>
    <w:rPr>
      <w:rFonts w:ascii="微软雅黑" w:eastAsia="微软雅黑" w:hAnsi="微软雅黑"/>
      <w:szCs w:val="21"/>
    </w:rPr>
  </w:style>
  <w:style w:type="paragraph" w:customStyle="1" w:styleId="37">
    <w:name w:val="3级标题"/>
    <w:basedOn w:val="a0"/>
    <w:link w:val="3Char"/>
    <w:qFormat/>
    <w:rsid w:val="00357761"/>
    <w:pPr>
      <w:spacing w:line="360" w:lineRule="auto"/>
      <w:ind w:firstLineChars="200" w:firstLine="200"/>
      <w:contextualSpacing/>
    </w:pPr>
    <w:rPr>
      <w:rFonts w:ascii="微软雅黑" w:eastAsia="微软雅黑" w:hAnsi="微软雅黑"/>
      <w:szCs w:val="21"/>
    </w:rPr>
  </w:style>
  <w:style w:type="character" w:customStyle="1" w:styleId="12Char">
    <w:name w:val="1、2级正文 Char"/>
    <w:link w:val="120"/>
    <w:qFormat/>
    <w:rsid w:val="00357761"/>
    <w:rPr>
      <w:rFonts w:ascii="微软雅黑" w:eastAsia="微软雅黑" w:hAnsi="微软雅黑"/>
      <w:sz w:val="21"/>
      <w:szCs w:val="21"/>
    </w:rPr>
  </w:style>
  <w:style w:type="character" w:customStyle="1" w:styleId="3Char">
    <w:name w:val="3级标题 Char"/>
    <w:link w:val="37"/>
    <w:rsid w:val="00357761"/>
    <w:rPr>
      <w:rFonts w:ascii="微软雅黑" w:eastAsia="微软雅黑" w:hAnsi="微软雅黑"/>
      <w:sz w:val="21"/>
      <w:szCs w:val="21"/>
    </w:rPr>
  </w:style>
  <w:style w:type="paragraph" w:customStyle="1" w:styleId="212">
    <w:name w:val="正文文本 21"/>
    <w:basedOn w:val="a0"/>
    <w:qFormat/>
    <w:rsid w:val="00357761"/>
    <w:pPr>
      <w:jc w:val="center"/>
    </w:pPr>
    <w:rPr>
      <w:rFonts w:ascii="Times New Roman" w:hAnsi="Times New Roman"/>
      <w:sz w:val="24"/>
      <w:szCs w:val="20"/>
    </w:rPr>
  </w:style>
  <w:style w:type="paragraph" w:customStyle="1" w:styleId="44">
    <w:name w:val="4级标题"/>
    <w:basedOn w:val="a0"/>
    <w:link w:val="4Char"/>
    <w:qFormat/>
    <w:rsid w:val="00357761"/>
    <w:pPr>
      <w:spacing w:line="500" w:lineRule="exact"/>
      <w:ind w:firstLineChars="200" w:firstLine="200"/>
    </w:pPr>
    <w:rPr>
      <w:rFonts w:ascii="楷体" w:eastAsia="微软雅黑" w:hAnsi="微软雅黑"/>
      <w:szCs w:val="24"/>
    </w:rPr>
  </w:style>
  <w:style w:type="character" w:customStyle="1" w:styleId="4Char">
    <w:name w:val="4级标题 Char"/>
    <w:link w:val="44"/>
    <w:qFormat/>
    <w:rsid w:val="00357761"/>
    <w:rPr>
      <w:rFonts w:ascii="楷体" w:eastAsia="微软雅黑" w:hAnsi="微软雅黑"/>
      <w:sz w:val="21"/>
    </w:rPr>
  </w:style>
  <w:style w:type="paragraph" w:customStyle="1" w:styleId="2b">
    <w:name w:val="2级标题"/>
    <w:basedOn w:val="a0"/>
    <w:link w:val="2Char"/>
    <w:qFormat/>
    <w:rsid w:val="00357761"/>
    <w:pPr>
      <w:spacing w:beforeLines="50" w:before="156" w:afterLines="50" w:after="156" w:line="360" w:lineRule="auto"/>
      <w:ind w:firstLineChars="200" w:firstLine="420"/>
      <w:outlineLvl w:val="1"/>
    </w:pPr>
    <w:rPr>
      <w:rFonts w:ascii="微软雅黑" w:eastAsia="微软雅黑" w:hAnsi="微软雅黑"/>
      <w:szCs w:val="21"/>
    </w:rPr>
  </w:style>
  <w:style w:type="character" w:customStyle="1" w:styleId="2Char">
    <w:name w:val="2级标题 Char"/>
    <w:link w:val="2b"/>
    <w:qFormat/>
    <w:rsid w:val="00357761"/>
    <w:rPr>
      <w:rFonts w:ascii="微软雅黑" w:eastAsia="微软雅黑" w:hAnsi="微软雅黑"/>
      <w:sz w:val="21"/>
      <w:szCs w:val="21"/>
    </w:rPr>
  </w:style>
  <w:style w:type="paragraph" w:styleId="38">
    <w:name w:val="Body Text Indent 3"/>
    <w:basedOn w:val="a0"/>
    <w:link w:val="39"/>
    <w:uiPriority w:val="99"/>
    <w:semiHidden/>
    <w:unhideWhenUsed/>
    <w:rsid w:val="00357761"/>
    <w:pPr>
      <w:spacing w:after="120"/>
      <w:ind w:leftChars="200" w:left="420"/>
    </w:pPr>
    <w:rPr>
      <w:sz w:val="16"/>
      <w:szCs w:val="16"/>
    </w:rPr>
  </w:style>
  <w:style w:type="character" w:customStyle="1" w:styleId="39">
    <w:name w:val="正文文本缩进 3 字符"/>
    <w:basedOn w:val="a1"/>
    <w:link w:val="38"/>
    <w:uiPriority w:val="99"/>
    <w:semiHidden/>
    <w:rsid w:val="00357761"/>
    <w:rPr>
      <w:rFonts w:ascii="Calibri" w:hAnsi="Calibri"/>
      <w:sz w:val="16"/>
      <w:szCs w:val="16"/>
    </w:rPr>
  </w:style>
  <w:style w:type="paragraph" w:customStyle="1" w:styleId="line200">
    <w:name w:val="line200"/>
    <w:basedOn w:val="a0"/>
    <w:rsid w:val="00357761"/>
    <w:pPr>
      <w:widowControl/>
      <w:spacing w:before="100" w:beforeAutospacing="1" w:after="100" w:afterAutospacing="1" w:line="480" w:lineRule="auto"/>
      <w:jc w:val="left"/>
    </w:pPr>
    <w:rPr>
      <w:rFonts w:ascii="宋体" w:hAnsi="宋体" w:hint="eastAsia"/>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77418">
      <w:bodyDiv w:val="1"/>
      <w:marLeft w:val="0"/>
      <w:marRight w:val="0"/>
      <w:marTop w:val="0"/>
      <w:marBottom w:val="0"/>
      <w:divBdr>
        <w:top w:val="none" w:sz="0" w:space="0" w:color="auto"/>
        <w:left w:val="none" w:sz="0" w:space="0" w:color="auto"/>
        <w:bottom w:val="none" w:sz="0" w:space="0" w:color="auto"/>
        <w:right w:val="none" w:sz="0" w:space="0" w:color="auto"/>
      </w:divBdr>
    </w:div>
    <w:div w:id="19282877">
      <w:bodyDiv w:val="1"/>
      <w:marLeft w:val="0"/>
      <w:marRight w:val="0"/>
      <w:marTop w:val="0"/>
      <w:marBottom w:val="0"/>
      <w:divBdr>
        <w:top w:val="none" w:sz="0" w:space="0" w:color="auto"/>
        <w:left w:val="none" w:sz="0" w:space="0" w:color="auto"/>
        <w:bottom w:val="none" w:sz="0" w:space="0" w:color="auto"/>
        <w:right w:val="none" w:sz="0" w:space="0" w:color="auto"/>
      </w:divBdr>
    </w:div>
    <w:div w:id="24718463">
      <w:bodyDiv w:val="1"/>
      <w:marLeft w:val="0"/>
      <w:marRight w:val="0"/>
      <w:marTop w:val="0"/>
      <w:marBottom w:val="0"/>
      <w:divBdr>
        <w:top w:val="none" w:sz="0" w:space="0" w:color="auto"/>
        <w:left w:val="none" w:sz="0" w:space="0" w:color="auto"/>
        <w:bottom w:val="none" w:sz="0" w:space="0" w:color="auto"/>
        <w:right w:val="none" w:sz="0" w:space="0" w:color="auto"/>
      </w:divBdr>
      <w:divsChild>
        <w:div w:id="1122728068">
          <w:marLeft w:val="547"/>
          <w:marRight w:val="0"/>
          <w:marTop w:val="130"/>
          <w:marBottom w:val="0"/>
          <w:divBdr>
            <w:top w:val="none" w:sz="0" w:space="0" w:color="auto"/>
            <w:left w:val="none" w:sz="0" w:space="0" w:color="auto"/>
            <w:bottom w:val="none" w:sz="0" w:space="0" w:color="auto"/>
            <w:right w:val="none" w:sz="0" w:space="0" w:color="auto"/>
          </w:divBdr>
        </w:div>
        <w:div w:id="808867172">
          <w:marLeft w:val="547"/>
          <w:marRight w:val="0"/>
          <w:marTop w:val="130"/>
          <w:marBottom w:val="0"/>
          <w:divBdr>
            <w:top w:val="none" w:sz="0" w:space="0" w:color="auto"/>
            <w:left w:val="none" w:sz="0" w:space="0" w:color="auto"/>
            <w:bottom w:val="none" w:sz="0" w:space="0" w:color="auto"/>
            <w:right w:val="none" w:sz="0" w:space="0" w:color="auto"/>
          </w:divBdr>
        </w:div>
        <w:div w:id="507212805">
          <w:marLeft w:val="547"/>
          <w:marRight w:val="0"/>
          <w:marTop w:val="130"/>
          <w:marBottom w:val="0"/>
          <w:divBdr>
            <w:top w:val="none" w:sz="0" w:space="0" w:color="auto"/>
            <w:left w:val="none" w:sz="0" w:space="0" w:color="auto"/>
            <w:bottom w:val="none" w:sz="0" w:space="0" w:color="auto"/>
            <w:right w:val="none" w:sz="0" w:space="0" w:color="auto"/>
          </w:divBdr>
        </w:div>
        <w:div w:id="361324454">
          <w:marLeft w:val="547"/>
          <w:marRight w:val="0"/>
          <w:marTop w:val="130"/>
          <w:marBottom w:val="0"/>
          <w:divBdr>
            <w:top w:val="none" w:sz="0" w:space="0" w:color="auto"/>
            <w:left w:val="none" w:sz="0" w:space="0" w:color="auto"/>
            <w:bottom w:val="none" w:sz="0" w:space="0" w:color="auto"/>
            <w:right w:val="none" w:sz="0" w:space="0" w:color="auto"/>
          </w:divBdr>
        </w:div>
      </w:divsChild>
    </w:div>
    <w:div w:id="44112579">
      <w:bodyDiv w:val="1"/>
      <w:marLeft w:val="0"/>
      <w:marRight w:val="0"/>
      <w:marTop w:val="0"/>
      <w:marBottom w:val="0"/>
      <w:divBdr>
        <w:top w:val="none" w:sz="0" w:space="0" w:color="auto"/>
        <w:left w:val="none" w:sz="0" w:space="0" w:color="auto"/>
        <w:bottom w:val="none" w:sz="0" w:space="0" w:color="auto"/>
        <w:right w:val="none" w:sz="0" w:space="0" w:color="auto"/>
      </w:divBdr>
      <w:divsChild>
        <w:div w:id="1751416577">
          <w:marLeft w:val="547"/>
          <w:marRight w:val="0"/>
          <w:marTop w:val="0"/>
          <w:marBottom w:val="0"/>
          <w:divBdr>
            <w:top w:val="none" w:sz="0" w:space="0" w:color="auto"/>
            <w:left w:val="none" w:sz="0" w:space="0" w:color="auto"/>
            <w:bottom w:val="none" w:sz="0" w:space="0" w:color="auto"/>
            <w:right w:val="none" w:sz="0" w:space="0" w:color="auto"/>
          </w:divBdr>
        </w:div>
      </w:divsChild>
    </w:div>
    <w:div w:id="59638467">
      <w:bodyDiv w:val="1"/>
      <w:marLeft w:val="0"/>
      <w:marRight w:val="0"/>
      <w:marTop w:val="0"/>
      <w:marBottom w:val="0"/>
      <w:divBdr>
        <w:top w:val="none" w:sz="0" w:space="0" w:color="auto"/>
        <w:left w:val="none" w:sz="0" w:space="0" w:color="auto"/>
        <w:bottom w:val="none" w:sz="0" w:space="0" w:color="auto"/>
        <w:right w:val="none" w:sz="0" w:space="0" w:color="auto"/>
      </w:divBdr>
    </w:div>
    <w:div w:id="73287614">
      <w:bodyDiv w:val="1"/>
      <w:marLeft w:val="0"/>
      <w:marRight w:val="0"/>
      <w:marTop w:val="0"/>
      <w:marBottom w:val="0"/>
      <w:divBdr>
        <w:top w:val="none" w:sz="0" w:space="0" w:color="auto"/>
        <w:left w:val="none" w:sz="0" w:space="0" w:color="auto"/>
        <w:bottom w:val="none" w:sz="0" w:space="0" w:color="auto"/>
        <w:right w:val="none" w:sz="0" w:space="0" w:color="auto"/>
      </w:divBdr>
    </w:div>
    <w:div w:id="98186563">
      <w:bodyDiv w:val="1"/>
      <w:marLeft w:val="0"/>
      <w:marRight w:val="0"/>
      <w:marTop w:val="0"/>
      <w:marBottom w:val="0"/>
      <w:divBdr>
        <w:top w:val="none" w:sz="0" w:space="0" w:color="auto"/>
        <w:left w:val="none" w:sz="0" w:space="0" w:color="auto"/>
        <w:bottom w:val="none" w:sz="0" w:space="0" w:color="auto"/>
        <w:right w:val="none" w:sz="0" w:space="0" w:color="auto"/>
      </w:divBdr>
    </w:div>
    <w:div w:id="106895666">
      <w:bodyDiv w:val="1"/>
      <w:marLeft w:val="0"/>
      <w:marRight w:val="0"/>
      <w:marTop w:val="0"/>
      <w:marBottom w:val="0"/>
      <w:divBdr>
        <w:top w:val="none" w:sz="0" w:space="0" w:color="auto"/>
        <w:left w:val="none" w:sz="0" w:space="0" w:color="auto"/>
        <w:bottom w:val="none" w:sz="0" w:space="0" w:color="auto"/>
        <w:right w:val="none" w:sz="0" w:space="0" w:color="auto"/>
      </w:divBdr>
    </w:div>
    <w:div w:id="116727880">
      <w:bodyDiv w:val="1"/>
      <w:marLeft w:val="0"/>
      <w:marRight w:val="0"/>
      <w:marTop w:val="0"/>
      <w:marBottom w:val="0"/>
      <w:divBdr>
        <w:top w:val="none" w:sz="0" w:space="0" w:color="auto"/>
        <w:left w:val="none" w:sz="0" w:space="0" w:color="auto"/>
        <w:bottom w:val="none" w:sz="0" w:space="0" w:color="auto"/>
        <w:right w:val="none" w:sz="0" w:space="0" w:color="auto"/>
      </w:divBdr>
      <w:divsChild>
        <w:div w:id="33190556">
          <w:marLeft w:val="547"/>
          <w:marRight w:val="0"/>
          <w:marTop w:val="0"/>
          <w:marBottom w:val="0"/>
          <w:divBdr>
            <w:top w:val="none" w:sz="0" w:space="0" w:color="auto"/>
            <w:left w:val="none" w:sz="0" w:space="0" w:color="auto"/>
            <w:bottom w:val="none" w:sz="0" w:space="0" w:color="auto"/>
            <w:right w:val="none" w:sz="0" w:space="0" w:color="auto"/>
          </w:divBdr>
        </w:div>
      </w:divsChild>
    </w:div>
    <w:div w:id="129172665">
      <w:bodyDiv w:val="1"/>
      <w:marLeft w:val="0"/>
      <w:marRight w:val="0"/>
      <w:marTop w:val="0"/>
      <w:marBottom w:val="0"/>
      <w:divBdr>
        <w:top w:val="none" w:sz="0" w:space="0" w:color="auto"/>
        <w:left w:val="none" w:sz="0" w:space="0" w:color="auto"/>
        <w:bottom w:val="none" w:sz="0" w:space="0" w:color="auto"/>
        <w:right w:val="none" w:sz="0" w:space="0" w:color="auto"/>
      </w:divBdr>
      <w:divsChild>
        <w:div w:id="1613782407">
          <w:marLeft w:val="547"/>
          <w:marRight w:val="0"/>
          <w:marTop w:val="130"/>
          <w:marBottom w:val="0"/>
          <w:divBdr>
            <w:top w:val="none" w:sz="0" w:space="0" w:color="auto"/>
            <w:left w:val="none" w:sz="0" w:space="0" w:color="auto"/>
            <w:bottom w:val="none" w:sz="0" w:space="0" w:color="auto"/>
            <w:right w:val="none" w:sz="0" w:space="0" w:color="auto"/>
          </w:divBdr>
        </w:div>
        <w:div w:id="780994349">
          <w:marLeft w:val="547"/>
          <w:marRight w:val="0"/>
          <w:marTop w:val="130"/>
          <w:marBottom w:val="0"/>
          <w:divBdr>
            <w:top w:val="none" w:sz="0" w:space="0" w:color="auto"/>
            <w:left w:val="none" w:sz="0" w:space="0" w:color="auto"/>
            <w:bottom w:val="none" w:sz="0" w:space="0" w:color="auto"/>
            <w:right w:val="none" w:sz="0" w:space="0" w:color="auto"/>
          </w:divBdr>
        </w:div>
        <w:div w:id="1606687589">
          <w:marLeft w:val="547"/>
          <w:marRight w:val="0"/>
          <w:marTop w:val="130"/>
          <w:marBottom w:val="0"/>
          <w:divBdr>
            <w:top w:val="none" w:sz="0" w:space="0" w:color="auto"/>
            <w:left w:val="none" w:sz="0" w:space="0" w:color="auto"/>
            <w:bottom w:val="none" w:sz="0" w:space="0" w:color="auto"/>
            <w:right w:val="none" w:sz="0" w:space="0" w:color="auto"/>
          </w:divBdr>
        </w:div>
        <w:div w:id="141504419">
          <w:marLeft w:val="547"/>
          <w:marRight w:val="0"/>
          <w:marTop w:val="130"/>
          <w:marBottom w:val="0"/>
          <w:divBdr>
            <w:top w:val="none" w:sz="0" w:space="0" w:color="auto"/>
            <w:left w:val="none" w:sz="0" w:space="0" w:color="auto"/>
            <w:bottom w:val="none" w:sz="0" w:space="0" w:color="auto"/>
            <w:right w:val="none" w:sz="0" w:space="0" w:color="auto"/>
          </w:divBdr>
        </w:div>
      </w:divsChild>
    </w:div>
    <w:div w:id="134414718">
      <w:bodyDiv w:val="1"/>
      <w:marLeft w:val="0"/>
      <w:marRight w:val="0"/>
      <w:marTop w:val="0"/>
      <w:marBottom w:val="0"/>
      <w:divBdr>
        <w:top w:val="none" w:sz="0" w:space="0" w:color="auto"/>
        <w:left w:val="none" w:sz="0" w:space="0" w:color="auto"/>
        <w:bottom w:val="none" w:sz="0" w:space="0" w:color="auto"/>
        <w:right w:val="none" w:sz="0" w:space="0" w:color="auto"/>
      </w:divBdr>
    </w:div>
    <w:div w:id="157499864">
      <w:bodyDiv w:val="1"/>
      <w:marLeft w:val="0"/>
      <w:marRight w:val="0"/>
      <w:marTop w:val="0"/>
      <w:marBottom w:val="0"/>
      <w:divBdr>
        <w:top w:val="none" w:sz="0" w:space="0" w:color="auto"/>
        <w:left w:val="none" w:sz="0" w:space="0" w:color="auto"/>
        <w:bottom w:val="none" w:sz="0" w:space="0" w:color="auto"/>
        <w:right w:val="none" w:sz="0" w:space="0" w:color="auto"/>
      </w:divBdr>
      <w:divsChild>
        <w:div w:id="2004577277">
          <w:marLeft w:val="0"/>
          <w:marRight w:val="0"/>
          <w:marTop w:val="0"/>
          <w:marBottom w:val="225"/>
          <w:divBdr>
            <w:top w:val="none" w:sz="0" w:space="0" w:color="auto"/>
            <w:left w:val="none" w:sz="0" w:space="0" w:color="auto"/>
            <w:bottom w:val="none" w:sz="0" w:space="0" w:color="auto"/>
            <w:right w:val="none" w:sz="0" w:space="0" w:color="auto"/>
          </w:divBdr>
        </w:div>
        <w:div w:id="1320965849">
          <w:marLeft w:val="0"/>
          <w:marRight w:val="0"/>
          <w:marTop w:val="0"/>
          <w:marBottom w:val="225"/>
          <w:divBdr>
            <w:top w:val="none" w:sz="0" w:space="0" w:color="auto"/>
            <w:left w:val="none" w:sz="0" w:space="0" w:color="auto"/>
            <w:bottom w:val="none" w:sz="0" w:space="0" w:color="auto"/>
            <w:right w:val="none" w:sz="0" w:space="0" w:color="auto"/>
          </w:divBdr>
          <w:divsChild>
            <w:div w:id="64692582">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1901208867">
          <w:marLeft w:val="0"/>
          <w:marRight w:val="0"/>
          <w:marTop w:val="0"/>
          <w:marBottom w:val="225"/>
          <w:divBdr>
            <w:top w:val="none" w:sz="0" w:space="0" w:color="auto"/>
            <w:left w:val="none" w:sz="0" w:space="0" w:color="auto"/>
            <w:bottom w:val="none" w:sz="0" w:space="0" w:color="auto"/>
            <w:right w:val="none" w:sz="0" w:space="0" w:color="auto"/>
          </w:divBdr>
        </w:div>
        <w:div w:id="1014527304">
          <w:marLeft w:val="0"/>
          <w:marRight w:val="0"/>
          <w:marTop w:val="0"/>
          <w:marBottom w:val="225"/>
          <w:divBdr>
            <w:top w:val="none" w:sz="0" w:space="0" w:color="auto"/>
            <w:left w:val="none" w:sz="0" w:space="0" w:color="auto"/>
            <w:bottom w:val="none" w:sz="0" w:space="0" w:color="auto"/>
            <w:right w:val="none" w:sz="0" w:space="0" w:color="auto"/>
          </w:divBdr>
        </w:div>
        <w:div w:id="1983192052">
          <w:marLeft w:val="0"/>
          <w:marRight w:val="0"/>
          <w:marTop w:val="0"/>
          <w:marBottom w:val="225"/>
          <w:divBdr>
            <w:top w:val="none" w:sz="0" w:space="0" w:color="auto"/>
            <w:left w:val="none" w:sz="0" w:space="0" w:color="auto"/>
            <w:bottom w:val="none" w:sz="0" w:space="0" w:color="auto"/>
            <w:right w:val="none" w:sz="0" w:space="0" w:color="auto"/>
          </w:divBdr>
        </w:div>
        <w:div w:id="2027898401">
          <w:marLeft w:val="0"/>
          <w:marRight w:val="0"/>
          <w:marTop w:val="0"/>
          <w:marBottom w:val="225"/>
          <w:divBdr>
            <w:top w:val="none" w:sz="0" w:space="0" w:color="auto"/>
            <w:left w:val="none" w:sz="0" w:space="0" w:color="auto"/>
            <w:bottom w:val="none" w:sz="0" w:space="0" w:color="auto"/>
            <w:right w:val="none" w:sz="0" w:space="0" w:color="auto"/>
          </w:divBdr>
        </w:div>
      </w:divsChild>
    </w:div>
    <w:div w:id="173424764">
      <w:bodyDiv w:val="1"/>
      <w:marLeft w:val="0"/>
      <w:marRight w:val="0"/>
      <w:marTop w:val="0"/>
      <w:marBottom w:val="0"/>
      <w:divBdr>
        <w:top w:val="none" w:sz="0" w:space="0" w:color="auto"/>
        <w:left w:val="none" w:sz="0" w:space="0" w:color="auto"/>
        <w:bottom w:val="none" w:sz="0" w:space="0" w:color="auto"/>
        <w:right w:val="none" w:sz="0" w:space="0" w:color="auto"/>
      </w:divBdr>
    </w:div>
    <w:div w:id="200483320">
      <w:bodyDiv w:val="1"/>
      <w:marLeft w:val="0"/>
      <w:marRight w:val="0"/>
      <w:marTop w:val="0"/>
      <w:marBottom w:val="0"/>
      <w:divBdr>
        <w:top w:val="none" w:sz="0" w:space="0" w:color="auto"/>
        <w:left w:val="none" w:sz="0" w:space="0" w:color="auto"/>
        <w:bottom w:val="none" w:sz="0" w:space="0" w:color="auto"/>
        <w:right w:val="none" w:sz="0" w:space="0" w:color="auto"/>
      </w:divBdr>
    </w:div>
    <w:div w:id="204611007">
      <w:bodyDiv w:val="1"/>
      <w:marLeft w:val="0"/>
      <w:marRight w:val="0"/>
      <w:marTop w:val="0"/>
      <w:marBottom w:val="0"/>
      <w:divBdr>
        <w:top w:val="none" w:sz="0" w:space="0" w:color="auto"/>
        <w:left w:val="none" w:sz="0" w:space="0" w:color="auto"/>
        <w:bottom w:val="none" w:sz="0" w:space="0" w:color="auto"/>
        <w:right w:val="none" w:sz="0" w:space="0" w:color="auto"/>
      </w:divBdr>
    </w:div>
    <w:div w:id="213733221">
      <w:bodyDiv w:val="1"/>
      <w:marLeft w:val="0"/>
      <w:marRight w:val="0"/>
      <w:marTop w:val="0"/>
      <w:marBottom w:val="0"/>
      <w:divBdr>
        <w:top w:val="none" w:sz="0" w:space="0" w:color="auto"/>
        <w:left w:val="none" w:sz="0" w:space="0" w:color="auto"/>
        <w:bottom w:val="none" w:sz="0" w:space="0" w:color="auto"/>
        <w:right w:val="none" w:sz="0" w:space="0" w:color="auto"/>
      </w:divBdr>
    </w:div>
    <w:div w:id="224530002">
      <w:bodyDiv w:val="1"/>
      <w:marLeft w:val="0"/>
      <w:marRight w:val="0"/>
      <w:marTop w:val="0"/>
      <w:marBottom w:val="0"/>
      <w:divBdr>
        <w:top w:val="none" w:sz="0" w:space="0" w:color="auto"/>
        <w:left w:val="none" w:sz="0" w:space="0" w:color="auto"/>
        <w:bottom w:val="none" w:sz="0" w:space="0" w:color="auto"/>
        <w:right w:val="none" w:sz="0" w:space="0" w:color="auto"/>
      </w:divBdr>
    </w:div>
    <w:div w:id="239802568">
      <w:bodyDiv w:val="1"/>
      <w:marLeft w:val="0"/>
      <w:marRight w:val="0"/>
      <w:marTop w:val="0"/>
      <w:marBottom w:val="0"/>
      <w:divBdr>
        <w:top w:val="none" w:sz="0" w:space="0" w:color="auto"/>
        <w:left w:val="none" w:sz="0" w:space="0" w:color="auto"/>
        <w:bottom w:val="none" w:sz="0" w:space="0" w:color="auto"/>
        <w:right w:val="none" w:sz="0" w:space="0" w:color="auto"/>
      </w:divBdr>
    </w:div>
    <w:div w:id="245726773">
      <w:bodyDiv w:val="1"/>
      <w:marLeft w:val="0"/>
      <w:marRight w:val="0"/>
      <w:marTop w:val="0"/>
      <w:marBottom w:val="0"/>
      <w:divBdr>
        <w:top w:val="none" w:sz="0" w:space="0" w:color="auto"/>
        <w:left w:val="none" w:sz="0" w:space="0" w:color="auto"/>
        <w:bottom w:val="none" w:sz="0" w:space="0" w:color="auto"/>
        <w:right w:val="none" w:sz="0" w:space="0" w:color="auto"/>
      </w:divBdr>
    </w:div>
    <w:div w:id="250630289">
      <w:bodyDiv w:val="1"/>
      <w:marLeft w:val="0"/>
      <w:marRight w:val="0"/>
      <w:marTop w:val="0"/>
      <w:marBottom w:val="0"/>
      <w:divBdr>
        <w:top w:val="none" w:sz="0" w:space="0" w:color="auto"/>
        <w:left w:val="none" w:sz="0" w:space="0" w:color="auto"/>
        <w:bottom w:val="none" w:sz="0" w:space="0" w:color="auto"/>
        <w:right w:val="none" w:sz="0" w:space="0" w:color="auto"/>
      </w:divBdr>
      <w:divsChild>
        <w:div w:id="362096109">
          <w:marLeft w:val="547"/>
          <w:marRight w:val="0"/>
          <w:marTop w:val="0"/>
          <w:marBottom w:val="0"/>
          <w:divBdr>
            <w:top w:val="none" w:sz="0" w:space="0" w:color="auto"/>
            <w:left w:val="none" w:sz="0" w:space="0" w:color="auto"/>
            <w:bottom w:val="none" w:sz="0" w:space="0" w:color="auto"/>
            <w:right w:val="none" w:sz="0" w:space="0" w:color="auto"/>
          </w:divBdr>
        </w:div>
      </w:divsChild>
    </w:div>
    <w:div w:id="260064207">
      <w:bodyDiv w:val="1"/>
      <w:marLeft w:val="0"/>
      <w:marRight w:val="0"/>
      <w:marTop w:val="0"/>
      <w:marBottom w:val="0"/>
      <w:divBdr>
        <w:top w:val="none" w:sz="0" w:space="0" w:color="auto"/>
        <w:left w:val="none" w:sz="0" w:space="0" w:color="auto"/>
        <w:bottom w:val="none" w:sz="0" w:space="0" w:color="auto"/>
        <w:right w:val="none" w:sz="0" w:space="0" w:color="auto"/>
      </w:divBdr>
    </w:div>
    <w:div w:id="260837871">
      <w:bodyDiv w:val="1"/>
      <w:marLeft w:val="0"/>
      <w:marRight w:val="0"/>
      <w:marTop w:val="0"/>
      <w:marBottom w:val="0"/>
      <w:divBdr>
        <w:top w:val="none" w:sz="0" w:space="0" w:color="auto"/>
        <w:left w:val="none" w:sz="0" w:space="0" w:color="auto"/>
        <w:bottom w:val="none" w:sz="0" w:space="0" w:color="auto"/>
        <w:right w:val="none" w:sz="0" w:space="0" w:color="auto"/>
      </w:divBdr>
    </w:div>
    <w:div w:id="274991740">
      <w:bodyDiv w:val="1"/>
      <w:marLeft w:val="0"/>
      <w:marRight w:val="0"/>
      <w:marTop w:val="0"/>
      <w:marBottom w:val="0"/>
      <w:divBdr>
        <w:top w:val="none" w:sz="0" w:space="0" w:color="auto"/>
        <w:left w:val="none" w:sz="0" w:space="0" w:color="auto"/>
        <w:bottom w:val="none" w:sz="0" w:space="0" w:color="auto"/>
        <w:right w:val="none" w:sz="0" w:space="0" w:color="auto"/>
      </w:divBdr>
      <w:divsChild>
        <w:div w:id="1162964309">
          <w:marLeft w:val="547"/>
          <w:marRight w:val="0"/>
          <w:marTop w:val="0"/>
          <w:marBottom w:val="0"/>
          <w:divBdr>
            <w:top w:val="none" w:sz="0" w:space="0" w:color="auto"/>
            <w:left w:val="none" w:sz="0" w:space="0" w:color="auto"/>
            <w:bottom w:val="none" w:sz="0" w:space="0" w:color="auto"/>
            <w:right w:val="none" w:sz="0" w:space="0" w:color="auto"/>
          </w:divBdr>
        </w:div>
      </w:divsChild>
    </w:div>
    <w:div w:id="286084992">
      <w:bodyDiv w:val="1"/>
      <w:marLeft w:val="0"/>
      <w:marRight w:val="0"/>
      <w:marTop w:val="0"/>
      <w:marBottom w:val="0"/>
      <w:divBdr>
        <w:top w:val="none" w:sz="0" w:space="0" w:color="auto"/>
        <w:left w:val="none" w:sz="0" w:space="0" w:color="auto"/>
        <w:bottom w:val="none" w:sz="0" w:space="0" w:color="auto"/>
        <w:right w:val="none" w:sz="0" w:space="0" w:color="auto"/>
      </w:divBdr>
    </w:div>
    <w:div w:id="293486531">
      <w:bodyDiv w:val="1"/>
      <w:marLeft w:val="0"/>
      <w:marRight w:val="0"/>
      <w:marTop w:val="0"/>
      <w:marBottom w:val="0"/>
      <w:divBdr>
        <w:top w:val="none" w:sz="0" w:space="0" w:color="auto"/>
        <w:left w:val="none" w:sz="0" w:space="0" w:color="auto"/>
        <w:bottom w:val="none" w:sz="0" w:space="0" w:color="auto"/>
        <w:right w:val="none" w:sz="0" w:space="0" w:color="auto"/>
      </w:divBdr>
    </w:div>
    <w:div w:id="315378519">
      <w:bodyDiv w:val="1"/>
      <w:marLeft w:val="0"/>
      <w:marRight w:val="0"/>
      <w:marTop w:val="0"/>
      <w:marBottom w:val="0"/>
      <w:divBdr>
        <w:top w:val="none" w:sz="0" w:space="0" w:color="auto"/>
        <w:left w:val="none" w:sz="0" w:space="0" w:color="auto"/>
        <w:bottom w:val="none" w:sz="0" w:space="0" w:color="auto"/>
        <w:right w:val="none" w:sz="0" w:space="0" w:color="auto"/>
      </w:divBdr>
    </w:div>
    <w:div w:id="329335947">
      <w:bodyDiv w:val="1"/>
      <w:marLeft w:val="0"/>
      <w:marRight w:val="0"/>
      <w:marTop w:val="0"/>
      <w:marBottom w:val="0"/>
      <w:divBdr>
        <w:top w:val="none" w:sz="0" w:space="0" w:color="auto"/>
        <w:left w:val="none" w:sz="0" w:space="0" w:color="auto"/>
        <w:bottom w:val="none" w:sz="0" w:space="0" w:color="auto"/>
        <w:right w:val="none" w:sz="0" w:space="0" w:color="auto"/>
      </w:divBdr>
    </w:div>
    <w:div w:id="336857439">
      <w:bodyDiv w:val="1"/>
      <w:marLeft w:val="0"/>
      <w:marRight w:val="0"/>
      <w:marTop w:val="0"/>
      <w:marBottom w:val="0"/>
      <w:divBdr>
        <w:top w:val="none" w:sz="0" w:space="0" w:color="auto"/>
        <w:left w:val="none" w:sz="0" w:space="0" w:color="auto"/>
        <w:bottom w:val="none" w:sz="0" w:space="0" w:color="auto"/>
        <w:right w:val="none" w:sz="0" w:space="0" w:color="auto"/>
      </w:divBdr>
    </w:div>
    <w:div w:id="341514088">
      <w:bodyDiv w:val="1"/>
      <w:marLeft w:val="0"/>
      <w:marRight w:val="0"/>
      <w:marTop w:val="0"/>
      <w:marBottom w:val="0"/>
      <w:divBdr>
        <w:top w:val="none" w:sz="0" w:space="0" w:color="auto"/>
        <w:left w:val="none" w:sz="0" w:space="0" w:color="auto"/>
        <w:bottom w:val="none" w:sz="0" w:space="0" w:color="auto"/>
        <w:right w:val="none" w:sz="0" w:space="0" w:color="auto"/>
      </w:divBdr>
    </w:div>
    <w:div w:id="350297956">
      <w:bodyDiv w:val="1"/>
      <w:marLeft w:val="0"/>
      <w:marRight w:val="0"/>
      <w:marTop w:val="0"/>
      <w:marBottom w:val="0"/>
      <w:divBdr>
        <w:top w:val="none" w:sz="0" w:space="0" w:color="auto"/>
        <w:left w:val="none" w:sz="0" w:space="0" w:color="auto"/>
        <w:bottom w:val="none" w:sz="0" w:space="0" w:color="auto"/>
        <w:right w:val="none" w:sz="0" w:space="0" w:color="auto"/>
      </w:divBdr>
    </w:div>
    <w:div w:id="370807286">
      <w:bodyDiv w:val="1"/>
      <w:marLeft w:val="0"/>
      <w:marRight w:val="0"/>
      <w:marTop w:val="0"/>
      <w:marBottom w:val="0"/>
      <w:divBdr>
        <w:top w:val="none" w:sz="0" w:space="0" w:color="auto"/>
        <w:left w:val="none" w:sz="0" w:space="0" w:color="auto"/>
        <w:bottom w:val="none" w:sz="0" w:space="0" w:color="auto"/>
        <w:right w:val="none" w:sz="0" w:space="0" w:color="auto"/>
      </w:divBdr>
    </w:div>
    <w:div w:id="376514978">
      <w:bodyDiv w:val="1"/>
      <w:marLeft w:val="0"/>
      <w:marRight w:val="0"/>
      <w:marTop w:val="0"/>
      <w:marBottom w:val="0"/>
      <w:divBdr>
        <w:top w:val="none" w:sz="0" w:space="0" w:color="auto"/>
        <w:left w:val="none" w:sz="0" w:space="0" w:color="auto"/>
        <w:bottom w:val="none" w:sz="0" w:space="0" w:color="auto"/>
        <w:right w:val="none" w:sz="0" w:space="0" w:color="auto"/>
      </w:divBdr>
    </w:div>
    <w:div w:id="376900022">
      <w:bodyDiv w:val="1"/>
      <w:marLeft w:val="0"/>
      <w:marRight w:val="0"/>
      <w:marTop w:val="0"/>
      <w:marBottom w:val="0"/>
      <w:divBdr>
        <w:top w:val="none" w:sz="0" w:space="0" w:color="auto"/>
        <w:left w:val="none" w:sz="0" w:space="0" w:color="auto"/>
        <w:bottom w:val="none" w:sz="0" w:space="0" w:color="auto"/>
        <w:right w:val="none" w:sz="0" w:space="0" w:color="auto"/>
      </w:divBdr>
    </w:div>
    <w:div w:id="386615083">
      <w:bodyDiv w:val="1"/>
      <w:marLeft w:val="0"/>
      <w:marRight w:val="0"/>
      <w:marTop w:val="0"/>
      <w:marBottom w:val="0"/>
      <w:divBdr>
        <w:top w:val="none" w:sz="0" w:space="0" w:color="auto"/>
        <w:left w:val="none" w:sz="0" w:space="0" w:color="auto"/>
        <w:bottom w:val="none" w:sz="0" w:space="0" w:color="auto"/>
        <w:right w:val="none" w:sz="0" w:space="0" w:color="auto"/>
      </w:divBdr>
    </w:div>
    <w:div w:id="388187656">
      <w:bodyDiv w:val="1"/>
      <w:marLeft w:val="0"/>
      <w:marRight w:val="0"/>
      <w:marTop w:val="0"/>
      <w:marBottom w:val="0"/>
      <w:divBdr>
        <w:top w:val="none" w:sz="0" w:space="0" w:color="auto"/>
        <w:left w:val="none" w:sz="0" w:space="0" w:color="auto"/>
        <w:bottom w:val="none" w:sz="0" w:space="0" w:color="auto"/>
        <w:right w:val="none" w:sz="0" w:space="0" w:color="auto"/>
      </w:divBdr>
    </w:div>
    <w:div w:id="391272808">
      <w:bodyDiv w:val="1"/>
      <w:marLeft w:val="0"/>
      <w:marRight w:val="0"/>
      <w:marTop w:val="0"/>
      <w:marBottom w:val="0"/>
      <w:divBdr>
        <w:top w:val="none" w:sz="0" w:space="0" w:color="auto"/>
        <w:left w:val="none" w:sz="0" w:space="0" w:color="auto"/>
        <w:bottom w:val="none" w:sz="0" w:space="0" w:color="auto"/>
        <w:right w:val="none" w:sz="0" w:space="0" w:color="auto"/>
      </w:divBdr>
    </w:div>
    <w:div w:id="397096565">
      <w:bodyDiv w:val="1"/>
      <w:marLeft w:val="0"/>
      <w:marRight w:val="0"/>
      <w:marTop w:val="0"/>
      <w:marBottom w:val="0"/>
      <w:divBdr>
        <w:top w:val="none" w:sz="0" w:space="0" w:color="auto"/>
        <w:left w:val="none" w:sz="0" w:space="0" w:color="auto"/>
        <w:bottom w:val="none" w:sz="0" w:space="0" w:color="auto"/>
        <w:right w:val="none" w:sz="0" w:space="0" w:color="auto"/>
      </w:divBdr>
    </w:div>
    <w:div w:id="416290874">
      <w:bodyDiv w:val="1"/>
      <w:marLeft w:val="0"/>
      <w:marRight w:val="0"/>
      <w:marTop w:val="0"/>
      <w:marBottom w:val="0"/>
      <w:divBdr>
        <w:top w:val="none" w:sz="0" w:space="0" w:color="auto"/>
        <w:left w:val="none" w:sz="0" w:space="0" w:color="auto"/>
        <w:bottom w:val="none" w:sz="0" w:space="0" w:color="auto"/>
        <w:right w:val="none" w:sz="0" w:space="0" w:color="auto"/>
      </w:divBdr>
    </w:div>
    <w:div w:id="424687237">
      <w:bodyDiv w:val="1"/>
      <w:marLeft w:val="0"/>
      <w:marRight w:val="0"/>
      <w:marTop w:val="0"/>
      <w:marBottom w:val="0"/>
      <w:divBdr>
        <w:top w:val="none" w:sz="0" w:space="0" w:color="auto"/>
        <w:left w:val="none" w:sz="0" w:space="0" w:color="auto"/>
        <w:bottom w:val="none" w:sz="0" w:space="0" w:color="auto"/>
        <w:right w:val="none" w:sz="0" w:space="0" w:color="auto"/>
      </w:divBdr>
    </w:div>
    <w:div w:id="454641811">
      <w:bodyDiv w:val="1"/>
      <w:marLeft w:val="0"/>
      <w:marRight w:val="0"/>
      <w:marTop w:val="0"/>
      <w:marBottom w:val="0"/>
      <w:divBdr>
        <w:top w:val="none" w:sz="0" w:space="0" w:color="auto"/>
        <w:left w:val="none" w:sz="0" w:space="0" w:color="auto"/>
        <w:bottom w:val="none" w:sz="0" w:space="0" w:color="auto"/>
        <w:right w:val="none" w:sz="0" w:space="0" w:color="auto"/>
      </w:divBdr>
    </w:div>
    <w:div w:id="470295082">
      <w:bodyDiv w:val="1"/>
      <w:marLeft w:val="0"/>
      <w:marRight w:val="0"/>
      <w:marTop w:val="0"/>
      <w:marBottom w:val="0"/>
      <w:divBdr>
        <w:top w:val="none" w:sz="0" w:space="0" w:color="auto"/>
        <w:left w:val="none" w:sz="0" w:space="0" w:color="auto"/>
        <w:bottom w:val="none" w:sz="0" w:space="0" w:color="auto"/>
        <w:right w:val="none" w:sz="0" w:space="0" w:color="auto"/>
      </w:divBdr>
    </w:div>
    <w:div w:id="484708793">
      <w:bodyDiv w:val="1"/>
      <w:marLeft w:val="0"/>
      <w:marRight w:val="0"/>
      <w:marTop w:val="0"/>
      <w:marBottom w:val="0"/>
      <w:divBdr>
        <w:top w:val="none" w:sz="0" w:space="0" w:color="auto"/>
        <w:left w:val="none" w:sz="0" w:space="0" w:color="auto"/>
        <w:bottom w:val="none" w:sz="0" w:space="0" w:color="auto"/>
        <w:right w:val="none" w:sz="0" w:space="0" w:color="auto"/>
      </w:divBdr>
    </w:div>
    <w:div w:id="487943929">
      <w:bodyDiv w:val="1"/>
      <w:marLeft w:val="0"/>
      <w:marRight w:val="0"/>
      <w:marTop w:val="0"/>
      <w:marBottom w:val="0"/>
      <w:divBdr>
        <w:top w:val="none" w:sz="0" w:space="0" w:color="auto"/>
        <w:left w:val="none" w:sz="0" w:space="0" w:color="auto"/>
        <w:bottom w:val="none" w:sz="0" w:space="0" w:color="auto"/>
        <w:right w:val="none" w:sz="0" w:space="0" w:color="auto"/>
      </w:divBdr>
    </w:div>
    <w:div w:id="494033520">
      <w:bodyDiv w:val="1"/>
      <w:marLeft w:val="0"/>
      <w:marRight w:val="0"/>
      <w:marTop w:val="0"/>
      <w:marBottom w:val="0"/>
      <w:divBdr>
        <w:top w:val="none" w:sz="0" w:space="0" w:color="auto"/>
        <w:left w:val="none" w:sz="0" w:space="0" w:color="auto"/>
        <w:bottom w:val="none" w:sz="0" w:space="0" w:color="auto"/>
        <w:right w:val="none" w:sz="0" w:space="0" w:color="auto"/>
      </w:divBdr>
    </w:div>
    <w:div w:id="494609835">
      <w:bodyDiv w:val="1"/>
      <w:marLeft w:val="0"/>
      <w:marRight w:val="0"/>
      <w:marTop w:val="0"/>
      <w:marBottom w:val="0"/>
      <w:divBdr>
        <w:top w:val="none" w:sz="0" w:space="0" w:color="auto"/>
        <w:left w:val="none" w:sz="0" w:space="0" w:color="auto"/>
        <w:bottom w:val="none" w:sz="0" w:space="0" w:color="auto"/>
        <w:right w:val="none" w:sz="0" w:space="0" w:color="auto"/>
      </w:divBdr>
      <w:divsChild>
        <w:div w:id="227686896">
          <w:marLeft w:val="0"/>
          <w:marRight w:val="0"/>
          <w:marTop w:val="0"/>
          <w:marBottom w:val="0"/>
          <w:divBdr>
            <w:top w:val="none" w:sz="0" w:space="0" w:color="auto"/>
            <w:left w:val="none" w:sz="0" w:space="0" w:color="auto"/>
            <w:bottom w:val="none" w:sz="0" w:space="0" w:color="auto"/>
            <w:right w:val="none" w:sz="0" w:space="0" w:color="auto"/>
          </w:divBdr>
        </w:div>
        <w:div w:id="1300568615">
          <w:marLeft w:val="0"/>
          <w:marRight w:val="0"/>
          <w:marTop w:val="0"/>
          <w:marBottom w:val="0"/>
          <w:divBdr>
            <w:top w:val="none" w:sz="0" w:space="0" w:color="auto"/>
            <w:left w:val="none" w:sz="0" w:space="0" w:color="auto"/>
            <w:bottom w:val="none" w:sz="0" w:space="0" w:color="auto"/>
            <w:right w:val="none" w:sz="0" w:space="0" w:color="auto"/>
          </w:divBdr>
        </w:div>
        <w:div w:id="1709255183">
          <w:marLeft w:val="0"/>
          <w:marRight w:val="0"/>
          <w:marTop w:val="0"/>
          <w:marBottom w:val="0"/>
          <w:divBdr>
            <w:top w:val="none" w:sz="0" w:space="0" w:color="auto"/>
            <w:left w:val="none" w:sz="0" w:space="0" w:color="auto"/>
            <w:bottom w:val="none" w:sz="0" w:space="0" w:color="auto"/>
            <w:right w:val="none" w:sz="0" w:space="0" w:color="auto"/>
          </w:divBdr>
        </w:div>
        <w:div w:id="364142425">
          <w:marLeft w:val="0"/>
          <w:marRight w:val="0"/>
          <w:marTop w:val="0"/>
          <w:marBottom w:val="0"/>
          <w:divBdr>
            <w:top w:val="none" w:sz="0" w:space="0" w:color="auto"/>
            <w:left w:val="none" w:sz="0" w:space="0" w:color="auto"/>
            <w:bottom w:val="none" w:sz="0" w:space="0" w:color="auto"/>
            <w:right w:val="none" w:sz="0" w:space="0" w:color="auto"/>
          </w:divBdr>
        </w:div>
        <w:div w:id="20278153">
          <w:marLeft w:val="0"/>
          <w:marRight w:val="0"/>
          <w:marTop w:val="0"/>
          <w:marBottom w:val="0"/>
          <w:divBdr>
            <w:top w:val="none" w:sz="0" w:space="0" w:color="auto"/>
            <w:left w:val="none" w:sz="0" w:space="0" w:color="auto"/>
            <w:bottom w:val="none" w:sz="0" w:space="0" w:color="auto"/>
            <w:right w:val="none" w:sz="0" w:space="0" w:color="auto"/>
          </w:divBdr>
        </w:div>
        <w:div w:id="155927300">
          <w:marLeft w:val="0"/>
          <w:marRight w:val="0"/>
          <w:marTop w:val="0"/>
          <w:marBottom w:val="0"/>
          <w:divBdr>
            <w:top w:val="none" w:sz="0" w:space="0" w:color="auto"/>
            <w:left w:val="none" w:sz="0" w:space="0" w:color="auto"/>
            <w:bottom w:val="none" w:sz="0" w:space="0" w:color="auto"/>
            <w:right w:val="none" w:sz="0" w:space="0" w:color="auto"/>
          </w:divBdr>
        </w:div>
        <w:div w:id="197469439">
          <w:marLeft w:val="0"/>
          <w:marRight w:val="0"/>
          <w:marTop w:val="0"/>
          <w:marBottom w:val="0"/>
          <w:divBdr>
            <w:top w:val="none" w:sz="0" w:space="0" w:color="auto"/>
            <w:left w:val="none" w:sz="0" w:space="0" w:color="auto"/>
            <w:bottom w:val="none" w:sz="0" w:space="0" w:color="auto"/>
            <w:right w:val="none" w:sz="0" w:space="0" w:color="auto"/>
          </w:divBdr>
        </w:div>
        <w:div w:id="1305819291">
          <w:marLeft w:val="0"/>
          <w:marRight w:val="0"/>
          <w:marTop w:val="0"/>
          <w:marBottom w:val="0"/>
          <w:divBdr>
            <w:top w:val="none" w:sz="0" w:space="0" w:color="auto"/>
            <w:left w:val="none" w:sz="0" w:space="0" w:color="auto"/>
            <w:bottom w:val="none" w:sz="0" w:space="0" w:color="auto"/>
            <w:right w:val="none" w:sz="0" w:space="0" w:color="auto"/>
          </w:divBdr>
        </w:div>
        <w:div w:id="644432690">
          <w:marLeft w:val="0"/>
          <w:marRight w:val="0"/>
          <w:marTop w:val="0"/>
          <w:marBottom w:val="0"/>
          <w:divBdr>
            <w:top w:val="none" w:sz="0" w:space="0" w:color="auto"/>
            <w:left w:val="none" w:sz="0" w:space="0" w:color="auto"/>
            <w:bottom w:val="none" w:sz="0" w:space="0" w:color="auto"/>
            <w:right w:val="none" w:sz="0" w:space="0" w:color="auto"/>
          </w:divBdr>
        </w:div>
        <w:div w:id="1679118023">
          <w:marLeft w:val="0"/>
          <w:marRight w:val="0"/>
          <w:marTop w:val="0"/>
          <w:marBottom w:val="0"/>
          <w:divBdr>
            <w:top w:val="none" w:sz="0" w:space="0" w:color="auto"/>
            <w:left w:val="none" w:sz="0" w:space="0" w:color="auto"/>
            <w:bottom w:val="none" w:sz="0" w:space="0" w:color="auto"/>
            <w:right w:val="none" w:sz="0" w:space="0" w:color="auto"/>
          </w:divBdr>
        </w:div>
        <w:div w:id="1493646394">
          <w:marLeft w:val="0"/>
          <w:marRight w:val="0"/>
          <w:marTop w:val="0"/>
          <w:marBottom w:val="0"/>
          <w:divBdr>
            <w:top w:val="none" w:sz="0" w:space="0" w:color="auto"/>
            <w:left w:val="none" w:sz="0" w:space="0" w:color="auto"/>
            <w:bottom w:val="none" w:sz="0" w:space="0" w:color="auto"/>
            <w:right w:val="none" w:sz="0" w:space="0" w:color="auto"/>
          </w:divBdr>
        </w:div>
        <w:div w:id="485124272">
          <w:marLeft w:val="0"/>
          <w:marRight w:val="0"/>
          <w:marTop w:val="0"/>
          <w:marBottom w:val="0"/>
          <w:divBdr>
            <w:top w:val="none" w:sz="0" w:space="0" w:color="auto"/>
            <w:left w:val="none" w:sz="0" w:space="0" w:color="auto"/>
            <w:bottom w:val="none" w:sz="0" w:space="0" w:color="auto"/>
            <w:right w:val="none" w:sz="0" w:space="0" w:color="auto"/>
          </w:divBdr>
        </w:div>
        <w:div w:id="1248344045">
          <w:marLeft w:val="0"/>
          <w:marRight w:val="0"/>
          <w:marTop w:val="0"/>
          <w:marBottom w:val="0"/>
          <w:divBdr>
            <w:top w:val="none" w:sz="0" w:space="0" w:color="auto"/>
            <w:left w:val="none" w:sz="0" w:space="0" w:color="auto"/>
            <w:bottom w:val="none" w:sz="0" w:space="0" w:color="auto"/>
            <w:right w:val="none" w:sz="0" w:space="0" w:color="auto"/>
          </w:divBdr>
        </w:div>
        <w:div w:id="537737503">
          <w:marLeft w:val="0"/>
          <w:marRight w:val="0"/>
          <w:marTop w:val="0"/>
          <w:marBottom w:val="0"/>
          <w:divBdr>
            <w:top w:val="none" w:sz="0" w:space="0" w:color="auto"/>
            <w:left w:val="none" w:sz="0" w:space="0" w:color="auto"/>
            <w:bottom w:val="none" w:sz="0" w:space="0" w:color="auto"/>
            <w:right w:val="none" w:sz="0" w:space="0" w:color="auto"/>
          </w:divBdr>
        </w:div>
        <w:div w:id="1806199652">
          <w:marLeft w:val="0"/>
          <w:marRight w:val="0"/>
          <w:marTop w:val="0"/>
          <w:marBottom w:val="0"/>
          <w:divBdr>
            <w:top w:val="none" w:sz="0" w:space="0" w:color="auto"/>
            <w:left w:val="none" w:sz="0" w:space="0" w:color="auto"/>
            <w:bottom w:val="none" w:sz="0" w:space="0" w:color="auto"/>
            <w:right w:val="none" w:sz="0" w:space="0" w:color="auto"/>
          </w:divBdr>
        </w:div>
        <w:div w:id="208613877">
          <w:marLeft w:val="0"/>
          <w:marRight w:val="0"/>
          <w:marTop w:val="0"/>
          <w:marBottom w:val="0"/>
          <w:divBdr>
            <w:top w:val="none" w:sz="0" w:space="0" w:color="auto"/>
            <w:left w:val="none" w:sz="0" w:space="0" w:color="auto"/>
            <w:bottom w:val="none" w:sz="0" w:space="0" w:color="auto"/>
            <w:right w:val="none" w:sz="0" w:space="0" w:color="auto"/>
          </w:divBdr>
        </w:div>
        <w:div w:id="223487582">
          <w:marLeft w:val="0"/>
          <w:marRight w:val="0"/>
          <w:marTop w:val="0"/>
          <w:marBottom w:val="0"/>
          <w:divBdr>
            <w:top w:val="none" w:sz="0" w:space="0" w:color="auto"/>
            <w:left w:val="none" w:sz="0" w:space="0" w:color="auto"/>
            <w:bottom w:val="none" w:sz="0" w:space="0" w:color="auto"/>
            <w:right w:val="none" w:sz="0" w:space="0" w:color="auto"/>
          </w:divBdr>
        </w:div>
        <w:div w:id="1730493333">
          <w:marLeft w:val="0"/>
          <w:marRight w:val="0"/>
          <w:marTop w:val="0"/>
          <w:marBottom w:val="0"/>
          <w:divBdr>
            <w:top w:val="none" w:sz="0" w:space="0" w:color="auto"/>
            <w:left w:val="none" w:sz="0" w:space="0" w:color="auto"/>
            <w:bottom w:val="none" w:sz="0" w:space="0" w:color="auto"/>
            <w:right w:val="none" w:sz="0" w:space="0" w:color="auto"/>
          </w:divBdr>
        </w:div>
        <w:div w:id="1755935125">
          <w:marLeft w:val="0"/>
          <w:marRight w:val="0"/>
          <w:marTop w:val="0"/>
          <w:marBottom w:val="0"/>
          <w:divBdr>
            <w:top w:val="none" w:sz="0" w:space="0" w:color="auto"/>
            <w:left w:val="none" w:sz="0" w:space="0" w:color="auto"/>
            <w:bottom w:val="none" w:sz="0" w:space="0" w:color="auto"/>
            <w:right w:val="none" w:sz="0" w:space="0" w:color="auto"/>
          </w:divBdr>
        </w:div>
        <w:div w:id="406877223">
          <w:marLeft w:val="0"/>
          <w:marRight w:val="0"/>
          <w:marTop w:val="0"/>
          <w:marBottom w:val="0"/>
          <w:divBdr>
            <w:top w:val="none" w:sz="0" w:space="0" w:color="auto"/>
            <w:left w:val="none" w:sz="0" w:space="0" w:color="auto"/>
            <w:bottom w:val="none" w:sz="0" w:space="0" w:color="auto"/>
            <w:right w:val="none" w:sz="0" w:space="0" w:color="auto"/>
          </w:divBdr>
        </w:div>
        <w:div w:id="738484015">
          <w:marLeft w:val="0"/>
          <w:marRight w:val="0"/>
          <w:marTop w:val="0"/>
          <w:marBottom w:val="0"/>
          <w:divBdr>
            <w:top w:val="none" w:sz="0" w:space="0" w:color="auto"/>
            <w:left w:val="none" w:sz="0" w:space="0" w:color="auto"/>
            <w:bottom w:val="none" w:sz="0" w:space="0" w:color="auto"/>
            <w:right w:val="none" w:sz="0" w:space="0" w:color="auto"/>
          </w:divBdr>
        </w:div>
        <w:div w:id="972564633">
          <w:marLeft w:val="0"/>
          <w:marRight w:val="0"/>
          <w:marTop w:val="0"/>
          <w:marBottom w:val="0"/>
          <w:divBdr>
            <w:top w:val="none" w:sz="0" w:space="0" w:color="auto"/>
            <w:left w:val="none" w:sz="0" w:space="0" w:color="auto"/>
            <w:bottom w:val="none" w:sz="0" w:space="0" w:color="auto"/>
            <w:right w:val="none" w:sz="0" w:space="0" w:color="auto"/>
          </w:divBdr>
        </w:div>
        <w:div w:id="57749815">
          <w:marLeft w:val="0"/>
          <w:marRight w:val="0"/>
          <w:marTop w:val="0"/>
          <w:marBottom w:val="0"/>
          <w:divBdr>
            <w:top w:val="none" w:sz="0" w:space="0" w:color="auto"/>
            <w:left w:val="none" w:sz="0" w:space="0" w:color="auto"/>
            <w:bottom w:val="none" w:sz="0" w:space="0" w:color="auto"/>
            <w:right w:val="none" w:sz="0" w:space="0" w:color="auto"/>
          </w:divBdr>
        </w:div>
        <w:div w:id="605306969">
          <w:marLeft w:val="0"/>
          <w:marRight w:val="0"/>
          <w:marTop w:val="0"/>
          <w:marBottom w:val="0"/>
          <w:divBdr>
            <w:top w:val="none" w:sz="0" w:space="0" w:color="auto"/>
            <w:left w:val="none" w:sz="0" w:space="0" w:color="auto"/>
            <w:bottom w:val="none" w:sz="0" w:space="0" w:color="auto"/>
            <w:right w:val="none" w:sz="0" w:space="0" w:color="auto"/>
          </w:divBdr>
        </w:div>
        <w:div w:id="779761671">
          <w:marLeft w:val="0"/>
          <w:marRight w:val="0"/>
          <w:marTop w:val="0"/>
          <w:marBottom w:val="0"/>
          <w:divBdr>
            <w:top w:val="none" w:sz="0" w:space="0" w:color="auto"/>
            <w:left w:val="none" w:sz="0" w:space="0" w:color="auto"/>
            <w:bottom w:val="none" w:sz="0" w:space="0" w:color="auto"/>
            <w:right w:val="none" w:sz="0" w:space="0" w:color="auto"/>
          </w:divBdr>
        </w:div>
        <w:div w:id="153495498">
          <w:marLeft w:val="0"/>
          <w:marRight w:val="0"/>
          <w:marTop w:val="0"/>
          <w:marBottom w:val="0"/>
          <w:divBdr>
            <w:top w:val="none" w:sz="0" w:space="0" w:color="auto"/>
            <w:left w:val="none" w:sz="0" w:space="0" w:color="auto"/>
            <w:bottom w:val="none" w:sz="0" w:space="0" w:color="auto"/>
            <w:right w:val="none" w:sz="0" w:space="0" w:color="auto"/>
          </w:divBdr>
        </w:div>
        <w:div w:id="1995915928">
          <w:marLeft w:val="0"/>
          <w:marRight w:val="0"/>
          <w:marTop w:val="0"/>
          <w:marBottom w:val="0"/>
          <w:divBdr>
            <w:top w:val="none" w:sz="0" w:space="0" w:color="auto"/>
            <w:left w:val="none" w:sz="0" w:space="0" w:color="auto"/>
            <w:bottom w:val="none" w:sz="0" w:space="0" w:color="auto"/>
            <w:right w:val="none" w:sz="0" w:space="0" w:color="auto"/>
          </w:divBdr>
        </w:div>
        <w:div w:id="1588149112">
          <w:marLeft w:val="0"/>
          <w:marRight w:val="0"/>
          <w:marTop w:val="0"/>
          <w:marBottom w:val="0"/>
          <w:divBdr>
            <w:top w:val="none" w:sz="0" w:space="0" w:color="auto"/>
            <w:left w:val="none" w:sz="0" w:space="0" w:color="auto"/>
            <w:bottom w:val="none" w:sz="0" w:space="0" w:color="auto"/>
            <w:right w:val="none" w:sz="0" w:space="0" w:color="auto"/>
          </w:divBdr>
        </w:div>
        <w:div w:id="1951277620">
          <w:marLeft w:val="0"/>
          <w:marRight w:val="0"/>
          <w:marTop w:val="0"/>
          <w:marBottom w:val="0"/>
          <w:divBdr>
            <w:top w:val="none" w:sz="0" w:space="0" w:color="auto"/>
            <w:left w:val="none" w:sz="0" w:space="0" w:color="auto"/>
            <w:bottom w:val="none" w:sz="0" w:space="0" w:color="auto"/>
            <w:right w:val="none" w:sz="0" w:space="0" w:color="auto"/>
          </w:divBdr>
        </w:div>
        <w:div w:id="924609334">
          <w:marLeft w:val="0"/>
          <w:marRight w:val="0"/>
          <w:marTop w:val="0"/>
          <w:marBottom w:val="0"/>
          <w:divBdr>
            <w:top w:val="none" w:sz="0" w:space="0" w:color="auto"/>
            <w:left w:val="none" w:sz="0" w:space="0" w:color="auto"/>
            <w:bottom w:val="none" w:sz="0" w:space="0" w:color="auto"/>
            <w:right w:val="none" w:sz="0" w:space="0" w:color="auto"/>
          </w:divBdr>
        </w:div>
        <w:div w:id="305478566">
          <w:marLeft w:val="0"/>
          <w:marRight w:val="0"/>
          <w:marTop w:val="0"/>
          <w:marBottom w:val="0"/>
          <w:divBdr>
            <w:top w:val="none" w:sz="0" w:space="0" w:color="auto"/>
            <w:left w:val="none" w:sz="0" w:space="0" w:color="auto"/>
            <w:bottom w:val="none" w:sz="0" w:space="0" w:color="auto"/>
            <w:right w:val="none" w:sz="0" w:space="0" w:color="auto"/>
          </w:divBdr>
        </w:div>
        <w:div w:id="1781559114">
          <w:marLeft w:val="0"/>
          <w:marRight w:val="0"/>
          <w:marTop w:val="0"/>
          <w:marBottom w:val="0"/>
          <w:divBdr>
            <w:top w:val="none" w:sz="0" w:space="0" w:color="auto"/>
            <w:left w:val="none" w:sz="0" w:space="0" w:color="auto"/>
            <w:bottom w:val="none" w:sz="0" w:space="0" w:color="auto"/>
            <w:right w:val="none" w:sz="0" w:space="0" w:color="auto"/>
          </w:divBdr>
        </w:div>
        <w:div w:id="552501052">
          <w:marLeft w:val="0"/>
          <w:marRight w:val="0"/>
          <w:marTop w:val="0"/>
          <w:marBottom w:val="0"/>
          <w:divBdr>
            <w:top w:val="none" w:sz="0" w:space="0" w:color="auto"/>
            <w:left w:val="none" w:sz="0" w:space="0" w:color="auto"/>
            <w:bottom w:val="none" w:sz="0" w:space="0" w:color="auto"/>
            <w:right w:val="none" w:sz="0" w:space="0" w:color="auto"/>
          </w:divBdr>
        </w:div>
        <w:div w:id="1243878307">
          <w:marLeft w:val="0"/>
          <w:marRight w:val="0"/>
          <w:marTop w:val="0"/>
          <w:marBottom w:val="0"/>
          <w:divBdr>
            <w:top w:val="none" w:sz="0" w:space="0" w:color="auto"/>
            <w:left w:val="none" w:sz="0" w:space="0" w:color="auto"/>
            <w:bottom w:val="none" w:sz="0" w:space="0" w:color="auto"/>
            <w:right w:val="none" w:sz="0" w:space="0" w:color="auto"/>
          </w:divBdr>
        </w:div>
        <w:div w:id="1605502495">
          <w:marLeft w:val="0"/>
          <w:marRight w:val="0"/>
          <w:marTop w:val="0"/>
          <w:marBottom w:val="0"/>
          <w:divBdr>
            <w:top w:val="none" w:sz="0" w:space="0" w:color="auto"/>
            <w:left w:val="none" w:sz="0" w:space="0" w:color="auto"/>
            <w:bottom w:val="none" w:sz="0" w:space="0" w:color="auto"/>
            <w:right w:val="none" w:sz="0" w:space="0" w:color="auto"/>
          </w:divBdr>
        </w:div>
        <w:div w:id="1775051733">
          <w:marLeft w:val="0"/>
          <w:marRight w:val="0"/>
          <w:marTop w:val="0"/>
          <w:marBottom w:val="0"/>
          <w:divBdr>
            <w:top w:val="none" w:sz="0" w:space="0" w:color="auto"/>
            <w:left w:val="none" w:sz="0" w:space="0" w:color="auto"/>
            <w:bottom w:val="none" w:sz="0" w:space="0" w:color="auto"/>
            <w:right w:val="none" w:sz="0" w:space="0" w:color="auto"/>
          </w:divBdr>
        </w:div>
        <w:div w:id="1071737652">
          <w:marLeft w:val="0"/>
          <w:marRight w:val="0"/>
          <w:marTop w:val="0"/>
          <w:marBottom w:val="0"/>
          <w:divBdr>
            <w:top w:val="none" w:sz="0" w:space="0" w:color="auto"/>
            <w:left w:val="none" w:sz="0" w:space="0" w:color="auto"/>
            <w:bottom w:val="none" w:sz="0" w:space="0" w:color="auto"/>
            <w:right w:val="none" w:sz="0" w:space="0" w:color="auto"/>
          </w:divBdr>
        </w:div>
        <w:div w:id="1565676654">
          <w:marLeft w:val="0"/>
          <w:marRight w:val="0"/>
          <w:marTop w:val="0"/>
          <w:marBottom w:val="0"/>
          <w:divBdr>
            <w:top w:val="none" w:sz="0" w:space="0" w:color="auto"/>
            <w:left w:val="none" w:sz="0" w:space="0" w:color="auto"/>
            <w:bottom w:val="none" w:sz="0" w:space="0" w:color="auto"/>
            <w:right w:val="none" w:sz="0" w:space="0" w:color="auto"/>
          </w:divBdr>
        </w:div>
        <w:div w:id="655837726">
          <w:marLeft w:val="0"/>
          <w:marRight w:val="0"/>
          <w:marTop w:val="0"/>
          <w:marBottom w:val="0"/>
          <w:divBdr>
            <w:top w:val="none" w:sz="0" w:space="0" w:color="auto"/>
            <w:left w:val="none" w:sz="0" w:space="0" w:color="auto"/>
            <w:bottom w:val="none" w:sz="0" w:space="0" w:color="auto"/>
            <w:right w:val="none" w:sz="0" w:space="0" w:color="auto"/>
          </w:divBdr>
        </w:div>
        <w:div w:id="37248155">
          <w:marLeft w:val="0"/>
          <w:marRight w:val="0"/>
          <w:marTop w:val="0"/>
          <w:marBottom w:val="0"/>
          <w:divBdr>
            <w:top w:val="none" w:sz="0" w:space="0" w:color="auto"/>
            <w:left w:val="none" w:sz="0" w:space="0" w:color="auto"/>
            <w:bottom w:val="none" w:sz="0" w:space="0" w:color="auto"/>
            <w:right w:val="none" w:sz="0" w:space="0" w:color="auto"/>
          </w:divBdr>
        </w:div>
        <w:div w:id="1534882192">
          <w:marLeft w:val="0"/>
          <w:marRight w:val="0"/>
          <w:marTop w:val="0"/>
          <w:marBottom w:val="0"/>
          <w:divBdr>
            <w:top w:val="none" w:sz="0" w:space="0" w:color="auto"/>
            <w:left w:val="none" w:sz="0" w:space="0" w:color="auto"/>
            <w:bottom w:val="none" w:sz="0" w:space="0" w:color="auto"/>
            <w:right w:val="none" w:sz="0" w:space="0" w:color="auto"/>
          </w:divBdr>
        </w:div>
        <w:div w:id="1399204476">
          <w:marLeft w:val="0"/>
          <w:marRight w:val="0"/>
          <w:marTop w:val="0"/>
          <w:marBottom w:val="0"/>
          <w:divBdr>
            <w:top w:val="none" w:sz="0" w:space="0" w:color="auto"/>
            <w:left w:val="none" w:sz="0" w:space="0" w:color="auto"/>
            <w:bottom w:val="none" w:sz="0" w:space="0" w:color="auto"/>
            <w:right w:val="none" w:sz="0" w:space="0" w:color="auto"/>
          </w:divBdr>
        </w:div>
        <w:div w:id="1596941396">
          <w:marLeft w:val="0"/>
          <w:marRight w:val="0"/>
          <w:marTop w:val="0"/>
          <w:marBottom w:val="0"/>
          <w:divBdr>
            <w:top w:val="none" w:sz="0" w:space="0" w:color="auto"/>
            <w:left w:val="none" w:sz="0" w:space="0" w:color="auto"/>
            <w:bottom w:val="none" w:sz="0" w:space="0" w:color="auto"/>
            <w:right w:val="none" w:sz="0" w:space="0" w:color="auto"/>
          </w:divBdr>
        </w:div>
        <w:div w:id="2140146152">
          <w:marLeft w:val="0"/>
          <w:marRight w:val="0"/>
          <w:marTop w:val="0"/>
          <w:marBottom w:val="0"/>
          <w:divBdr>
            <w:top w:val="none" w:sz="0" w:space="0" w:color="auto"/>
            <w:left w:val="none" w:sz="0" w:space="0" w:color="auto"/>
            <w:bottom w:val="none" w:sz="0" w:space="0" w:color="auto"/>
            <w:right w:val="none" w:sz="0" w:space="0" w:color="auto"/>
          </w:divBdr>
        </w:div>
        <w:div w:id="187255591">
          <w:marLeft w:val="0"/>
          <w:marRight w:val="0"/>
          <w:marTop w:val="0"/>
          <w:marBottom w:val="0"/>
          <w:divBdr>
            <w:top w:val="none" w:sz="0" w:space="0" w:color="auto"/>
            <w:left w:val="none" w:sz="0" w:space="0" w:color="auto"/>
            <w:bottom w:val="none" w:sz="0" w:space="0" w:color="auto"/>
            <w:right w:val="none" w:sz="0" w:space="0" w:color="auto"/>
          </w:divBdr>
        </w:div>
        <w:div w:id="1085417566">
          <w:marLeft w:val="0"/>
          <w:marRight w:val="0"/>
          <w:marTop w:val="0"/>
          <w:marBottom w:val="0"/>
          <w:divBdr>
            <w:top w:val="none" w:sz="0" w:space="0" w:color="auto"/>
            <w:left w:val="none" w:sz="0" w:space="0" w:color="auto"/>
            <w:bottom w:val="none" w:sz="0" w:space="0" w:color="auto"/>
            <w:right w:val="none" w:sz="0" w:space="0" w:color="auto"/>
          </w:divBdr>
        </w:div>
        <w:div w:id="544678831">
          <w:marLeft w:val="0"/>
          <w:marRight w:val="0"/>
          <w:marTop w:val="0"/>
          <w:marBottom w:val="0"/>
          <w:divBdr>
            <w:top w:val="none" w:sz="0" w:space="0" w:color="auto"/>
            <w:left w:val="none" w:sz="0" w:space="0" w:color="auto"/>
            <w:bottom w:val="none" w:sz="0" w:space="0" w:color="auto"/>
            <w:right w:val="none" w:sz="0" w:space="0" w:color="auto"/>
          </w:divBdr>
        </w:div>
        <w:div w:id="350953976">
          <w:marLeft w:val="0"/>
          <w:marRight w:val="0"/>
          <w:marTop w:val="0"/>
          <w:marBottom w:val="0"/>
          <w:divBdr>
            <w:top w:val="none" w:sz="0" w:space="0" w:color="auto"/>
            <w:left w:val="none" w:sz="0" w:space="0" w:color="auto"/>
            <w:bottom w:val="none" w:sz="0" w:space="0" w:color="auto"/>
            <w:right w:val="none" w:sz="0" w:space="0" w:color="auto"/>
          </w:divBdr>
        </w:div>
        <w:div w:id="1238709662">
          <w:marLeft w:val="0"/>
          <w:marRight w:val="0"/>
          <w:marTop w:val="0"/>
          <w:marBottom w:val="0"/>
          <w:divBdr>
            <w:top w:val="none" w:sz="0" w:space="0" w:color="auto"/>
            <w:left w:val="none" w:sz="0" w:space="0" w:color="auto"/>
            <w:bottom w:val="none" w:sz="0" w:space="0" w:color="auto"/>
            <w:right w:val="none" w:sz="0" w:space="0" w:color="auto"/>
          </w:divBdr>
        </w:div>
        <w:div w:id="130249866">
          <w:marLeft w:val="0"/>
          <w:marRight w:val="0"/>
          <w:marTop w:val="0"/>
          <w:marBottom w:val="0"/>
          <w:divBdr>
            <w:top w:val="none" w:sz="0" w:space="0" w:color="auto"/>
            <w:left w:val="none" w:sz="0" w:space="0" w:color="auto"/>
            <w:bottom w:val="none" w:sz="0" w:space="0" w:color="auto"/>
            <w:right w:val="none" w:sz="0" w:space="0" w:color="auto"/>
          </w:divBdr>
        </w:div>
        <w:div w:id="1843858202">
          <w:marLeft w:val="0"/>
          <w:marRight w:val="0"/>
          <w:marTop w:val="0"/>
          <w:marBottom w:val="0"/>
          <w:divBdr>
            <w:top w:val="none" w:sz="0" w:space="0" w:color="auto"/>
            <w:left w:val="none" w:sz="0" w:space="0" w:color="auto"/>
            <w:bottom w:val="none" w:sz="0" w:space="0" w:color="auto"/>
            <w:right w:val="none" w:sz="0" w:space="0" w:color="auto"/>
          </w:divBdr>
        </w:div>
        <w:div w:id="2112967304">
          <w:marLeft w:val="0"/>
          <w:marRight w:val="0"/>
          <w:marTop w:val="0"/>
          <w:marBottom w:val="0"/>
          <w:divBdr>
            <w:top w:val="none" w:sz="0" w:space="0" w:color="auto"/>
            <w:left w:val="none" w:sz="0" w:space="0" w:color="auto"/>
            <w:bottom w:val="none" w:sz="0" w:space="0" w:color="auto"/>
            <w:right w:val="none" w:sz="0" w:space="0" w:color="auto"/>
          </w:divBdr>
        </w:div>
        <w:div w:id="1090394135">
          <w:marLeft w:val="0"/>
          <w:marRight w:val="0"/>
          <w:marTop w:val="0"/>
          <w:marBottom w:val="0"/>
          <w:divBdr>
            <w:top w:val="none" w:sz="0" w:space="0" w:color="auto"/>
            <w:left w:val="none" w:sz="0" w:space="0" w:color="auto"/>
            <w:bottom w:val="none" w:sz="0" w:space="0" w:color="auto"/>
            <w:right w:val="none" w:sz="0" w:space="0" w:color="auto"/>
          </w:divBdr>
        </w:div>
        <w:div w:id="692265298">
          <w:marLeft w:val="0"/>
          <w:marRight w:val="0"/>
          <w:marTop w:val="0"/>
          <w:marBottom w:val="0"/>
          <w:divBdr>
            <w:top w:val="none" w:sz="0" w:space="0" w:color="auto"/>
            <w:left w:val="none" w:sz="0" w:space="0" w:color="auto"/>
            <w:bottom w:val="none" w:sz="0" w:space="0" w:color="auto"/>
            <w:right w:val="none" w:sz="0" w:space="0" w:color="auto"/>
          </w:divBdr>
        </w:div>
        <w:div w:id="1723479478">
          <w:marLeft w:val="0"/>
          <w:marRight w:val="0"/>
          <w:marTop w:val="0"/>
          <w:marBottom w:val="0"/>
          <w:divBdr>
            <w:top w:val="none" w:sz="0" w:space="0" w:color="auto"/>
            <w:left w:val="none" w:sz="0" w:space="0" w:color="auto"/>
            <w:bottom w:val="none" w:sz="0" w:space="0" w:color="auto"/>
            <w:right w:val="none" w:sz="0" w:space="0" w:color="auto"/>
          </w:divBdr>
        </w:div>
        <w:div w:id="485783220">
          <w:marLeft w:val="0"/>
          <w:marRight w:val="0"/>
          <w:marTop w:val="0"/>
          <w:marBottom w:val="0"/>
          <w:divBdr>
            <w:top w:val="none" w:sz="0" w:space="0" w:color="auto"/>
            <w:left w:val="none" w:sz="0" w:space="0" w:color="auto"/>
            <w:bottom w:val="none" w:sz="0" w:space="0" w:color="auto"/>
            <w:right w:val="none" w:sz="0" w:space="0" w:color="auto"/>
          </w:divBdr>
        </w:div>
        <w:div w:id="204564449">
          <w:marLeft w:val="0"/>
          <w:marRight w:val="0"/>
          <w:marTop w:val="0"/>
          <w:marBottom w:val="0"/>
          <w:divBdr>
            <w:top w:val="none" w:sz="0" w:space="0" w:color="auto"/>
            <w:left w:val="none" w:sz="0" w:space="0" w:color="auto"/>
            <w:bottom w:val="none" w:sz="0" w:space="0" w:color="auto"/>
            <w:right w:val="none" w:sz="0" w:space="0" w:color="auto"/>
          </w:divBdr>
        </w:div>
        <w:div w:id="1503816938">
          <w:marLeft w:val="0"/>
          <w:marRight w:val="0"/>
          <w:marTop w:val="0"/>
          <w:marBottom w:val="0"/>
          <w:divBdr>
            <w:top w:val="none" w:sz="0" w:space="0" w:color="auto"/>
            <w:left w:val="none" w:sz="0" w:space="0" w:color="auto"/>
            <w:bottom w:val="none" w:sz="0" w:space="0" w:color="auto"/>
            <w:right w:val="none" w:sz="0" w:space="0" w:color="auto"/>
          </w:divBdr>
        </w:div>
        <w:div w:id="2011642241">
          <w:marLeft w:val="0"/>
          <w:marRight w:val="0"/>
          <w:marTop w:val="0"/>
          <w:marBottom w:val="0"/>
          <w:divBdr>
            <w:top w:val="none" w:sz="0" w:space="0" w:color="auto"/>
            <w:left w:val="none" w:sz="0" w:space="0" w:color="auto"/>
            <w:bottom w:val="none" w:sz="0" w:space="0" w:color="auto"/>
            <w:right w:val="none" w:sz="0" w:space="0" w:color="auto"/>
          </w:divBdr>
        </w:div>
        <w:div w:id="440686252">
          <w:marLeft w:val="0"/>
          <w:marRight w:val="0"/>
          <w:marTop w:val="0"/>
          <w:marBottom w:val="0"/>
          <w:divBdr>
            <w:top w:val="none" w:sz="0" w:space="0" w:color="auto"/>
            <w:left w:val="none" w:sz="0" w:space="0" w:color="auto"/>
            <w:bottom w:val="none" w:sz="0" w:space="0" w:color="auto"/>
            <w:right w:val="none" w:sz="0" w:space="0" w:color="auto"/>
          </w:divBdr>
        </w:div>
        <w:div w:id="564487653">
          <w:marLeft w:val="0"/>
          <w:marRight w:val="0"/>
          <w:marTop w:val="0"/>
          <w:marBottom w:val="0"/>
          <w:divBdr>
            <w:top w:val="none" w:sz="0" w:space="0" w:color="auto"/>
            <w:left w:val="none" w:sz="0" w:space="0" w:color="auto"/>
            <w:bottom w:val="none" w:sz="0" w:space="0" w:color="auto"/>
            <w:right w:val="none" w:sz="0" w:space="0" w:color="auto"/>
          </w:divBdr>
        </w:div>
        <w:div w:id="445541902">
          <w:marLeft w:val="0"/>
          <w:marRight w:val="0"/>
          <w:marTop w:val="0"/>
          <w:marBottom w:val="0"/>
          <w:divBdr>
            <w:top w:val="none" w:sz="0" w:space="0" w:color="auto"/>
            <w:left w:val="none" w:sz="0" w:space="0" w:color="auto"/>
            <w:bottom w:val="none" w:sz="0" w:space="0" w:color="auto"/>
            <w:right w:val="none" w:sz="0" w:space="0" w:color="auto"/>
          </w:divBdr>
        </w:div>
        <w:div w:id="677318686">
          <w:marLeft w:val="0"/>
          <w:marRight w:val="0"/>
          <w:marTop w:val="0"/>
          <w:marBottom w:val="0"/>
          <w:divBdr>
            <w:top w:val="none" w:sz="0" w:space="0" w:color="auto"/>
            <w:left w:val="none" w:sz="0" w:space="0" w:color="auto"/>
            <w:bottom w:val="none" w:sz="0" w:space="0" w:color="auto"/>
            <w:right w:val="none" w:sz="0" w:space="0" w:color="auto"/>
          </w:divBdr>
        </w:div>
        <w:div w:id="1345398111">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946737726">
          <w:marLeft w:val="0"/>
          <w:marRight w:val="0"/>
          <w:marTop w:val="0"/>
          <w:marBottom w:val="0"/>
          <w:divBdr>
            <w:top w:val="none" w:sz="0" w:space="0" w:color="auto"/>
            <w:left w:val="none" w:sz="0" w:space="0" w:color="auto"/>
            <w:bottom w:val="none" w:sz="0" w:space="0" w:color="auto"/>
            <w:right w:val="none" w:sz="0" w:space="0" w:color="auto"/>
          </w:divBdr>
        </w:div>
        <w:div w:id="1618678179">
          <w:marLeft w:val="0"/>
          <w:marRight w:val="0"/>
          <w:marTop w:val="0"/>
          <w:marBottom w:val="0"/>
          <w:divBdr>
            <w:top w:val="none" w:sz="0" w:space="0" w:color="auto"/>
            <w:left w:val="none" w:sz="0" w:space="0" w:color="auto"/>
            <w:bottom w:val="none" w:sz="0" w:space="0" w:color="auto"/>
            <w:right w:val="none" w:sz="0" w:space="0" w:color="auto"/>
          </w:divBdr>
        </w:div>
        <w:div w:id="371459740">
          <w:marLeft w:val="0"/>
          <w:marRight w:val="0"/>
          <w:marTop w:val="0"/>
          <w:marBottom w:val="0"/>
          <w:divBdr>
            <w:top w:val="none" w:sz="0" w:space="0" w:color="auto"/>
            <w:left w:val="none" w:sz="0" w:space="0" w:color="auto"/>
            <w:bottom w:val="none" w:sz="0" w:space="0" w:color="auto"/>
            <w:right w:val="none" w:sz="0" w:space="0" w:color="auto"/>
          </w:divBdr>
        </w:div>
        <w:div w:id="595094204">
          <w:marLeft w:val="0"/>
          <w:marRight w:val="0"/>
          <w:marTop w:val="0"/>
          <w:marBottom w:val="0"/>
          <w:divBdr>
            <w:top w:val="none" w:sz="0" w:space="0" w:color="auto"/>
            <w:left w:val="none" w:sz="0" w:space="0" w:color="auto"/>
            <w:bottom w:val="none" w:sz="0" w:space="0" w:color="auto"/>
            <w:right w:val="none" w:sz="0" w:space="0" w:color="auto"/>
          </w:divBdr>
        </w:div>
        <w:div w:id="1389843641">
          <w:marLeft w:val="0"/>
          <w:marRight w:val="0"/>
          <w:marTop w:val="0"/>
          <w:marBottom w:val="0"/>
          <w:divBdr>
            <w:top w:val="none" w:sz="0" w:space="0" w:color="auto"/>
            <w:left w:val="none" w:sz="0" w:space="0" w:color="auto"/>
            <w:bottom w:val="none" w:sz="0" w:space="0" w:color="auto"/>
            <w:right w:val="none" w:sz="0" w:space="0" w:color="auto"/>
          </w:divBdr>
        </w:div>
        <w:div w:id="1686130329">
          <w:marLeft w:val="0"/>
          <w:marRight w:val="0"/>
          <w:marTop w:val="0"/>
          <w:marBottom w:val="0"/>
          <w:divBdr>
            <w:top w:val="none" w:sz="0" w:space="0" w:color="auto"/>
            <w:left w:val="none" w:sz="0" w:space="0" w:color="auto"/>
            <w:bottom w:val="none" w:sz="0" w:space="0" w:color="auto"/>
            <w:right w:val="none" w:sz="0" w:space="0" w:color="auto"/>
          </w:divBdr>
        </w:div>
        <w:div w:id="1756131101">
          <w:marLeft w:val="0"/>
          <w:marRight w:val="0"/>
          <w:marTop w:val="0"/>
          <w:marBottom w:val="0"/>
          <w:divBdr>
            <w:top w:val="none" w:sz="0" w:space="0" w:color="auto"/>
            <w:left w:val="none" w:sz="0" w:space="0" w:color="auto"/>
            <w:bottom w:val="none" w:sz="0" w:space="0" w:color="auto"/>
            <w:right w:val="none" w:sz="0" w:space="0" w:color="auto"/>
          </w:divBdr>
        </w:div>
        <w:div w:id="1537813725">
          <w:marLeft w:val="0"/>
          <w:marRight w:val="0"/>
          <w:marTop w:val="0"/>
          <w:marBottom w:val="0"/>
          <w:divBdr>
            <w:top w:val="none" w:sz="0" w:space="0" w:color="auto"/>
            <w:left w:val="none" w:sz="0" w:space="0" w:color="auto"/>
            <w:bottom w:val="none" w:sz="0" w:space="0" w:color="auto"/>
            <w:right w:val="none" w:sz="0" w:space="0" w:color="auto"/>
          </w:divBdr>
        </w:div>
        <w:div w:id="483200337">
          <w:marLeft w:val="0"/>
          <w:marRight w:val="0"/>
          <w:marTop w:val="0"/>
          <w:marBottom w:val="0"/>
          <w:divBdr>
            <w:top w:val="none" w:sz="0" w:space="0" w:color="auto"/>
            <w:left w:val="none" w:sz="0" w:space="0" w:color="auto"/>
            <w:bottom w:val="none" w:sz="0" w:space="0" w:color="auto"/>
            <w:right w:val="none" w:sz="0" w:space="0" w:color="auto"/>
          </w:divBdr>
        </w:div>
        <w:div w:id="2064863597">
          <w:marLeft w:val="0"/>
          <w:marRight w:val="0"/>
          <w:marTop w:val="0"/>
          <w:marBottom w:val="0"/>
          <w:divBdr>
            <w:top w:val="none" w:sz="0" w:space="0" w:color="auto"/>
            <w:left w:val="none" w:sz="0" w:space="0" w:color="auto"/>
            <w:bottom w:val="none" w:sz="0" w:space="0" w:color="auto"/>
            <w:right w:val="none" w:sz="0" w:space="0" w:color="auto"/>
          </w:divBdr>
        </w:div>
        <w:div w:id="1413696187">
          <w:marLeft w:val="0"/>
          <w:marRight w:val="0"/>
          <w:marTop w:val="0"/>
          <w:marBottom w:val="0"/>
          <w:divBdr>
            <w:top w:val="none" w:sz="0" w:space="0" w:color="auto"/>
            <w:left w:val="none" w:sz="0" w:space="0" w:color="auto"/>
            <w:bottom w:val="none" w:sz="0" w:space="0" w:color="auto"/>
            <w:right w:val="none" w:sz="0" w:space="0" w:color="auto"/>
          </w:divBdr>
        </w:div>
        <w:div w:id="165639077">
          <w:marLeft w:val="0"/>
          <w:marRight w:val="0"/>
          <w:marTop w:val="0"/>
          <w:marBottom w:val="0"/>
          <w:divBdr>
            <w:top w:val="none" w:sz="0" w:space="0" w:color="auto"/>
            <w:left w:val="none" w:sz="0" w:space="0" w:color="auto"/>
            <w:bottom w:val="none" w:sz="0" w:space="0" w:color="auto"/>
            <w:right w:val="none" w:sz="0" w:space="0" w:color="auto"/>
          </w:divBdr>
        </w:div>
        <w:div w:id="538667729">
          <w:marLeft w:val="0"/>
          <w:marRight w:val="0"/>
          <w:marTop w:val="0"/>
          <w:marBottom w:val="0"/>
          <w:divBdr>
            <w:top w:val="none" w:sz="0" w:space="0" w:color="auto"/>
            <w:left w:val="none" w:sz="0" w:space="0" w:color="auto"/>
            <w:bottom w:val="none" w:sz="0" w:space="0" w:color="auto"/>
            <w:right w:val="none" w:sz="0" w:space="0" w:color="auto"/>
          </w:divBdr>
        </w:div>
        <w:div w:id="50541933">
          <w:marLeft w:val="0"/>
          <w:marRight w:val="0"/>
          <w:marTop w:val="0"/>
          <w:marBottom w:val="0"/>
          <w:divBdr>
            <w:top w:val="none" w:sz="0" w:space="0" w:color="auto"/>
            <w:left w:val="none" w:sz="0" w:space="0" w:color="auto"/>
            <w:bottom w:val="none" w:sz="0" w:space="0" w:color="auto"/>
            <w:right w:val="none" w:sz="0" w:space="0" w:color="auto"/>
          </w:divBdr>
        </w:div>
        <w:div w:id="1074744316">
          <w:marLeft w:val="0"/>
          <w:marRight w:val="0"/>
          <w:marTop w:val="0"/>
          <w:marBottom w:val="0"/>
          <w:divBdr>
            <w:top w:val="none" w:sz="0" w:space="0" w:color="auto"/>
            <w:left w:val="none" w:sz="0" w:space="0" w:color="auto"/>
            <w:bottom w:val="none" w:sz="0" w:space="0" w:color="auto"/>
            <w:right w:val="none" w:sz="0" w:space="0" w:color="auto"/>
          </w:divBdr>
        </w:div>
        <w:div w:id="435246835">
          <w:marLeft w:val="0"/>
          <w:marRight w:val="0"/>
          <w:marTop w:val="0"/>
          <w:marBottom w:val="0"/>
          <w:divBdr>
            <w:top w:val="none" w:sz="0" w:space="0" w:color="auto"/>
            <w:left w:val="none" w:sz="0" w:space="0" w:color="auto"/>
            <w:bottom w:val="none" w:sz="0" w:space="0" w:color="auto"/>
            <w:right w:val="none" w:sz="0" w:space="0" w:color="auto"/>
          </w:divBdr>
        </w:div>
        <w:div w:id="1273631523">
          <w:marLeft w:val="0"/>
          <w:marRight w:val="0"/>
          <w:marTop w:val="0"/>
          <w:marBottom w:val="0"/>
          <w:divBdr>
            <w:top w:val="none" w:sz="0" w:space="0" w:color="auto"/>
            <w:left w:val="none" w:sz="0" w:space="0" w:color="auto"/>
            <w:bottom w:val="none" w:sz="0" w:space="0" w:color="auto"/>
            <w:right w:val="none" w:sz="0" w:space="0" w:color="auto"/>
          </w:divBdr>
        </w:div>
        <w:div w:id="650256337">
          <w:marLeft w:val="0"/>
          <w:marRight w:val="0"/>
          <w:marTop w:val="0"/>
          <w:marBottom w:val="0"/>
          <w:divBdr>
            <w:top w:val="none" w:sz="0" w:space="0" w:color="auto"/>
            <w:left w:val="none" w:sz="0" w:space="0" w:color="auto"/>
            <w:bottom w:val="none" w:sz="0" w:space="0" w:color="auto"/>
            <w:right w:val="none" w:sz="0" w:space="0" w:color="auto"/>
          </w:divBdr>
        </w:div>
        <w:div w:id="584219167">
          <w:marLeft w:val="0"/>
          <w:marRight w:val="0"/>
          <w:marTop w:val="0"/>
          <w:marBottom w:val="0"/>
          <w:divBdr>
            <w:top w:val="none" w:sz="0" w:space="0" w:color="auto"/>
            <w:left w:val="none" w:sz="0" w:space="0" w:color="auto"/>
            <w:bottom w:val="none" w:sz="0" w:space="0" w:color="auto"/>
            <w:right w:val="none" w:sz="0" w:space="0" w:color="auto"/>
          </w:divBdr>
        </w:div>
        <w:div w:id="912159249">
          <w:marLeft w:val="0"/>
          <w:marRight w:val="0"/>
          <w:marTop w:val="0"/>
          <w:marBottom w:val="0"/>
          <w:divBdr>
            <w:top w:val="none" w:sz="0" w:space="0" w:color="auto"/>
            <w:left w:val="none" w:sz="0" w:space="0" w:color="auto"/>
            <w:bottom w:val="none" w:sz="0" w:space="0" w:color="auto"/>
            <w:right w:val="none" w:sz="0" w:space="0" w:color="auto"/>
          </w:divBdr>
        </w:div>
        <w:div w:id="680081275">
          <w:marLeft w:val="0"/>
          <w:marRight w:val="0"/>
          <w:marTop w:val="0"/>
          <w:marBottom w:val="0"/>
          <w:divBdr>
            <w:top w:val="none" w:sz="0" w:space="0" w:color="auto"/>
            <w:left w:val="none" w:sz="0" w:space="0" w:color="auto"/>
            <w:bottom w:val="none" w:sz="0" w:space="0" w:color="auto"/>
            <w:right w:val="none" w:sz="0" w:space="0" w:color="auto"/>
          </w:divBdr>
        </w:div>
        <w:div w:id="2004702436">
          <w:marLeft w:val="0"/>
          <w:marRight w:val="0"/>
          <w:marTop w:val="0"/>
          <w:marBottom w:val="0"/>
          <w:divBdr>
            <w:top w:val="none" w:sz="0" w:space="0" w:color="auto"/>
            <w:left w:val="none" w:sz="0" w:space="0" w:color="auto"/>
            <w:bottom w:val="none" w:sz="0" w:space="0" w:color="auto"/>
            <w:right w:val="none" w:sz="0" w:space="0" w:color="auto"/>
          </w:divBdr>
        </w:div>
        <w:div w:id="1596160644">
          <w:marLeft w:val="0"/>
          <w:marRight w:val="0"/>
          <w:marTop w:val="0"/>
          <w:marBottom w:val="0"/>
          <w:divBdr>
            <w:top w:val="none" w:sz="0" w:space="0" w:color="auto"/>
            <w:left w:val="none" w:sz="0" w:space="0" w:color="auto"/>
            <w:bottom w:val="none" w:sz="0" w:space="0" w:color="auto"/>
            <w:right w:val="none" w:sz="0" w:space="0" w:color="auto"/>
          </w:divBdr>
        </w:div>
        <w:div w:id="990862855">
          <w:marLeft w:val="0"/>
          <w:marRight w:val="0"/>
          <w:marTop w:val="0"/>
          <w:marBottom w:val="0"/>
          <w:divBdr>
            <w:top w:val="none" w:sz="0" w:space="0" w:color="auto"/>
            <w:left w:val="none" w:sz="0" w:space="0" w:color="auto"/>
            <w:bottom w:val="none" w:sz="0" w:space="0" w:color="auto"/>
            <w:right w:val="none" w:sz="0" w:space="0" w:color="auto"/>
          </w:divBdr>
        </w:div>
        <w:div w:id="1235429264">
          <w:marLeft w:val="0"/>
          <w:marRight w:val="0"/>
          <w:marTop w:val="0"/>
          <w:marBottom w:val="0"/>
          <w:divBdr>
            <w:top w:val="none" w:sz="0" w:space="0" w:color="auto"/>
            <w:left w:val="none" w:sz="0" w:space="0" w:color="auto"/>
            <w:bottom w:val="none" w:sz="0" w:space="0" w:color="auto"/>
            <w:right w:val="none" w:sz="0" w:space="0" w:color="auto"/>
          </w:divBdr>
        </w:div>
        <w:div w:id="1186554550">
          <w:marLeft w:val="0"/>
          <w:marRight w:val="0"/>
          <w:marTop w:val="0"/>
          <w:marBottom w:val="0"/>
          <w:divBdr>
            <w:top w:val="none" w:sz="0" w:space="0" w:color="auto"/>
            <w:left w:val="none" w:sz="0" w:space="0" w:color="auto"/>
            <w:bottom w:val="none" w:sz="0" w:space="0" w:color="auto"/>
            <w:right w:val="none" w:sz="0" w:space="0" w:color="auto"/>
          </w:divBdr>
        </w:div>
        <w:div w:id="1958372595">
          <w:marLeft w:val="0"/>
          <w:marRight w:val="0"/>
          <w:marTop w:val="0"/>
          <w:marBottom w:val="0"/>
          <w:divBdr>
            <w:top w:val="none" w:sz="0" w:space="0" w:color="auto"/>
            <w:left w:val="none" w:sz="0" w:space="0" w:color="auto"/>
            <w:bottom w:val="none" w:sz="0" w:space="0" w:color="auto"/>
            <w:right w:val="none" w:sz="0" w:space="0" w:color="auto"/>
          </w:divBdr>
        </w:div>
        <w:div w:id="1974828945">
          <w:marLeft w:val="0"/>
          <w:marRight w:val="0"/>
          <w:marTop w:val="0"/>
          <w:marBottom w:val="0"/>
          <w:divBdr>
            <w:top w:val="none" w:sz="0" w:space="0" w:color="auto"/>
            <w:left w:val="none" w:sz="0" w:space="0" w:color="auto"/>
            <w:bottom w:val="none" w:sz="0" w:space="0" w:color="auto"/>
            <w:right w:val="none" w:sz="0" w:space="0" w:color="auto"/>
          </w:divBdr>
        </w:div>
      </w:divsChild>
    </w:div>
    <w:div w:id="500779879">
      <w:bodyDiv w:val="1"/>
      <w:marLeft w:val="0"/>
      <w:marRight w:val="0"/>
      <w:marTop w:val="0"/>
      <w:marBottom w:val="0"/>
      <w:divBdr>
        <w:top w:val="none" w:sz="0" w:space="0" w:color="auto"/>
        <w:left w:val="none" w:sz="0" w:space="0" w:color="auto"/>
        <w:bottom w:val="none" w:sz="0" w:space="0" w:color="auto"/>
        <w:right w:val="none" w:sz="0" w:space="0" w:color="auto"/>
      </w:divBdr>
    </w:div>
    <w:div w:id="511721548">
      <w:bodyDiv w:val="1"/>
      <w:marLeft w:val="0"/>
      <w:marRight w:val="0"/>
      <w:marTop w:val="0"/>
      <w:marBottom w:val="0"/>
      <w:divBdr>
        <w:top w:val="none" w:sz="0" w:space="0" w:color="auto"/>
        <w:left w:val="none" w:sz="0" w:space="0" w:color="auto"/>
        <w:bottom w:val="none" w:sz="0" w:space="0" w:color="auto"/>
        <w:right w:val="none" w:sz="0" w:space="0" w:color="auto"/>
      </w:divBdr>
    </w:div>
    <w:div w:id="561645437">
      <w:bodyDiv w:val="1"/>
      <w:marLeft w:val="0"/>
      <w:marRight w:val="0"/>
      <w:marTop w:val="0"/>
      <w:marBottom w:val="0"/>
      <w:divBdr>
        <w:top w:val="none" w:sz="0" w:space="0" w:color="auto"/>
        <w:left w:val="none" w:sz="0" w:space="0" w:color="auto"/>
        <w:bottom w:val="none" w:sz="0" w:space="0" w:color="auto"/>
        <w:right w:val="none" w:sz="0" w:space="0" w:color="auto"/>
      </w:divBdr>
      <w:divsChild>
        <w:div w:id="974942597">
          <w:marLeft w:val="0"/>
          <w:marRight w:val="0"/>
          <w:marTop w:val="0"/>
          <w:marBottom w:val="330"/>
          <w:divBdr>
            <w:top w:val="none" w:sz="0" w:space="0" w:color="auto"/>
            <w:left w:val="none" w:sz="0" w:space="0" w:color="auto"/>
            <w:bottom w:val="none" w:sz="0" w:space="0" w:color="auto"/>
            <w:right w:val="none" w:sz="0" w:space="0" w:color="auto"/>
          </w:divBdr>
        </w:div>
      </w:divsChild>
    </w:div>
    <w:div w:id="569119672">
      <w:bodyDiv w:val="1"/>
      <w:marLeft w:val="0"/>
      <w:marRight w:val="0"/>
      <w:marTop w:val="0"/>
      <w:marBottom w:val="0"/>
      <w:divBdr>
        <w:top w:val="none" w:sz="0" w:space="0" w:color="auto"/>
        <w:left w:val="none" w:sz="0" w:space="0" w:color="auto"/>
        <w:bottom w:val="none" w:sz="0" w:space="0" w:color="auto"/>
        <w:right w:val="none" w:sz="0" w:space="0" w:color="auto"/>
      </w:divBdr>
    </w:div>
    <w:div w:id="577637134">
      <w:bodyDiv w:val="1"/>
      <w:marLeft w:val="0"/>
      <w:marRight w:val="0"/>
      <w:marTop w:val="0"/>
      <w:marBottom w:val="0"/>
      <w:divBdr>
        <w:top w:val="none" w:sz="0" w:space="0" w:color="auto"/>
        <w:left w:val="none" w:sz="0" w:space="0" w:color="auto"/>
        <w:bottom w:val="none" w:sz="0" w:space="0" w:color="auto"/>
        <w:right w:val="none" w:sz="0" w:space="0" w:color="auto"/>
      </w:divBdr>
    </w:div>
    <w:div w:id="578489579">
      <w:bodyDiv w:val="1"/>
      <w:marLeft w:val="0"/>
      <w:marRight w:val="0"/>
      <w:marTop w:val="0"/>
      <w:marBottom w:val="0"/>
      <w:divBdr>
        <w:top w:val="none" w:sz="0" w:space="0" w:color="auto"/>
        <w:left w:val="none" w:sz="0" w:space="0" w:color="auto"/>
        <w:bottom w:val="none" w:sz="0" w:space="0" w:color="auto"/>
        <w:right w:val="none" w:sz="0" w:space="0" w:color="auto"/>
      </w:divBdr>
    </w:div>
    <w:div w:id="580680763">
      <w:bodyDiv w:val="1"/>
      <w:marLeft w:val="0"/>
      <w:marRight w:val="0"/>
      <w:marTop w:val="0"/>
      <w:marBottom w:val="0"/>
      <w:divBdr>
        <w:top w:val="none" w:sz="0" w:space="0" w:color="auto"/>
        <w:left w:val="none" w:sz="0" w:space="0" w:color="auto"/>
        <w:bottom w:val="none" w:sz="0" w:space="0" w:color="auto"/>
        <w:right w:val="none" w:sz="0" w:space="0" w:color="auto"/>
      </w:divBdr>
    </w:div>
    <w:div w:id="628777356">
      <w:bodyDiv w:val="1"/>
      <w:marLeft w:val="0"/>
      <w:marRight w:val="0"/>
      <w:marTop w:val="0"/>
      <w:marBottom w:val="0"/>
      <w:divBdr>
        <w:top w:val="none" w:sz="0" w:space="0" w:color="auto"/>
        <w:left w:val="none" w:sz="0" w:space="0" w:color="auto"/>
        <w:bottom w:val="none" w:sz="0" w:space="0" w:color="auto"/>
        <w:right w:val="none" w:sz="0" w:space="0" w:color="auto"/>
      </w:divBdr>
      <w:divsChild>
        <w:div w:id="1565292322">
          <w:marLeft w:val="0"/>
          <w:marRight w:val="0"/>
          <w:marTop w:val="65"/>
          <w:marBottom w:val="0"/>
          <w:divBdr>
            <w:top w:val="none" w:sz="0" w:space="0" w:color="auto"/>
            <w:left w:val="none" w:sz="0" w:space="0" w:color="auto"/>
            <w:bottom w:val="none" w:sz="0" w:space="0" w:color="auto"/>
            <w:right w:val="none" w:sz="0" w:space="0" w:color="auto"/>
          </w:divBdr>
        </w:div>
        <w:div w:id="1681274735">
          <w:marLeft w:val="0"/>
          <w:marRight w:val="0"/>
          <w:marTop w:val="65"/>
          <w:marBottom w:val="0"/>
          <w:divBdr>
            <w:top w:val="none" w:sz="0" w:space="0" w:color="auto"/>
            <w:left w:val="none" w:sz="0" w:space="0" w:color="auto"/>
            <w:bottom w:val="none" w:sz="0" w:space="0" w:color="auto"/>
            <w:right w:val="none" w:sz="0" w:space="0" w:color="auto"/>
          </w:divBdr>
        </w:div>
        <w:div w:id="964585506">
          <w:marLeft w:val="0"/>
          <w:marRight w:val="0"/>
          <w:marTop w:val="65"/>
          <w:marBottom w:val="0"/>
          <w:divBdr>
            <w:top w:val="none" w:sz="0" w:space="0" w:color="auto"/>
            <w:left w:val="none" w:sz="0" w:space="0" w:color="auto"/>
            <w:bottom w:val="none" w:sz="0" w:space="0" w:color="auto"/>
            <w:right w:val="none" w:sz="0" w:space="0" w:color="auto"/>
          </w:divBdr>
        </w:div>
        <w:div w:id="989870315">
          <w:marLeft w:val="0"/>
          <w:marRight w:val="0"/>
          <w:marTop w:val="65"/>
          <w:marBottom w:val="0"/>
          <w:divBdr>
            <w:top w:val="none" w:sz="0" w:space="0" w:color="auto"/>
            <w:left w:val="none" w:sz="0" w:space="0" w:color="auto"/>
            <w:bottom w:val="none" w:sz="0" w:space="0" w:color="auto"/>
            <w:right w:val="none" w:sz="0" w:space="0" w:color="auto"/>
          </w:divBdr>
        </w:div>
      </w:divsChild>
    </w:div>
    <w:div w:id="631446593">
      <w:bodyDiv w:val="1"/>
      <w:marLeft w:val="0"/>
      <w:marRight w:val="0"/>
      <w:marTop w:val="0"/>
      <w:marBottom w:val="0"/>
      <w:divBdr>
        <w:top w:val="none" w:sz="0" w:space="0" w:color="auto"/>
        <w:left w:val="none" w:sz="0" w:space="0" w:color="auto"/>
        <w:bottom w:val="none" w:sz="0" w:space="0" w:color="auto"/>
        <w:right w:val="none" w:sz="0" w:space="0" w:color="auto"/>
      </w:divBdr>
    </w:div>
    <w:div w:id="637683445">
      <w:bodyDiv w:val="1"/>
      <w:marLeft w:val="0"/>
      <w:marRight w:val="0"/>
      <w:marTop w:val="0"/>
      <w:marBottom w:val="0"/>
      <w:divBdr>
        <w:top w:val="none" w:sz="0" w:space="0" w:color="auto"/>
        <w:left w:val="none" w:sz="0" w:space="0" w:color="auto"/>
        <w:bottom w:val="none" w:sz="0" w:space="0" w:color="auto"/>
        <w:right w:val="none" w:sz="0" w:space="0" w:color="auto"/>
      </w:divBdr>
    </w:div>
    <w:div w:id="664552163">
      <w:bodyDiv w:val="1"/>
      <w:marLeft w:val="0"/>
      <w:marRight w:val="0"/>
      <w:marTop w:val="0"/>
      <w:marBottom w:val="0"/>
      <w:divBdr>
        <w:top w:val="none" w:sz="0" w:space="0" w:color="auto"/>
        <w:left w:val="none" w:sz="0" w:space="0" w:color="auto"/>
        <w:bottom w:val="none" w:sz="0" w:space="0" w:color="auto"/>
        <w:right w:val="none" w:sz="0" w:space="0" w:color="auto"/>
      </w:divBdr>
    </w:div>
    <w:div w:id="678508999">
      <w:bodyDiv w:val="1"/>
      <w:marLeft w:val="0"/>
      <w:marRight w:val="0"/>
      <w:marTop w:val="0"/>
      <w:marBottom w:val="0"/>
      <w:divBdr>
        <w:top w:val="none" w:sz="0" w:space="0" w:color="auto"/>
        <w:left w:val="none" w:sz="0" w:space="0" w:color="auto"/>
        <w:bottom w:val="none" w:sz="0" w:space="0" w:color="auto"/>
        <w:right w:val="none" w:sz="0" w:space="0" w:color="auto"/>
      </w:divBdr>
    </w:div>
    <w:div w:id="699354740">
      <w:bodyDiv w:val="1"/>
      <w:marLeft w:val="0"/>
      <w:marRight w:val="0"/>
      <w:marTop w:val="0"/>
      <w:marBottom w:val="0"/>
      <w:divBdr>
        <w:top w:val="none" w:sz="0" w:space="0" w:color="auto"/>
        <w:left w:val="none" w:sz="0" w:space="0" w:color="auto"/>
        <w:bottom w:val="none" w:sz="0" w:space="0" w:color="auto"/>
        <w:right w:val="none" w:sz="0" w:space="0" w:color="auto"/>
      </w:divBdr>
    </w:div>
    <w:div w:id="705954626">
      <w:bodyDiv w:val="1"/>
      <w:marLeft w:val="0"/>
      <w:marRight w:val="0"/>
      <w:marTop w:val="0"/>
      <w:marBottom w:val="0"/>
      <w:divBdr>
        <w:top w:val="none" w:sz="0" w:space="0" w:color="auto"/>
        <w:left w:val="none" w:sz="0" w:space="0" w:color="auto"/>
        <w:bottom w:val="none" w:sz="0" w:space="0" w:color="auto"/>
        <w:right w:val="none" w:sz="0" w:space="0" w:color="auto"/>
      </w:divBdr>
    </w:div>
    <w:div w:id="715392427">
      <w:bodyDiv w:val="1"/>
      <w:marLeft w:val="0"/>
      <w:marRight w:val="0"/>
      <w:marTop w:val="0"/>
      <w:marBottom w:val="0"/>
      <w:divBdr>
        <w:top w:val="none" w:sz="0" w:space="0" w:color="auto"/>
        <w:left w:val="none" w:sz="0" w:space="0" w:color="auto"/>
        <w:bottom w:val="none" w:sz="0" w:space="0" w:color="auto"/>
        <w:right w:val="none" w:sz="0" w:space="0" w:color="auto"/>
      </w:divBdr>
    </w:div>
    <w:div w:id="720978880">
      <w:bodyDiv w:val="1"/>
      <w:marLeft w:val="0"/>
      <w:marRight w:val="0"/>
      <w:marTop w:val="0"/>
      <w:marBottom w:val="0"/>
      <w:divBdr>
        <w:top w:val="none" w:sz="0" w:space="0" w:color="auto"/>
        <w:left w:val="none" w:sz="0" w:space="0" w:color="auto"/>
        <w:bottom w:val="none" w:sz="0" w:space="0" w:color="auto"/>
        <w:right w:val="none" w:sz="0" w:space="0" w:color="auto"/>
      </w:divBdr>
      <w:divsChild>
        <w:div w:id="2045906739">
          <w:marLeft w:val="0"/>
          <w:marRight w:val="0"/>
          <w:marTop w:val="0"/>
          <w:marBottom w:val="0"/>
          <w:divBdr>
            <w:top w:val="none" w:sz="0" w:space="0" w:color="auto"/>
            <w:left w:val="none" w:sz="0" w:space="0" w:color="auto"/>
            <w:bottom w:val="single" w:sz="6" w:space="11" w:color="F0F0F0"/>
            <w:right w:val="none" w:sz="0" w:space="0" w:color="auto"/>
          </w:divBdr>
        </w:div>
        <w:div w:id="640958339">
          <w:marLeft w:val="0"/>
          <w:marRight w:val="0"/>
          <w:marTop w:val="0"/>
          <w:marBottom w:val="0"/>
          <w:divBdr>
            <w:top w:val="none" w:sz="0" w:space="0" w:color="auto"/>
            <w:left w:val="none" w:sz="0" w:space="0" w:color="auto"/>
            <w:bottom w:val="none" w:sz="0" w:space="0" w:color="auto"/>
            <w:right w:val="none" w:sz="0" w:space="0" w:color="auto"/>
          </w:divBdr>
        </w:div>
      </w:divsChild>
    </w:div>
    <w:div w:id="725878531">
      <w:bodyDiv w:val="1"/>
      <w:marLeft w:val="0"/>
      <w:marRight w:val="0"/>
      <w:marTop w:val="0"/>
      <w:marBottom w:val="0"/>
      <w:divBdr>
        <w:top w:val="none" w:sz="0" w:space="0" w:color="auto"/>
        <w:left w:val="none" w:sz="0" w:space="0" w:color="auto"/>
        <w:bottom w:val="none" w:sz="0" w:space="0" w:color="auto"/>
        <w:right w:val="none" w:sz="0" w:space="0" w:color="auto"/>
      </w:divBdr>
    </w:div>
    <w:div w:id="736317816">
      <w:bodyDiv w:val="1"/>
      <w:marLeft w:val="0"/>
      <w:marRight w:val="0"/>
      <w:marTop w:val="0"/>
      <w:marBottom w:val="0"/>
      <w:divBdr>
        <w:top w:val="none" w:sz="0" w:space="0" w:color="auto"/>
        <w:left w:val="none" w:sz="0" w:space="0" w:color="auto"/>
        <w:bottom w:val="none" w:sz="0" w:space="0" w:color="auto"/>
        <w:right w:val="none" w:sz="0" w:space="0" w:color="auto"/>
      </w:divBdr>
    </w:div>
    <w:div w:id="743262392">
      <w:bodyDiv w:val="1"/>
      <w:marLeft w:val="0"/>
      <w:marRight w:val="0"/>
      <w:marTop w:val="0"/>
      <w:marBottom w:val="0"/>
      <w:divBdr>
        <w:top w:val="none" w:sz="0" w:space="0" w:color="auto"/>
        <w:left w:val="none" w:sz="0" w:space="0" w:color="auto"/>
        <w:bottom w:val="none" w:sz="0" w:space="0" w:color="auto"/>
        <w:right w:val="none" w:sz="0" w:space="0" w:color="auto"/>
      </w:divBdr>
    </w:div>
    <w:div w:id="753937001">
      <w:bodyDiv w:val="1"/>
      <w:marLeft w:val="0"/>
      <w:marRight w:val="0"/>
      <w:marTop w:val="0"/>
      <w:marBottom w:val="0"/>
      <w:divBdr>
        <w:top w:val="none" w:sz="0" w:space="0" w:color="auto"/>
        <w:left w:val="none" w:sz="0" w:space="0" w:color="auto"/>
        <w:bottom w:val="none" w:sz="0" w:space="0" w:color="auto"/>
        <w:right w:val="none" w:sz="0" w:space="0" w:color="auto"/>
      </w:divBdr>
    </w:div>
    <w:div w:id="758064561">
      <w:bodyDiv w:val="1"/>
      <w:marLeft w:val="0"/>
      <w:marRight w:val="0"/>
      <w:marTop w:val="0"/>
      <w:marBottom w:val="0"/>
      <w:divBdr>
        <w:top w:val="none" w:sz="0" w:space="0" w:color="auto"/>
        <w:left w:val="none" w:sz="0" w:space="0" w:color="auto"/>
        <w:bottom w:val="none" w:sz="0" w:space="0" w:color="auto"/>
        <w:right w:val="none" w:sz="0" w:space="0" w:color="auto"/>
      </w:divBdr>
    </w:div>
    <w:div w:id="763189734">
      <w:bodyDiv w:val="1"/>
      <w:marLeft w:val="0"/>
      <w:marRight w:val="0"/>
      <w:marTop w:val="0"/>
      <w:marBottom w:val="0"/>
      <w:divBdr>
        <w:top w:val="none" w:sz="0" w:space="0" w:color="auto"/>
        <w:left w:val="none" w:sz="0" w:space="0" w:color="auto"/>
        <w:bottom w:val="none" w:sz="0" w:space="0" w:color="auto"/>
        <w:right w:val="none" w:sz="0" w:space="0" w:color="auto"/>
      </w:divBdr>
    </w:div>
    <w:div w:id="791636655">
      <w:bodyDiv w:val="1"/>
      <w:marLeft w:val="0"/>
      <w:marRight w:val="0"/>
      <w:marTop w:val="0"/>
      <w:marBottom w:val="0"/>
      <w:divBdr>
        <w:top w:val="none" w:sz="0" w:space="0" w:color="auto"/>
        <w:left w:val="none" w:sz="0" w:space="0" w:color="auto"/>
        <w:bottom w:val="none" w:sz="0" w:space="0" w:color="auto"/>
        <w:right w:val="none" w:sz="0" w:space="0" w:color="auto"/>
      </w:divBdr>
    </w:div>
    <w:div w:id="798690235">
      <w:bodyDiv w:val="1"/>
      <w:marLeft w:val="0"/>
      <w:marRight w:val="0"/>
      <w:marTop w:val="0"/>
      <w:marBottom w:val="0"/>
      <w:divBdr>
        <w:top w:val="none" w:sz="0" w:space="0" w:color="auto"/>
        <w:left w:val="none" w:sz="0" w:space="0" w:color="auto"/>
        <w:bottom w:val="none" w:sz="0" w:space="0" w:color="auto"/>
        <w:right w:val="none" w:sz="0" w:space="0" w:color="auto"/>
      </w:divBdr>
    </w:div>
    <w:div w:id="830483875">
      <w:bodyDiv w:val="1"/>
      <w:marLeft w:val="0"/>
      <w:marRight w:val="0"/>
      <w:marTop w:val="0"/>
      <w:marBottom w:val="0"/>
      <w:divBdr>
        <w:top w:val="none" w:sz="0" w:space="0" w:color="auto"/>
        <w:left w:val="none" w:sz="0" w:space="0" w:color="auto"/>
        <w:bottom w:val="none" w:sz="0" w:space="0" w:color="auto"/>
        <w:right w:val="none" w:sz="0" w:space="0" w:color="auto"/>
      </w:divBdr>
    </w:div>
    <w:div w:id="835147090">
      <w:bodyDiv w:val="1"/>
      <w:marLeft w:val="0"/>
      <w:marRight w:val="0"/>
      <w:marTop w:val="0"/>
      <w:marBottom w:val="0"/>
      <w:divBdr>
        <w:top w:val="none" w:sz="0" w:space="0" w:color="auto"/>
        <w:left w:val="none" w:sz="0" w:space="0" w:color="auto"/>
        <w:bottom w:val="none" w:sz="0" w:space="0" w:color="auto"/>
        <w:right w:val="none" w:sz="0" w:space="0" w:color="auto"/>
      </w:divBdr>
      <w:divsChild>
        <w:div w:id="1779714711">
          <w:marLeft w:val="547"/>
          <w:marRight w:val="0"/>
          <w:marTop w:val="0"/>
          <w:marBottom w:val="0"/>
          <w:divBdr>
            <w:top w:val="none" w:sz="0" w:space="0" w:color="auto"/>
            <w:left w:val="none" w:sz="0" w:space="0" w:color="auto"/>
            <w:bottom w:val="none" w:sz="0" w:space="0" w:color="auto"/>
            <w:right w:val="none" w:sz="0" w:space="0" w:color="auto"/>
          </w:divBdr>
        </w:div>
      </w:divsChild>
    </w:div>
    <w:div w:id="854541047">
      <w:bodyDiv w:val="1"/>
      <w:marLeft w:val="0"/>
      <w:marRight w:val="0"/>
      <w:marTop w:val="0"/>
      <w:marBottom w:val="0"/>
      <w:divBdr>
        <w:top w:val="none" w:sz="0" w:space="0" w:color="auto"/>
        <w:left w:val="none" w:sz="0" w:space="0" w:color="auto"/>
        <w:bottom w:val="none" w:sz="0" w:space="0" w:color="auto"/>
        <w:right w:val="none" w:sz="0" w:space="0" w:color="auto"/>
      </w:divBdr>
      <w:divsChild>
        <w:div w:id="1208370762">
          <w:marLeft w:val="547"/>
          <w:marRight w:val="0"/>
          <w:marTop w:val="65"/>
          <w:marBottom w:val="0"/>
          <w:divBdr>
            <w:top w:val="none" w:sz="0" w:space="0" w:color="auto"/>
            <w:left w:val="none" w:sz="0" w:space="0" w:color="auto"/>
            <w:bottom w:val="none" w:sz="0" w:space="0" w:color="auto"/>
            <w:right w:val="none" w:sz="0" w:space="0" w:color="auto"/>
          </w:divBdr>
        </w:div>
        <w:div w:id="1380323731">
          <w:marLeft w:val="547"/>
          <w:marRight w:val="0"/>
          <w:marTop w:val="65"/>
          <w:marBottom w:val="0"/>
          <w:divBdr>
            <w:top w:val="none" w:sz="0" w:space="0" w:color="auto"/>
            <w:left w:val="none" w:sz="0" w:space="0" w:color="auto"/>
            <w:bottom w:val="none" w:sz="0" w:space="0" w:color="auto"/>
            <w:right w:val="none" w:sz="0" w:space="0" w:color="auto"/>
          </w:divBdr>
        </w:div>
        <w:div w:id="827749384">
          <w:marLeft w:val="547"/>
          <w:marRight w:val="0"/>
          <w:marTop w:val="65"/>
          <w:marBottom w:val="0"/>
          <w:divBdr>
            <w:top w:val="none" w:sz="0" w:space="0" w:color="auto"/>
            <w:left w:val="none" w:sz="0" w:space="0" w:color="auto"/>
            <w:bottom w:val="none" w:sz="0" w:space="0" w:color="auto"/>
            <w:right w:val="none" w:sz="0" w:space="0" w:color="auto"/>
          </w:divBdr>
        </w:div>
        <w:div w:id="223948484">
          <w:marLeft w:val="547"/>
          <w:marRight w:val="0"/>
          <w:marTop w:val="65"/>
          <w:marBottom w:val="0"/>
          <w:divBdr>
            <w:top w:val="none" w:sz="0" w:space="0" w:color="auto"/>
            <w:left w:val="none" w:sz="0" w:space="0" w:color="auto"/>
            <w:bottom w:val="none" w:sz="0" w:space="0" w:color="auto"/>
            <w:right w:val="none" w:sz="0" w:space="0" w:color="auto"/>
          </w:divBdr>
        </w:div>
      </w:divsChild>
    </w:div>
    <w:div w:id="866912585">
      <w:bodyDiv w:val="1"/>
      <w:marLeft w:val="0"/>
      <w:marRight w:val="0"/>
      <w:marTop w:val="0"/>
      <w:marBottom w:val="0"/>
      <w:divBdr>
        <w:top w:val="none" w:sz="0" w:space="0" w:color="auto"/>
        <w:left w:val="none" w:sz="0" w:space="0" w:color="auto"/>
        <w:bottom w:val="none" w:sz="0" w:space="0" w:color="auto"/>
        <w:right w:val="none" w:sz="0" w:space="0" w:color="auto"/>
      </w:divBdr>
    </w:div>
    <w:div w:id="867184785">
      <w:bodyDiv w:val="1"/>
      <w:marLeft w:val="0"/>
      <w:marRight w:val="0"/>
      <w:marTop w:val="0"/>
      <w:marBottom w:val="0"/>
      <w:divBdr>
        <w:top w:val="none" w:sz="0" w:space="0" w:color="auto"/>
        <w:left w:val="none" w:sz="0" w:space="0" w:color="auto"/>
        <w:bottom w:val="none" w:sz="0" w:space="0" w:color="auto"/>
        <w:right w:val="none" w:sz="0" w:space="0" w:color="auto"/>
      </w:divBdr>
    </w:div>
    <w:div w:id="867793010">
      <w:bodyDiv w:val="1"/>
      <w:marLeft w:val="0"/>
      <w:marRight w:val="0"/>
      <w:marTop w:val="0"/>
      <w:marBottom w:val="0"/>
      <w:divBdr>
        <w:top w:val="none" w:sz="0" w:space="0" w:color="auto"/>
        <w:left w:val="none" w:sz="0" w:space="0" w:color="auto"/>
        <w:bottom w:val="none" w:sz="0" w:space="0" w:color="auto"/>
        <w:right w:val="none" w:sz="0" w:space="0" w:color="auto"/>
      </w:divBdr>
    </w:div>
    <w:div w:id="900596517">
      <w:bodyDiv w:val="1"/>
      <w:marLeft w:val="0"/>
      <w:marRight w:val="0"/>
      <w:marTop w:val="0"/>
      <w:marBottom w:val="0"/>
      <w:divBdr>
        <w:top w:val="none" w:sz="0" w:space="0" w:color="auto"/>
        <w:left w:val="none" w:sz="0" w:space="0" w:color="auto"/>
        <w:bottom w:val="none" w:sz="0" w:space="0" w:color="auto"/>
        <w:right w:val="none" w:sz="0" w:space="0" w:color="auto"/>
      </w:divBdr>
    </w:div>
    <w:div w:id="907107956">
      <w:bodyDiv w:val="1"/>
      <w:marLeft w:val="0"/>
      <w:marRight w:val="0"/>
      <w:marTop w:val="0"/>
      <w:marBottom w:val="0"/>
      <w:divBdr>
        <w:top w:val="none" w:sz="0" w:space="0" w:color="auto"/>
        <w:left w:val="none" w:sz="0" w:space="0" w:color="auto"/>
        <w:bottom w:val="none" w:sz="0" w:space="0" w:color="auto"/>
        <w:right w:val="none" w:sz="0" w:space="0" w:color="auto"/>
      </w:divBdr>
    </w:div>
    <w:div w:id="916206081">
      <w:bodyDiv w:val="1"/>
      <w:marLeft w:val="0"/>
      <w:marRight w:val="0"/>
      <w:marTop w:val="0"/>
      <w:marBottom w:val="0"/>
      <w:divBdr>
        <w:top w:val="none" w:sz="0" w:space="0" w:color="auto"/>
        <w:left w:val="none" w:sz="0" w:space="0" w:color="auto"/>
        <w:bottom w:val="none" w:sz="0" w:space="0" w:color="auto"/>
        <w:right w:val="none" w:sz="0" w:space="0" w:color="auto"/>
      </w:divBdr>
    </w:div>
    <w:div w:id="924730335">
      <w:bodyDiv w:val="1"/>
      <w:marLeft w:val="0"/>
      <w:marRight w:val="0"/>
      <w:marTop w:val="0"/>
      <w:marBottom w:val="0"/>
      <w:divBdr>
        <w:top w:val="none" w:sz="0" w:space="0" w:color="auto"/>
        <w:left w:val="none" w:sz="0" w:space="0" w:color="auto"/>
        <w:bottom w:val="none" w:sz="0" w:space="0" w:color="auto"/>
        <w:right w:val="none" w:sz="0" w:space="0" w:color="auto"/>
      </w:divBdr>
    </w:div>
    <w:div w:id="928001351">
      <w:bodyDiv w:val="1"/>
      <w:marLeft w:val="0"/>
      <w:marRight w:val="0"/>
      <w:marTop w:val="0"/>
      <w:marBottom w:val="0"/>
      <w:divBdr>
        <w:top w:val="none" w:sz="0" w:space="0" w:color="auto"/>
        <w:left w:val="none" w:sz="0" w:space="0" w:color="auto"/>
        <w:bottom w:val="none" w:sz="0" w:space="0" w:color="auto"/>
        <w:right w:val="none" w:sz="0" w:space="0" w:color="auto"/>
      </w:divBdr>
    </w:div>
    <w:div w:id="929896725">
      <w:bodyDiv w:val="1"/>
      <w:marLeft w:val="0"/>
      <w:marRight w:val="0"/>
      <w:marTop w:val="0"/>
      <w:marBottom w:val="0"/>
      <w:divBdr>
        <w:top w:val="none" w:sz="0" w:space="0" w:color="auto"/>
        <w:left w:val="none" w:sz="0" w:space="0" w:color="auto"/>
        <w:bottom w:val="none" w:sz="0" w:space="0" w:color="auto"/>
        <w:right w:val="none" w:sz="0" w:space="0" w:color="auto"/>
      </w:divBdr>
      <w:divsChild>
        <w:div w:id="709501176">
          <w:marLeft w:val="0"/>
          <w:marRight w:val="0"/>
          <w:marTop w:val="0"/>
          <w:marBottom w:val="0"/>
          <w:divBdr>
            <w:top w:val="none" w:sz="0" w:space="0" w:color="auto"/>
            <w:left w:val="none" w:sz="0" w:space="0" w:color="auto"/>
            <w:bottom w:val="none" w:sz="0" w:space="0" w:color="auto"/>
            <w:right w:val="none" w:sz="0" w:space="0" w:color="auto"/>
          </w:divBdr>
          <w:divsChild>
            <w:div w:id="739907456">
              <w:marLeft w:val="0"/>
              <w:marRight w:val="0"/>
              <w:marTop w:val="0"/>
              <w:marBottom w:val="0"/>
              <w:divBdr>
                <w:top w:val="none" w:sz="0" w:space="0" w:color="auto"/>
                <w:left w:val="none" w:sz="0" w:space="0" w:color="auto"/>
                <w:bottom w:val="none" w:sz="0" w:space="0" w:color="auto"/>
                <w:right w:val="none" w:sz="0" w:space="0" w:color="auto"/>
              </w:divBdr>
              <w:divsChild>
                <w:div w:id="1098254687">
                  <w:marLeft w:val="0"/>
                  <w:marRight w:val="0"/>
                  <w:marTop w:val="0"/>
                  <w:marBottom w:val="0"/>
                  <w:divBdr>
                    <w:top w:val="none" w:sz="0" w:space="0" w:color="auto"/>
                    <w:left w:val="none" w:sz="0" w:space="0" w:color="auto"/>
                    <w:bottom w:val="none" w:sz="0" w:space="0" w:color="auto"/>
                    <w:right w:val="none" w:sz="0" w:space="0" w:color="auto"/>
                  </w:divBdr>
                  <w:divsChild>
                    <w:div w:id="1981618446">
                      <w:marLeft w:val="0"/>
                      <w:marRight w:val="0"/>
                      <w:marTop w:val="0"/>
                      <w:marBottom w:val="330"/>
                      <w:divBdr>
                        <w:top w:val="none" w:sz="0" w:space="0" w:color="auto"/>
                        <w:left w:val="none" w:sz="0" w:space="0" w:color="auto"/>
                        <w:bottom w:val="none" w:sz="0" w:space="0" w:color="auto"/>
                        <w:right w:val="none" w:sz="0" w:space="0" w:color="auto"/>
                      </w:divBdr>
                    </w:div>
                  </w:divsChild>
                </w:div>
                <w:div w:id="601036052">
                  <w:marLeft w:val="0"/>
                  <w:marRight w:val="0"/>
                  <w:marTop w:val="0"/>
                  <w:marBottom w:val="0"/>
                  <w:divBdr>
                    <w:top w:val="none" w:sz="0" w:space="0" w:color="auto"/>
                    <w:left w:val="none" w:sz="0" w:space="0" w:color="auto"/>
                    <w:bottom w:val="none" w:sz="0" w:space="0" w:color="auto"/>
                    <w:right w:val="none" w:sz="0" w:space="0" w:color="auto"/>
                  </w:divBdr>
                  <w:divsChild>
                    <w:div w:id="197091302">
                      <w:marLeft w:val="0"/>
                      <w:marRight w:val="0"/>
                      <w:marTop w:val="0"/>
                      <w:marBottom w:val="0"/>
                      <w:divBdr>
                        <w:top w:val="none" w:sz="0" w:space="0" w:color="auto"/>
                        <w:left w:val="none" w:sz="0" w:space="0" w:color="auto"/>
                        <w:bottom w:val="none" w:sz="0" w:space="0" w:color="auto"/>
                        <w:right w:val="none" w:sz="0" w:space="0" w:color="auto"/>
                      </w:divBdr>
                      <w:divsChild>
                        <w:div w:id="2055881476">
                          <w:marLeft w:val="0"/>
                          <w:marRight w:val="0"/>
                          <w:marTop w:val="0"/>
                          <w:marBottom w:val="0"/>
                          <w:divBdr>
                            <w:top w:val="none" w:sz="0" w:space="0" w:color="auto"/>
                            <w:left w:val="none" w:sz="0" w:space="0" w:color="auto"/>
                            <w:bottom w:val="none" w:sz="0" w:space="0" w:color="auto"/>
                            <w:right w:val="none" w:sz="0" w:space="0" w:color="auto"/>
                          </w:divBdr>
                          <w:divsChild>
                            <w:div w:id="410734797">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9626993">
          <w:marLeft w:val="0"/>
          <w:marRight w:val="0"/>
          <w:marTop w:val="0"/>
          <w:marBottom w:val="0"/>
          <w:divBdr>
            <w:top w:val="none" w:sz="0" w:space="0" w:color="auto"/>
            <w:left w:val="none" w:sz="0" w:space="0" w:color="auto"/>
            <w:bottom w:val="none" w:sz="0" w:space="0" w:color="auto"/>
            <w:right w:val="none" w:sz="0" w:space="0" w:color="auto"/>
          </w:divBdr>
          <w:divsChild>
            <w:div w:id="1710764923">
              <w:marLeft w:val="0"/>
              <w:marRight w:val="0"/>
              <w:marTop w:val="0"/>
              <w:marBottom w:val="0"/>
              <w:divBdr>
                <w:top w:val="none" w:sz="0" w:space="0" w:color="auto"/>
                <w:left w:val="none" w:sz="0" w:space="0" w:color="auto"/>
                <w:bottom w:val="none" w:sz="0" w:space="0" w:color="auto"/>
                <w:right w:val="none" w:sz="0" w:space="0" w:color="auto"/>
              </w:divBdr>
              <w:divsChild>
                <w:div w:id="1854418046">
                  <w:marLeft w:val="0"/>
                  <w:marRight w:val="0"/>
                  <w:marTop w:val="0"/>
                  <w:marBottom w:val="0"/>
                  <w:divBdr>
                    <w:top w:val="none" w:sz="0" w:space="0" w:color="auto"/>
                    <w:left w:val="none" w:sz="0" w:space="0" w:color="auto"/>
                    <w:bottom w:val="none" w:sz="0" w:space="0" w:color="auto"/>
                    <w:right w:val="none" w:sz="0" w:space="0" w:color="auto"/>
                  </w:divBdr>
                  <w:divsChild>
                    <w:div w:id="881676990">
                      <w:marLeft w:val="0"/>
                      <w:marRight w:val="0"/>
                      <w:marTop w:val="450"/>
                      <w:marBottom w:val="450"/>
                      <w:divBdr>
                        <w:top w:val="none" w:sz="0" w:space="0" w:color="auto"/>
                        <w:left w:val="none" w:sz="0" w:space="0" w:color="auto"/>
                        <w:bottom w:val="none" w:sz="0" w:space="0" w:color="auto"/>
                        <w:right w:val="none" w:sz="0" w:space="0" w:color="auto"/>
                      </w:divBdr>
                      <w:divsChild>
                        <w:div w:id="272715516">
                          <w:marLeft w:val="0"/>
                          <w:marRight w:val="0"/>
                          <w:marTop w:val="0"/>
                          <w:marBottom w:val="0"/>
                          <w:divBdr>
                            <w:top w:val="none" w:sz="0" w:space="0" w:color="auto"/>
                            <w:left w:val="none" w:sz="0" w:space="0" w:color="auto"/>
                            <w:bottom w:val="none" w:sz="0" w:space="0" w:color="auto"/>
                            <w:right w:val="none" w:sz="0" w:space="0" w:color="auto"/>
                          </w:divBdr>
                          <w:divsChild>
                            <w:div w:id="1600064107">
                              <w:marLeft w:val="0"/>
                              <w:marRight w:val="120"/>
                              <w:marTop w:val="0"/>
                              <w:marBottom w:val="0"/>
                              <w:divBdr>
                                <w:top w:val="none" w:sz="0" w:space="0" w:color="auto"/>
                                <w:left w:val="none" w:sz="0" w:space="0" w:color="auto"/>
                                <w:bottom w:val="none" w:sz="0" w:space="0" w:color="auto"/>
                                <w:right w:val="none" w:sz="0" w:space="0" w:color="auto"/>
                              </w:divBdr>
                            </w:div>
                            <w:div w:id="1808859720">
                              <w:marLeft w:val="0"/>
                              <w:marRight w:val="0"/>
                              <w:marTop w:val="0"/>
                              <w:marBottom w:val="0"/>
                              <w:divBdr>
                                <w:top w:val="none" w:sz="0" w:space="0" w:color="auto"/>
                                <w:left w:val="none" w:sz="0" w:space="0" w:color="auto"/>
                                <w:bottom w:val="none" w:sz="0" w:space="0" w:color="auto"/>
                                <w:right w:val="none" w:sz="0" w:space="0" w:color="auto"/>
                              </w:divBdr>
                              <w:divsChild>
                                <w:div w:id="116080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2007680">
      <w:bodyDiv w:val="1"/>
      <w:marLeft w:val="0"/>
      <w:marRight w:val="0"/>
      <w:marTop w:val="0"/>
      <w:marBottom w:val="0"/>
      <w:divBdr>
        <w:top w:val="none" w:sz="0" w:space="0" w:color="auto"/>
        <w:left w:val="none" w:sz="0" w:space="0" w:color="auto"/>
        <w:bottom w:val="none" w:sz="0" w:space="0" w:color="auto"/>
        <w:right w:val="none" w:sz="0" w:space="0" w:color="auto"/>
      </w:divBdr>
      <w:divsChild>
        <w:div w:id="52777583">
          <w:marLeft w:val="0"/>
          <w:marRight w:val="0"/>
          <w:marTop w:val="65"/>
          <w:marBottom w:val="0"/>
          <w:divBdr>
            <w:top w:val="none" w:sz="0" w:space="0" w:color="auto"/>
            <w:left w:val="none" w:sz="0" w:space="0" w:color="auto"/>
            <w:bottom w:val="none" w:sz="0" w:space="0" w:color="auto"/>
            <w:right w:val="none" w:sz="0" w:space="0" w:color="auto"/>
          </w:divBdr>
        </w:div>
        <w:div w:id="78987096">
          <w:marLeft w:val="0"/>
          <w:marRight w:val="0"/>
          <w:marTop w:val="65"/>
          <w:marBottom w:val="0"/>
          <w:divBdr>
            <w:top w:val="none" w:sz="0" w:space="0" w:color="auto"/>
            <w:left w:val="none" w:sz="0" w:space="0" w:color="auto"/>
            <w:bottom w:val="none" w:sz="0" w:space="0" w:color="auto"/>
            <w:right w:val="none" w:sz="0" w:space="0" w:color="auto"/>
          </w:divBdr>
        </w:div>
        <w:div w:id="979505001">
          <w:marLeft w:val="0"/>
          <w:marRight w:val="0"/>
          <w:marTop w:val="65"/>
          <w:marBottom w:val="0"/>
          <w:divBdr>
            <w:top w:val="none" w:sz="0" w:space="0" w:color="auto"/>
            <w:left w:val="none" w:sz="0" w:space="0" w:color="auto"/>
            <w:bottom w:val="none" w:sz="0" w:space="0" w:color="auto"/>
            <w:right w:val="none" w:sz="0" w:space="0" w:color="auto"/>
          </w:divBdr>
        </w:div>
      </w:divsChild>
    </w:div>
    <w:div w:id="942226644">
      <w:bodyDiv w:val="1"/>
      <w:marLeft w:val="0"/>
      <w:marRight w:val="0"/>
      <w:marTop w:val="0"/>
      <w:marBottom w:val="0"/>
      <w:divBdr>
        <w:top w:val="none" w:sz="0" w:space="0" w:color="auto"/>
        <w:left w:val="none" w:sz="0" w:space="0" w:color="auto"/>
        <w:bottom w:val="none" w:sz="0" w:space="0" w:color="auto"/>
        <w:right w:val="none" w:sz="0" w:space="0" w:color="auto"/>
      </w:divBdr>
    </w:div>
    <w:div w:id="972372129">
      <w:bodyDiv w:val="1"/>
      <w:marLeft w:val="0"/>
      <w:marRight w:val="0"/>
      <w:marTop w:val="0"/>
      <w:marBottom w:val="0"/>
      <w:divBdr>
        <w:top w:val="none" w:sz="0" w:space="0" w:color="auto"/>
        <w:left w:val="none" w:sz="0" w:space="0" w:color="auto"/>
        <w:bottom w:val="none" w:sz="0" w:space="0" w:color="auto"/>
        <w:right w:val="none" w:sz="0" w:space="0" w:color="auto"/>
      </w:divBdr>
    </w:div>
    <w:div w:id="977299446">
      <w:bodyDiv w:val="1"/>
      <w:marLeft w:val="0"/>
      <w:marRight w:val="0"/>
      <w:marTop w:val="0"/>
      <w:marBottom w:val="0"/>
      <w:divBdr>
        <w:top w:val="none" w:sz="0" w:space="0" w:color="auto"/>
        <w:left w:val="none" w:sz="0" w:space="0" w:color="auto"/>
        <w:bottom w:val="none" w:sz="0" w:space="0" w:color="auto"/>
        <w:right w:val="none" w:sz="0" w:space="0" w:color="auto"/>
      </w:divBdr>
    </w:div>
    <w:div w:id="984504234">
      <w:bodyDiv w:val="1"/>
      <w:marLeft w:val="0"/>
      <w:marRight w:val="0"/>
      <w:marTop w:val="0"/>
      <w:marBottom w:val="0"/>
      <w:divBdr>
        <w:top w:val="none" w:sz="0" w:space="0" w:color="auto"/>
        <w:left w:val="none" w:sz="0" w:space="0" w:color="auto"/>
        <w:bottom w:val="none" w:sz="0" w:space="0" w:color="auto"/>
        <w:right w:val="none" w:sz="0" w:space="0" w:color="auto"/>
      </w:divBdr>
    </w:div>
    <w:div w:id="986978755">
      <w:bodyDiv w:val="1"/>
      <w:marLeft w:val="0"/>
      <w:marRight w:val="0"/>
      <w:marTop w:val="0"/>
      <w:marBottom w:val="0"/>
      <w:divBdr>
        <w:top w:val="none" w:sz="0" w:space="0" w:color="auto"/>
        <w:left w:val="none" w:sz="0" w:space="0" w:color="auto"/>
        <w:bottom w:val="none" w:sz="0" w:space="0" w:color="auto"/>
        <w:right w:val="none" w:sz="0" w:space="0" w:color="auto"/>
      </w:divBdr>
    </w:div>
    <w:div w:id="1006441663">
      <w:bodyDiv w:val="1"/>
      <w:marLeft w:val="0"/>
      <w:marRight w:val="0"/>
      <w:marTop w:val="0"/>
      <w:marBottom w:val="0"/>
      <w:divBdr>
        <w:top w:val="none" w:sz="0" w:space="0" w:color="auto"/>
        <w:left w:val="none" w:sz="0" w:space="0" w:color="auto"/>
        <w:bottom w:val="none" w:sz="0" w:space="0" w:color="auto"/>
        <w:right w:val="none" w:sz="0" w:space="0" w:color="auto"/>
      </w:divBdr>
    </w:div>
    <w:div w:id="1021318572">
      <w:bodyDiv w:val="1"/>
      <w:marLeft w:val="0"/>
      <w:marRight w:val="0"/>
      <w:marTop w:val="0"/>
      <w:marBottom w:val="0"/>
      <w:divBdr>
        <w:top w:val="none" w:sz="0" w:space="0" w:color="auto"/>
        <w:left w:val="none" w:sz="0" w:space="0" w:color="auto"/>
        <w:bottom w:val="none" w:sz="0" w:space="0" w:color="auto"/>
        <w:right w:val="none" w:sz="0" w:space="0" w:color="auto"/>
      </w:divBdr>
    </w:div>
    <w:div w:id="1022979877">
      <w:bodyDiv w:val="1"/>
      <w:marLeft w:val="0"/>
      <w:marRight w:val="0"/>
      <w:marTop w:val="0"/>
      <w:marBottom w:val="0"/>
      <w:divBdr>
        <w:top w:val="none" w:sz="0" w:space="0" w:color="auto"/>
        <w:left w:val="none" w:sz="0" w:space="0" w:color="auto"/>
        <w:bottom w:val="none" w:sz="0" w:space="0" w:color="auto"/>
        <w:right w:val="none" w:sz="0" w:space="0" w:color="auto"/>
      </w:divBdr>
    </w:div>
    <w:div w:id="1073504489">
      <w:bodyDiv w:val="1"/>
      <w:marLeft w:val="0"/>
      <w:marRight w:val="0"/>
      <w:marTop w:val="0"/>
      <w:marBottom w:val="0"/>
      <w:divBdr>
        <w:top w:val="none" w:sz="0" w:space="0" w:color="auto"/>
        <w:left w:val="none" w:sz="0" w:space="0" w:color="auto"/>
        <w:bottom w:val="none" w:sz="0" w:space="0" w:color="auto"/>
        <w:right w:val="none" w:sz="0" w:space="0" w:color="auto"/>
      </w:divBdr>
      <w:divsChild>
        <w:div w:id="1003825122">
          <w:marLeft w:val="0"/>
          <w:marRight w:val="0"/>
          <w:marTop w:val="0"/>
          <w:marBottom w:val="0"/>
          <w:divBdr>
            <w:top w:val="none" w:sz="0" w:space="0" w:color="auto"/>
            <w:left w:val="none" w:sz="0" w:space="0" w:color="auto"/>
            <w:bottom w:val="single" w:sz="6" w:space="11" w:color="EBEBEB"/>
            <w:right w:val="none" w:sz="0" w:space="0" w:color="auto"/>
          </w:divBdr>
        </w:div>
        <w:div w:id="729232346">
          <w:marLeft w:val="0"/>
          <w:marRight w:val="0"/>
          <w:marTop w:val="0"/>
          <w:marBottom w:val="0"/>
          <w:divBdr>
            <w:top w:val="none" w:sz="0" w:space="0" w:color="auto"/>
            <w:left w:val="none" w:sz="0" w:space="0" w:color="auto"/>
            <w:bottom w:val="none" w:sz="0" w:space="0" w:color="auto"/>
            <w:right w:val="none" w:sz="0" w:space="0" w:color="auto"/>
          </w:divBdr>
        </w:div>
      </w:divsChild>
    </w:div>
    <w:div w:id="1074232888">
      <w:bodyDiv w:val="1"/>
      <w:marLeft w:val="0"/>
      <w:marRight w:val="0"/>
      <w:marTop w:val="0"/>
      <w:marBottom w:val="0"/>
      <w:divBdr>
        <w:top w:val="none" w:sz="0" w:space="0" w:color="auto"/>
        <w:left w:val="none" w:sz="0" w:space="0" w:color="auto"/>
        <w:bottom w:val="none" w:sz="0" w:space="0" w:color="auto"/>
        <w:right w:val="none" w:sz="0" w:space="0" w:color="auto"/>
      </w:divBdr>
    </w:div>
    <w:div w:id="1127048502">
      <w:bodyDiv w:val="1"/>
      <w:marLeft w:val="0"/>
      <w:marRight w:val="0"/>
      <w:marTop w:val="0"/>
      <w:marBottom w:val="0"/>
      <w:divBdr>
        <w:top w:val="none" w:sz="0" w:space="0" w:color="auto"/>
        <w:left w:val="none" w:sz="0" w:space="0" w:color="auto"/>
        <w:bottom w:val="none" w:sz="0" w:space="0" w:color="auto"/>
        <w:right w:val="none" w:sz="0" w:space="0" w:color="auto"/>
      </w:divBdr>
    </w:div>
    <w:div w:id="1128426823">
      <w:bodyDiv w:val="1"/>
      <w:marLeft w:val="0"/>
      <w:marRight w:val="0"/>
      <w:marTop w:val="0"/>
      <w:marBottom w:val="0"/>
      <w:divBdr>
        <w:top w:val="none" w:sz="0" w:space="0" w:color="auto"/>
        <w:left w:val="none" w:sz="0" w:space="0" w:color="auto"/>
        <w:bottom w:val="none" w:sz="0" w:space="0" w:color="auto"/>
        <w:right w:val="none" w:sz="0" w:space="0" w:color="auto"/>
      </w:divBdr>
    </w:div>
    <w:div w:id="1129669237">
      <w:bodyDiv w:val="1"/>
      <w:marLeft w:val="0"/>
      <w:marRight w:val="0"/>
      <w:marTop w:val="0"/>
      <w:marBottom w:val="0"/>
      <w:divBdr>
        <w:top w:val="none" w:sz="0" w:space="0" w:color="auto"/>
        <w:left w:val="none" w:sz="0" w:space="0" w:color="auto"/>
        <w:bottom w:val="none" w:sz="0" w:space="0" w:color="auto"/>
        <w:right w:val="none" w:sz="0" w:space="0" w:color="auto"/>
      </w:divBdr>
    </w:div>
    <w:div w:id="1145273563">
      <w:bodyDiv w:val="1"/>
      <w:marLeft w:val="0"/>
      <w:marRight w:val="0"/>
      <w:marTop w:val="0"/>
      <w:marBottom w:val="0"/>
      <w:divBdr>
        <w:top w:val="none" w:sz="0" w:space="0" w:color="auto"/>
        <w:left w:val="none" w:sz="0" w:space="0" w:color="auto"/>
        <w:bottom w:val="none" w:sz="0" w:space="0" w:color="auto"/>
        <w:right w:val="none" w:sz="0" w:space="0" w:color="auto"/>
      </w:divBdr>
    </w:div>
    <w:div w:id="1150292186">
      <w:bodyDiv w:val="1"/>
      <w:marLeft w:val="0"/>
      <w:marRight w:val="0"/>
      <w:marTop w:val="0"/>
      <w:marBottom w:val="0"/>
      <w:divBdr>
        <w:top w:val="none" w:sz="0" w:space="0" w:color="auto"/>
        <w:left w:val="none" w:sz="0" w:space="0" w:color="auto"/>
        <w:bottom w:val="none" w:sz="0" w:space="0" w:color="auto"/>
        <w:right w:val="none" w:sz="0" w:space="0" w:color="auto"/>
      </w:divBdr>
    </w:div>
    <w:div w:id="1150365394">
      <w:bodyDiv w:val="1"/>
      <w:marLeft w:val="0"/>
      <w:marRight w:val="0"/>
      <w:marTop w:val="0"/>
      <w:marBottom w:val="0"/>
      <w:divBdr>
        <w:top w:val="none" w:sz="0" w:space="0" w:color="auto"/>
        <w:left w:val="none" w:sz="0" w:space="0" w:color="auto"/>
        <w:bottom w:val="none" w:sz="0" w:space="0" w:color="auto"/>
        <w:right w:val="none" w:sz="0" w:space="0" w:color="auto"/>
      </w:divBdr>
    </w:div>
    <w:div w:id="1166633292">
      <w:bodyDiv w:val="1"/>
      <w:marLeft w:val="0"/>
      <w:marRight w:val="0"/>
      <w:marTop w:val="0"/>
      <w:marBottom w:val="0"/>
      <w:divBdr>
        <w:top w:val="none" w:sz="0" w:space="0" w:color="auto"/>
        <w:left w:val="none" w:sz="0" w:space="0" w:color="auto"/>
        <w:bottom w:val="none" w:sz="0" w:space="0" w:color="auto"/>
        <w:right w:val="none" w:sz="0" w:space="0" w:color="auto"/>
      </w:divBdr>
      <w:divsChild>
        <w:div w:id="1327971928">
          <w:marLeft w:val="0"/>
          <w:marRight w:val="0"/>
          <w:marTop w:val="0"/>
          <w:marBottom w:val="225"/>
          <w:divBdr>
            <w:top w:val="none" w:sz="0" w:space="0" w:color="auto"/>
            <w:left w:val="none" w:sz="0" w:space="0" w:color="auto"/>
            <w:bottom w:val="none" w:sz="0" w:space="0" w:color="auto"/>
            <w:right w:val="none" w:sz="0" w:space="0" w:color="auto"/>
          </w:divBdr>
        </w:div>
        <w:div w:id="1376734593">
          <w:marLeft w:val="0"/>
          <w:marRight w:val="0"/>
          <w:marTop w:val="0"/>
          <w:marBottom w:val="225"/>
          <w:divBdr>
            <w:top w:val="none" w:sz="0" w:space="0" w:color="auto"/>
            <w:left w:val="none" w:sz="0" w:space="0" w:color="auto"/>
            <w:bottom w:val="none" w:sz="0" w:space="0" w:color="auto"/>
            <w:right w:val="none" w:sz="0" w:space="0" w:color="auto"/>
          </w:divBdr>
        </w:div>
        <w:div w:id="2100061699">
          <w:marLeft w:val="0"/>
          <w:marRight w:val="0"/>
          <w:marTop w:val="0"/>
          <w:marBottom w:val="225"/>
          <w:divBdr>
            <w:top w:val="none" w:sz="0" w:space="0" w:color="auto"/>
            <w:left w:val="none" w:sz="0" w:space="0" w:color="auto"/>
            <w:bottom w:val="none" w:sz="0" w:space="0" w:color="auto"/>
            <w:right w:val="none" w:sz="0" w:space="0" w:color="auto"/>
          </w:divBdr>
        </w:div>
        <w:div w:id="406419024">
          <w:marLeft w:val="0"/>
          <w:marRight w:val="0"/>
          <w:marTop w:val="0"/>
          <w:marBottom w:val="225"/>
          <w:divBdr>
            <w:top w:val="none" w:sz="0" w:space="0" w:color="auto"/>
            <w:left w:val="none" w:sz="0" w:space="0" w:color="auto"/>
            <w:bottom w:val="none" w:sz="0" w:space="0" w:color="auto"/>
            <w:right w:val="none" w:sz="0" w:space="0" w:color="auto"/>
          </w:divBdr>
        </w:div>
        <w:div w:id="1937471253">
          <w:marLeft w:val="0"/>
          <w:marRight w:val="0"/>
          <w:marTop w:val="0"/>
          <w:marBottom w:val="225"/>
          <w:divBdr>
            <w:top w:val="none" w:sz="0" w:space="0" w:color="auto"/>
            <w:left w:val="none" w:sz="0" w:space="0" w:color="auto"/>
            <w:bottom w:val="none" w:sz="0" w:space="0" w:color="auto"/>
            <w:right w:val="none" w:sz="0" w:space="0" w:color="auto"/>
          </w:divBdr>
        </w:div>
        <w:div w:id="61801684">
          <w:marLeft w:val="0"/>
          <w:marRight w:val="0"/>
          <w:marTop w:val="0"/>
          <w:marBottom w:val="225"/>
          <w:divBdr>
            <w:top w:val="none" w:sz="0" w:space="0" w:color="auto"/>
            <w:left w:val="none" w:sz="0" w:space="0" w:color="auto"/>
            <w:bottom w:val="none" w:sz="0" w:space="0" w:color="auto"/>
            <w:right w:val="none" w:sz="0" w:space="0" w:color="auto"/>
          </w:divBdr>
        </w:div>
        <w:div w:id="1355573457">
          <w:marLeft w:val="0"/>
          <w:marRight w:val="0"/>
          <w:marTop w:val="0"/>
          <w:marBottom w:val="225"/>
          <w:divBdr>
            <w:top w:val="none" w:sz="0" w:space="0" w:color="auto"/>
            <w:left w:val="none" w:sz="0" w:space="0" w:color="auto"/>
            <w:bottom w:val="none" w:sz="0" w:space="0" w:color="auto"/>
            <w:right w:val="none" w:sz="0" w:space="0" w:color="auto"/>
          </w:divBdr>
        </w:div>
      </w:divsChild>
    </w:div>
    <w:div w:id="1169755159">
      <w:bodyDiv w:val="1"/>
      <w:marLeft w:val="0"/>
      <w:marRight w:val="0"/>
      <w:marTop w:val="0"/>
      <w:marBottom w:val="0"/>
      <w:divBdr>
        <w:top w:val="none" w:sz="0" w:space="0" w:color="auto"/>
        <w:left w:val="none" w:sz="0" w:space="0" w:color="auto"/>
        <w:bottom w:val="none" w:sz="0" w:space="0" w:color="auto"/>
        <w:right w:val="none" w:sz="0" w:space="0" w:color="auto"/>
      </w:divBdr>
    </w:div>
    <w:div w:id="1206798927">
      <w:bodyDiv w:val="1"/>
      <w:marLeft w:val="0"/>
      <w:marRight w:val="0"/>
      <w:marTop w:val="0"/>
      <w:marBottom w:val="0"/>
      <w:divBdr>
        <w:top w:val="none" w:sz="0" w:space="0" w:color="auto"/>
        <w:left w:val="none" w:sz="0" w:space="0" w:color="auto"/>
        <w:bottom w:val="none" w:sz="0" w:space="0" w:color="auto"/>
        <w:right w:val="none" w:sz="0" w:space="0" w:color="auto"/>
      </w:divBdr>
    </w:div>
    <w:div w:id="1239248197">
      <w:bodyDiv w:val="1"/>
      <w:marLeft w:val="0"/>
      <w:marRight w:val="0"/>
      <w:marTop w:val="0"/>
      <w:marBottom w:val="0"/>
      <w:divBdr>
        <w:top w:val="none" w:sz="0" w:space="0" w:color="auto"/>
        <w:left w:val="none" w:sz="0" w:space="0" w:color="auto"/>
        <w:bottom w:val="none" w:sz="0" w:space="0" w:color="auto"/>
        <w:right w:val="none" w:sz="0" w:space="0" w:color="auto"/>
      </w:divBdr>
      <w:divsChild>
        <w:div w:id="1835871623">
          <w:marLeft w:val="547"/>
          <w:marRight w:val="0"/>
          <w:marTop w:val="0"/>
          <w:marBottom w:val="0"/>
          <w:divBdr>
            <w:top w:val="none" w:sz="0" w:space="0" w:color="auto"/>
            <w:left w:val="none" w:sz="0" w:space="0" w:color="auto"/>
            <w:bottom w:val="none" w:sz="0" w:space="0" w:color="auto"/>
            <w:right w:val="none" w:sz="0" w:space="0" w:color="auto"/>
          </w:divBdr>
        </w:div>
        <w:div w:id="586184803">
          <w:marLeft w:val="547"/>
          <w:marRight w:val="0"/>
          <w:marTop w:val="0"/>
          <w:marBottom w:val="0"/>
          <w:divBdr>
            <w:top w:val="none" w:sz="0" w:space="0" w:color="auto"/>
            <w:left w:val="none" w:sz="0" w:space="0" w:color="auto"/>
            <w:bottom w:val="none" w:sz="0" w:space="0" w:color="auto"/>
            <w:right w:val="none" w:sz="0" w:space="0" w:color="auto"/>
          </w:divBdr>
        </w:div>
        <w:div w:id="964695559">
          <w:marLeft w:val="547"/>
          <w:marRight w:val="0"/>
          <w:marTop w:val="0"/>
          <w:marBottom w:val="0"/>
          <w:divBdr>
            <w:top w:val="none" w:sz="0" w:space="0" w:color="auto"/>
            <w:left w:val="none" w:sz="0" w:space="0" w:color="auto"/>
            <w:bottom w:val="none" w:sz="0" w:space="0" w:color="auto"/>
            <w:right w:val="none" w:sz="0" w:space="0" w:color="auto"/>
          </w:divBdr>
        </w:div>
        <w:div w:id="1632709376">
          <w:marLeft w:val="547"/>
          <w:marRight w:val="0"/>
          <w:marTop w:val="0"/>
          <w:marBottom w:val="0"/>
          <w:divBdr>
            <w:top w:val="none" w:sz="0" w:space="0" w:color="auto"/>
            <w:left w:val="none" w:sz="0" w:space="0" w:color="auto"/>
            <w:bottom w:val="none" w:sz="0" w:space="0" w:color="auto"/>
            <w:right w:val="none" w:sz="0" w:space="0" w:color="auto"/>
          </w:divBdr>
        </w:div>
        <w:div w:id="327565178">
          <w:marLeft w:val="547"/>
          <w:marRight w:val="0"/>
          <w:marTop w:val="0"/>
          <w:marBottom w:val="0"/>
          <w:divBdr>
            <w:top w:val="none" w:sz="0" w:space="0" w:color="auto"/>
            <w:left w:val="none" w:sz="0" w:space="0" w:color="auto"/>
            <w:bottom w:val="none" w:sz="0" w:space="0" w:color="auto"/>
            <w:right w:val="none" w:sz="0" w:space="0" w:color="auto"/>
          </w:divBdr>
        </w:div>
      </w:divsChild>
    </w:div>
    <w:div w:id="1291282156">
      <w:bodyDiv w:val="1"/>
      <w:marLeft w:val="0"/>
      <w:marRight w:val="0"/>
      <w:marTop w:val="0"/>
      <w:marBottom w:val="0"/>
      <w:divBdr>
        <w:top w:val="none" w:sz="0" w:space="0" w:color="auto"/>
        <w:left w:val="none" w:sz="0" w:space="0" w:color="auto"/>
        <w:bottom w:val="none" w:sz="0" w:space="0" w:color="auto"/>
        <w:right w:val="none" w:sz="0" w:space="0" w:color="auto"/>
      </w:divBdr>
    </w:div>
    <w:div w:id="1301808179">
      <w:bodyDiv w:val="1"/>
      <w:marLeft w:val="0"/>
      <w:marRight w:val="0"/>
      <w:marTop w:val="0"/>
      <w:marBottom w:val="0"/>
      <w:divBdr>
        <w:top w:val="none" w:sz="0" w:space="0" w:color="auto"/>
        <w:left w:val="none" w:sz="0" w:space="0" w:color="auto"/>
        <w:bottom w:val="none" w:sz="0" w:space="0" w:color="auto"/>
        <w:right w:val="none" w:sz="0" w:space="0" w:color="auto"/>
      </w:divBdr>
    </w:div>
    <w:div w:id="1313480734">
      <w:bodyDiv w:val="1"/>
      <w:marLeft w:val="0"/>
      <w:marRight w:val="0"/>
      <w:marTop w:val="0"/>
      <w:marBottom w:val="0"/>
      <w:divBdr>
        <w:top w:val="none" w:sz="0" w:space="0" w:color="auto"/>
        <w:left w:val="none" w:sz="0" w:space="0" w:color="auto"/>
        <w:bottom w:val="none" w:sz="0" w:space="0" w:color="auto"/>
        <w:right w:val="none" w:sz="0" w:space="0" w:color="auto"/>
      </w:divBdr>
    </w:div>
    <w:div w:id="1362516320">
      <w:bodyDiv w:val="1"/>
      <w:marLeft w:val="0"/>
      <w:marRight w:val="0"/>
      <w:marTop w:val="0"/>
      <w:marBottom w:val="0"/>
      <w:divBdr>
        <w:top w:val="none" w:sz="0" w:space="0" w:color="auto"/>
        <w:left w:val="none" w:sz="0" w:space="0" w:color="auto"/>
        <w:bottom w:val="none" w:sz="0" w:space="0" w:color="auto"/>
        <w:right w:val="none" w:sz="0" w:space="0" w:color="auto"/>
      </w:divBdr>
      <w:divsChild>
        <w:div w:id="1415976346">
          <w:marLeft w:val="547"/>
          <w:marRight w:val="0"/>
          <w:marTop w:val="0"/>
          <w:marBottom w:val="0"/>
          <w:divBdr>
            <w:top w:val="none" w:sz="0" w:space="0" w:color="auto"/>
            <w:left w:val="none" w:sz="0" w:space="0" w:color="auto"/>
            <w:bottom w:val="none" w:sz="0" w:space="0" w:color="auto"/>
            <w:right w:val="none" w:sz="0" w:space="0" w:color="auto"/>
          </w:divBdr>
        </w:div>
        <w:div w:id="676615846">
          <w:marLeft w:val="547"/>
          <w:marRight w:val="0"/>
          <w:marTop w:val="0"/>
          <w:marBottom w:val="0"/>
          <w:divBdr>
            <w:top w:val="none" w:sz="0" w:space="0" w:color="auto"/>
            <w:left w:val="none" w:sz="0" w:space="0" w:color="auto"/>
            <w:bottom w:val="none" w:sz="0" w:space="0" w:color="auto"/>
            <w:right w:val="none" w:sz="0" w:space="0" w:color="auto"/>
          </w:divBdr>
        </w:div>
      </w:divsChild>
    </w:div>
    <w:div w:id="1377704386">
      <w:bodyDiv w:val="1"/>
      <w:marLeft w:val="0"/>
      <w:marRight w:val="0"/>
      <w:marTop w:val="0"/>
      <w:marBottom w:val="0"/>
      <w:divBdr>
        <w:top w:val="none" w:sz="0" w:space="0" w:color="auto"/>
        <w:left w:val="none" w:sz="0" w:space="0" w:color="auto"/>
        <w:bottom w:val="none" w:sz="0" w:space="0" w:color="auto"/>
        <w:right w:val="none" w:sz="0" w:space="0" w:color="auto"/>
      </w:divBdr>
    </w:div>
    <w:div w:id="1391423065">
      <w:bodyDiv w:val="1"/>
      <w:marLeft w:val="0"/>
      <w:marRight w:val="0"/>
      <w:marTop w:val="0"/>
      <w:marBottom w:val="0"/>
      <w:divBdr>
        <w:top w:val="none" w:sz="0" w:space="0" w:color="auto"/>
        <w:left w:val="none" w:sz="0" w:space="0" w:color="auto"/>
        <w:bottom w:val="none" w:sz="0" w:space="0" w:color="auto"/>
        <w:right w:val="none" w:sz="0" w:space="0" w:color="auto"/>
      </w:divBdr>
    </w:div>
    <w:div w:id="1399787296">
      <w:bodyDiv w:val="1"/>
      <w:marLeft w:val="0"/>
      <w:marRight w:val="0"/>
      <w:marTop w:val="0"/>
      <w:marBottom w:val="0"/>
      <w:divBdr>
        <w:top w:val="none" w:sz="0" w:space="0" w:color="auto"/>
        <w:left w:val="none" w:sz="0" w:space="0" w:color="auto"/>
        <w:bottom w:val="none" w:sz="0" w:space="0" w:color="auto"/>
        <w:right w:val="none" w:sz="0" w:space="0" w:color="auto"/>
      </w:divBdr>
    </w:div>
    <w:div w:id="1400665926">
      <w:bodyDiv w:val="1"/>
      <w:marLeft w:val="0"/>
      <w:marRight w:val="0"/>
      <w:marTop w:val="0"/>
      <w:marBottom w:val="0"/>
      <w:divBdr>
        <w:top w:val="none" w:sz="0" w:space="0" w:color="auto"/>
        <w:left w:val="none" w:sz="0" w:space="0" w:color="auto"/>
        <w:bottom w:val="none" w:sz="0" w:space="0" w:color="auto"/>
        <w:right w:val="none" w:sz="0" w:space="0" w:color="auto"/>
      </w:divBdr>
      <w:divsChild>
        <w:div w:id="907888546">
          <w:marLeft w:val="547"/>
          <w:marRight w:val="0"/>
          <w:marTop w:val="0"/>
          <w:marBottom w:val="0"/>
          <w:divBdr>
            <w:top w:val="none" w:sz="0" w:space="0" w:color="auto"/>
            <w:left w:val="none" w:sz="0" w:space="0" w:color="auto"/>
            <w:bottom w:val="none" w:sz="0" w:space="0" w:color="auto"/>
            <w:right w:val="none" w:sz="0" w:space="0" w:color="auto"/>
          </w:divBdr>
        </w:div>
        <w:div w:id="378431771">
          <w:marLeft w:val="547"/>
          <w:marRight w:val="0"/>
          <w:marTop w:val="0"/>
          <w:marBottom w:val="0"/>
          <w:divBdr>
            <w:top w:val="none" w:sz="0" w:space="0" w:color="auto"/>
            <w:left w:val="none" w:sz="0" w:space="0" w:color="auto"/>
            <w:bottom w:val="none" w:sz="0" w:space="0" w:color="auto"/>
            <w:right w:val="none" w:sz="0" w:space="0" w:color="auto"/>
          </w:divBdr>
        </w:div>
        <w:div w:id="674456042">
          <w:marLeft w:val="547"/>
          <w:marRight w:val="0"/>
          <w:marTop w:val="0"/>
          <w:marBottom w:val="0"/>
          <w:divBdr>
            <w:top w:val="none" w:sz="0" w:space="0" w:color="auto"/>
            <w:left w:val="none" w:sz="0" w:space="0" w:color="auto"/>
            <w:bottom w:val="none" w:sz="0" w:space="0" w:color="auto"/>
            <w:right w:val="none" w:sz="0" w:space="0" w:color="auto"/>
          </w:divBdr>
        </w:div>
        <w:div w:id="205875116">
          <w:marLeft w:val="547"/>
          <w:marRight w:val="0"/>
          <w:marTop w:val="0"/>
          <w:marBottom w:val="0"/>
          <w:divBdr>
            <w:top w:val="none" w:sz="0" w:space="0" w:color="auto"/>
            <w:left w:val="none" w:sz="0" w:space="0" w:color="auto"/>
            <w:bottom w:val="none" w:sz="0" w:space="0" w:color="auto"/>
            <w:right w:val="none" w:sz="0" w:space="0" w:color="auto"/>
          </w:divBdr>
        </w:div>
      </w:divsChild>
    </w:div>
    <w:div w:id="1417248410">
      <w:bodyDiv w:val="1"/>
      <w:marLeft w:val="0"/>
      <w:marRight w:val="0"/>
      <w:marTop w:val="0"/>
      <w:marBottom w:val="0"/>
      <w:divBdr>
        <w:top w:val="none" w:sz="0" w:space="0" w:color="auto"/>
        <w:left w:val="none" w:sz="0" w:space="0" w:color="auto"/>
        <w:bottom w:val="none" w:sz="0" w:space="0" w:color="auto"/>
        <w:right w:val="none" w:sz="0" w:space="0" w:color="auto"/>
      </w:divBdr>
      <w:divsChild>
        <w:div w:id="824979260">
          <w:marLeft w:val="0"/>
          <w:marRight w:val="0"/>
          <w:marTop w:val="0"/>
          <w:marBottom w:val="225"/>
          <w:divBdr>
            <w:top w:val="none" w:sz="0" w:space="0" w:color="auto"/>
            <w:left w:val="none" w:sz="0" w:space="0" w:color="auto"/>
            <w:bottom w:val="none" w:sz="0" w:space="0" w:color="auto"/>
            <w:right w:val="none" w:sz="0" w:space="0" w:color="auto"/>
          </w:divBdr>
        </w:div>
        <w:div w:id="353502239">
          <w:marLeft w:val="0"/>
          <w:marRight w:val="0"/>
          <w:marTop w:val="300"/>
          <w:marBottom w:val="180"/>
          <w:divBdr>
            <w:top w:val="none" w:sz="0" w:space="0" w:color="auto"/>
            <w:left w:val="none" w:sz="0" w:space="0" w:color="auto"/>
            <w:bottom w:val="none" w:sz="0" w:space="0" w:color="auto"/>
            <w:right w:val="none" w:sz="0" w:space="0" w:color="auto"/>
          </w:divBdr>
        </w:div>
        <w:div w:id="1751387277">
          <w:marLeft w:val="0"/>
          <w:marRight w:val="0"/>
          <w:marTop w:val="0"/>
          <w:marBottom w:val="225"/>
          <w:divBdr>
            <w:top w:val="none" w:sz="0" w:space="0" w:color="auto"/>
            <w:left w:val="none" w:sz="0" w:space="0" w:color="auto"/>
            <w:bottom w:val="none" w:sz="0" w:space="0" w:color="auto"/>
            <w:right w:val="none" w:sz="0" w:space="0" w:color="auto"/>
          </w:divBdr>
          <w:divsChild>
            <w:div w:id="345399892">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2046952494">
          <w:marLeft w:val="0"/>
          <w:marRight w:val="0"/>
          <w:marTop w:val="0"/>
          <w:marBottom w:val="225"/>
          <w:divBdr>
            <w:top w:val="none" w:sz="0" w:space="0" w:color="auto"/>
            <w:left w:val="none" w:sz="0" w:space="0" w:color="auto"/>
            <w:bottom w:val="none" w:sz="0" w:space="0" w:color="auto"/>
            <w:right w:val="none" w:sz="0" w:space="0" w:color="auto"/>
          </w:divBdr>
        </w:div>
        <w:div w:id="1798716286">
          <w:marLeft w:val="0"/>
          <w:marRight w:val="0"/>
          <w:marTop w:val="0"/>
          <w:marBottom w:val="225"/>
          <w:divBdr>
            <w:top w:val="none" w:sz="0" w:space="0" w:color="auto"/>
            <w:left w:val="none" w:sz="0" w:space="0" w:color="auto"/>
            <w:bottom w:val="none" w:sz="0" w:space="0" w:color="auto"/>
            <w:right w:val="none" w:sz="0" w:space="0" w:color="auto"/>
          </w:divBdr>
        </w:div>
        <w:div w:id="1767070497">
          <w:marLeft w:val="0"/>
          <w:marRight w:val="0"/>
          <w:marTop w:val="0"/>
          <w:marBottom w:val="225"/>
          <w:divBdr>
            <w:top w:val="none" w:sz="0" w:space="0" w:color="auto"/>
            <w:left w:val="none" w:sz="0" w:space="0" w:color="auto"/>
            <w:bottom w:val="none" w:sz="0" w:space="0" w:color="auto"/>
            <w:right w:val="none" w:sz="0" w:space="0" w:color="auto"/>
          </w:divBdr>
        </w:div>
        <w:div w:id="353658129">
          <w:marLeft w:val="0"/>
          <w:marRight w:val="0"/>
          <w:marTop w:val="0"/>
          <w:marBottom w:val="225"/>
          <w:divBdr>
            <w:top w:val="none" w:sz="0" w:space="0" w:color="auto"/>
            <w:left w:val="none" w:sz="0" w:space="0" w:color="auto"/>
            <w:bottom w:val="none" w:sz="0" w:space="0" w:color="auto"/>
            <w:right w:val="none" w:sz="0" w:space="0" w:color="auto"/>
          </w:divBdr>
        </w:div>
        <w:div w:id="1935824838">
          <w:marLeft w:val="0"/>
          <w:marRight w:val="0"/>
          <w:marTop w:val="0"/>
          <w:marBottom w:val="225"/>
          <w:divBdr>
            <w:top w:val="none" w:sz="0" w:space="0" w:color="auto"/>
            <w:left w:val="none" w:sz="0" w:space="0" w:color="auto"/>
            <w:bottom w:val="none" w:sz="0" w:space="0" w:color="auto"/>
            <w:right w:val="none" w:sz="0" w:space="0" w:color="auto"/>
          </w:divBdr>
        </w:div>
        <w:div w:id="1861699359">
          <w:marLeft w:val="0"/>
          <w:marRight w:val="0"/>
          <w:marTop w:val="0"/>
          <w:marBottom w:val="225"/>
          <w:divBdr>
            <w:top w:val="none" w:sz="0" w:space="0" w:color="auto"/>
            <w:left w:val="none" w:sz="0" w:space="0" w:color="auto"/>
            <w:bottom w:val="none" w:sz="0" w:space="0" w:color="auto"/>
            <w:right w:val="none" w:sz="0" w:space="0" w:color="auto"/>
          </w:divBdr>
        </w:div>
        <w:div w:id="2105299215">
          <w:marLeft w:val="0"/>
          <w:marRight w:val="0"/>
          <w:marTop w:val="0"/>
          <w:marBottom w:val="225"/>
          <w:divBdr>
            <w:top w:val="none" w:sz="0" w:space="0" w:color="auto"/>
            <w:left w:val="none" w:sz="0" w:space="0" w:color="auto"/>
            <w:bottom w:val="none" w:sz="0" w:space="0" w:color="auto"/>
            <w:right w:val="none" w:sz="0" w:space="0" w:color="auto"/>
          </w:divBdr>
        </w:div>
        <w:div w:id="1275794359">
          <w:marLeft w:val="0"/>
          <w:marRight w:val="0"/>
          <w:marTop w:val="0"/>
          <w:marBottom w:val="225"/>
          <w:divBdr>
            <w:top w:val="none" w:sz="0" w:space="0" w:color="auto"/>
            <w:left w:val="none" w:sz="0" w:space="0" w:color="auto"/>
            <w:bottom w:val="none" w:sz="0" w:space="0" w:color="auto"/>
            <w:right w:val="none" w:sz="0" w:space="0" w:color="auto"/>
          </w:divBdr>
        </w:div>
      </w:divsChild>
    </w:div>
    <w:div w:id="1434787425">
      <w:bodyDiv w:val="1"/>
      <w:marLeft w:val="0"/>
      <w:marRight w:val="0"/>
      <w:marTop w:val="0"/>
      <w:marBottom w:val="0"/>
      <w:divBdr>
        <w:top w:val="none" w:sz="0" w:space="0" w:color="auto"/>
        <w:left w:val="none" w:sz="0" w:space="0" w:color="auto"/>
        <w:bottom w:val="none" w:sz="0" w:space="0" w:color="auto"/>
        <w:right w:val="none" w:sz="0" w:space="0" w:color="auto"/>
      </w:divBdr>
      <w:divsChild>
        <w:div w:id="821969646">
          <w:marLeft w:val="0"/>
          <w:marRight w:val="0"/>
          <w:marTop w:val="65"/>
          <w:marBottom w:val="0"/>
          <w:divBdr>
            <w:top w:val="none" w:sz="0" w:space="0" w:color="auto"/>
            <w:left w:val="none" w:sz="0" w:space="0" w:color="auto"/>
            <w:bottom w:val="none" w:sz="0" w:space="0" w:color="auto"/>
            <w:right w:val="none" w:sz="0" w:space="0" w:color="auto"/>
          </w:divBdr>
        </w:div>
        <w:div w:id="1303270948">
          <w:marLeft w:val="0"/>
          <w:marRight w:val="0"/>
          <w:marTop w:val="65"/>
          <w:marBottom w:val="0"/>
          <w:divBdr>
            <w:top w:val="none" w:sz="0" w:space="0" w:color="auto"/>
            <w:left w:val="none" w:sz="0" w:space="0" w:color="auto"/>
            <w:bottom w:val="none" w:sz="0" w:space="0" w:color="auto"/>
            <w:right w:val="none" w:sz="0" w:space="0" w:color="auto"/>
          </w:divBdr>
        </w:div>
        <w:div w:id="551188644">
          <w:marLeft w:val="0"/>
          <w:marRight w:val="0"/>
          <w:marTop w:val="65"/>
          <w:marBottom w:val="0"/>
          <w:divBdr>
            <w:top w:val="none" w:sz="0" w:space="0" w:color="auto"/>
            <w:left w:val="none" w:sz="0" w:space="0" w:color="auto"/>
            <w:bottom w:val="none" w:sz="0" w:space="0" w:color="auto"/>
            <w:right w:val="none" w:sz="0" w:space="0" w:color="auto"/>
          </w:divBdr>
        </w:div>
      </w:divsChild>
    </w:div>
    <w:div w:id="1455829257">
      <w:bodyDiv w:val="1"/>
      <w:marLeft w:val="0"/>
      <w:marRight w:val="0"/>
      <w:marTop w:val="0"/>
      <w:marBottom w:val="0"/>
      <w:divBdr>
        <w:top w:val="none" w:sz="0" w:space="0" w:color="auto"/>
        <w:left w:val="none" w:sz="0" w:space="0" w:color="auto"/>
        <w:bottom w:val="none" w:sz="0" w:space="0" w:color="auto"/>
        <w:right w:val="none" w:sz="0" w:space="0" w:color="auto"/>
      </w:divBdr>
      <w:divsChild>
        <w:div w:id="220136566">
          <w:marLeft w:val="0"/>
          <w:marRight w:val="0"/>
          <w:marTop w:val="0"/>
          <w:marBottom w:val="0"/>
          <w:divBdr>
            <w:top w:val="none" w:sz="0" w:space="0" w:color="auto"/>
            <w:left w:val="none" w:sz="0" w:space="0" w:color="auto"/>
            <w:bottom w:val="none" w:sz="0" w:space="0" w:color="auto"/>
            <w:right w:val="none" w:sz="0" w:space="0" w:color="auto"/>
          </w:divBdr>
          <w:divsChild>
            <w:div w:id="1161429242">
              <w:marLeft w:val="0"/>
              <w:marRight w:val="0"/>
              <w:marTop w:val="0"/>
              <w:marBottom w:val="0"/>
              <w:divBdr>
                <w:top w:val="none" w:sz="0" w:space="0" w:color="auto"/>
                <w:left w:val="none" w:sz="0" w:space="0" w:color="auto"/>
                <w:bottom w:val="single" w:sz="6" w:space="11" w:color="DDDDDD"/>
                <w:right w:val="none" w:sz="0" w:space="0" w:color="auto"/>
              </w:divBdr>
            </w:div>
          </w:divsChild>
        </w:div>
        <w:div w:id="692533728">
          <w:marLeft w:val="0"/>
          <w:marRight w:val="0"/>
          <w:marTop w:val="0"/>
          <w:marBottom w:val="0"/>
          <w:divBdr>
            <w:top w:val="none" w:sz="0" w:space="0" w:color="auto"/>
            <w:left w:val="none" w:sz="0" w:space="0" w:color="auto"/>
            <w:bottom w:val="none" w:sz="0" w:space="0" w:color="auto"/>
            <w:right w:val="none" w:sz="0" w:space="0" w:color="auto"/>
          </w:divBdr>
          <w:divsChild>
            <w:div w:id="1909850256">
              <w:marLeft w:val="0"/>
              <w:marRight w:val="0"/>
              <w:marTop w:val="0"/>
              <w:marBottom w:val="0"/>
              <w:divBdr>
                <w:top w:val="none" w:sz="0" w:space="0" w:color="auto"/>
                <w:left w:val="none" w:sz="0" w:space="0" w:color="auto"/>
                <w:bottom w:val="none" w:sz="0" w:space="0" w:color="auto"/>
                <w:right w:val="none" w:sz="0" w:space="0" w:color="auto"/>
              </w:divBdr>
              <w:divsChild>
                <w:div w:id="1464467809">
                  <w:marLeft w:val="0"/>
                  <w:marRight w:val="0"/>
                  <w:marTop w:val="0"/>
                  <w:marBottom w:val="0"/>
                  <w:divBdr>
                    <w:top w:val="none" w:sz="0" w:space="0" w:color="auto"/>
                    <w:left w:val="none" w:sz="0" w:space="0" w:color="auto"/>
                    <w:bottom w:val="none" w:sz="0" w:space="0" w:color="auto"/>
                    <w:right w:val="none" w:sz="0" w:space="0" w:color="auto"/>
                  </w:divBdr>
                  <w:divsChild>
                    <w:div w:id="744256996">
                      <w:marLeft w:val="0"/>
                      <w:marRight w:val="0"/>
                      <w:marTop w:val="0"/>
                      <w:marBottom w:val="0"/>
                      <w:divBdr>
                        <w:top w:val="none" w:sz="0" w:space="0" w:color="auto"/>
                        <w:left w:val="none" w:sz="0" w:space="0" w:color="auto"/>
                        <w:bottom w:val="none" w:sz="0" w:space="0" w:color="auto"/>
                        <w:right w:val="none" w:sz="0" w:space="0" w:color="auto"/>
                      </w:divBdr>
                      <w:divsChild>
                        <w:div w:id="2078937781">
                          <w:marLeft w:val="0"/>
                          <w:marRight w:val="300"/>
                          <w:marTop w:val="150"/>
                          <w:marBottom w:val="150"/>
                          <w:divBdr>
                            <w:top w:val="single" w:sz="6" w:space="3" w:color="CDCDCD"/>
                            <w:left w:val="single" w:sz="6" w:space="3" w:color="CDCDCD"/>
                            <w:bottom w:val="single" w:sz="6" w:space="3" w:color="CDCDCD"/>
                            <w:right w:val="single" w:sz="6" w:space="3" w:color="CDCDCD"/>
                          </w:divBdr>
                        </w:div>
                      </w:divsChild>
                    </w:div>
                    <w:div w:id="807868247">
                      <w:marLeft w:val="0"/>
                      <w:marRight w:val="0"/>
                      <w:marTop w:val="0"/>
                      <w:marBottom w:val="0"/>
                      <w:divBdr>
                        <w:top w:val="none" w:sz="0" w:space="0" w:color="auto"/>
                        <w:left w:val="none" w:sz="0" w:space="0" w:color="auto"/>
                        <w:bottom w:val="none" w:sz="0" w:space="0" w:color="auto"/>
                        <w:right w:val="none" w:sz="0" w:space="0" w:color="auto"/>
                      </w:divBdr>
                      <w:divsChild>
                        <w:div w:id="700663837">
                          <w:marLeft w:val="0"/>
                          <w:marRight w:val="0"/>
                          <w:marTop w:val="0"/>
                          <w:marBottom w:val="0"/>
                          <w:divBdr>
                            <w:top w:val="none" w:sz="0" w:space="0" w:color="auto"/>
                            <w:left w:val="none" w:sz="0" w:space="0" w:color="auto"/>
                            <w:bottom w:val="none" w:sz="0" w:space="0" w:color="auto"/>
                            <w:right w:val="none" w:sz="0" w:space="0" w:color="auto"/>
                          </w:divBdr>
                        </w:div>
                        <w:div w:id="1631471509">
                          <w:marLeft w:val="0"/>
                          <w:marRight w:val="0"/>
                          <w:marTop w:val="0"/>
                          <w:marBottom w:val="0"/>
                          <w:divBdr>
                            <w:top w:val="none" w:sz="0" w:space="0" w:color="auto"/>
                            <w:left w:val="none" w:sz="0" w:space="0" w:color="auto"/>
                            <w:bottom w:val="none" w:sz="0" w:space="0" w:color="auto"/>
                            <w:right w:val="none" w:sz="0" w:space="0" w:color="auto"/>
                          </w:divBdr>
                          <w:divsChild>
                            <w:div w:id="1694719569">
                              <w:marLeft w:val="0"/>
                              <w:marRight w:val="0"/>
                              <w:marTop w:val="0"/>
                              <w:marBottom w:val="0"/>
                              <w:divBdr>
                                <w:top w:val="none" w:sz="0" w:space="0" w:color="auto"/>
                                <w:left w:val="none" w:sz="0" w:space="0" w:color="auto"/>
                                <w:bottom w:val="none" w:sz="0" w:space="0" w:color="auto"/>
                                <w:right w:val="none" w:sz="0" w:space="0" w:color="auto"/>
                              </w:divBdr>
                              <w:divsChild>
                                <w:div w:id="953756084">
                                  <w:marLeft w:val="0"/>
                                  <w:marRight w:val="0"/>
                                  <w:marTop w:val="0"/>
                                  <w:marBottom w:val="0"/>
                                  <w:divBdr>
                                    <w:top w:val="none" w:sz="0" w:space="0" w:color="auto"/>
                                    <w:left w:val="none" w:sz="0" w:space="0" w:color="auto"/>
                                    <w:bottom w:val="none" w:sz="0" w:space="0" w:color="auto"/>
                                    <w:right w:val="none" w:sz="0" w:space="0" w:color="auto"/>
                                  </w:divBdr>
                                  <w:divsChild>
                                    <w:div w:id="66659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6943106">
      <w:bodyDiv w:val="1"/>
      <w:marLeft w:val="0"/>
      <w:marRight w:val="0"/>
      <w:marTop w:val="0"/>
      <w:marBottom w:val="0"/>
      <w:divBdr>
        <w:top w:val="none" w:sz="0" w:space="0" w:color="auto"/>
        <w:left w:val="none" w:sz="0" w:space="0" w:color="auto"/>
        <w:bottom w:val="none" w:sz="0" w:space="0" w:color="auto"/>
        <w:right w:val="none" w:sz="0" w:space="0" w:color="auto"/>
      </w:divBdr>
    </w:div>
    <w:div w:id="1482843998">
      <w:bodyDiv w:val="1"/>
      <w:marLeft w:val="0"/>
      <w:marRight w:val="0"/>
      <w:marTop w:val="0"/>
      <w:marBottom w:val="0"/>
      <w:divBdr>
        <w:top w:val="none" w:sz="0" w:space="0" w:color="auto"/>
        <w:left w:val="none" w:sz="0" w:space="0" w:color="auto"/>
        <w:bottom w:val="none" w:sz="0" w:space="0" w:color="auto"/>
        <w:right w:val="none" w:sz="0" w:space="0" w:color="auto"/>
      </w:divBdr>
    </w:div>
    <w:div w:id="1483886686">
      <w:bodyDiv w:val="1"/>
      <w:marLeft w:val="0"/>
      <w:marRight w:val="0"/>
      <w:marTop w:val="0"/>
      <w:marBottom w:val="0"/>
      <w:divBdr>
        <w:top w:val="none" w:sz="0" w:space="0" w:color="auto"/>
        <w:left w:val="none" w:sz="0" w:space="0" w:color="auto"/>
        <w:bottom w:val="none" w:sz="0" w:space="0" w:color="auto"/>
        <w:right w:val="none" w:sz="0" w:space="0" w:color="auto"/>
      </w:divBdr>
    </w:div>
    <w:div w:id="1488790602">
      <w:bodyDiv w:val="1"/>
      <w:marLeft w:val="0"/>
      <w:marRight w:val="0"/>
      <w:marTop w:val="0"/>
      <w:marBottom w:val="0"/>
      <w:divBdr>
        <w:top w:val="none" w:sz="0" w:space="0" w:color="auto"/>
        <w:left w:val="none" w:sz="0" w:space="0" w:color="auto"/>
        <w:bottom w:val="none" w:sz="0" w:space="0" w:color="auto"/>
        <w:right w:val="none" w:sz="0" w:space="0" w:color="auto"/>
      </w:divBdr>
      <w:divsChild>
        <w:div w:id="1304316114">
          <w:marLeft w:val="0"/>
          <w:marRight w:val="0"/>
          <w:marTop w:val="0"/>
          <w:marBottom w:val="225"/>
          <w:divBdr>
            <w:top w:val="none" w:sz="0" w:space="0" w:color="auto"/>
            <w:left w:val="none" w:sz="0" w:space="0" w:color="auto"/>
            <w:bottom w:val="none" w:sz="0" w:space="0" w:color="auto"/>
            <w:right w:val="none" w:sz="0" w:space="0" w:color="auto"/>
          </w:divBdr>
        </w:div>
        <w:div w:id="1357269676">
          <w:marLeft w:val="0"/>
          <w:marRight w:val="0"/>
          <w:marTop w:val="0"/>
          <w:marBottom w:val="225"/>
          <w:divBdr>
            <w:top w:val="none" w:sz="0" w:space="0" w:color="auto"/>
            <w:left w:val="none" w:sz="0" w:space="0" w:color="auto"/>
            <w:bottom w:val="none" w:sz="0" w:space="0" w:color="auto"/>
            <w:right w:val="none" w:sz="0" w:space="0" w:color="auto"/>
          </w:divBdr>
        </w:div>
        <w:div w:id="1240556933">
          <w:marLeft w:val="0"/>
          <w:marRight w:val="0"/>
          <w:marTop w:val="0"/>
          <w:marBottom w:val="225"/>
          <w:divBdr>
            <w:top w:val="none" w:sz="0" w:space="0" w:color="auto"/>
            <w:left w:val="none" w:sz="0" w:space="0" w:color="auto"/>
            <w:bottom w:val="none" w:sz="0" w:space="0" w:color="auto"/>
            <w:right w:val="none" w:sz="0" w:space="0" w:color="auto"/>
          </w:divBdr>
        </w:div>
        <w:div w:id="1017578330">
          <w:marLeft w:val="0"/>
          <w:marRight w:val="0"/>
          <w:marTop w:val="0"/>
          <w:marBottom w:val="225"/>
          <w:divBdr>
            <w:top w:val="none" w:sz="0" w:space="0" w:color="auto"/>
            <w:left w:val="none" w:sz="0" w:space="0" w:color="auto"/>
            <w:bottom w:val="none" w:sz="0" w:space="0" w:color="auto"/>
            <w:right w:val="none" w:sz="0" w:space="0" w:color="auto"/>
          </w:divBdr>
        </w:div>
        <w:div w:id="499390699">
          <w:marLeft w:val="0"/>
          <w:marRight w:val="0"/>
          <w:marTop w:val="0"/>
          <w:marBottom w:val="225"/>
          <w:divBdr>
            <w:top w:val="none" w:sz="0" w:space="0" w:color="auto"/>
            <w:left w:val="none" w:sz="0" w:space="0" w:color="auto"/>
            <w:bottom w:val="none" w:sz="0" w:space="0" w:color="auto"/>
            <w:right w:val="none" w:sz="0" w:space="0" w:color="auto"/>
          </w:divBdr>
        </w:div>
        <w:div w:id="120004699">
          <w:marLeft w:val="0"/>
          <w:marRight w:val="0"/>
          <w:marTop w:val="0"/>
          <w:marBottom w:val="225"/>
          <w:divBdr>
            <w:top w:val="none" w:sz="0" w:space="0" w:color="auto"/>
            <w:left w:val="none" w:sz="0" w:space="0" w:color="auto"/>
            <w:bottom w:val="none" w:sz="0" w:space="0" w:color="auto"/>
            <w:right w:val="none" w:sz="0" w:space="0" w:color="auto"/>
          </w:divBdr>
        </w:div>
      </w:divsChild>
    </w:div>
    <w:div w:id="1489396064">
      <w:bodyDiv w:val="1"/>
      <w:marLeft w:val="0"/>
      <w:marRight w:val="0"/>
      <w:marTop w:val="0"/>
      <w:marBottom w:val="0"/>
      <w:divBdr>
        <w:top w:val="none" w:sz="0" w:space="0" w:color="auto"/>
        <w:left w:val="none" w:sz="0" w:space="0" w:color="auto"/>
        <w:bottom w:val="none" w:sz="0" w:space="0" w:color="auto"/>
        <w:right w:val="none" w:sz="0" w:space="0" w:color="auto"/>
      </w:divBdr>
    </w:div>
    <w:div w:id="1489861163">
      <w:bodyDiv w:val="1"/>
      <w:marLeft w:val="0"/>
      <w:marRight w:val="0"/>
      <w:marTop w:val="0"/>
      <w:marBottom w:val="0"/>
      <w:divBdr>
        <w:top w:val="none" w:sz="0" w:space="0" w:color="auto"/>
        <w:left w:val="none" w:sz="0" w:space="0" w:color="auto"/>
        <w:bottom w:val="none" w:sz="0" w:space="0" w:color="auto"/>
        <w:right w:val="none" w:sz="0" w:space="0" w:color="auto"/>
      </w:divBdr>
      <w:divsChild>
        <w:div w:id="614021203">
          <w:marLeft w:val="0"/>
          <w:marRight w:val="0"/>
          <w:marTop w:val="0"/>
          <w:marBottom w:val="330"/>
          <w:divBdr>
            <w:top w:val="none" w:sz="0" w:space="0" w:color="auto"/>
            <w:left w:val="none" w:sz="0" w:space="0" w:color="auto"/>
            <w:bottom w:val="none" w:sz="0" w:space="0" w:color="auto"/>
            <w:right w:val="none" w:sz="0" w:space="0" w:color="auto"/>
          </w:divBdr>
        </w:div>
      </w:divsChild>
    </w:div>
    <w:div w:id="1497183019">
      <w:bodyDiv w:val="1"/>
      <w:marLeft w:val="0"/>
      <w:marRight w:val="0"/>
      <w:marTop w:val="0"/>
      <w:marBottom w:val="0"/>
      <w:divBdr>
        <w:top w:val="none" w:sz="0" w:space="0" w:color="auto"/>
        <w:left w:val="none" w:sz="0" w:space="0" w:color="auto"/>
        <w:bottom w:val="none" w:sz="0" w:space="0" w:color="auto"/>
        <w:right w:val="none" w:sz="0" w:space="0" w:color="auto"/>
      </w:divBdr>
      <w:divsChild>
        <w:div w:id="1221596043">
          <w:marLeft w:val="547"/>
          <w:marRight w:val="0"/>
          <w:marTop w:val="0"/>
          <w:marBottom w:val="0"/>
          <w:divBdr>
            <w:top w:val="none" w:sz="0" w:space="0" w:color="auto"/>
            <w:left w:val="none" w:sz="0" w:space="0" w:color="auto"/>
            <w:bottom w:val="none" w:sz="0" w:space="0" w:color="auto"/>
            <w:right w:val="none" w:sz="0" w:space="0" w:color="auto"/>
          </w:divBdr>
        </w:div>
      </w:divsChild>
    </w:div>
    <w:div w:id="1497459780">
      <w:bodyDiv w:val="1"/>
      <w:marLeft w:val="0"/>
      <w:marRight w:val="0"/>
      <w:marTop w:val="0"/>
      <w:marBottom w:val="0"/>
      <w:divBdr>
        <w:top w:val="none" w:sz="0" w:space="0" w:color="auto"/>
        <w:left w:val="none" w:sz="0" w:space="0" w:color="auto"/>
        <w:bottom w:val="none" w:sz="0" w:space="0" w:color="auto"/>
        <w:right w:val="none" w:sz="0" w:space="0" w:color="auto"/>
      </w:divBdr>
      <w:divsChild>
        <w:div w:id="1633897847">
          <w:marLeft w:val="0"/>
          <w:marRight w:val="0"/>
          <w:marTop w:val="0"/>
          <w:marBottom w:val="0"/>
          <w:divBdr>
            <w:top w:val="none" w:sz="0" w:space="0" w:color="auto"/>
            <w:left w:val="none" w:sz="0" w:space="0" w:color="auto"/>
            <w:bottom w:val="none" w:sz="0" w:space="0" w:color="auto"/>
            <w:right w:val="none" w:sz="0" w:space="0" w:color="auto"/>
          </w:divBdr>
        </w:div>
        <w:div w:id="1680615376">
          <w:marLeft w:val="0"/>
          <w:marRight w:val="0"/>
          <w:marTop w:val="0"/>
          <w:marBottom w:val="0"/>
          <w:divBdr>
            <w:top w:val="none" w:sz="0" w:space="0" w:color="auto"/>
            <w:left w:val="none" w:sz="0" w:space="0" w:color="auto"/>
            <w:bottom w:val="none" w:sz="0" w:space="0" w:color="auto"/>
            <w:right w:val="none" w:sz="0" w:space="0" w:color="auto"/>
          </w:divBdr>
        </w:div>
      </w:divsChild>
    </w:div>
    <w:div w:id="1512990425">
      <w:bodyDiv w:val="1"/>
      <w:marLeft w:val="0"/>
      <w:marRight w:val="0"/>
      <w:marTop w:val="0"/>
      <w:marBottom w:val="0"/>
      <w:divBdr>
        <w:top w:val="none" w:sz="0" w:space="0" w:color="auto"/>
        <w:left w:val="none" w:sz="0" w:space="0" w:color="auto"/>
        <w:bottom w:val="none" w:sz="0" w:space="0" w:color="auto"/>
        <w:right w:val="none" w:sz="0" w:space="0" w:color="auto"/>
      </w:divBdr>
    </w:div>
    <w:div w:id="1531412114">
      <w:bodyDiv w:val="1"/>
      <w:marLeft w:val="0"/>
      <w:marRight w:val="0"/>
      <w:marTop w:val="0"/>
      <w:marBottom w:val="0"/>
      <w:divBdr>
        <w:top w:val="none" w:sz="0" w:space="0" w:color="auto"/>
        <w:left w:val="none" w:sz="0" w:space="0" w:color="auto"/>
        <w:bottom w:val="none" w:sz="0" w:space="0" w:color="auto"/>
        <w:right w:val="none" w:sz="0" w:space="0" w:color="auto"/>
      </w:divBdr>
    </w:div>
    <w:div w:id="1546604090">
      <w:bodyDiv w:val="1"/>
      <w:marLeft w:val="0"/>
      <w:marRight w:val="0"/>
      <w:marTop w:val="0"/>
      <w:marBottom w:val="0"/>
      <w:divBdr>
        <w:top w:val="none" w:sz="0" w:space="0" w:color="auto"/>
        <w:left w:val="none" w:sz="0" w:space="0" w:color="auto"/>
        <w:bottom w:val="none" w:sz="0" w:space="0" w:color="auto"/>
        <w:right w:val="none" w:sz="0" w:space="0" w:color="auto"/>
      </w:divBdr>
    </w:div>
    <w:div w:id="1558204045">
      <w:bodyDiv w:val="1"/>
      <w:marLeft w:val="0"/>
      <w:marRight w:val="0"/>
      <w:marTop w:val="0"/>
      <w:marBottom w:val="0"/>
      <w:divBdr>
        <w:top w:val="none" w:sz="0" w:space="0" w:color="auto"/>
        <w:left w:val="none" w:sz="0" w:space="0" w:color="auto"/>
        <w:bottom w:val="none" w:sz="0" w:space="0" w:color="auto"/>
        <w:right w:val="none" w:sz="0" w:space="0" w:color="auto"/>
      </w:divBdr>
      <w:divsChild>
        <w:div w:id="428426091">
          <w:marLeft w:val="0"/>
          <w:marRight w:val="0"/>
          <w:marTop w:val="65"/>
          <w:marBottom w:val="0"/>
          <w:divBdr>
            <w:top w:val="none" w:sz="0" w:space="0" w:color="auto"/>
            <w:left w:val="none" w:sz="0" w:space="0" w:color="auto"/>
            <w:bottom w:val="none" w:sz="0" w:space="0" w:color="auto"/>
            <w:right w:val="none" w:sz="0" w:space="0" w:color="auto"/>
          </w:divBdr>
        </w:div>
        <w:div w:id="1482384677">
          <w:marLeft w:val="0"/>
          <w:marRight w:val="0"/>
          <w:marTop w:val="65"/>
          <w:marBottom w:val="0"/>
          <w:divBdr>
            <w:top w:val="none" w:sz="0" w:space="0" w:color="auto"/>
            <w:left w:val="none" w:sz="0" w:space="0" w:color="auto"/>
            <w:bottom w:val="none" w:sz="0" w:space="0" w:color="auto"/>
            <w:right w:val="none" w:sz="0" w:space="0" w:color="auto"/>
          </w:divBdr>
        </w:div>
      </w:divsChild>
    </w:div>
    <w:div w:id="1569729379">
      <w:bodyDiv w:val="1"/>
      <w:marLeft w:val="0"/>
      <w:marRight w:val="0"/>
      <w:marTop w:val="0"/>
      <w:marBottom w:val="0"/>
      <w:divBdr>
        <w:top w:val="none" w:sz="0" w:space="0" w:color="auto"/>
        <w:left w:val="none" w:sz="0" w:space="0" w:color="auto"/>
        <w:bottom w:val="none" w:sz="0" w:space="0" w:color="auto"/>
        <w:right w:val="none" w:sz="0" w:space="0" w:color="auto"/>
      </w:divBdr>
    </w:div>
    <w:div w:id="1570769121">
      <w:bodyDiv w:val="1"/>
      <w:marLeft w:val="0"/>
      <w:marRight w:val="0"/>
      <w:marTop w:val="0"/>
      <w:marBottom w:val="0"/>
      <w:divBdr>
        <w:top w:val="none" w:sz="0" w:space="0" w:color="auto"/>
        <w:left w:val="none" w:sz="0" w:space="0" w:color="auto"/>
        <w:bottom w:val="none" w:sz="0" w:space="0" w:color="auto"/>
        <w:right w:val="none" w:sz="0" w:space="0" w:color="auto"/>
      </w:divBdr>
    </w:div>
    <w:div w:id="1584291595">
      <w:bodyDiv w:val="1"/>
      <w:marLeft w:val="0"/>
      <w:marRight w:val="0"/>
      <w:marTop w:val="0"/>
      <w:marBottom w:val="0"/>
      <w:divBdr>
        <w:top w:val="none" w:sz="0" w:space="0" w:color="auto"/>
        <w:left w:val="none" w:sz="0" w:space="0" w:color="auto"/>
        <w:bottom w:val="none" w:sz="0" w:space="0" w:color="auto"/>
        <w:right w:val="none" w:sz="0" w:space="0" w:color="auto"/>
      </w:divBdr>
    </w:div>
    <w:div w:id="1586576582">
      <w:bodyDiv w:val="1"/>
      <w:marLeft w:val="0"/>
      <w:marRight w:val="0"/>
      <w:marTop w:val="0"/>
      <w:marBottom w:val="0"/>
      <w:divBdr>
        <w:top w:val="none" w:sz="0" w:space="0" w:color="auto"/>
        <w:left w:val="none" w:sz="0" w:space="0" w:color="auto"/>
        <w:bottom w:val="none" w:sz="0" w:space="0" w:color="auto"/>
        <w:right w:val="none" w:sz="0" w:space="0" w:color="auto"/>
      </w:divBdr>
    </w:div>
    <w:div w:id="1614750748">
      <w:bodyDiv w:val="1"/>
      <w:marLeft w:val="0"/>
      <w:marRight w:val="0"/>
      <w:marTop w:val="0"/>
      <w:marBottom w:val="0"/>
      <w:divBdr>
        <w:top w:val="none" w:sz="0" w:space="0" w:color="auto"/>
        <w:left w:val="none" w:sz="0" w:space="0" w:color="auto"/>
        <w:bottom w:val="none" w:sz="0" w:space="0" w:color="auto"/>
        <w:right w:val="none" w:sz="0" w:space="0" w:color="auto"/>
      </w:divBdr>
    </w:div>
    <w:div w:id="1633557911">
      <w:bodyDiv w:val="1"/>
      <w:marLeft w:val="0"/>
      <w:marRight w:val="0"/>
      <w:marTop w:val="0"/>
      <w:marBottom w:val="0"/>
      <w:divBdr>
        <w:top w:val="none" w:sz="0" w:space="0" w:color="auto"/>
        <w:left w:val="none" w:sz="0" w:space="0" w:color="auto"/>
        <w:bottom w:val="none" w:sz="0" w:space="0" w:color="auto"/>
        <w:right w:val="none" w:sz="0" w:space="0" w:color="auto"/>
      </w:divBdr>
    </w:div>
    <w:div w:id="1636400972">
      <w:bodyDiv w:val="1"/>
      <w:marLeft w:val="0"/>
      <w:marRight w:val="0"/>
      <w:marTop w:val="0"/>
      <w:marBottom w:val="0"/>
      <w:divBdr>
        <w:top w:val="none" w:sz="0" w:space="0" w:color="auto"/>
        <w:left w:val="none" w:sz="0" w:space="0" w:color="auto"/>
        <w:bottom w:val="none" w:sz="0" w:space="0" w:color="auto"/>
        <w:right w:val="none" w:sz="0" w:space="0" w:color="auto"/>
      </w:divBdr>
    </w:div>
    <w:div w:id="1656958411">
      <w:bodyDiv w:val="1"/>
      <w:marLeft w:val="0"/>
      <w:marRight w:val="0"/>
      <w:marTop w:val="0"/>
      <w:marBottom w:val="0"/>
      <w:divBdr>
        <w:top w:val="none" w:sz="0" w:space="0" w:color="auto"/>
        <w:left w:val="none" w:sz="0" w:space="0" w:color="auto"/>
        <w:bottom w:val="none" w:sz="0" w:space="0" w:color="auto"/>
        <w:right w:val="none" w:sz="0" w:space="0" w:color="auto"/>
      </w:divBdr>
    </w:div>
    <w:div w:id="1695962142">
      <w:bodyDiv w:val="1"/>
      <w:marLeft w:val="0"/>
      <w:marRight w:val="0"/>
      <w:marTop w:val="0"/>
      <w:marBottom w:val="0"/>
      <w:divBdr>
        <w:top w:val="none" w:sz="0" w:space="0" w:color="auto"/>
        <w:left w:val="none" w:sz="0" w:space="0" w:color="auto"/>
        <w:bottom w:val="none" w:sz="0" w:space="0" w:color="auto"/>
        <w:right w:val="none" w:sz="0" w:space="0" w:color="auto"/>
      </w:divBdr>
    </w:div>
    <w:div w:id="1712223713">
      <w:bodyDiv w:val="1"/>
      <w:marLeft w:val="0"/>
      <w:marRight w:val="0"/>
      <w:marTop w:val="0"/>
      <w:marBottom w:val="0"/>
      <w:divBdr>
        <w:top w:val="none" w:sz="0" w:space="0" w:color="auto"/>
        <w:left w:val="none" w:sz="0" w:space="0" w:color="auto"/>
        <w:bottom w:val="none" w:sz="0" w:space="0" w:color="auto"/>
        <w:right w:val="none" w:sz="0" w:space="0" w:color="auto"/>
      </w:divBdr>
    </w:div>
    <w:div w:id="1712657170">
      <w:bodyDiv w:val="1"/>
      <w:marLeft w:val="0"/>
      <w:marRight w:val="0"/>
      <w:marTop w:val="0"/>
      <w:marBottom w:val="0"/>
      <w:divBdr>
        <w:top w:val="none" w:sz="0" w:space="0" w:color="auto"/>
        <w:left w:val="none" w:sz="0" w:space="0" w:color="auto"/>
        <w:bottom w:val="none" w:sz="0" w:space="0" w:color="auto"/>
        <w:right w:val="none" w:sz="0" w:space="0" w:color="auto"/>
      </w:divBdr>
    </w:div>
    <w:div w:id="1721898660">
      <w:bodyDiv w:val="1"/>
      <w:marLeft w:val="0"/>
      <w:marRight w:val="0"/>
      <w:marTop w:val="0"/>
      <w:marBottom w:val="0"/>
      <w:divBdr>
        <w:top w:val="none" w:sz="0" w:space="0" w:color="auto"/>
        <w:left w:val="none" w:sz="0" w:space="0" w:color="auto"/>
        <w:bottom w:val="none" w:sz="0" w:space="0" w:color="auto"/>
        <w:right w:val="none" w:sz="0" w:space="0" w:color="auto"/>
      </w:divBdr>
    </w:div>
    <w:div w:id="1723599582">
      <w:bodyDiv w:val="1"/>
      <w:marLeft w:val="0"/>
      <w:marRight w:val="0"/>
      <w:marTop w:val="0"/>
      <w:marBottom w:val="0"/>
      <w:divBdr>
        <w:top w:val="none" w:sz="0" w:space="0" w:color="auto"/>
        <w:left w:val="none" w:sz="0" w:space="0" w:color="auto"/>
        <w:bottom w:val="none" w:sz="0" w:space="0" w:color="auto"/>
        <w:right w:val="none" w:sz="0" w:space="0" w:color="auto"/>
      </w:divBdr>
    </w:div>
    <w:div w:id="1758092220">
      <w:bodyDiv w:val="1"/>
      <w:marLeft w:val="0"/>
      <w:marRight w:val="0"/>
      <w:marTop w:val="0"/>
      <w:marBottom w:val="0"/>
      <w:divBdr>
        <w:top w:val="none" w:sz="0" w:space="0" w:color="auto"/>
        <w:left w:val="none" w:sz="0" w:space="0" w:color="auto"/>
        <w:bottom w:val="none" w:sz="0" w:space="0" w:color="auto"/>
        <w:right w:val="none" w:sz="0" w:space="0" w:color="auto"/>
      </w:divBdr>
      <w:divsChild>
        <w:div w:id="2006014344">
          <w:marLeft w:val="547"/>
          <w:marRight w:val="0"/>
          <w:marTop w:val="130"/>
          <w:marBottom w:val="0"/>
          <w:divBdr>
            <w:top w:val="none" w:sz="0" w:space="0" w:color="auto"/>
            <w:left w:val="none" w:sz="0" w:space="0" w:color="auto"/>
            <w:bottom w:val="none" w:sz="0" w:space="0" w:color="auto"/>
            <w:right w:val="none" w:sz="0" w:space="0" w:color="auto"/>
          </w:divBdr>
        </w:div>
      </w:divsChild>
    </w:div>
    <w:div w:id="1781990612">
      <w:bodyDiv w:val="1"/>
      <w:marLeft w:val="0"/>
      <w:marRight w:val="0"/>
      <w:marTop w:val="0"/>
      <w:marBottom w:val="0"/>
      <w:divBdr>
        <w:top w:val="none" w:sz="0" w:space="0" w:color="auto"/>
        <w:left w:val="none" w:sz="0" w:space="0" w:color="auto"/>
        <w:bottom w:val="none" w:sz="0" w:space="0" w:color="auto"/>
        <w:right w:val="none" w:sz="0" w:space="0" w:color="auto"/>
      </w:divBdr>
    </w:div>
    <w:div w:id="1792359899">
      <w:bodyDiv w:val="1"/>
      <w:marLeft w:val="0"/>
      <w:marRight w:val="0"/>
      <w:marTop w:val="0"/>
      <w:marBottom w:val="0"/>
      <w:divBdr>
        <w:top w:val="none" w:sz="0" w:space="0" w:color="auto"/>
        <w:left w:val="none" w:sz="0" w:space="0" w:color="auto"/>
        <w:bottom w:val="none" w:sz="0" w:space="0" w:color="auto"/>
        <w:right w:val="none" w:sz="0" w:space="0" w:color="auto"/>
      </w:divBdr>
    </w:div>
    <w:div w:id="1796678981">
      <w:bodyDiv w:val="1"/>
      <w:marLeft w:val="0"/>
      <w:marRight w:val="0"/>
      <w:marTop w:val="0"/>
      <w:marBottom w:val="0"/>
      <w:divBdr>
        <w:top w:val="none" w:sz="0" w:space="0" w:color="auto"/>
        <w:left w:val="none" w:sz="0" w:space="0" w:color="auto"/>
        <w:bottom w:val="none" w:sz="0" w:space="0" w:color="auto"/>
        <w:right w:val="none" w:sz="0" w:space="0" w:color="auto"/>
      </w:divBdr>
      <w:divsChild>
        <w:div w:id="1021930166">
          <w:marLeft w:val="547"/>
          <w:marRight w:val="0"/>
          <w:marTop w:val="0"/>
          <w:marBottom w:val="0"/>
          <w:divBdr>
            <w:top w:val="none" w:sz="0" w:space="0" w:color="auto"/>
            <w:left w:val="none" w:sz="0" w:space="0" w:color="auto"/>
            <w:bottom w:val="none" w:sz="0" w:space="0" w:color="auto"/>
            <w:right w:val="none" w:sz="0" w:space="0" w:color="auto"/>
          </w:divBdr>
        </w:div>
      </w:divsChild>
    </w:div>
    <w:div w:id="1802187249">
      <w:bodyDiv w:val="1"/>
      <w:marLeft w:val="0"/>
      <w:marRight w:val="0"/>
      <w:marTop w:val="0"/>
      <w:marBottom w:val="0"/>
      <w:divBdr>
        <w:top w:val="none" w:sz="0" w:space="0" w:color="auto"/>
        <w:left w:val="none" w:sz="0" w:space="0" w:color="auto"/>
        <w:bottom w:val="none" w:sz="0" w:space="0" w:color="auto"/>
        <w:right w:val="none" w:sz="0" w:space="0" w:color="auto"/>
      </w:divBdr>
    </w:div>
    <w:div w:id="1805153001">
      <w:bodyDiv w:val="1"/>
      <w:marLeft w:val="0"/>
      <w:marRight w:val="0"/>
      <w:marTop w:val="0"/>
      <w:marBottom w:val="0"/>
      <w:divBdr>
        <w:top w:val="none" w:sz="0" w:space="0" w:color="auto"/>
        <w:left w:val="none" w:sz="0" w:space="0" w:color="auto"/>
        <w:bottom w:val="none" w:sz="0" w:space="0" w:color="auto"/>
        <w:right w:val="none" w:sz="0" w:space="0" w:color="auto"/>
      </w:divBdr>
    </w:div>
    <w:div w:id="1814909461">
      <w:bodyDiv w:val="1"/>
      <w:marLeft w:val="0"/>
      <w:marRight w:val="0"/>
      <w:marTop w:val="0"/>
      <w:marBottom w:val="0"/>
      <w:divBdr>
        <w:top w:val="none" w:sz="0" w:space="0" w:color="auto"/>
        <w:left w:val="none" w:sz="0" w:space="0" w:color="auto"/>
        <w:bottom w:val="none" w:sz="0" w:space="0" w:color="auto"/>
        <w:right w:val="none" w:sz="0" w:space="0" w:color="auto"/>
      </w:divBdr>
    </w:div>
    <w:div w:id="1825243669">
      <w:bodyDiv w:val="1"/>
      <w:marLeft w:val="0"/>
      <w:marRight w:val="0"/>
      <w:marTop w:val="0"/>
      <w:marBottom w:val="0"/>
      <w:divBdr>
        <w:top w:val="none" w:sz="0" w:space="0" w:color="auto"/>
        <w:left w:val="none" w:sz="0" w:space="0" w:color="auto"/>
        <w:bottom w:val="none" w:sz="0" w:space="0" w:color="auto"/>
        <w:right w:val="none" w:sz="0" w:space="0" w:color="auto"/>
      </w:divBdr>
    </w:div>
    <w:div w:id="1837695705">
      <w:bodyDiv w:val="1"/>
      <w:marLeft w:val="0"/>
      <w:marRight w:val="0"/>
      <w:marTop w:val="0"/>
      <w:marBottom w:val="0"/>
      <w:divBdr>
        <w:top w:val="none" w:sz="0" w:space="0" w:color="auto"/>
        <w:left w:val="none" w:sz="0" w:space="0" w:color="auto"/>
        <w:bottom w:val="none" w:sz="0" w:space="0" w:color="auto"/>
        <w:right w:val="none" w:sz="0" w:space="0" w:color="auto"/>
      </w:divBdr>
    </w:div>
    <w:div w:id="1858735857">
      <w:bodyDiv w:val="1"/>
      <w:marLeft w:val="0"/>
      <w:marRight w:val="0"/>
      <w:marTop w:val="0"/>
      <w:marBottom w:val="0"/>
      <w:divBdr>
        <w:top w:val="none" w:sz="0" w:space="0" w:color="auto"/>
        <w:left w:val="none" w:sz="0" w:space="0" w:color="auto"/>
        <w:bottom w:val="none" w:sz="0" w:space="0" w:color="auto"/>
        <w:right w:val="none" w:sz="0" w:space="0" w:color="auto"/>
      </w:divBdr>
    </w:div>
    <w:div w:id="1874733146">
      <w:bodyDiv w:val="1"/>
      <w:marLeft w:val="0"/>
      <w:marRight w:val="0"/>
      <w:marTop w:val="0"/>
      <w:marBottom w:val="0"/>
      <w:divBdr>
        <w:top w:val="none" w:sz="0" w:space="0" w:color="auto"/>
        <w:left w:val="none" w:sz="0" w:space="0" w:color="auto"/>
        <w:bottom w:val="none" w:sz="0" w:space="0" w:color="auto"/>
        <w:right w:val="none" w:sz="0" w:space="0" w:color="auto"/>
      </w:divBdr>
    </w:div>
    <w:div w:id="1888182760">
      <w:bodyDiv w:val="1"/>
      <w:marLeft w:val="0"/>
      <w:marRight w:val="0"/>
      <w:marTop w:val="0"/>
      <w:marBottom w:val="0"/>
      <w:divBdr>
        <w:top w:val="none" w:sz="0" w:space="0" w:color="auto"/>
        <w:left w:val="none" w:sz="0" w:space="0" w:color="auto"/>
        <w:bottom w:val="none" w:sz="0" w:space="0" w:color="auto"/>
        <w:right w:val="none" w:sz="0" w:space="0" w:color="auto"/>
      </w:divBdr>
    </w:div>
    <w:div w:id="1896432707">
      <w:bodyDiv w:val="1"/>
      <w:marLeft w:val="0"/>
      <w:marRight w:val="0"/>
      <w:marTop w:val="0"/>
      <w:marBottom w:val="0"/>
      <w:divBdr>
        <w:top w:val="none" w:sz="0" w:space="0" w:color="auto"/>
        <w:left w:val="none" w:sz="0" w:space="0" w:color="auto"/>
        <w:bottom w:val="none" w:sz="0" w:space="0" w:color="auto"/>
        <w:right w:val="none" w:sz="0" w:space="0" w:color="auto"/>
      </w:divBdr>
    </w:div>
    <w:div w:id="1903561437">
      <w:bodyDiv w:val="1"/>
      <w:marLeft w:val="0"/>
      <w:marRight w:val="0"/>
      <w:marTop w:val="0"/>
      <w:marBottom w:val="0"/>
      <w:divBdr>
        <w:top w:val="none" w:sz="0" w:space="0" w:color="auto"/>
        <w:left w:val="none" w:sz="0" w:space="0" w:color="auto"/>
        <w:bottom w:val="none" w:sz="0" w:space="0" w:color="auto"/>
        <w:right w:val="none" w:sz="0" w:space="0" w:color="auto"/>
      </w:divBdr>
    </w:div>
    <w:div w:id="1918250194">
      <w:bodyDiv w:val="1"/>
      <w:marLeft w:val="0"/>
      <w:marRight w:val="0"/>
      <w:marTop w:val="0"/>
      <w:marBottom w:val="0"/>
      <w:divBdr>
        <w:top w:val="none" w:sz="0" w:space="0" w:color="auto"/>
        <w:left w:val="none" w:sz="0" w:space="0" w:color="auto"/>
        <w:bottom w:val="none" w:sz="0" w:space="0" w:color="auto"/>
        <w:right w:val="none" w:sz="0" w:space="0" w:color="auto"/>
      </w:divBdr>
    </w:div>
    <w:div w:id="1919051410">
      <w:bodyDiv w:val="1"/>
      <w:marLeft w:val="0"/>
      <w:marRight w:val="0"/>
      <w:marTop w:val="0"/>
      <w:marBottom w:val="0"/>
      <w:divBdr>
        <w:top w:val="none" w:sz="0" w:space="0" w:color="auto"/>
        <w:left w:val="none" w:sz="0" w:space="0" w:color="auto"/>
        <w:bottom w:val="none" w:sz="0" w:space="0" w:color="auto"/>
        <w:right w:val="none" w:sz="0" w:space="0" w:color="auto"/>
      </w:divBdr>
    </w:div>
    <w:div w:id="1920433862">
      <w:bodyDiv w:val="1"/>
      <w:marLeft w:val="0"/>
      <w:marRight w:val="0"/>
      <w:marTop w:val="0"/>
      <w:marBottom w:val="0"/>
      <w:divBdr>
        <w:top w:val="none" w:sz="0" w:space="0" w:color="auto"/>
        <w:left w:val="none" w:sz="0" w:space="0" w:color="auto"/>
        <w:bottom w:val="none" w:sz="0" w:space="0" w:color="auto"/>
        <w:right w:val="none" w:sz="0" w:space="0" w:color="auto"/>
      </w:divBdr>
    </w:div>
    <w:div w:id="1948003437">
      <w:bodyDiv w:val="1"/>
      <w:marLeft w:val="0"/>
      <w:marRight w:val="0"/>
      <w:marTop w:val="0"/>
      <w:marBottom w:val="0"/>
      <w:divBdr>
        <w:top w:val="none" w:sz="0" w:space="0" w:color="auto"/>
        <w:left w:val="none" w:sz="0" w:space="0" w:color="auto"/>
        <w:bottom w:val="none" w:sz="0" w:space="0" w:color="auto"/>
        <w:right w:val="none" w:sz="0" w:space="0" w:color="auto"/>
      </w:divBdr>
    </w:div>
    <w:div w:id="1950628051">
      <w:bodyDiv w:val="1"/>
      <w:marLeft w:val="0"/>
      <w:marRight w:val="0"/>
      <w:marTop w:val="0"/>
      <w:marBottom w:val="0"/>
      <w:divBdr>
        <w:top w:val="none" w:sz="0" w:space="0" w:color="auto"/>
        <w:left w:val="none" w:sz="0" w:space="0" w:color="auto"/>
        <w:bottom w:val="none" w:sz="0" w:space="0" w:color="auto"/>
        <w:right w:val="none" w:sz="0" w:space="0" w:color="auto"/>
      </w:divBdr>
    </w:div>
    <w:div w:id="1955016466">
      <w:bodyDiv w:val="1"/>
      <w:marLeft w:val="0"/>
      <w:marRight w:val="0"/>
      <w:marTop w:val="0"/>
      <w:marBottom w:val="0"/>
      <w:divBdr>
        <w:top w:val="none" w:sz="0" w:space="0" w:color="auto"/>
        <w:left w:val="none" w:sz="0" w:space="0" w:color="auto"/>
        <w:bottom w:val="none" w:sz="0" w:space="0" w:color="auto"/>
        <w:right w:val="none" w:sz="0" w:space="0" w:color="auto"/>
      </w:divBdr>
    </w:div>
    <w:div w:id="1983077411">
      <w:bodyDiv w:val="1"/>
      <w:marLeft w:val="0"/>
      <w:marRight w:val="0"/>
      <w:marTop w:val="0"/>
      <w:marBottom w:val="0"/>
      <w:divBdr>
        <w:top w:val="none" w:sz="0" w:space="0" w:color="auto"/>
        <w:left w:val="none" w:sz="0" w:space="0" w:color="auto"/>
        <w:bottom w:val="none" w:sz="0" w:space="0" w:color="auto"/>
        <w:right w:val="none" w:sz="0" w:space="0" w:color="auto"/>
      </w:divBdr>
    </w:div>
    <w:div w:id="1997881505">
      <w:bodyDiv w:val="1"/>
      <w:marLeft w:val="0"/>
      <w:marRight w:val="0"/>
      <w:marTop w:val="0"/>
      <w:marBottom w:val="0"/>
      <w:divBdr>
        <w:top w:val="none" w:sz="0" w:space="0" w:color="auto"/>
        <w:left w:val="none" w:sz="0" w:space="0" w:color="auto"/>
        <w:bottom w:val="none" w:sz="0" w:space="0" w:color="auto"/>
        <w:right w:val="none" w:sz="0" w:space="0" w:color="auto"/>
      </w:divBdr>
    </w:div>
    <w:div w:id="1998337546">
      <w:bodyDiv w:val="1"/>
      <w:marLeft w:val="0"/>
      <w:marRight w:val="0"/>
      <w:marTop w:val="0"/>
      <w:marBottom w:val="0"/>
      <w:divBdr>
        <w:top w:val="none" w:sz="0" w:space="0" w:color="auto"/>
        <w:left w:val="none" w:sz="0" w:space="0" w:color="auto"/>
        <w:bottom w:val="none" w:sz="0" w:space="0" w:color="auto"/>
        <w:right w:val="none" w:sz="0" w:space="0" w:color="auto"/>
      </w:divBdr>
      <w:divsChild>
        <w:div w:id="295523723">
          <w:marLeft w:val="0"/>
          <w:marRight w:val="0"/>
          <w:marTop w:val="0"/>
          <w:marBottom w:val="0"/>
          <w:divBdr>
            <w:top w:val="none" w:sz="0" w:space="0" w:color="auto"/>
            <w:left w:val="none" w:sz="0" w:space="0" w:color="auto"/>
            <w:bottom w:val="single" w:sz="6" w:space="11" w:color="F0F0F0"/>
            <w:right w:val="none" w:sz="0" w:space="0" w:color="auto"/>
          </w:divBdr>
        </w:div>
        <w:div w:id="1609460002">
          <w:marLeft w:val="0"/>
          <w:marRight w:val="0"/>
          <w:marTop w:val="0"/>
          <w:marBottom w:val="0"/>
          <w:divBdr>
            <w:top w:val="none" w:sz="0" w:space="0" w:color="auto"/>
            <w:left w:val="none" w:sz="0" w:space="0" w:color="auto"/>
            <w:bottom w:val="none" w:sz="0" w:space="0" w:color="auto"/>
            <w:right w:val="none" w:sz="0" w:space="0" w:color="auto"/>
          </w:divBdr>
        </w:div>
      </w:divsChild>
    </w:div>
    <w:div w:id="2014256842">
      <w:bodyDiv w:val="1"/>
      <w:marLeft w:val="0"/>
      <w:marRight w:val="0"/>
      <w:marTop w:val="0"/>
      <w:marBottom w:val="0"/>
      <w:divBdr>
        <w:top w:val="none" w:sz="0" w:space="0" w:color="auto"/>
        <w:left w:val="none" w:sz="0" w:space="0" w:color="auto"/>
        <w:bottom w:val="none" w:sz="0" w:space="0" w:color="auto"/>
        <w:right w:val="none" w:sz="0" w:space="0" w:color="auto"/>
      </w:divBdr>
      <w:divsChild>
        <w:div w:id="1134519875">
          <w:marLeft w:val="0"/>
          <w:marRight w:val="0"/>
          <w:marTop w:val="0"/>
          <w:marBottom w:val="225"/>
          <w:divBdr>
            <w:top w:val="none" w:sz="0" w:space="0" w:color="auto"/>
            <w:left w:val="none" w:sz="0" w:space="0" w:color="auto"/>
            <w:bottom w:val="none" w:sz="0" w:space="0" w:color="auto"/>
            <w:right w:val="none" w:sz="0" w:space="0" w:color="auto"/>
          </w:divBdr>
        </w:div>
        <w:div w:id="925698090">
          <w:marLeft w:val="0"/>
          <w:marRight w:val="0"/>
          <w:marTop w:val="0"/>
          <w:marBottom w:val="225"/>
          <w:divBdr>
            <w:top w:val="none" w:sz="0" w:space="0" w:color="auto"/>
            <w:left w:val="none" w:sz="0" w:space="0" w:color="auto"/>
            <w:bottom w:val="none" w:sz="0" w:space="0" w:color="auto"/>
            <w:right w:val="none" w:sz="0" w:space="0" w:color="auto"/>
          </w:divBdr>
        </w:div>
        <w:div w:id="779298305">
          <w:marLeft w:val="0"/>
          <w:marRight w:val="0"/>
          <w:marTop w:val="0"/>
          <w:marBottom w:val="225"/>
          <w:divBdr>
            <w:top w:val="none" w:sz="0" w:space="0" w:color="auto"/>
            <w:left w:val="none" w:sz="0" w:space="0" w:color="auto"/>
            <w:bottom w:val="none" w:sz="0" w:space="0" w:color="auto"/>
            <w:right w:val="none" w:sz="0" w:space="0" w:color="auto"/>
          </w:divBdr>
        </w:div>
        <w:div w:id="144704028">
          <w:marLeft w:val="0"/>
          <w:marRight w:val="0"/>
          <w:marTop w:val="0"/>
          <w:marBottom w:val="225"/>
          <w:divBdr>
            <w:top w:val="none" w:sz="0" w:space="0" w:color="auto"/>
            <w:left w:val="none" w:sz="0" w:space="0" w:color="auto"/>
            <w:bottom w:val="none" w:sz="0" w:space="0" w:color="auto"/>
            <w:right w:val="none" w:sz="0" w:space="0" w:color="auto"/>
          </w:divBdr>
        </w:div>
        <w:div w:id="1654527329">
          <w:marLeft w:val="0"/>
          <w:marRight w:val="0"/>
          <w:marTop w:val="0"/>
          <w:marBottom w:val="225"/>
          <w:divBdr>
            <w:top w:val="none" w:sz="0" w:space="0" w:color="auto"/>
            <w:left w:val="none" w:sz="0" w:space="0" w:color="auto"/>
            <w:bottom w:val="none" w:sz="0" w:space="0" w:color="auto"/>
            <w:right w:val="none" w:sz="0" w:space="0" w:color="auto"/>
          </w:divBdr>
        </w:div>
        <w:div w:id="678897454">
          <w:marLeft w:val="0"/>
          <w:marRight w:val="0"/>
          <w:marTop w:val="0"/>
          <w:marBottom w:val="225"/>
          <w:divBdr>
            <w:top w:val="none" w:sz="0" w:space="0" w:color="auto"/>
            <w:left w:val="none" w:sz="0" w:space="0" w:color="auto"/>
            <w:bottom w:val="none" w:sz="0" w:space="0" w:color="auto"/>
            <w:right w:val="none" w:sz="0" w:space="0" w:color="auto"/>
          </w:divBdr>
        </w:div>
        <w:div w:id="474372892">
          <w:marLeft w:val="0"/>
          <w:marRight w:val="0"/>
          <w:marTop w:val="0"/>
          <w:marBottom w:val="225"/>
          <w:divBdr>
            <w:top w:val="none" w:sz="0" w:space="0" w:color="auto"/>
            <w:left w:val="none" w:sz="0" w:space="0" w:color="auto"/>
            <w:bottom w:val="none" w:sz="0" w:space="0" w:color="auto"/>
            <w:right w:val="none" w:sz="0" w:space="0" w:color="auto"/>
          </w:divBdr>
        </w:div>
        <w:div w:id="1586722341">
          <w:marLeft w:val="0"/>
          <w:marRight w:val="0"/>
          <w:marTop w:val="0"/>
          <w:marBottom w:val="225"/>
          <w:divBdr>
            <w:top w:val="none" w:sz="0" w:space="0" w:color="auto"/>
            <w:left w:val="none" w:sz="0" w:space="0" w:color="auto"/>
            <w:bottom w:val="none" w:sz="0" w:space="0" w:color="auto"/>
            <w:right w:val="none" w:sz="0" w:space="0" w:color="auto"/>
          </w:divBdr>
        </w:div>
        <w:div w:id="80494130">
          <w:marLeft w:val="0"/>
          <w:marRight w:val="0"/>
          <w:marTop w:val="0"/>
          <w:marBottom w:val="225"/>
          <w:divBdr>
            <w:top w:val="none" w:sz="0" w:space="0" w:color="auto"/>
            <w:left w:val="none" w:sz="0" w:space="0" w:color="auto"/>
            <w:bottom w:val="none" w:sz="0" w:space="0" w:color="auto"/>
            <w:right w:val="none" w:sz="0" w:space="0" w:color="auto"/>
          </w:divBdr>
        </w:div>
        <w:div w:id="478116802">
          <w:marLeft w:val="0"/>
          <w:marRight w:val="0"/>
          <w:marTop w:val="0"/>
          <w:marBottom w:val="225"/>
          <w:divBdr>
            <w:top w:val="none" w:sz="0" w:space="0" w:color="auto"/>
            <w:left w:val="none" w:sz="0" w:space="0" w:color="auto"/>
            <w:bottom w:val="none" w:sz="0" w:space="0" w:color="auto"/>
            <w:right w:val="none" w:sz="0" w:space="0" w:color="auto"/>
          </w:divBdr>
        </w:div>
        <w:div w:id="1729526169">
          <w:marLeft w:val="0"/>
          <w:marRight w:val="0"/>
          <w:marTop w:val="0"/>
          <w:marBottom w:val="225"/>
          <w:divBdr>
            <w:top w:val="none" w:sz="0" w:space="0" w:color="auto"/>
            <w:left w:val="none" w:sz="0" w:space="0" w:color="auto"/>
            <w:bottom w:val="none" w:sz="0" w:space="0" w:color="auto"/>
            <w:right w:val="none" w:sz="0" w:space="0" w:color="auto"/>
          </w:divBdr>
        </w:div>
        <w:div w:id="342240831">
          <w:marLeft w:val="0"/>
          <w:marRight w:val="0"/>
          <w:marTop w:val="0"/>
          <w:marBottom w:val="225"/>
          <w:divBdr>
            <w:top w:val="none" w:sz="0" w:space="0" w:color="auto"/>
            <w:left w:val="none" w:sz="0" w:space="0" w:color="auto"/>
            <w:bottom w:val="none" w:sz="0" w:space="0" w:color="auto"/>
            <w:right w:val="none" w:sz="0" w:space="0" w:color="auto"/>
          </w:divBdr>
        </w:div>
        <w:div w:id="1017078918">
          <w:marLeft w:val="0"/>
          <w:marRight w:val="0"/>
          <w:marTop w:val="0"/>
          <w:marBottom w:val="225"/>
          <w:divBdr>
            <w:top w:val="none" w:sz="0" w:space="0" w:color="auto"/>
            <w:left w:val="none" w:sz="0" w:space="0" w:color="auto"/>
            <w:bottom w:val="none" w:sz="0" w:space="0" w:color="auto"/>
            <w:right w:val="none" w:sz="0" w:space="0" w:color="auto"/>
          </w:divBdr>
        </w:div>
        <w:div w:id="24528155">
          <w:marLeft w:val="0"/>
          <w:marRight w:val="0"/>
          <w:marTop w:val="0"/>
          <w:marBottom w:val="225"/>
          <w:divBdr>
            <w:top w:val="none" w:sz="0" w:space="0" w:color="auto"/>
            <w:left w:val="none" w:sz="0" w:space="0" w:color="auto"/>
            <w:bottom w:val="none" w:sz="0" w:space="0" w:color="auto"/>
            <w:right w:val="none" w:sz="0" w:space="0" w:color="auto"/>
          </w:divBdr>
        </w:div>
        <w:div w:id="894008323">
          <w:marLeft w:val="0"/>
          <w:marRight w:val="0"/>
          <w:marTop w:val="0"/>
          <w:marBottom w:val="225"/>
          <w:divBdr>
            <w:top w:val="none" w:sz="0" w:space="0" w:color="auto"/>
            <w:left w:val="none" w:sz="0" w:space="0" w:color="auto"/>
            <w:bottom w:val="none" w:sz="0" w:space="0" w:color="auto"/>
            <w:right w:val="none" w:sz="0" w:space="0" w:color="auto"/>
          </w:divBdr>
        </w:div>
        <w:div w:id="811216661">
          <w:marLeft w:val="0"/>
          <w:marRight w:val="0"/>
          <w:marTop w:val="0"/>
          <w:marBottom w:val="225"/>
          <w:divBdr>
            <w:top w:val="none" w:sz="0" w:space="0" w:color="auto"/>
            <w:left w:val="none" w:sz="0" w:space="0" w:color="auto"/>
            <w:bottom w:val="none" w:sz="0" w:space="0" w:color="auto"/>
            <w:right w:val="none" w:sz="0" w:space="0" w:color="auto"/>
          </w:divBdr>
        </w:div>
        <w:div w:id="1136216640">
          <w:marLeft w:val="0"/>
          <w:marRight w:val="0"/>
          <w:marTop w:val="0"/>
          <w:marBottom w:val="225"/>
          <w:divBdr>
            <w:top w:val="none" w:sz="0" w:space="0" w:color="auto"/>
            <w:left w:val="none" w:sz="0" w:space="0" w:color="auto"/>
            <w:bottom w:val="none" w:sz="0" w:space="0" w:color="auto"/>
            <w:right w:val="none" w:sz="0" w:space="0" w:color="auto"/>
          </w:divBdr>
        </w:div>
        <w:div w:id="201795477">
          <w:marLeft w:val="0"/>
          <w:marRight w:val="0"/>
          <w:marTop w:val="0"/>
          <w:marBottom w:val="225"/>
          <w:divBdr>
            <w:top w:val="none" w:sz="0" w:space="0" w:color="auto"/>
            <w:left w:val="none" w:sz="0" w:space="0" w:color="auto"/>
            <w:bottom w:val="none" w:sz="0" w:space="0" w:color="auto"/>
            <w:right w:val="none" w:sz="0" w:space="0" w:color="auto"/>
          </w:divBdr>
        </w:div>
        <w:div w:id="617368652">
          <w:marLeft w:val="0"/>
          <w:marRight w:val="0"/>
          <w:marTop w:val="0"/>
          <w:marBottom w:val="225"/>
          <w:divBdr>
            <w:top w:val="none" w:sz="0" w:space="0" w:color="auto"/>
            <w:left w:val="none" w:sz="0" w:space="0" w:color="auto"/>
            <w:bottom w:val="none" w:sz="0" w:space="0" w:color="auto"/>
            <w:right w:val="none" w:sz="0" w:space="0" w:color="auto"/>
          </w:divBdr>
        </w:div>
        <w:div w:id="556934947">
          <w:marLeft w:val="0"/>
          <w:marRight w:val="0"/>
          <w:marTop w:val="0"/>
          <w:marBottom w:val="225"/>
          <w:divBdr>
            <w:top w:val="none" w:sz="0" w:space="0" w:color="auto"/>
            <w:left w:val="none" w:sz="0" w:space="0" w:color="auto"/>
            <w:bottom w:val="none" w:sz="0" w:space="0" w:color="auto"/>
            <w:right w:val="none" w:sz="0" w:space="0" w:color="auto"/>
          </w:divBdr>
          <w:divsChild>
            <w:div w:id="596255420">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105929345">
          <w:marLeft w:val="0"/>
          <w:marRight w:val="0"/>
          <w:marTop w:val="0"/>
          <w:marBottom w:val="225"/>
          <w:divBdr>
            <w:top w:val="none" w:sz="0" w:space="0" w:color="auto"/>
            <w:left w:val="none" w:sz="0" w:space="0" w:color="auto"/>
            <w:bottom w:val="none" w:sz="0" w:space="0" w:color="auto"/>
            <w:right w:val="none" w:sz="0" w:space="0" w:color="auto"/>
          </w:divBdr>
        </w:div>
        <w:div w:id="457188966">
          <w:marLeft w:val="0"/>
          <w:marRight w:val="0"/>
          <w:marTop w:val="0"/>
          <w:marBottom w:val="225"/>
          <w:divBdr>
            <w:top w:val="none" w:sz="0" w:space="0" w:color="auto"/>
            <w:left w:val="none" w:sz="0" w:space="0" w:color="auto"/>
            <w:bottom w:val="none" w:sz="0" w:space="0" w:color="auto"/>
            <w:right w:val="none" w:sz="0" w:space="0" w:color="auto"/>
          </w:divBdr>
        </w:div>
        <w:div w:id="754934622">
          <w:marLeft w:val="0"/>
          <w:marRight w:val="0"/>
          <w:marTop w:val="0"/>
          <w:marBottom w:val="225"/>
          <w:divBdr>
            <w:top w:val="none" w:sz="0" w:space="0" w:color="auto"/>
            <w:left w:val="none" w:sz="0" w:space="0" w:color="auto"/>
            <w:bottom w:val="none" w:sz="0" w:space="0" w:color="auto"/>
            <w:right w:val="none" w:sz="0" w:space="0" w:color="auto"/>
          </w:divBdr>
        </w:div>
        <w:div w:id="908883422">
          <w:marLeft w:val="0"/>
          <w:marRight w:val="0"/>
          <w:marTop w:val="0"/>
          <w:marBottom w:val="225"/>
          <w:divBdr>
            <w:top w:val="none" w:sz="0" w:space="0" w:color="auto"/>
            <w:left w:val="none" w:sz="0" w:space="0" w:color="auto"/>
            <w:bottom w:val="none" w:sz="0" w:space="0" w:color="auto"/>
            <w:right w:val="none" w:sz="0" w:space="0" w:color="auto"/>
          </w:divBdr>
        </w:div>
        <w:div w:id="1587227934">
          <w:marLeft w:val="0"/>
          <w:marRight w:val="0"/>
          <w:marTop w:val="0"/>
          <w:marBottom w:val="225"/>
          <w:divBdr>
            <w:top w:val="none" w:sz="0" w:space="0" w:color="auto"/>
            <w:left w:val="none" w:sz="0" w:space="0" w:color="auto"/>
            <w:bottom w:val="none" w:sz="0" w:space="0" w:color="auto"/>
            <w:right w:val="none" w:sz="0" w:space="0" w:color="auto"/>
          </w:divBdr>
        </w:div>
      </w:divsChild>
    </w:div>
    <w:div w:id="2020347176">
      <w:bodyDiv w:val="1"/>
      <w:marLeft w:val="0"/>
      <w:marRight w:val="0"/>
      <w:marTop w:val="0"/>
      <w:marBottom w:val="0"/>
      <w:divBdr>
        <w:top w:val="none" w:sz="0" w:space="0" w:color="auto"/>
        <w:left w:val="none" w:sz="0" w:space="0" w:color="auto"/>
        <w:bottom w:val="none" w:sz="0" w:space="0" w:color="auto"/>
        <w:right w:val="none" w:sz="0" w:space="0" w:color="auto"/>
      </w:divBdr>
    </w:div>
    <w:div w:id="2032220568">
      <w:bodyDiv w:val="1"/>
      <w:marLeft w:val="0"/>
      <w:marRight w:val="0"/>
      <w:marTop w:val="0"/>
      <w:marBottom w:val="0"/>
      <w:divBdr>
        <w:top w:val="none" w:sz="0" w:space="0" w:color="auto"/>
        <w:left w:val="none" w:sz="0" w:space="0" w:color="auto"/>
        <w:bottom w:val="none" w:sz="0" w:space="0" w:color="auto"/>
        <w:right w:val="none" w:sz="0" w:space="0" w:color="auto"/>
      </w:divBdr>
    </w:div>
    <w:div w:id="2040423498">
      <w:bodyDiv w:val="1"/>
      <w:marLeft w:val="0"/>
      <w:marRight w:val="0"/>
      <w:marTop w:val="0"/>
      <w:marBottom w:val="0"/>
      <w:divBdr>
        <w:top w:val="none" w:sz="0" w:space="0" w:color="auto"/>
        <w:left w:val="none" w:sz="0" w:space="0" w:color="auto"/>
        <w:bottom w:val="none" w:sz="0" w:space="0" w:color="auto"/>
        <w:right w:val="none" w:sz="0" w:space="0" w:color="auto"/>
      </w:divBdr>
      <w:divsChild>
        <w:div w:id="217907567">
          <w:marLeft w:val="547"/>
          <w:marRight w:val="0"/>
          <w:marTop w:val="130"/>
          <w:marBottom w:val="0"/>
          <w:divBdr>
            <w:top w:val="none" w:sz="0" w:space="0" w:color="auto"/>
            <w:left w:val="none" w:sz="0" w:space="0" w:color="auto"/>
            <w:bottom w:val="none" w:sz="0" w:space="0" w:color="auto"/>
            <w:right w:val="none" w:sz="0" w:space="0" w:color="auto"/>
          </w:divBdr>
        </w:div>
      </w:divsChild>
    </w:div>
    <w:div w:id="2041590452">
      <w:bodyDiv w:val="1"/>
      <w:marLeft w:val="0"/>
      <w:marRight w:val="0"/>
      <w:marTop w:val="0"/>
      <w:marBottom w:val="0"/>
      <w:divBdr>
        <w:top w:val="none" w:sz="0" w:space="0" w:color="auto"/>
        <w:left w:val="none" w:sz="0" w:space="0" w:color="auto"/>
        <w:bottom w:val="none" w:sz="0" w:space="0" w:color="auto"/>
        <w:right w:val="none" w:sz="0" w:space="0" w:color="auto"/>
      </w:divBdr>
    </w:div>
    <w:div w:id="2065834764">
      <w:bodyDiv w:val="1"/>
      <w:marLeft w:val="0"/>
      <w:marRight w:val="0"/>
      <w:marTop w:val="0"/>
      <w:marBottom w:val="0"/>
      <w:divBdr>
        <w:top w:val="none" w:sz="0" w:space="0" w:color="auto"/>
        <w:left w:val="none" w:sz="0" w:space="0" w:color="auto"/>
        <w:bottom w:val="none" w:sz="0" w:space="0" w:color="auto"/>
        <w:right w:val="none" w:sz="0" w:space="0" w:color="auto"/>
      </w:divBdr>
    </w:div>
    <w:div w:id="2074742573">
      <w:bodyDiv w:val="1"/>
      <w:marLeft w:val="0"/>
      <w:marRight w:val="0"/>
      <w:marTop w:val="0"/>
      <w:marBottom w:val="0"/>
      <w:divBdr>
        <w:top w:val="none" w:sz="0" w:space="0" w:color="auto"/>
        <w:left w:val="none" w:sz="0" w:space="0" w:color="auto"/>
        <w:bottom w:val="none" w:sz="0" w:space="0" w:color="auto"/>
        <w:right w:val="none" w:sz="0" w:space="0" w:color="auto"/>
      </w:divBdr>
    </w:div>
    <w:div w:id="2080515975">
      <w:bodyDiv w:val="1"/>
      <w:marLeft w:val="0"/>
      <w:marRight w:val="0"/>
      <w:marTop w:val="0"/>
      <w:marBottom w:val="0"/>
      <w:divBdr>
        <w:top w:val="none" w:sz="0" w:space="0" w:color="auto"/>
        <w:left w:val="none" w:sz="0" w:space="0" w:color="auto"/>
        <w:bottom w:val="none" w:sz="0" w:space="0" w:color="auto"/>
        <w:right w:val="none" w:sz="0" w:space="0" w:color="auto"/>
      </w:divBdr>
    </w:div>
    <w:div w:id="2081948803">
      <w:bodyDiv w:val="1"/>
      <w:marLeft w:val="0"/>
      <w:marRight w:val="0"/>
      <w:marTop w:val="0"/>
      <w:marBottom w:val="0"/>
      <w:divBdr>
        <w:top w:val="none" w:sz="0" w:space="0" w:color="auto"/>
        <w:left w:val="none" w:sz="0" w:space="0" w:color="auto"/>
        <w:bottom w:val="none" w:sz="0" w:space="0" w:color="auto"/>
        <w:right w:val="none" w:sz="0" w:space="0" w:color="auto"/>
      </w:divBdr>
      <w:divsChild>
        <w:div w:id="1990135736">
          <w:marLeft w:val="0"/>
          <w:marRight w:val="0"/>
          <w:marTop w:val="0"/>
          <w:marBottom w:val="225"/>
          <w:divBdr>
            <w:top w:val="none" w:sz="0" w:space="0" w:color="auto"/>
            <w:left w:val="none" w:sz="0" w:space="0" w:color="auto"/>
            <w:bottom w:val="none" w:sz="0" w:space="0" w:color="auto"/>
            <w:right w:val="none" w:sz="0" w:space="0" w:color="auto"/>
          </w:divBdr>
        </w:div>
        <w:div w:id="499851093">
          <w:marLeft w:val="0"/>
          <w:marRight w:val="0"/>
          <w:marTop w:val="0"/>
          <w:marBottom w:val="225"/>
          <w:divBdr>
            <w:top w:val="none" w:sz="0" w:space="0" w:color="auto"/>
            <w:left w:val="none" w:sz="0" w:space="0" w:color="auto"/>
            <w:bottom w:val="none" w:sz="0" w:space="0" w:color="auto"/>
            <w:right w:val="none" w:sz="0" w:space="0" w:color="auto"/>
          </w:divBdr>
        </w:div>
        <w:div w:id="36273302">
          <w:marLeft w:val="0"/>
          <w:marRight w:val="0"/>
          <w:marTop w:val="0"/>
          <w:marBottom w:val="225"/>
          <w:divBdr>
            <w:top w:val="none" w:sz="0" w:space="0" w:color="auto"/>
            <w:left w:val="none" w:sz="0" w:space="0" w:color="auto"/>
            <w:bottom w:val="none" w:sz="0" w:space="0" w:color="auto"/>
            <w:right w:val="none" w:sz="0" w:space="0" w:color="auto"/>
          </w:divBdr>
        </w:div>
        <w:div w:id="1064911186">
          <w:marLeft w:val="0"/>
          <w:marRight w:val="0"/>
          <w:marTop w:val="0"/>
          <w:marBottom w:val="225"/>
          <w:divBdr>
            <w:top w:val="none" w:sz="0" w:space="0" w:color="auto"/>
            <w:left w:val="none" w:sz="0" w:space="0" w:color="auto"/>
            <w:bottom w:val="none" w:sz="0" w:space="0" w:color="auto"/>
            <w:right w:val="none" w:sz="0" w:space="0" w:color="auto"/>
          </w:divBdr>
        </w:div>
        <w:div w:id="113140439">
          <w:marLeft w:val="0"/>
          <w:marRight w:val="0"/>
          <w:marTop w:val="0"/>
          <w:marBottom w:val="225"/>
          <w:divBdr>
            <w:top w:val="none" w:sz="0" w:space="0" w:color="auto"/>
            <w:left w:val="none" w:sz="0" w:space="0" w:color="auto"/>
            <w:bottom w:val="none" w:sz="0" w:space="0" w:color="auto"/>
            <w:right w:val="none" w:sz="0" w:space="0" w:color="auto"/>
          </w:divBdr>
        </w:div>
      </w:divsChild>
    </w:div>
    <w:div w:id="2092697862">
      <w:bodyDiv w:val="1"/>
      <w:marLeft w:val="0"/>
      <w:marRight w:val="0"/>
      <w:marTop w:val="0"/>
      <w:marBottom w:val="0"/>
      <w:divBdr>
        <w:top w:val="none" w:sz="0" w:space="0" w:color="auto"/>
        <w:left w:val="none" w:sz="0" w:space="0" w:color="auto"/>
        <w:bottom w:val="none" w:sz="0" w:space="0" w:color="auto"/>
        <w:right w:val="none" w:sz="0" w:space="0" w:color="auto"/>
      </w:divBdr>
      <w:divsChild>
        <w:div w:id="830415338">
          <w:marLeft w:val="0"/>
          <w:marRight w:val="0"/>
          <w:marTop w:val="0"/>
          <w:marBottom w:val="225"/>
          <w:divBdr>
            <w:top w:val="none" w:sz="0" w:space="0" w:color="auto"/>
            <w:left w:val="none" w:sz="0" w:space="0" w:color="auto"/>
            <w:bottom w:val="none" w:sz="0" w:space="0" w:color="auto"/>
            <w:right w:val="none" w:sz="0" w:space="0" w:color="auto"/>
          </w:divBdr>
        </w:div>
        <w:div w:id="99379367">
          <w:marLeft w:val="0"/>
          <w:marRight w:val="0"/>
          <w:marTop w:val="0"/>
          <w:marBottom w:val="225"/>
          <w:divBdr>
            <w:top w:val="none" w:sz="0" w:space="0" w:color="auto"/>
            <w:left w:val="none" w:sz="0" w:space="0" w:color="auto"/>
            <w:bottom w:val="none" w:sz="0" w:space="0" w:color="auto"/>
            <w:right w:val="none" w:sz="0" w:space="0" w:color="auto"/>
          </w:divBdr>
          <w:divsChild>
            <w:div w:id="488792564">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93481875">
          <w:marLeft w:val="0"/>
          <w:marRight w:val="0"/>
          <w:marTop w:val="0"/>
          <w:marBottom w:val="225"/>
          <w:divBdr>
            <w:top w:val="none" w:sz="0" w:space="0" w:color="auto"/>
            <w:left w:val="none" w:sz="0" w:space="0" w:color="auto"/>
            <w:bottom w:val="none" w:sz="0" w:space="0" w:color="auto"/>
            <w:right w:val="none" w:sz="0" w:space="0" w:color="auto"/>
          </w:divBdr>
        </w:div>
        <w:div w:id="519704459">
          <w:marLeft w:val="0"/>
          <w:marRight w:val="0"/>
          <w:marTop w:val="0"/>
          <w:marBottom w:val="225"/>
          <w:divBdr>
            <w:top w:val="none" w:sz="0" w:space="0" w:color="auto"/>
            <w:left w:val="none" w:sz="0" w:space="0" w:color="auto"/>
            <w:bottom w:val="none" w:sz="0" w:space="0" w:color="auto"/>
            <w:right w:val="none" w:sz="0" w:space="0" w:color="auto"/>
          </w:divBdr>
        </w:div>
        <w:div w:id="1718164271">
          <w:marLeft w:val="0"/>
          <w:marRight w:val="0"/>
          <w:marTop w:val="0"/>
          <w:marBottom w:val="225"/>
          <w:divBdr>
            <w:top w:val="none" w:sz="0" w:space="0" w:color="auto"/>
            <w:left w:val="none" w:sz="0" w:space="0" w:color="auto"/>
            <w:bottom w:val="none" w:sz="0" w:space="0" w:color="auto"/>
            <w:right w:val="none" w:sz="0" w:space="0" w:color="auto"/>
          </w:divBdr>
        </w:div>
        <w:div w:id="1514222719">
          <w:marLeft w:val="0"/>
          <w:marRight w:val="0"/>
          <w:marTop w:val="0"/>
          <w:marBottom w:val="225"/>
          <w:divBdr>
            <w:top w:val="none" w:sz="0" w:space="0" w:color="auto"/>
            <w:left w:val="none" w:sz="0" w:space="0" w:color="auto"/>
            <w:bottom w:val="none" w:sz="0" w:space="0" w:color="auto"/>
            <w:right w:val="none" w:sz="0" w:space="0" w:color="auto"/>
          </w:divBdr>
        </w:div>
      </w:divsChild>
    </w:div>
    <w:div w:id="2104720212">
      <w:bodyDiv w:val="1"/>
      <w:marLeft w:val="0"/>
      <w:marRight w:val="0"/>
      <w:marTop w:val="0"/>
      <w:marBottom w:val="0"/>
      <w:divBdr>
        <w:top w:val="none" w:sz="0" w:space="0" w:color="auto"/>
        <w:left w:val="none" w:sz="0" w:space="0" w:color="auto"/>
        <w:bottom w:val="none" w:sz="0" w:space="0" w:color="auto"/>
        <w:right w:val="none" w:sz="0" w:space="0" w:color="auto"/>
      </w:divBdr>
    </w:div>
    <w:div w:id="2136437430">
      <w:bodyDiv w:val="1"/>
      <w:marLeft w:val="0"/>
      <w:marRight w:val="0"/>
      <w:marTop w:val="0"/>
      <w:marBottom w:val="0"/>
      <w:divBdr>
        <w:top w:val="none" w:sz="0" w:space="0" w:color="auto"/>
        <w:left w:val="none" w:sz="0" w:space="0" w:color="auto"/>
        <w:bottom w:val="none" w:sz="0" w:space="0" w:color="auto"/>
        <w:right w:val="none" w:sz="0" w:space="0" w:color="auto"/>
      </w:divBdr>
    </w:div>
    <w:div w:id="2145462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__2.vsd"/><Relationship Id="rId18" Type="http://schemas.openxmlformats.org/officeDocument/2006/relationships/image" Target="media/image6.emf"/><Relationship Id="rId26" Type="http://schemas.openxmlformats.org/officeDocument/2006/relationships/image" Target="media/image10.emf"/><Relationship Id="rId21" Type="http://schemas.openxmlformats.org/officeDocument/2006/relationships/oleObject" Target="embeddings/Microsoft_Visio_2003-2010___6.vsd"/><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__4.vsd"/><Relationship Id="rId25" Type="http://schemas.openxmlformats.org/officeDocument/2006/relationships/oleObject" Target="embeddings/Microsoft_Visio_2003-2010___8.vsd"/><Relationship Id="rId33" Type="http://schemas.openxmlformats.org/officeDocument/2006/relationships/oleObject" Target="embeddings/Microsoft_Visio_2003-2010___12.vsd"/><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Microsoft_Visio_2003-2010___10.vsd"/><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Microsoft_Visio_2003-2010___1.vsd"/><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Microsoft_Visio_2003-2010___3.vsd"/><Relationship Id="rId23" Type="http://schemas.openxmlformats.org/officeDocument/2006/relationships/oleObject" Target="embeddings/Microsoft_Visio_2003-2010___7.vsd"/><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Microsoft_Visio_2003-2010___5.vsd"/><Relationship Id="rId31" Type="http://schemas.openxmlformats.org/officeDocument/2006/relationships/oleObject" Target="embeddings/Microsoft_Visio_2003-2010___11.vsd"/><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__9.vsd"/><Relationship Id="rId30" Type="http://schemas.openxmlformats.org/officeDocument/2006/relationships/image" Target="media/image12.emf"/><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hyperlink" Target="http://www.mhjy.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497D053-0267-4DC2-A4A4-E53A45D0A4D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35</Pages>
  <Words>2314</Words>
  <Characters>13190</Characters>
  <Application>Microsoft Office Word</Application>
  <DocSecurity>0</DocSecurity>
  <Lines>109</Lines>
  <Paragraphs>30</Paragraphs>
  <ScaleCrop>false</ScaleCrop>
  <Company>Sky123.Org</Company>
  <LinksUpToDate>false</LinksUpToDate>
  <CharactersWithSpaces>15474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Sky123.Org</dc:creator>
  <cp:lastModifiedBy>传有 徐</cp:lastModifiedBy>
  <cp:revision>5</cp:revision>
  <dcterms:created xsi:type="dcterms:W3CDTF">2019-10-10T01:08:00Z</dcterms:created>
  <dcterms:modified xsi:type="dcterms:W3CDTF">2023-03-18T05:59:00Z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2052-8.8.0</vt:lpwstr>
  </property>
</Properties>
</file>