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5E8" w:rsidRPr="00FD65E8" w:rsidRDefault="00FD65E8" w:rsidP="00FD65E8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D65E8">
        <w:rPr>
          <w:rFonts w:ascii="方正小标宋简体" w:eastAsia="方正小标宋简体" w:hint="eastAsia"/>
          <w:sz w:val="44"/>
          <w:szCs w:val="44"/>
        </w:rPr>
        <w:t>罚款收入的管理办法</w:t>
      </w:r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第一条  小偷罚款</w:t>
      </w:r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对小偷进行罚款时，必须有至少两名保安到财务上交罚款金额，并在收款收据上签字，财务全额计入营业外收入。每月结账前</w:t>
      </w:r>
      <w:proofErr w:type="gramStart"/>
      <w:r w:rsidRPr="00FD65E8">
        <w:rPr>
          <w:rFonts w:ascii="仿宋_GB2312" w:eastAsia="仿宋_GB2312" w:hint="eastAsia"/>
          <w:sz w:val="32"/>
          <w:szCs w:val="32"/>
        </w:rPr>
        <w:t>防损组持罚款</w:t>
      </w:r>
      <w:proofErr w:type="gramEnd"/>
      <w:r w:rsidRPr="00FD65E8">
        <w:rPr>
          <w:rFonts w:ascii="仿宋_GB2312" w:eastAsia="仿宋_GB2312" w:hint="eastAsia"/>
          <w:sz w:val="32"/>
          <w:szCs w:val="32"/>
        </w:rPr>
        <w:t>收据与财务对账后，领取20%的提成，30%直接进入防损组活动基金。</w:t>
      </w:r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第二条  员工罚款</w:t>
      </w:r>
      <w:bookmarkStart w:id="0" w:name="_GoBack"/>
      <w:bookmarkEnd w:id="0"/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1.对违纪员工罚款，财务必须全额计入营业外收入。每月盘存日，财务汇集并提取50%的金额转入公司活动基金，在支配该部分活动基金时不得超支，否则对财务负责人处以1～5倍的</w:t>
      </w:r>
      <w:proofErr w:type="gramStart"/>
      <w:r w:rsidRPr="00FD65E8">
        <w:rPr>
          <w:rFonts w:ascii="仿宋_GB2312" w:eastAsia="仿宋_GB2312" w:hint="eastAsia"/>
          <w:sz w:val="32"/>
          <w:szCs w:val="32"/>
        </w:rPr>
        <w:t>超金额</w:t>
      </w:r>
      <w:proofErr w:type="gramEnd"/>
      <w:r w:rsidRPr="00FD65E8">
        <w:rPr>
          <w:rFonts w:ascii="仿宋_GB2312" w:eastAsia="仿宋_GB2312" w:hint="eastAsia"/>
          <w:sz w:val="32"/>
          <w:szCs w:val="32"/>
        </w:rPr>
        <w:t>部分进行经济处罚。</w:t>
      </w:r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2.员工罚款原则上由部门组长提出处罚，经部门主管及主管级以上干部批准方可开具处罚单，处罚单一式三联，</w:t>
      </w:r>
      <w:proofErr w:type="gramStart"/>
      <w:r w:rsidRPr="00FD65E8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FD65E8">
        <w:rPr>
          <w:rFonts w:ascii="仿宋_GB2312" w:eastAsia="仿宋_GB2312" w:hint="eastAsia"/>
          <w:sz w:val="32"/>
          <w:szCs w:val="32"/>
        </w:rPr>
        <w:t>联由部门留存，</w:t>
      </w:r>
      <w:proofErr w:type="gramStart"/>
      <w:r w:rsidRPr="00FD65E8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FD65E8">
        <w:rPr>
          <w:rFonts w:ascii="仿宋_GB2312" w:eastAsia="仿宋_GB2312" w:hint="eastAsia"/>
          <w:sz w:val="32"/>
          <w:szCs w:val="32"/>
        </w:rPr>
        <w:t>联交财务，</w:t>
      </w:r>
      <w:proofErr w:type="gramStart"/>
      <w:r w:rsidRPr="00FD65E8">
        <w:rPr>
          <w:rFonts w:ascii="仿宋_GB2312" w:eastAsia="仿宋_GB2312" w:hint="eastAsia"/>
          <w:sz w:val="32"/>
          <w:szCs w:val="32"/>
        </w:rPr>
        <w:t>一联给</w:t>
      </w:r>
      <w:proofErr w:type="gramEnd"/>
      <w:r w:rsidRPr="00FD65E8">
        <w:rPr>
          <w:rFonts w:ascii="仿宋_GB2312" w:eastAsia="仿宋_GB2312" w:hint="eastAsia"/>
          <w:sz w:val="32"/>
          <w:szCs w:val="32"/>
        </w:rPr>
        <w:t>员工，在员工上交罚款至财务部时，财务将员工联收回。</w:t>
      </w:r>
    </w:p>
    <w:p w:rsidR="00FD65E8" w:rsidRPr="00FD65E8" w:rsidRDefault="00FD65E8" w:rsidP="00FD65E8">
      <w:pPr>
        <w:pStyle w:val="a3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第三条  商户罚款</w:t>
      </w:r>
    </w:p>
    <w:p w:rsidR="005A0431" w:rsidRPr="00FD65E8" w:rsidRDefault="00FD65E8" w:rsidP="00FD65E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65E8">
        <w:rPr>
          <w:rFonts w:ascii="仿宋_GB2312" w:eastAsia="仿宋_GB2312" w:hint="eastAsia"/>
          <w:sz w:val="32"/>
          <w:szCs w:val="32"/>
        </w:rPr>
        <w:t>依据合同规定，部门经理提出罚款申请，由主管业务的总经理助理批准下发处罚通知。</w:t>
      </w:r>
    </w:p>
    <w:p w:rsidR="005A0431" w:rsidRPr="00FD65E8" w:rsidRDefault="005A0431" w:rsidP="00FD65E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5A0431" w:rsidRPr="00FD65E8" w:rsidRDefault="005A0431" w:rsidP="00FD65E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sectPr w:rsidR="005A0431" w:rsidRPr="00FD6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31"/>
    <w:rsid w:val="005A0431"/>
    <w:rsid w:val="00F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00E9E"/>
  <w15:chartTrackingRefBased/>
  <w15:docId w15:val="{9DD7FD6E-74D9-4E99-9279-B99369B7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FD65E8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2019-04-01T08:40:00Z</dcterms:created>
  <dcterms:modified xsi:type="dcterms:W3CDTF">2019-04-01T09:10:00Z</dcterms:modified>
</cp:coreProperties>
</file>